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Dr. Martin Luther King Jr. Elementary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23-24 School Committee 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4514850</wp:posOffset>
                </wp:positionH>
                <wp:positionV relativeFrom="paragraph">
                  <wp:posOffset>200025</wp:posOffset>
                </wp:positionV>
                <wp:extent cx="2051792" cy="146965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29625" y="3251375"/>
                          <a:ext cx="2032800" cy="1447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highlight w:val="white"/>
                                <w:u w:val="single"/>
                                <w:vertAlign w:val="baseline"/>
                              </w:rPr>
                              <w:t xml:space="preserve">PTO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highlight w:val="white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President – Alta Tyree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Vice Pres. – Brittanie Bogard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Secretary – D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’Wanda Aldridge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Treasurer –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4514850</wp:posOffset>
                </wp:positionH>
                <wp:positionV relativeFrom="paragraph">
                  <wp:posOffset>200025</wp:posOffset>
                </wp:positionV>
                <wp:extent cx="2051792" cy="1469656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792" cy="14696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200025</wp:posOffset>
                </wp:positionV>
                <wp:extent cx="2266315" cy="22663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22368" y="2654145"/>
                          <a:ext cx="2247265" cy="225171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8"/>
                                <w:u w:val="single"/>
                                <w:vertAlign w:val="baseline"/>
                              </w:rPr>
                              <w:t xml:space="preserve">Team Leaders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KG – Dixon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superscript"/>
                              </w:rPr>
                              <w:t xml:space="preserve">st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 Grade –  Pur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viance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superscript"/>
                              </w:rPr>
                              <w:t xml:space="preserve">nd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 Grade – Wade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superscript"/>
                              </w:rPr>
                              <w:t xml:space="preserve">rd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 Grade – Watts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 Grade – Tinsley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 Grade –  Gootee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 Grade – Davis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Specials – J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ohnson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SPED –  Bonnie Mimms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200025</wp:posOffset>
                </wp:positionV>
                <wp:extent cx="2266315" cy="22663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315" cy="2266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6677025</wp:posOffset>
                </wp:positionH>
                <wp:positionV relativeFrom="paragraph">
                  <wp:posOffset>200025</wp:posOffset>
                </wp:positionV>
                <wp:extent cx="2009775" cy="17811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50650" y="2756376"/>
                          <a:ext cx="1990800" cy="1760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u w:val="single"/>
                                <w:vertAlign w:val="baseline"/>
                              </w:rPr>
                              <w:t xml:space="preserve">SBDM Committee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S. Blanton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-Chair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A.Trapp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-Teacher Rep.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K. Sullivan-Teacher Rep.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B. Watts-Teacher Rep.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D’Wanda Aldridge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-Parent Rep.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Brittanie Bogard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-Parent Rep.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6677025</wp:posOffset>
                </wp:positionH>
                <wp:positionV relativeFrom="paragraph">
                  <wp:posOffset>200025</wp:posOffset>
                </wp:positionV>
                <wp:extent cx="2009775" cy="17811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198120</wp:posOffset>
                </wp:positionV>
                <wp:extent cx="2301240" cy="2957379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4905" y="2308388"/>
                          <a:ext cx="228219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highlight w:val="white"/>
                                <w:u w:val="single"/>
                                <w:vertAlign w:val="baseline"/>
                              </w:rPr>
                              <w:t xml:space="preserve">PBIS Committee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highlight w:val="white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Laura Jenkins, AP - Chair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Wendy Baker - Guidance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Michaela Howard-Parent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- KDG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superscript"/>
                              </w:rPr>
                              <w:t xml:space="preserve">st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 Grade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Chelsea Tyler -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 3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superscript"/>
                              </w:rPr>
                              <w:t xml:space="preserve">rd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 Grade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Deannie Powell-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 Grade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 5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 Grade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- 6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 Grade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Abby Trapp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- SPED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-Specials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  <w:t xml:space="preserve">Sharita Ladson- FRC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198120</wp:posOffset>
                </wp:positionV>
                <wp:extent cx="2301240" cy="2957379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240" cy="29573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4467225</wp:posOffset>
                </wp:positionH>
                <wp:positionV relativeFrom="paragraph">
                  <wp:posOffset>30474</wp:posOffset>
                </wp:positionV>
                <wp:extent cx="2044700" cy="2805519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33175" y="2341651"/>
                          <a:ext cx="2025600" cy="2342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u w:val="single"/>
                                <w:vertAlign w:val="baseline"/>
                              </w:rPr>
                              <w:t xml:space="preserve">FRYSC Advisory Council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u w:val="single"/>
                                <w:vertAlign w:val="baseline"/>
                              </w:rPr>
                              <w:t xml:space="preserve">Parents: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Ambrea Watkins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Raychel Farmer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Francine Jenkins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u w:val="single"/>
                                <w:vertAlign w:val="baseline"/>
                              </w:rPr>
                              <w:t xml:space="preserve">Teachers &amp; S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u w:val="single"/>
                                <w:vertAlign w:val="baseline"/>
                              </w:rPr>
                              <w:t xml:space="preserve">taff: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Aimee Phipps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u w:val="single"/>
                                <w:vertAlign w:val="baseline"/>
                              </w:rPr>
                              <w:t xml:space="preserve">Community: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Candra Barnett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Alta Tyree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  <w:t xml:space="preserve">Anadia McCoy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4467225</wp:posOffset>
                </wp:positionH>
                <wp:positionV relativeFrom="paragraph">
                  <wp:posOffset>30474</wp:posOffset>
                </wp:positionV>
                <wp:extent cx="2044700" cy="2805519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28055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6677025</wp:posOffset>
                </wp:positionH>
                <wp:positionV relativeFrom="paragraph">
                  <wp:posOffset>304794</wp:posOffset>
                </wp:positionV>
                <wp:extent cx="2214563" cy="1976634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26825" y="2952600"/>
                          <a:ext cx="2284800" cy="188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u w:val="single"/>
                                <w:vertAlign w:val="baseline"/>
                              </w:rPr>
                              <w:t xml:space="preserve">RTI Committee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-Cheri Taylor -District Interventionist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-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Stephanie Blanton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,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-Leigh Ann Stewart, AP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-Leigh Ann Merrick, CS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-Grade Level teachers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  <w:t xml:space="preserve">-Interventionists, when needed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6677025</wp:posOffset>
                </wp:positionH>
                <wp:positionV relativeFrom="paragraph">
                  <wp:posOffset>304794</wp:posOffset>
                </wp:positionV>
                <wp:extent cx="2214563" cy="1976634"/>
                <wp:effectExtent b="0" l="0" r="0" t="0"/>
                <wp:wrapSquare wrapText="bothSides" distB="45720" distT="4572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563" cy="19766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19050</wp:posOffset>
                </wp:positionV>
                <wp:extent cx="2266315" cy="204730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22368" y="2765483"/>
                          <a:ext cx="2247265" cy="2029034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6"/>
                                <w:highlight w:val="white"/>
                                <w:u w:val="single"/>
                                <w:vertAlign w:val="baseline"/>
                              </w:rPr>
                              <w:t xml:space="preserve">Wellness Committee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91919"/>
                                <w:sz w:val="26"/>
                                <w:highlight w:val="white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  <w:t xml:space="preserve">Carla Johnson -Chair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  <w:t xml:space="preserve">Blair Arnold -Nurse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  <w:t xml:space="preserve">Leigh Ann Stewart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  <w:t xml:space="preserve">-Admin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  <w:t xml:space="preserve">Heather Moore-SC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  <w:t xml:space="preserve">Sharita Ladson-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  <w:t xml:space="preserve">-Primary Teacher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  <w:t xml:space="preserve">-Intermediate Teacher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  <w:t xml:space="preserve">-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  <w:t xml:space="preserve">Baptist Health Rep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91919"/>
                                <w:sz w:val="23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19050</wp:posOffset>
                </wp:positionV>
                <wp:extent cx="2266315" cy="204730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315" cy="20473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2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