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3B3A1" w14:textId="77777777" w:rsidR="00D70301" w:rsidRDefault="00D7030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FFED56C" w14:textId="57E933B8" w:rsidR="00D70301" w:rsidRDefault="00AF1E2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Teacher: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Hall and Robinson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Date: </w:t>
      </w:r>
      <w:r w:rsidR="00DB3F82">
        <w:rPr>
          <w:rFonts w:ascii="Times New Roman" w:eastAsia="Times New Roman" w:hAnsi="Times New Roman" w:cs="Times New Roman"/>
          <w:sz w:val="20"/>
          <w:szCs w:val="20"/>
        </w:rPr>
        <w:t>March 3-7</w:t>
      </w:r>
      <w:r w:rsidR="009842F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</w:t>
      </w:r>
    </w:p>
    <w:p w14:paraId="0E4E50FA" w14:textId="4353F65A" w:rsidR="00D70301" w:rsidRDefault="00AF1E2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6D8537E5" w14:textId="77777777" w:rsidR="00D70301" w:rsidRDefault="00AF1E23">
      <w:pP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Helpful links: </w:t>
      </w:r>
      <w:hyperlink r:id="rId4">
        <w:r>
          <w:rPr>
            <w:rFonts w:ascii="Times New Roman" w:eastAsia="Times New Roman" w:hAnsi="Times New Roman" w:cs="Times New Roman"/>
            <w:b/>
            <w:color w:val="1155CC"/>
            <w:sz w:val="20"/>
            <w:szCs w:val="20"/>
            <w:u w:val="single"/>
          </w:rPr>
          <w:t>Math Planning Resources</w:t>
        </w:r>
      </w:hyperlink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hyperlink r:id="rId5">
        <w:r>
          <w:rPr>
            <w:rFonts w:ascii="Times New Roman" w:eastAsia="Times New Roman" w:hAnsi="Times New Roman" w:cs="Times New Roman"/>
            <w:b/>
            <w:color w:val="1155CC"/>
            <w:sz w:val="20"/>
            <w:szCs w:val="20"/>
            <w:u w:val="single"/>
          </w:rPr>
          <w:t>proficiency scale 4.3</w:t>
        </w:r>
      </w:hyperlink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hyperlink r:id="rId6">
        <w:r>
          <w:rPr>
            <w:rFonts w:ascii="Times New Roman" w:eastAsia="Times New Roman" w:hAnsi="Times New Roman" w:cs="Times New Roman"/>
            <w:b/>
            <w:color w:val="1155CC"/>
            <w:sz w:val="20"/>
            <w:szCs w:val="20"/>
            <w:u w:val="single"/>
          </w:rPr>
          <w:t>4.15</w:t>
        </w:r>
      </w:hyperlink>
    </w:p>
    <w:p w14:paraId="2ABE4B6C" w14:textId="77777777" w:rsidR="00D70301" w:rsidRDefault="00AF1E2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ACTIVATING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LEARNING STRATEGY/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STRATEGIC TEACHING STRATEGIES:</w:t>
      </w:r>
    </w:p>
    <w:tbl>
      <w:tblPr>
        <w:tblStyle w:val="a"/>
        <w:tblW w:w="14925" w:type="dxa"/>
        <w:tblInd w:w="-2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25"/>
      </w:tblGrid>
      <w:tr w:rsidR="00D70301" w14:paraId="73B251FC" w14:textId="77777777">
        <w:trPr>
          <w:trHeight w:val="797"/>
        </w:trPr>
        <w:tc>
          <w:tcPr>
            <w:tcW w:w="149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61603231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42727856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Engagement Strategies:</w:t>
            </w:r>
          </w:p>
          <w:p w14:paraId="3C7F62B8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☐ - Collaborative Group Work                                            ☐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Purposeful Questioning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</w:t>
            </w:r>
            <w:bookmarkStart w:id="0" w:name="4d34og8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☐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Real World Connection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☐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Other:_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____________________                                            </w:t>
            </w:r>
          </w:p>
          <w:p w14:paraId="7DFB00C3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☐ - Questioning Techniques                                                ☐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Manipulatives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☐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Student Discourse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☐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Math Games</w:t>
            </w:r>
          </w:p>
          <w:p w14:paraId="21592377" w14:textId="77777777" w:rsidR="00D70301" w:rsidRDefault="00D703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70301" w14:paraId="43763E6F" w14:textId="77777777">
        <w:tc>
          <w:tcPr>
            <w:tcW w:w="149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1B0034DF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71F92075" w14:textId="77777777" w:rsidR="00D70301" w:rsidRDefault="00AF1E2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Technology Integration: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☐ Smart board       ☐ Document Camera      ☐ IPADS      ☐ MacBooks        ☐ Computers       ☐ Kindles        ☐ Interactive Tablets         ☐ Digital/ Video Camera                                                                                                                                    ☐ Clickers   ☐ ACCESS     ☐ Computer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Program:_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_______________________________   ☐ Other:______________________________________ </w:t>
            </w:r>
          </w:p>
          <w:p w14:paraId="7D5F1359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2A4600F7" w14:textId="77777777" w:rsidR="00D70301" w:rsidRDefault="00D70301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0"/>
        <w:tblW w:w="14880" w:type="dxa"/>
        <w:tblInd w:w="-25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2580"/>
        <w:gridCol w:w="2640"/>
        <w:gridCol w:w="2610"/>
        <w:gridCol w:w="2610"/>
        <w:gridCol w:w="2385"/>
        <w:gridCol w:w="405"/>
      </w:tblGrid>
      <w:tr w:rsidR="00D70301" w14:paraId="0A5E8216" w14:textId="77777777">
        <w:trPr>
          <w:trHeight w:val="73"/>
        </w:trPr>
        <w:tc>
          <w:tcPr>
            <w:tcW w:w="1650" w:type="dxa"/>
            <w:tcBorders>
              <w:top w:val="single" w:sz="24" w:space="0" w:color="000000"/>
              <w:bottom w:val="single" w:sz="12" w:space="0" w:color="000000"/>
            </w:tcBorders>
          </w:tcPr>
          <w:p w14:paraId="5A9FD8FF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24" w:space="0" w:color="000000"/>
              <w:bottom w:val="single" w:sz="12" w:space="0" w:color="000000"/>
            </w:tcBorders>
          </w:tcPr>
          <w:p w14:paraId="4154A39A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640" w:type="dxa"/>
            <w:tcBorders>
              <w:top w:val="single" w:sz="24" w:space="0" w:color="000000"/>
              <w:bottom w:val="single" w:sz="12" w:space="0" w:color="000000"/>
            </w:tcBorders>
          </w:tcPr>
          <w:p w14:paraId="6715132D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2610" w:type="dxa"/>
            <w:tcBorders>
              <w:top w:val="single" w:sz="24" w:space="0" w:color="000000"/>
              <w:bottom w:val="single" w:sz="12" w:space="0" w:color="000000"/>
            </w:tcBorders>
          </w:tcPr>
          <w:p w14:paraId="2E8D8316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2610" w:type="dxa"/>
            <w:tcBorders>
              <w:top w:val="single" w:sz="24" w:space="0" w:color="000000"/>
              <w:bottom w:val="single" w:sz="12" w:space="0" w:color="000000"/>
            </w:tcBorders>
          </w:tcPr>
          <w:p w14:paraId="05EA9F63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single" w:sz="24" w:space="0" w:color="000000"/>
              <w:bottom w:val="single" w:sz="12" w:space="0" w:color="000000"/>
            </w:tcBorders>
          </w:tcPr>
          <w:p w14:paraId="14F15BE1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Friday</w:t>
            </w:r>
          </w:p>
        </w:tc>
      </w:tr>
      <w:tr w:rsidR="00D70301" w14:paraId="695311A2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66B13412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Standard(s)</w:t>
            </w:r>
          </w:p>
          <w:p w14:paraId="37278B94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03227BF8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4.20</w:t>
            </w:r>
          </w:p>
          <w:p w14:paraId="5CFA8C58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2E6EF1B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406F8ED7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4.20</w:t>
            </w:r>
          </w:p>
          <w:p w14:paraId="12C79225" w14:textId="77777777" w:rsidR="00D70301" w:rsidRDefault="00D703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0D3E4639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4.20</w:t>
            </w:r>
          </w:p>
          <w:p w14:paraId="2918B5B3" w14:textId="77777777" w:rsidR="00D70301" w:rsidRDefault="00D703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33FF6853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4.20</w:t>
            </w:r>
          </w:p>
          <w:p w14:paraId="6851F8E3" w14:textId="77777777" w:rsidR="00D70301" w:rsidRDefault="00D703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12" w:space="0" w:color="000000"/>
            </w:tcBorders>
          </w:tcPr>
          <w:p w14:paraId="2BC61A45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4.20</w:t>
            </w:r>
          </w:p>
        </w:tc>
        <w:tc>
          <w:tcPr>
            <w:tcW w:w="405" w:type="dxa"/>
            <w:tcBorders>
              <w:top w:val="single" w:sz="12" w:space="0" w:color="000000"/>
            </w:tcBorders>
          </w:tcPr>
          <w:p w14:paraId="69EAA1EE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0301" w14:paraId="0C5CCCC4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32D85C74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I Can Statement  </w:t>
            </w:r>
          </w:p>
          <w:p w14:paraId="315F977F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(Learning Target)</w:t>
            </w: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3B43B64F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create a line plot to display a data set in fractions of a unit (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2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4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8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).</w:t>
            </w:r>
          </w:p>
          <w:p w14:paraId="2FB5C001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6A93AEE4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create a line plot to display a data set in fractions of a unit (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2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4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8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).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3EA95A70" w14:textId="77777777" w:rsidR="00D70301" w:rsidRDefault="00AF1E23">
            <w:pPr>
              <w:widowControl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 can interpret data in graphs (picture, bar, line plots) to solve problems.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01FF4CF6" w14:textId="77777777" w:rsidR="00D70301" w:rsidRDefault="00AF1E23">
            <w:pPr>
              <w:widowControl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 can interpret data in graphs (picture, bar, line plots) to solve problems.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</w:tcBorders>
          </w:tcPr>
          <w:p w14:paraId="3A383DC7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create a line plot to display a data set in fractions of a unit (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2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4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8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).</w:t>
            </w:r>
          </w:p>
          <w:p w14:paraId="1AA6CEEB" w14:textId="77777777" w:rsidR="00D70301" w:rsidRDefault="00AF1E23">
            <w:pPr>
              <w:widowControl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 can interpret data in graphs (picture, bar, line plots) to solve problems.</w:t>
            </w:r>
          </w:p>
        </w:tc>
      </w:tr>
      <w:tr w:rsidR="00D70301" w14:paraId="494B5CFB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5F2821F1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Academic Vocabulary</w:t>
            </w: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21AAF0DF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 plot, measurement, fraction, mixed number, data set, visual model, maximum, minimum, scale, title, label, analyze, interpret</w:t>
            </w: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35E75814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 plot, measurement, fraction, mixed number, data set, visual model, maximum, minimum, scale, title, label, analyze, interpret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072AD288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 plot, measurement, fraction, mixed number, data set, visual model, maximum, minimum, scale, title, label, analyze, interpret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10DB6807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 plot, measurement, fraction, mixed number, data set, visual model, maximum, minimum, scale, title, label, analyze, interpret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</w:tcBorders>
          </w:tcPr>
          <w:p w14:paraId="4C3285FF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 plot, measurement, fraction, mixed number, data set, visual model, maximum, minimum, scale, title, label, analyze, interpret</w:t>
            </w:r>
          </w:p>
        </w:tc>
      </w:tr>
      <w:tr w:rsidR="00D70301" w14:paraId="56282265" w14:textId="77777777">
        <w:trPr>
          <w:trHeight w:val="813"/>
        </w:trPr>
        <w:tc>
          <w:tcPr>
            <w:tcW w:w="1650" w:type="dxa"/>
          </w:tcPr>
          <w:p w14:paraId="6B3ADEC0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Number Sense Routine (10-15 minutes)</w:t>
            </w:r>
          </w:p>
        </w:tc>
        <w:tc>
          <w:tcPr>
            <w:tcW w:w="2580" w:type="dxa"/>
          </w:tcPr>
          <w:p w14:paraId="4C805639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/>
                </w:rPr>
                <w:t xml:space="preserve">Grade 4 mystery number </w:t>
              </w:r>
            </w:hyperlink>
          </w:p>
        </w:tc>
        <w:tc>
          <w:tcPr>
            <w:tcW w:w="2640" w:type="dxa"/>
          </w:tcPr>
          <w:p w14:paraId="7278A6E4" w14:textId="77777777" w:rsidR="00D70301" w:rsidRDefault="00AF1E2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/>
                </w:rPr>
                <w:t xml:space="preserve">Grade 4 mystery number </w:t>
              </w:r>
            </w:hyperlink>
          </w:p>
        </w:tc>
        <w:tc>
          <w:tcPr>
            <w:tcW w:w="2610" w:type="dxa"/>
          </w:tcPr>
          <w:p w14:paraId="19A75F08" w14:textId="77777777" w:rsidR="00D70301" w:rsidRDefault="00AF1E2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/>
                </w:rPr>
                <w:t xml:space="preserve">Grade 4 mystery number </w:t>
              </w:r>
            </w:hyperlink>
          </w:p>
        </w:tc>
        <w:tc>
          <w:tcPr>
            <w:tcW w:w="2610" w:type="dxa"/>
          </w:tcPr>
          <w:p w14:paraId="44F58674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/>
                </w:rPr>
                <w:t xml:space="preserve">Gr 4 about or between  </w:t>
              </w:r>
            </w:hyperlink>
          </w:p>
        </w:tc>
        <w:tc>
          <w:tcPr>
            <w:tcW w:w="2790" w:type="dxa"/>
            <w:gridSpan w:val="2"/>
          </w:tcPr>
          <w:p w14:paraId="1A33F419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/>
                </w:rPr>
                <w:t xml:space="preserve">Gr 4 about or between  </w:t>
              </w:r>
            </w:hyperlink>
          </w:p>
        </w:tc>
      </w:tr>
      <w:tr w:rsidR="00D70301" w14:paraId="17B496FE" w14:textId="77777777">
        <w:trPr>
          <w:trHeight w:val="273"/>
        </w:trPr>
        <w:tc>
          <w:tcPr>
            <w:tcW w:w="1650" w:type="dxa"/>
          </w:tcPr>
          <w:p w14:paraId="5CBC6930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Problem-Solving</w:t>
            </w:r>
          </w:p>
          <w:p w14:paraId="431C30E0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2B8BE46F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30C72EBF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6459269B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</w:tcPr>
          <w:p w14:paraId="4B2B049D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0"/>
                  <w:szCs w:val="20"/>
                  <w:u w:val="single"/>
                </w:rPr>
                <w:t>aptv.pbslearningmedia.org/resource/mmpt-math-ee-intsurvey1/displaying-data-with-line-plots/?student=true</w:t>
              </w:r>
            </w:hyperlink>
          </w:p>
          <w:p w14:paraId="4C5CE1FC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0" w:type="dxa"/>
          </w:tcPr>
          <w:p w14:paraId="2256706B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3">
              <w:proofErr w:type="gramStart"/>
              <w:r>
                <w:rPr>
                  <w:rFonts w:ascii="Times New Roman" w:eastAsia="Times New Roman" w:hAnsi="Times New Roman" w:cs="Times New Roman"/>
                  <w:b/>
                  <w:color w:val="0000EE"/>
                  <w:sz w:val="20"/>
                  <w:szCs w:val="20"/>
                  <w:u w:val="single"/>
                </w:rPr>
                <w:t>9 year old</w:t>
              </w:r>
              <w:proofErr w:type="gramEnd"/>
              <w:r>
                <w:rPr>
                  <w:rFonts w:ascii="Times New Roman" w:eastAsia="Times New Roman" w:hAnsi="Times New Roman" w:cs="Times New Roman"/>
                  <w:b/>
                  <w:color w:val="0000EE"/>
                  <w:sz w:val="20"/>
                  <w:szCs w:val="20"/>
                  <w:u w:val="single"/>
                </w:rPr>
                <w:t xml:space="preserve"> kid jumps 16.23 in long jump</w:t>
              </w:r>
            </w:hyperlink>
          </w:p>
          <w:p w14:paraId="6923739D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b/>
                  <w:color w:val="0000EE"/>
                  <w:sz w:val="20"/>
                  <w:szCs w:val="20"/>
                  <w:u w:val="single"/>
                </w:rPr>
                <w:t>leapinglineplotsteacherslides-md4</w:t>
              </w:r>
            </w:hyperlink>
          </w:p>
          <w:p w14:paraId="10173776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b/>
                  <w:color w:val="0000EE"/>
                  <w:sz w:val="20"/>
                  <w:szCs w:val="20"/>
                  <w:u w:val="single"/>
                </w:rPr>
                <w:t>leapinglineplots-md4</w:t>
              </w:r>
            </w:hyperlink>
          </w:p>
          <w:p w14:paraId="65B77325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</w:tcPr>
          <w:p w14:paraId="49C94502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Button Diameters </w:t>
            </w: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https://s3.amazonaws.com/illustrativemathematics/attachments/000/010/276/original/student_task_1039.pdf?1462402047</w:t>
              </w:r>
            </w:hyperlink>
          </w:p>
          <w:p w14:paraId="49692D26" w14:textId="77777777" w:rsidR="00D70301" w:rsidRDefault="00D70301">
            <w:pPr>
              <w:rPr>
                <w:rFonts w:ascii="Times New Roman" w:eastAsia="Times New Roman" w:hAnsi="Times New Roman" w:cs="Times New Roman"/>
              </w:rPr>
            </w:pPr>
          </w:p>
          <w:p w14:paraId="62F5F952" w14:textId="77777777" w:rsidR="00D70301" w:rsidRDefault="00D703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0" w:type="dxa"/>
          </w:tcPr>
          <w:p w14:paraId="116ABBEC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What’s the Story? (pgs.29-34)</w:t>
            </w:r>
          </w:p>
          <w:p w14:paraId="46B80D3F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https://www.georgiastandards.org/Georgia-Standards/Frameworks/4th_Math-Unit-7.pdf</w:t>
              </w:r>
            </w:hyperlink>
          </w:p>
          <w:p w14:paraId="1DE112CA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5E9A8E3F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Formative assessment on creating a line plot and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interpret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data in graphs.</w:t>
            </w:r>
          </w:p>
          <w:p w14:paraId="6A4FEFEF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0301" w14:paraId="4D2FC92D" w14:textId="77777777">
        <w:trPr>
          <w:trHeight w:val="1227"/>
        </w:trPr>
        <w:tc>
          <w:tcPr>
            <w:tcW w:w="1650" w:type="dxa"/>
          </w:tcPr>
          <w:p w14:paraId="061148B9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Small Groups: Teacher Table</w:t>
            </w:r>
          </w:p>
          <w:p w14:paraId="601F8865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34C06475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53DAA735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064D79C5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6545220D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2838425D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</w:tcPr>
          <w:p w14:paraId="1156A402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DE995F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AEB7A3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C7D828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BC5E9C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14:paraId="6086459C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1A2961B1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40958BFB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4427FD5E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301" w14:paraId="54DE7205" w14:textId="77777777">
        <w:trPr>
          <w:trHeight w:val="1227"/>
        </w:trPr>
        <w:tc>
          <w:tcPr>
            <w:tcW w:w="1650" w:type="dxa"/>
          </w:tcPr>
          <w:p w14:paraId="3D45AEDF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Centers:</w:t>
            </w:r>
          </w:p>
          <w:p w14:paraId="35526D97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364305C2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4440BD64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02AE7DF9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  <w:tc>
          <w:tcPr>
            <w:tcW w:w="2580" w:type="dxa"/>
          </w:tcPr>
          <w:p w14:paraId="7B23685C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18678664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569B6333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22397033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  <w:tc>
          <w:tcPr>
            <w:tcW w:w="2640" w:type="dxa"/>
          </w:tcPr>
          <w:p w14:paraId="109211BF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4EBF8F39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25E65872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10DBE5FC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  <w:tc>
          <w:tcPr>
            <w:tcW w:w="2610" w:type="dxa"/>
          </w:tcPr>
          <w:p w14:paraId="5F129C7B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680A13C4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65A5346C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0DD8F47F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  <w:tc>
          <w:tcPr>
            <w:tcW w:w="2610" w:type="dxa"/>
          </w:tcPr>
          <w:p w14:paraId="572856C5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4195AAF8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25CCB90C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39E3C9BE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  <w:tc>
          <w:tcPr>
            <w:tcW w:w="2790" w:type="dxa"/>
            <w:gridSpan w:val="2"/>
          </w:tcPr>
          <w:p w14:paraId="72BF4354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2E86EE65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09745C5B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5007C35C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</w:tr>
      <w:tr w:rsidR="00D70301" w14:paraId="44D29CCE" w14:textId="77777777">
        <w:trPr>
          <w:trHeight w:val="181"/>
        </w:trPr>
        <w:tc>
          <w:tcPr>
            <w:tcW w:w="1650" w:type="dxa"/>
          </w:tcPr>
          <w:p w14:paraId="74C8FC3C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Tier II</w:t>
            </w:r>
          </w:p>
        </w:tc>
        <w:tc>
          <w:tcPr>
            <w:tcW w:w="2580" w:type="dxa"/>
          </w:tcPr>
          <w:p w14:paraId="5D818281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C7880AE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ED69AE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FC0337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2142800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</w:tcPr>
          <w:p w14:paraId="1A4F6BBB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73E4B5B4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281BB340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49B877A4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0301" w14:paraId="7338AFB5" w14:textId="77777777">
        <w:trPr>
          <w:trHeight w:val="181"/>
        </w:trPr>
        <w:tc>
          <w:tcPr>
            <w:tcW w:w="1650" w:type="dxa"/>
          </w:tcPr>
          <w:p w14:paraId="5ED65696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Tier III</w:t>
            </w:r>
          </w:p>
        </w:tc>
        <w:tc>
          <w:tcPr>
            <w:tcW w:w="2580" w:type="dxa"/>
          </w:tcPr>
          <w:p w14:paraId="5FC4AAD5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DA8E44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9074DC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DFF191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4312C1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33501A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14:paraId="3694D50E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06BE4B3D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4D590BC5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6C256FA3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0B99762" w14:textId="77777777" w:rsidR="00D70301" w:rsidRDefault="00D7030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D70301">
      <w:pgSz w:w="15840" w:h="12240" w:orient="landscape"/>
      <w:pgMar w:top="720" w:right="720" w:bottom="431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301"/>
    <w:rsid w:val="00335FD6"/>
    <w:rsid w:val="00753FAE"/>
    <w:rsid w:val="00781CF3"/>
    <w:rsid w:val="009842F9"/>
    <w:rsid w:val="009E6AD4"/>
    <w:rsid w:val="00A10270"/>
    <w:rsid w:val="00AF1E23"/>
    <w:rsid w:val="00B86B11"/>
    <w:rsid w:val="00C004D4"/>
    <w:rsid w:val="00D70301"/>
    <w:rsid w:val="00DB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1F41A8"/>
  <w15:docId w15:val="{58E1C438-EB03-4130-9817-C7F9A32FB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rFonts w:ascii="Times New Roman" w:eastAsia="Times New Roman" w:hAnsi="Times New Roman" w:cs="Times New Roman"/>
      <w:b/>
      <w:sz w:val="18"/>
      <w:szCs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iwXtpUmlhKhRuG7HogZCTOMLYOUX97cJbVVKcSNycKo/edit?usp=sharing" TargetMode="External"/><Relationship Id="rId13" Type="http://schemas.openxmlformats.org/officeDocument/2006/relationships/hyperlink" Target="https://www.youtube.com/watch?v=pbnRw8TAoU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presentation/d/1iwXtpUmlhKhRuG7HogZCTOMLYOUX97cJbVVKcSNycKo/edit?usp=sharing" TargetMode="External"/><Relationship Id="rId12" Type="http://schemas.openxmlformats.org/officeDocument/2006/relationships/hyperlink" Target="http://aptv.pbslearningmedia.org/resource/mmpt-math-ee-intsurvey1/displaying-data-with-line-plots/?student=true" TargetMode="External"/><Relationship Id="rId17" Type="http://schemas.openxmlformats.org/officeDocument/2006/relationships/hyperlink" Target="https://www.georgiastandards.org/Georgia-Standards/Frameworks/4th_Math-Unit-7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3.amazonaws.com/illustrativemathematics/attachments/000/010/276/original/student_task_1039.pdf?1462402047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UvW3tiQDgLNttPcGUl5gQJL79XspviujH1Zf8M17j94/edit?usp=sharing" TargetMode="External"/><Relationship Id="rId11" Type="http://schemas.openxmlformats.org/officeDocument/2006/relationships/hyperlink" Target="https://docs.google.com/presentation/d/11Vwndf6hWlYE5K-NcYB3jlx3TJLo7PEAjfpAVZcRgAE/edit?usp=sharing" TargetMode="External"/><Relationship Id="rId5" Type="http://schemas.openxmlformats.org/officeDocument/2006/relationships/hyperlink" Target="https://docs.google.com/document/d/1-JNp5It_KyKNY9Pu59TVCiTv6FGzJGlfUy1Sk0LICwE/edit?usp=sharing" TargetMode="External"/><Relationship Id="rId15" Type="http://schemas.openxmlformats.org/officeDocument/2006/relationships/hyperlink" Target="https://docs.google.com/document/d/1b1WYV9kDJzzLB1fHMYlF9ccYdMcwmxxWzuTMVUzc3z8/edit?usp=sharing" TargetMode="External"/><Relationship Id="rId10" Type="http://schemas.openxmlformats.org/officeDocument/2006/relationships/hyperlink" Target="https://docs.google.com/presentation/d/11Vwndf6hWlYE5K-NcYB3jlx3TJLo7PEAjfpAVZcRgAE/edit?usp=sharing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docs.google.com/document/d/1nCUENi_913Ld6dCoCVgNE6QcKMG6d55Z/edit?usp=sharing&amp;ouid=105352325864151412633&amp;rtpof=true&amp;sd=true" TargetMode="External"/><Relationship Id="rId9" Type="http://schemas.openxmlformats.org/officeDocument/2006/relationships/hyperlink" Target="https://docs.google.com/presentation/d/1iwXtpUmlhKhRuG7HogZCTOMLYOUX97cJbVVKcSNycKo/edit?usp=sharing" TargetMode="External"/><Relationship Id="rId14" Type="http://schemas.openxmlformats.org/officeDocument/2006/relationships/hyperlink" Target="https://docs.google.com/presentation/d/15xTOSiWMwW7A9xGwjhEBGP242I3p1tVTPEZ_9L2TqBM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5242</Characters>
  <Application>Microsoft Office Word</Application>
  <DocSecurity>0</DocSecurity>
  <Lines>403</Lines>
  <Paragraphs>149</Paragraphs>
  <ScaleCrop>false</ScaleCrop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Robinson</dc:creator>
  <cp:lastModifiedBy>Larry Robinson</cp:lastModifiedBy>
  <cp:revision>2</cp:revision>
  <dcterms:created xsi:type="dcterms:W3CDTF">2025-03-03T13:49:00Z</dcterms:created>
  <dcterms:modified xsi:type="dcterms:W3CDTF">2025-03-03T13:49:00Z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72f80f8e4d4af90e60479bb0e0f75c9ec0ae2479be45eef319d1ce3297e6fcc2</vt:lpwstr>
  </property>
</Properties>
</file>