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2FCD3" w14:textId="16FE5FDB" w:rsidR="00C97C8C" w:rsidRPr="00153E35" w:rsidRDefault="006D53E6" w:rsidP="00FF67B3">
      <w:pPr>
        <w:widowControl/>
        <w:suppressAutoHyphens/>
        <w:spacing w:line="300" w:lineRule="atLeast"/>
        <w:jc w:val="center"/>
        <w:rPr>
          <w:rFonts w:ascii="Times New Roman" w:hAnsi="Times New Roman"/>
          <w:b/>
          <w:spacing w:val="-3"/>
          <w:kern w:val="2"/>
          <w:szCs w:val="24"/>
          <w:u w:val="single"/>
        </w:rPr>
      </w:pPr>
      <w:r>
        <w:rPr>
          <w:rFonts w:ascii="Times New Roman" w:hAnsi="Times New Roman"/>
          <w:b/>
          <w:spacing w:val="-3"/>
          <w:kern w:val="2"/>
          <w:szCs w:val="24"/>
        </w:rPr>
        <w:t>Grand Canyon Unified</w:t>
      </w:r>
      <w:r w:rsidR="00C97C8C" w:rsidRPr="00153E35">
        <w:rPr>
          <w:rFonts w:ascii="Times New Roman" w:hAnsi="Times New Roman"/>
          <w:b/>
          <w:spacing w:val="-3"/>
          <w:kern w:val="2"/>
          <w:szCs w:val="24"/>
        </w:rPr>
        <w:t xml:space="preserve"> </w:t>
      </w:r>
      <w:r w:rsidR="00647F46" w:rsidRPr="00153E35">
        <w:rPr>
          <w:rFonts w:ascii="Times New Roman" w:hAnsi="Times New Roman"/>
          <w:b/>
          <w:spacing w:val="-3"/>
          <w:kern w:val="2"/>
          <w:szCs w:val="24"/>
        </w:rPr>
        <w:t>School District No</w:t>
      </w:r>
      <w:r w:rsidR="00C97C8C" w:rsidRPr="00153E35">
        <w:rPr>
          <w:rFonts w:ascii="Times New Roman" w:hAnsi="Times New Roman"/>
          <w:b/>
          <w:spacing w:val="-3"/>
          <w:kern w:val="2"/>
          <w:szCs w:val="24"/>
        </w:rPr>
        <w:t xml:space="preserve">. </w:t>
      </w:r>
      <w:r w:rsidR="00CA045F">
        <w:rPr>
          <w:rFonts w:ascii="Times New Roman" w:hAnsi="Times New Roman"/>
          <w:b/>
          <w:spacing w:val="-3"/>
          <w:kern w:val="2"/>
          <w:szCs w:val="24"/>
        </w:rPr>
        <w:t>4</w:t>
      </w:r>
    </w:p>
    <w:p w14:paraId="2C39EA45" w14:textId="7B606059" w:rsidR="00C97C8C" w:rsidRDefault="00647F46" w:rsidP="00282FF0">
      <w:pPr>
        <w:widowControl/>
        <w:spacing w:before="200" w:after="200" w:line="300" w:lineRule="atLeast"/>
        <w:jc w:val="center"/>
        <w:outlineLvl w:val="1"/>
        <w:rPr>
          <w:rFonts w:ascii="Times New Roman" w:hAnsi="Times New Roman"/>
          <w:b/>
          <w:kern w:val="2"/>
          <w:szCs w:val="24"/>
        </w:rPr>
      </w:pPr>
      <w:r w:rsidRPr="00153E35">
        <w:rPr>
          <w:rFonts w:ascii="Times New Roman" w:hAnsi="Times New Roman"/>
          <w:b/>
          <w:kern w:val="2"/>
          <w:szCs w:val="24"/>
        </w:rPr>
        <w:t xml:space="preserve">Notice of Request </w:t>
      </w:r>
      <w:r w:rsidR="00D06F66">
        <w:rPr>
          <w:rFonts w:ascii="Times New Roman" w:hAnsi="Times New Roman"/>
          <w:b/>
          <w:kern w:val="2"/>
          <w:szCs w:val="24"/>
        </w:rPr>
        <w:t>f</w:t>
      </w:r>
      <w:r w:rsidRPr="00153E35">
        <w:rPr>
          <w:rFonts w:ascii="Times New Roman" w:hAnsi="Times New Roman"/>
          <w:b/>
          <w:kern w:val="2"/>
          <w:szCs w:val="24"/>
        </w:rPr>
        <w:t>or Proposals</w:t>
      </w:r>
    </w:p>
    <w:p w14:paraId="74962D7E" w14:textId="6BDE37D6" w:rsidR="00153E35" w:rsidRPr="00C3358E" w:rsidRDefault="00123F79" w:rsidP="00123F79">
      <w:pPr>
        <w:widowControl/>
        <w:spacing w:before="200" w:after="200" w:line="300" w:lineRule="atLeast"/>
        <w:outlineLvl w:val="1"/>
        <w:rPr>
          <w:rFonts w:ascii="Times New Roman" w:hAnsi="Times New Roman"/>
          <w:kern w:val="2"/>
          <w:szCs w:val="24"/>
        </w:rPr>
      </w:pPr>
      <w:r>
        <w:rPr>
          <w:rFonts w:ascii="Times New Roman" w:hAnsi="Times New Roman"/>
          <w:kern w:val="2"/>
          <w:szCs w:val="24"/>
        </w:rPr>
        <w:t xml:space="preserve">  </w:t>
      </w:r>
      <w:r w:rsidR="00546C27" w:rsidRPr="00C3358E">
        <w:rPr>
          <w:rFonts w:ascii="Times New Roman" w:hAnsi="Times New Roman"/>
          <w:kern w:val="2"/>
          <w:szCs w:val="24"/>
        </w:rPr>
        <w:t>October 23</w:t>
      </w:r>
      <w:r w:rsidR="00546C27" w:rsidRPr="00C3358E">
        <w:rPr>
          <w:rFonts w:ascii="Times New Roman" w:hAnsi="Times New Roman"/>
          <w:kern w:val="2"/>
          <w:szCs w:val="24"/>
          <w:vertAlign w:val="superscript"/>
        </w:rPr>
        <w:t>rd</w:t>
      </w:r>
      <w:r w:rsidR="0099469E" w:rsidRPr="00C3358E">
        <w:rPr>
          <w:rFonts w:ascii="Times New Roman" w:hAnsi="Times New Roman"/>
          <w:kern w:val="2"/>
          <w:szCs w:val="24"/>
        </w:rPr>
        <w:t>, 2024</w:t>
      </w:r>
    </w:p>
    <w:tbl>
      <w:tblPr>
        <w:tblW w:w="0" w:type="auto"/>
        <w:tblLayout w:type="fixed"/>
        <w:tblLook w:val="0000" w:firstRow="0" w:lastRow="0" w:firstColumn="0" w:lastColumn="0" w:noHBand="0" w:noVBand="0"/>
      </w:tblPr>
      <w:tblGrid>
        <w:gridCol w:w="2718"/>
        <w:gridCol w:w="3330"/>
        <w:gridCol w:w="810"/>
        <w:gridCol w:w="810"/>
        <w:gridCol w:w="1080"/>
        <w:gridCol w:w="972"/>
      </w:tblGrid>
      <w:tr w:rsidR="00C97C8C" w:rsidRPr="00C3358E" w14:paraId="363FA323" w14:textId="77777777" w:rsidTr="00282FF0">
        <w:trPr>
          <w:cantSplit/>
        </w:trPr>
        <w:tc>
          <w:tcPr>
            <w:tcW w:w="2718" w:type="dxa"/>
          </w:tcPr>
          <w:p w14:paraId="44DD14B6" w14:textId="77777777" w:rsidR="00C97C8C" w:rsidRPr="00C3358E" w:rsidRDefault="00C97C8C" w:rsidP="00282FF0">
            <w:pPr>
              <w:widowControl/>
              <w:suppressAutoHyphens/>
              <w:spacing w:before="120" w:line="300" w:lineRule="atLeast"/>
              <w:jc w:val="both"/>
              <w:rPr>
                <w:rFonts w:ascii="Times New Roman" w:hAnsi="Times New Roman"/>
                <w:spacing w:val="-3"/>
                <w:kern w:val="2"/>
                <w:szCs w:val="24"/>
              </w:rPr>
            </w:pPr>
            <w:r w:rsidRPr="00C3358E">
              <w:rPr>
                <w:rFonts w:ascii="Times New Roman" w:hAnsi="Times New Roman"/>
                <w:spacing w:val="-3"/>
                <w:kern w:val="2"/>
                <w:szCs w:val="24"/>
              </w:rPr>
              <w:t>Request for Proposals No.</w:t>
            </w:r>
          </w:p>
        </w:tc>
        <w:tc>
          <w:tcPr>
            <w:tcW w:w="3330" w:type="dxa"/>
            <w:tcBorders>
              <w:bottom w:val="single" w:sz="4" w:space="0" w:color="auto"/>
            </w:tcBorders>
          </w:tcPr>
          <w:p w14:paraId="70705412" w14:textId="417F12FE" w:rsidR="00C97C8C" w:rsidRPr="00C3358E" w:rsidRDefault="00546C27" w:rsidP="00282FF0">
            <w:pPr>
              <w:widowControl/>
              <w:suppressAutoHyphens/>
              <w:spacing w:before="120" w:line="300" w:lineRule="atLeast"/>
              <w:jc w:val="both"/>
              <w:rPr>
                <w:rFonts w:ascii="Times New Roman" w:hAnsi="Times New Roman"/>
                <w:spacing w:val="-3"/>
                <w:kern w:val="2"/>
                <w:szCs w:val="24"/>
              </w:rPr>
            </w:pPr>
            <w:r w:rsidRPr="00C3358E">
              <w:rPr>
                <w:rFonts w:ascii="Times New Roman" w:hAnsi="Times New Roman"/>
                <w:b/>
                <w:bCs/>
                <w:color w:val="FF0000"/>
                <w:spacing w:val="-3"/>
                <w:kern w:val="2"/>
                <w:sz w:val="28"/>
                <w:szCs w:val="28"/>
              </w:rPr>
              <w:t>2</w:t>
            </w:r>
            <w:r w:rsidR="00C3358E" w:rsidRPr="00C3358E">
              <w:rPr>
                <w:rFonts w:ascii="Times New Roman" w:hAnsi="Times New Roman"/>
                <w:b/>
                <w:bCs/>
                <w:color w:val="FF0000"/>
                <w:spacing w:val="-3"/>
                <w:kern w:val="2"/>
                <w:sz w:val="28"/>
                <w:szCs w:val="28"/>
              </w:rPr>
              <w:t>5</w:t>
            </w:r>
            <w:r w:rsidRPr="00C3358E">
              <w:rPr>
                <w:rFonts w:ascii="Times New Roman" w:hAnsi="Times New Roman"/>
                <w:b/>
                <w:bCs/>
                <w:color w:val="FF0000"/>
                <w:spacing w:val="-3"/>
                <w:kern w:val="2"/>
                <w:sz w:val="28"/>
                <w:szCs w:val="28"/>
              </w:rPr>
              <w:t>-</w:t>
            </w:r>
            <w:r w:rsidR="00B53D39">
              <w:rPr>
                <w:rFonts w:ascii="Times New Roman" w:hAnsi="Times New Roman"/>
                <w:b/>
                <w:bCs/>
                <w:color w:val="FF0000"/>
                <w:spacing w:val="-3"/>
                <w:kern w:val="2"/>
                <w:sz w:val="28"/>
                <w:szCs w:val="28"/>
              </w:rPr>
              <w:t>01-29</w:t>
            </w:r>
            <w:r w:rsidR="00E35148" w:rsidRPr="00C3358E">
              <w:rPr>
                <w:rFonts w:ascii="Times New Roman" w:hAnsi="Times New Roman"/>
                <w:color w:val="FF0000"/>
                <w:spacing w:val="-3"/>
                <w:kern w:val="2"/>
                <w:szCs w:val="24"/>
              </w:rPr>
              <w:t xml:space="preserve"> </w:t>
            </w:r>
            <w:r w:rsidRPr="00C3358E">
              <w:rPr>
                <w:rFonts w:ascii="Times New Roman" w:hAnsi="Times New Roman"/>
                <w:color w:val="FF0000"/>
                <w:spacing w:val="-3"/>
                <w:kern w:val="2"/>
                <w:szCs w:val="24"/>
              </w:rPr>
              <w:t xml:space="preserve">   </w:t>
            </w:r>
            <w:r w:rsidRPr="00C3358E">
              <w:rPr>
                <w:rFonts w:ascii="Times New Roman" w:hAnsi="Times New Roman"/>
                <w:b/>
                <w:bCs/>
                <w:spacing w:val="-3"/>
                <w:kern w:val="2"/>
                <w:szCs w:val="24"/>
              </w:rPr>
              <w:t>(FY2</w:t>
            </w:r>
            <w:r w:rsidR="00C3358E" w:rsidRPr="00C3358E">
              <w:rPr>
                <w:rFonts w:ascii="Times New Roman" w:hAnsi="Times New Roman"/>
                <w:b/>
                <w:bCs/>
                <w:spacing w:val="-3"/>
                <w:kern w:val="2"/>
                <w:szCs w:val="24"/>
              </w:rPr>
              <w:t>4</w:t>
            </w:r>
            <w:r w:rsidRPr="00C3358E">
              <w:rPr>
                <w:rFonts w:ascii="Times New Roman" w:hAnsi="Times New Roman"/>
                <w:b/>
                <w:bCs/>
                <w:spacing w:val="-3"/>
                <w:kern w:val="2"/>
                <w:szCs w:val="24"/>
              </w:rPr>
              <w:t>-2</w:t>
            </w:r>
            <w:r w:rsidR="00C3358E" w:rsidRPr="00C3358E">
              <w:rPr>
                <w:rFonts w:ascii="Times New Roman" w:hAnsi="Times New Roman"/>
                <w:b/>
                <w:bCs/>
                <w:spacing w:val="-3"/>
                <w:kern w:val="2"/>
                <w:szCs w:val="24"/>
              </w:rPr>
              <w:t>8</w:t>
            </w:r>
            <w:r w:rsidRPr="00C3358E">
              <w:rPr>
                <w:rFonts w:ascii="Times New Roman" w:hAnsi="Times New Roman"/>
                <w:b/>
                <w:bCs/>
                <w:spacing w:val="-3"/>
                <w:kern w:val="2"/>
                <w:szCs w:val="24"/>
              </w:rPr>
              <w:t>)</w:t>
            </w:r>
          </w:p>
        </w:tc>
        <w:tc>
          <w:tcPr>
            <w:tcW w:w="810" w:type="dxa"/>
          </w:tcPr>
          <w:p w14:paraId="20561B18" w14:textId="77777777" w:rsidR="00C97C8C" w:rsidRPr="00C3358E" w:rsidRDefault="00C97C8C" w:rsidP="00282FF0">
            <w:pPr>
              <w:widowControl/>
              <w:suppressAutoHyphens/>
              <w:spacing w:before="120" w:line="300" w:lineRule="atLeast"/>
              <w:jc w:val="both"/>
              <w:rPr>
                <w:rFonts w:ascii="Times New Roman" w:hAnsi="Times New Roman"/>
                <w:spacing w:val="-3"/>
                <w:kern w:val="2"/>
                <w:szCs w:val="24"/>
              </w:rPr>
            </w:pPr>
          </w:p>
        </w:tc>
        <w:tc>
          <w:tcPr>
            <w:tcW w:w="810" w:type="dxa"/>
          </w:tcPr>
          <w:p w14:paraId="225A3892" w14:textId="77777777" w:rsidR="00C97C8C" w:rsidRPr="00C3358E" w:rsidRDefault="00C97C8C" w:rsidP="00282FF0">
            <w:pPr>
              <w:widowControl/>
              <w:suppressAutoHyphens/>
              <w:spacing w:before="120" w:line="300" w:lineRule="atLeast"/>
              <w:jc w:val="both"/>
              <w:rPr>
                <w:rFonts w:ascii="Times New Roman" w:hAnsi="Times New Roman"/>
                <w:spacing w:val="-3"/>
                <w:kern w:val="2"/>
                <w:szCs w:val="24"/>
              </w:rPr>
            </w:pPr>
          </w:p>
        </w:tc>
        <w:tc>
          <w:tcPr>
            <w:tcW w:w="1080" w:type="dxa"/>
          </w:tcPr>
          <w:p w14:paraId="7A38EC23" w14:textId="77777777" w:rsidR="00C97C8C" w:rsidRPr="00C3358E" w:rsidRDefault="00C97C8C" w:rsidP="00282FF0">
            <w:pPr>
              <w:widowControl/>
              <w:suppressAutoHyphens/>
              <w:spacing w:before="120" w:line="300" w:lineRule="atLeast"/>
              <w:jc w:val="center"/>
              <w:rPr>
                <w:rFonts w:ascii="Times New Roman" w:hAnsi="Times New Roman"/>
                <w:spacing w:val="-3"/>
                <w:kern w:val="2"/>
                <w:szCs w:val="24"/>
              </w:rPr>
            </w:pPr>
          </w:p>
        </w:tc>
        <w:tc>
          <w:tcPr>
            <w:tcW w:w="972" w:type="dxa"/>
          </w:tcPr>
          <w:p w14:paraId="74C7F645" w14:textId="77777777" w:rsidR="00C97C8C" w:rsidRPr="00C3358E" w:rsidRDefault="00C97C8C" w:rsidP="00282FF0">
            <w:pPr>
              <w:widowControl/>
              <w:suppressAutoHyphens/>
              <w:spacing w:before="120" w:line="300" w:lineRule="atLeast"/>
              <w:jc w:val="both"/>
              <w:rPr>
                <w:rFonts w:ascii="Times New Roman" w:hAnsi="Times New Roman"/>
                <w:spacing w:val="-3"/>
                <w:kern w:val="2"/>
                <w:szCs w:val="24"/>
              </w:rPr>
            </w:pPr>
          </w:p>
        </w:tc>
      </w:tr>
      <w:tr w:rsidR="00C97C8C" w:rsidRPr="00153E35" w14:paraId="2BDD9FD5" w14:textId="77777777" w:rsidTr="00282FF0">
        <w:trPr>
          <w:cantSplit/>
        </w:trPr>
        <w:tc>
          <w:tcPr>
            <w:tcW w:w="2718" w:type="dxa"/>
          </w:tcPr>
          <w:p w14:paraId="4262491C" w14:textId="27710EDF" w:rsidR="00C97C8C" w:rsidRPr="00C3358E" w:rsidRDefault="00C97C8C" w:rsidP="00282FF0">
            <w:pPr>
              <w:widowControl/>
              <w:suppressAutoHyphens/>
              <w:spacing w:before="120" w:line="300" w:lineRule="atLeast"/>
              <w:jc w:val="both"/>
              <w:rPr>
                <w:rFonts w:ascii="Times New Roman" w:hAnsi="Times New Roman"/>
                <w:spacing w:val="-3"/>
                <w:kern w:val="2"/>
                <w:szCs w:val="24"/>
              </w:rPr>
            </w:pPr>
            <w:r w:rsidRPr="00C3358E">
              <w:rPr>
                <w:rFonts w:ascii="Times New Roman" w:hAnsi="Times New Roman"/>
                <w:spacing w:val="-3"/>
                <w:kern w:val="2"/>
                <w:szCs w:val="24"/>
              </w:rPr>
              <w:t xml:space="preserve">Proposal </w:t>
            </w:r>
            <w:r w:rsidR="00647F46" w:rsidRPr="00C3358E">
              <w:rPr>
                <w:rFonts w:ascii="Times New Roman" w:hAnsi="Times New Roman"/>
                <w:spacing w:val="-3"/>
                <w:kern w:val="2"/>
                <w:szCs w:val="24"/>
              </w:rPr>
              <w:t>d</w:t>
            </w:r>
            <w:r w:rsidRPr="00C3358E">
              <w:rPr>
                <w:rFonts w:ascii="Times New Roman" w:hAnsi="Times New Roman"/>
                <w:spacing w:val="-3"/>
                <w:kern w:val="2"/>
                <w:szCs w:val="24"/>
              </w:rPr>
              <w:t xml:space="preserve">ue </w:t>
            </w:r>
            <w:r w:rsidR="00647F46" w:rsidRPr="00C3358E">
              <w:rPr>
                <w:rFonts w:ascii="Times New Roman" w:hAnsi="Times New Roman"/>
                <w:spacing w:val="-3"/>
                <w:kern w:val="2"/>
                <w:szCs w:val="24"/>
              </w:rPr>
              <w:t>d</w:t>
            </w:r>
            <w:r w:rsidRPr="00C3358E">
              <w:rPr>
                <w:rFonts w:ascii="Times New Roman" w:hAnsi="Times New Roman"/>
                <w:spacing w:val="-3"/>
                <w:kern w:val="2"/>
                <w:szCs w:val="24"/>
              </w:rPr>
              <w:t>ate</w:t>
            </w:r>
          </w:p>
        </w:tc>
        <w:tc>
          <w:tcPr>
            <w:tcW w:w="3330" w:type="dxa"/>
            <w:tcBorders>
              <w:top w:val="single" w:sz="4" w:space="0" w:color="auto"/>
              <w:bottom w:val="single" w:sz="4" w:space="0" w:color="auto"/>
            </w:tcBorders>
          </w:tcPr>
          <w:p w14:paraId="4F9B9761" w14:textId="32D26F5F" w:rsidR="00C97C8C" w:rsidRPr="00C3358E" w:rsidRDefault="00546C27" w:rsidP="00282FF0">
            <w:pPr>
              <w:widowControl/>
              <w:suppressAutoHyphens/>
              <w:spacing w:before="120" w:line="300" w:lineRule="atLeast"/>
              <w:jc w:val="both"/>
              <w:rPr>
                <w:rFonts w:ascii="Times New Roman" w:hAnsi="Times New Roman"/>
                <w:spacing w:val="-3"/>
                <w:kern w:val="2"/>
                <w:szCs w:val="24"/>
              </w:rPr>
            </w:pPr>
            <w:r w:rsidRPr="00C3358E">
              <w:rPr>
                <w:rFonts w:ascii="Times New Roman" w:hAnsi="Times New Roman"/>
                <w:spacing w:val="-3"/>
                <w:kern w:val="2"/>
                <w:szCs w:val="24"/>
              </w:rPr>
              <w:t>Thursday, November 14th, 2024</w:t>
            </w:r>
          </w:p>
        </w:tc>
        <w:tc>
          <w:tcPr>
            <w:tcW w:w="810" w:type="dxa"/>
          </w:tcPr>
          <w:p w14:paraId="1F0B46C5" w14:textId="77777777" w:rsidR="00C97C8C" w:rsidRPr="00C3358E" w:rsidRDefault="00C97C8C" w:rsidP="00282FF0">
            <w:pPr>
              <w:widowControl/>
              <w:suppressAutoHyphens/>
              <w:spacing w:before="120" w:line="300" w:lineRule="atLeast"/>
              <w:jc w:val="both"/>
              <w:rPr>
                <w:rFonts w:ascii="Times New Roman" w:hAnsi="Times New Roman"/>
                <w:spacing w:val="-3"/>
                <w:kern w:val="2"/>
                <w:szCs w:val="24"/>
              </w:rPr>
            </w:pPr>
          </w:p>
        </w:tc>
        <w:tc>
          <w:tcPr>
            <w:tcW w:w="810" w:type="dxa"/>
          </w:tcPr>
          <w:p w14:paraId="0EA6C7F0" w14:textId="77777777" w:rsidR="00C97C8C" w:rsidRPr="00C3358E" w:rsidRDefault="00497F89" w:rsidP="00282FF0">
            <w:pPr>
              <w:widowControl/>
              <w:suppressAutoHyphens/>
              <w:spacing w:before="120" w:line="300" w:lineRule="atLeast"/>
              <w:jc w:val="both"/>
              <w:rPr>
                <w:rFonts w:ascii="Times New Roman" w:hAnsi="Times New Roman"/>
                <w:spacing w:val="-3"/>
                <w:kern w:val="2"/>
                <w:szCs w:val="24"/>
              </w:rPr>
            </w:pPr>
            <w:r w:rsidRPr="00C3358E">
              <w:rPr>
                <w:rFonts w:ascii="Times New Roman" w:hAnsi="Times New Roman"/>
                <w:spacing w:val="-3"/>
                <w:kern w:val="2"/>
                <w:szCs w:val="24"/>
              </w:rPr>
              <w:t>Time:</w:t>
            </w:r>
          </w:p>
        </w:tc>
        <w:tc>
          <w:tcPr>
            <w:tcW w:w="1080" w:type="dxa"/>
            <w:tcBorders>
              <w:bottom w:val="single" w:sz="4" w:space="0" w:color="auto"/>
            </w:tcBorders>
          </w:tcPr>
          <w:p w14:paraId="2F5109E5" w14:textId="786BD110" w:rsidR="00C97C8C" w:rsidRPr="00C3358E" w:rsidRDefault="00A01407" w:rsidP="00282FF0">
            <w:pPr>
              <w:widowControl/>
              <w:suppressAutoHyphens/>
              <w:spacing w:before="120" w:line="300" w:lineRule="atLeast"/>
              <w:jc w:val="center"/>
              <w:rPr>
                <w:rFonts w:ascii="Times New Roman" w:hAnsi="Times New Roman"/>
                <w:spacing w:val="-3"/>
                <w:kern w:val="2"/>
                <w:szCs w:val="24"/>
              </w:rPr>
            </w:pPr>
            <w:r>
              <w:rPr>
                <w:rFonts w:ascii="Times New Roman" w:hAnsi="Times New Roman"/>
                <w:spacing w:val="-3"/>
                <w:kern w:val="2"/>
                <w:szCs w:val="24"/>
              </w:rPr>
              <w:t>3</w:t>
            </w:r>
            <w:r w:rsidR="00497F89" w:rsidRPr="00C3358E">
              <w:rPr>
                <w:rFonts w:ascii="Times New Roman" w:hAnsi="Times New Roman"/>
                <w:spacing w:val="-3"/>
                <w:kern w:val="2"/>
                <w:szCs w:val="24"/>
              </w:rPr>
              <w:t>:</w:t>
            </w:r>
            <w:r w:rsidR="00A92503" w:rsidRPr="00C3358E">
              <w:rPr>
                <w:rFonts w:ascii="Times New Roman" w:hAnsi="Times New Roman"/>
                <w:spacing w:val="-3"/>
                <w:kern w:val="2"/>
                <w:szCs w:val="24"/>
              </w:rPr>
              <w:t>30</w:t>
            </w:r>
          </w:p>
        </w:tc>
        <w:tc>
          <w:tcPr>
            <w:tcW w:w="972" w:type="dxa"/>
          </w:tcPr>
          <w:p w14:paraId="52F56983" w14:textId="5930D861" w:rsidR="00C97C8C" w:rsidRPr="00A92503" w:rsidRDefault="00497F89" w:rsidP="00282FF0">
            <w:pPr>
              <w:widowControl/>
              <w:suppressAutoHyphens/>
              <w:spacing w:before="120" w:line="300" w:lineRule="atLeast"/>
              <w:jc w:val="both"/>
              <w:rPr>
                <w:rFonts w:ascii="Times New Roman" w:hAnsi="Times New Roman"/>
                <w:spacing w:val="-3"/>
                <w:kern w:val="2"/>
                <w:szCs w:val="24"/>
              </w:rPr>
            </w:pPr>
            <w:r w:rsidRPr="00C3358E">
              <w:rPr>
                <w:rFonts w:ascii="Times New Roman" w:hAnsi="Times New Roman"/>
                <w:spacing w:val="-3"/>
                <w:kern w:val="2"/>
                <w:szCs w:val="24"/>
              </w:rPr>
              <w:t>MST</w:t>
            </w:r>
          </w:p>
        </w:tc>
      </w:tr>
      <w:tr w:rsidR="00C97C8C" w:rsidRPr="00153E35" w14:paraId="5AC69848" w14:textId="77777777" w:rsidTr="00282FF0">
        <w:trPr>
          <w:cantSplit/>
        </w:trPr>
        <w:tc>
          <w:tcPr>
            <w:tcW w:w="2718" w:type="dxa"/>
          </w:tcPr>
          <w:p w14:paraId="70496EAA" w14:textId="375452AF" w:rsidR="00C97C8C" w:rsidRPr="00153E35" w:rsidRDefault="00C97C8C" w:rsidP="00282FF0">
            <w:pPr>
              <w:widowControl/>
              <w:suppressAutoHyphens/>
              <w:spacing w:before="120" w:line="300" w:lineRule="atLeast"/>
              <w:jc w:val="both"/>
              <w:rPr>
                <w:rFonts w:ascii="Times New Roman" w:hAnsi="Times New Roman"/>
                <w:spacing w:val="-3"/>
                <w:kern w:val="2"/>
                <w:szCs w:val="24"/>
              </w:rPr>
            </w:pPr>
            <w:r w:rsidRPr="00153E35">
              <w:rPr>
                <w:rFonts w:ascii="Times New Roman" w:hAnsi="Times New Roman"/>
                <w:spacing w:val="-3"/>
                <w:kern w:val="2"/>
                <w:szCs w:val="24"/>
              </w:rPr>
              <w:t xml:space="preserve">District </w:t>
            </w:r>
            <w:r w:rsidR="00647F46" w:rsidRPr="00153E35">
              <w:rPr>
                <w:rFonts w:ascii="Times New Roman" w:hAnsi="Times New Roman"/>
                <w:spacing w:val="-3"/>
                <w:kern w:val="2"/>
                <w:szCs w:val="24"/>
              </w:rPr>
              <w:t>a</w:t>
            </w:r>
            <w:r w:rsidRPr="00153E35">
              <w:rPr>
                <w:rFonts w:ascii="Times New Roman" w:hAnsi="Times New Roman"/>
                <w:spacing w:val="-3"/>
                <w:kern w:val="2"/>
                <w:szCs w:val="24"/>
              </w:rPr>
              <w:t>ddress</w:t>
            </w:r>
          </w:p>
        </w:tc>
        <w:tc>
          <w:tcPr>
            <w:tcW w:w="3330" w:type="dxa"/>
            <w:tcBorders>
              <w:top w:val="single" w:sz="4" w:space="0" w:color="auto"/>
              <w:bottom w:val="single" w:sz="4" w:space="0" w:color="auto"/>
            </w:tcBorders>
          </w:tcPr>
          <w:p w14:paraId="4C276A1E" w14:textId="4F2D1AAC" w:rsidR="00C97C8C" w:rsidRPr="00153E35" w:rsidRDefault="006D53E6" w:rsidP="00282FF0">
            <w:pPr>
              <w:widowControl/>
              <w:suppressAutoHyphens/>
              <w:spacing w:before="120" w:line="300" w:lineRule="atLeast"/>
              <w:jc w:val="both"/>
              <w:rPr>
                <w:rFonts w:ascii="Times New Roman" w:hAnsi="Times New Roman"/>
                <w:spacing w:val="-3"/>
                <w:kern w:val="2"/>
                <w:szCs w:val="24"/>
              </w:rPr>
            </w:pPr>
            <w:r>
              <w:rPr>
                <w:rFonts w:ascii="Times New Roman" w:hAnsi="Times New Roman"/>
                <w:spacing w:val="-3"/>
                <w:kern w:val="2"/>
                <w:szCs w:val="24"/>
              </w:rPr>
              <w:t>100 Boulder Street</w:t>
            </w:r>
          </w:p>
        </w:tc>
        <w:tc>
          <w:tcPr>
            <w:tcW w:w="810" w:type="dxa"/>
          </w:tcPr>
          <w:p w14:paraId="1F1ECC34" w14:textId="77777777" w:rsidR="00C97C8C" w:rsidRPr="00153E35" w:rsidRDefault="00C97C8C" w:rsidP="00282FF0">
            <w:pPr>
              <w:widowControl/>
              <w:suppressAutoHyphens/>
              <w:spacing w:before="120" w:line="300" w:lineRule="atLeast"/>
              <w:jc w:val="both"/>
              <w:rPr>
                <w:rFonts w:ascii="Times New Roman" w:hAnsi="Times New Roman"/>
                <w:spacing w:val="-3"/>
                <w:kern w:val="2"/>
                <w:szCs w:val="24"/>
              </w:rPr>
            </w:pPr>
          </w:p>
        </w:tc>
        <w:tc>
          <w:tcPr>
            <w:tcW w:w="810" w:type="dxa"/>
          </w:tcPr>
          <w:p w14:paraId="7B8CAF6B" w14:textId="77777777" w:rsidR="00C97C8C" w:rsidRPr="00153E35" w:rsidRDefault="00C97C8C" w:rsidP="00282FF0">
            <w:pPr>
              <w:widowControl/>
              <w:suppressAutoHyphens/>
              <w:spacing w:before="120" w:line="300" w:lineRule="atLeast"/>
              <w:jc w:val="both"/>
              <w:rPr>
                <w:rFonts w:ascii="Times New Roman" w:hAnsi="Times New Roman"/>
                <w:spacing w:val="-3"/>
                <w:kern w:val="2"/>
                <w:szCs w:val="24"/>
              </w:rPr>
            </w:pPr>
          </w:p>
        </w:tc>
        <w:tc>
          <w:tcPr>
            <w:tcW w:w="1080" w:type="dxa"/>
            <w:tcBorders>
              <w:top w:val="single" w:sz="4" w:space="0" w:color="auto"/>
            </w:tcBorders>
          </w:tcPr>
          <w:p w14:paraId="5F32957A" w14:textId="77777777" w:rsidR="00C97C8C" w:rsidRPr="00153E35" w:rsidRDefault="00C97C8C" w:rsidP="00282FF0">
            <w:pPr>
              <w:widowControl/>
              <w:suppressAutoHyphens/>
              <w:spacing w:before="120" w:line="300" w:lineRule="atLeast"/>
              <w:jc w:val="center"/>
              <w:rPr>
                <w:rFonts w:ascii="Times New Roman" w:hAnsi="Times New Roman"/>
                <w:spacing w:val="-3"/>
                <w:kern w:val="2"/>
                <w:szCs w:val="24"/>
              </w:rPr>
            </w:pPr>
          </w:p>
        </w:tc>
        <w:tc>
          <w:tcPr>
            <w:tcW w:w="972" w:type="dxa"/>
          </w:tcPr>
          <w:p w14:paraId="329D6208" w14:textId="77777777" w:rsidR="00C97C8C" w:rsidRPr="00153E35" w:rsidRDefault="00C97C8C" w:rsidP="00282FF0">
            <w:pPr>
              <w:widowControl/>
              <w:suppressAutoHyphens/>
              <w:spacing w:before="120" w:line="300" w:lineRule="atLeast"/>
              <w:jc w:val="both"/>
              <w:rPr>
                <w:rFonts w:ascii="Times New Roman" w:hAnsi="Times New Roman"/>
                <w:spacing w:val="-3"/>
                <w:kern w:val="2"/>
                <w:szCs w:val="24"/>
              </w:rPr>
            </w:pPr>
          </w:p>
        </w:tc>
      </w:tr>
      <w:tr w:rsidR="00C97C8C" w:rsidRPr="00153E35" w14:paraId="795F6DE9" w14:textId="77777777" w:rsidTr="00D84403">
        <w:trPr>
          <w:cantSplit/>
        </w:trPr>
        <w:tc>
          <w:tcPr>
            <w:tcW w:w="2718" w:type="dxa"/>
          </w:tcPr>
          <w:p w14:paraId="0FCCF806" w14:textId="77777777" w:rsidR="00C97C8C" w:rsidRPr="00153E35" w:rsidRDefault="00C97C8C" w:rsidP="00282FF0">
            <w:pPr>
              <w:widowControl/>
              <w:suppressAutoHyphens/>
              <w:spacing w:before="120" w:line="300" w:lineRule="atLeast"/>
              <w:jc w:val="both"/>
              <w:rPr>
                <w:rFonts w:ascii="Times New Roman" w:hAnsi="Times New Roman"/>
                <w:spacing w:val="-3"/>
                <w:kern w:val="2"/>
                <w:szCs w:val="24"/>
              </w:rPr>
            </w:pPr>
          </w:p>
        </w:tc>
        <w:tc>
          <w:tcPr>
            <w:tcW w:w="3330" w:type="dxa"/>
            <w:tcBorders>
              <w:top w:val="single" w:sz="4" w:space="0" w:color="auto"/>
              <w:bottom w:val="single" w:sz="4" w:space="0" w:color="auto"/>
            </w:tcBorders>
          </w:tcPr>
          <w:p w14:paraId="4553A6F1" w14:textId="1571AABE" w:rsidR="00C97C8C" w:rsidRPr="00153E35" w:rsidRDefault="006D53E6" w:rsidP="00282FF0">
            <w:pPr>
              <w:widowControl/>
              <w:suppressAutoHyphens/>
              <w:spacing w:before="120" w:line="300" w:lineRule="atLeast"/>
              <w:jc w:val="both"/>
              <w:rPr>
                <w:rFonts w:ascii="Times New Roman" w:hAnsi="Times New Roman"/>
                <w:spacing w:val="-3"/>
                <w:kern w:val="2"/>
                <w:szCs w:val="24"/>
              </w:rPr>
            </w:pPr>
            <w:r>
              <w:rPr>
                <w:rFonts w:ascii="Times New Roman" w:hAnsi="Times New Roman"/>
                <w:spacing w:val="-3"/>
                <w:kern w:val="2"/>
                <w:szCs w:val="24"/>
              </w:rPr>
              <w:t>Grand Canyon</w:t>
            </w:r>
            <w:r w:rsidR="00876F2A">
              <w:rPr>
                <w:rFonts w:ascii="Times New Roman" w:hAnsi="Times New Roman"/>
                <w:spacing w:val="-3"/>
                <w:kern w:val="2"/>
                <w:szCs w:val="24"/>
              </w:rPr>
              <w:t>, AZ 8</w:t>
            </w:r>
            <w:r>
              <w:rPr>
                <w:rFonts w:ascii="Times New Roman" w:hAnsi="Times New Roman"/>
                <w:spacing w:val="-3"/>
                <w:kern w:val="2"/>
                <w:szCs w:val="24"/>
              </w:rPr>
              <w:t>6023</w:t>
            </w:r>
          </w:p>
        </w:tc>
        <w:tc>
          <w:tcPr>
            <w:tcW w:w="810" w:type="dxa"/>
          </w:tcPr>
          <w:p w14:paraId="35383E33" w14:textId="77777777" w:rsidR="00C97C8C" w:rsidRPr="00153E35" w:rsidRDefault="00C97C8C" w:rsidP="00282FF0">
            <w:pPr>
              <w:widowControl/>
              <w:suppressAutoHyphens/>
              <w:spacing w:before="120" w:line="300" w:lineRule="atLeast"/>
              <w:jc w:val="both"/>
              <w:rPr>
                <w:rFonts w:ascii="Times New Roman" w:hAnsi="Times New Roman"/>
                <w:spacing w:val="-3"/>
                <w:kern w:val="2"/>
                <w:szCs w:val="24"/>
              </w:rPr>
            </w:pPr>
          </w:p>
        </w:tc>
        <w:tc>
          <w:tcPr>
            <w:tcW w:w="810" w:type="dxa"/>
          </w:tcPr>
          <w:p w14:paraId="49B6EB6A" w14:textId="77777777" w:rsidR="00C97C8C" w:rsidRPr="00153E35" w:rsidRDefault="00C97C8C" w:rsidP="00282FF0">
            <w:pPr>
              <w:widowControl/>
              <w:suppressAutoHyphens/>
              <w:spacing w:before="120" w:line="300" w:lineRule="atLeast"/>
              <w:jc w:val="both"/>
              <w:rPr>
                <w:rFonts w:ascii="Times New Roman" w:hAnsi="Times New Roman"/>
                <w:spacing w:val="-3"/>
                <w:kern w:val="2"/>
                <w:szCs w:val="24"/>
              </w:rPr>
            </w:pPr>
          </w:p>
        </w:tc>
        <w:tc>
          <w:tcPr>
            <w:tcW w:w="1080" w:type="dxa"/>
          </w:tcPr>
          <w:p w14:paraId="097226E4" w14:textId="77777777" w:rsidR="00C97C8C" w:rsidRPr="00153E35" w:rsidRDefault="00C97C8C" w:rsidP="00282FF0">
            <w:pPr>
              <w:widowControl/>
              <w:suppressAutoHyphens/>
              <w:spacing w:before="120" w:line="300" w:lineRule="atLeast"/>
              <w:jc w:val="center"/>
              <w:rPr>
                <w:rFonts w:ascii="Times New Roman" w:hAnsi="Times New Roman"/>
                <w:spacing w:val="-3"/>
                <w:kern w:val="2"/>
                <w:szCs w:val="24"/>
              </w:rPr>
            </w:pPr>
          </w:p>
        </w:tc>
        <w:tc>
          <w:tcPr>
            <w:tcW w:w="972" w:type="dxa"/>
          </w:tcPr>
          <w:p w14:paraId="7B4AA316" w14:textId="77777777" w:rsidR="00C97C8C" w:rsidRPr="00153E35" w:rsidRDefault="00C97C8C" w:rsidP="00282FF0">
            <w:pPr>
              <w:widowControl/>
              <w:suppressAutoHyphens/>
              <w:spacing w:before="120" w:line="300" w:lineRule="atLeast"/>
              <w:jc w:val="both"/>
              <w:rPr>
                <w:rFonts w:ascii="Times New Roman" w:hAnsi="Times New Roman"/>
                <w:spacing w:val="-3"/>
                <w:kern w:val="2"/>
                <w:szCs w:val="24"/>
              </w:rPr>
            </w:pPr>
          </w:p>
        </w:tc>
      </w:tr>
      <w:tr w:rsidR="00C97C8C" w:rsidRPr="00153E35" w14:paraId="61598B7B" w14:textId="77777777" w:rsidTr="00D84403">
        <w:trPr>
          <w:cantSplit/>
        </w:trPr>
        <w:tc>
          <w:tcPr>
            <w:tcW w:w="2718" w:type="dxa"/>
          </w:tcPr>
          <w:p w14:paraId="5D088BA3" w14:textId="77777777" w:rsidR="00C97C8C" w:rsidRPr="00153E35" w:rsidRDefault="00C97C8C" w:rsidP="00282FF0">
            <w:pPr>
              <w:widowControl/>
              <w:suppressAutoHyphens/>
              <w:spacing w:before="120" w:line="300" w:lineRule="atLeast"/>
              <w:jc w:val="both"/>
              <w:rPr>
                <w:rFonts w:ascii="Times New Roman" w:hAnsi="Times New Roman"/>
                <w:spacing w:val="-3"/>
                <w:kern w:val="2"/>
                <w:szCs w:val="24"/>
              </w:rPr>
            </w:pPr>
          </w:p>
        </w:tc>
        <w:tc>
          <w:tcPr>
            <w:tcW w:w="3330" w:type="dxa"/>
            <w:tcBorders>
              <w:top w:val="single" w:sz="4" w:space="0" w:color="auto"/>
              <w:bottom w:val="single" w:sz="4" w:space="0" w:color="auto"/>
            </w:tcBorders>
          </w:tcPr>
          <w:p w14:paraId="2BE1E021" w14:textId="77777777" w:rsidR="00C97C8C" w:rsidRPr="00153E35" w:rsidRDefault="00C97C8C" w:rsidP="00282FF0">
            <w:pPr>
              <w:widowControl/>
              <w:suppressAutoHyphens/>
              <w:spacing w:before="120" w:line="300" w:lineRule="atLeast"/>
              <w:jc w:val="both"/>
              <w:rPr>
                <w:rFonts w:ascii="Times New Roman" w:hAnsi="Times New Roman"/>
                <w:spacing w:val="-3"/>
                <w:kern w:val="2"/>
                <w:szCs w:val="24"/>
              </w:rPr>
            </w:pPr>
          </w:p>
        </w:tc>
        <w:tc>
          <w:tcPr>
            <w:tcW w:w="810" w:type="dxa"/>
          </w:tcPr>
          <w:p w14:paraId="13602BC1" w14:textId="77777777" w:rsidR="00C97C8C" w:rsidRPr="00153E35" w:rsidRDefault="00C97C8C" w:rsidP="00282FF0">
            <w:pPr>
              <w:widowControl/>
              <w:suppressAutoHyphens/>
              <w:spacing w:before="120" w:line="300" w:lineRule="atLeast"/>
              <w:jc w:val="both"/>
              <w:rPr>
                <w:rFonts w:ascii="Times New Roman" w:hAnsi="Times New Roman"/>
                <w:spacing w:val="-3"/>
                <w:kern w:val="2"/>
                <w:szCs w:val="24"/>
              </w:rPr>
            </w:pPr>
          </w:p>
        </w:tc>
        <w:tc>
          <w:tcPr>
            <w:tcW w:w="810" w:type="dxa"/>
          </w:tcPr>
          <w:p w14:paraId="6B7B55D1" w14:textId="77777777" w:rsidR="00C97C8C" w:rsidRPr="00153E35" w:rsidRDefault="00C97C8C" w:rsidP="00282FF0">
            <w:pPr>
              <w:widowControl/>
              <w:suppressAutoHyphens/>
              <w:spacing w:before="120" w:line="300" w:lineRule="atLeast"/>
              <w:jc w:val="both"/>
              <w:rPr>
                <w:rFonts w:ascii="Times New Roman" w:hAnsi="Times New Roman"/>
                <w:spacing w:val="-3"/>
                <w:kern w:val="2"/>
                <w:szCs w:val="24"/>
              </w:rPr>
            </w:pPr>
          </w:p>
        </w:tc>
        <w:tc>
          <w:tcPr>
            <w:tcW w:w="1080" w:type="dxa"/>
          </w:tcPr>
          <w:p w14:paraId="7598106F" w14:textId="77777777" w:rsidR="00C97C8C" w:rsidRPr="00153E35" w:rsidRDefault="00C97C8C" w:rsidP="00282FF0">
            <w:pPr>
              <w:widowControl/>
              <w:suppressAutoHyphens/>
              <w:spacing w:before="120" w:line="300" w:lineRule="atLeast"/>
              <w:jc w:val="center"/>
              <w:rPr>
                <w:rFonts w:ascii="Times New Roman" w:hAnsi="Times New Roman"/>
                <w:spacing w:val="-3"/>
                <w:kern w:val="2"/>
                <w:szCs w:val="24"/>
              </w:rPr>
            </w:pPr>
          </w:p>
        </w:tc>
        <w:tc>
          <w:tcPr>
            <w:tcW w:w="972" w:type="dxa"/>
          </w:tcPr>
          <w:p w14:paraId="65BB6689" w14:textId="77777777" w:rsidR="00C97C8C" w:rsidRPr="00153E35" w:rsidRDefault="00C97C8C" w:rsidP="00282FF0">
            <w:pPr>
              <w:widowControl/>
              <w:suppressAutoHyphens/>
              <w:spacing w:before="120" w:line="300" w:lineRule="atLeast"/>
              <w:jc w:val="both"/>
              <w:rPr>
                <w:rFonts w:ascii="Times New Roman" w:hAnsi="Times New Roman"/>
                <w:spacing w:val="-3"/>
                <w:kern w:val="2"/>
                <w:szCs w:val="24"/>
              </w:rPr>
            </w:pPr>
          </w:p>
        </w:tc>
      </w:tr>
    </w:tbl>
    <w:p w14:paraId="4348D53C" w14:textId="3037EC99" w:rsidR="00C97C8C" w:rsidRPr="00984AD2" w:rsidRDefault="00C97C8C" w:rsidP="00282FF0">
      <w:pPr>
        <w:widowControl/>
        <w:suppressAutoHyphens/>
        <w:spacing w:before="240" w:after="160" w:line="300" w:lineRule="atLeast"/>
        <w:jc w:val="both"/>
        <w:rPr>
          <w:rFonts w:ascii="Times New Roman" w:hAnsi="Times New Roman"/>
          <w:spacing w:val="-3"/>
          <w:kern w:val="2"/>
          <w:szCs w:val="24"/>
        </w:rPr>
      </w:pPr>
      <w:bookmarkStart w:id="0" w:name="_Hlk180584926"/>
      <w:r w:rsidRPr="00153E35">
        <w:rPr>
          <w:rFonts w:ascii="Times New Roman" w:hAnsi="Times New Roman"/>
          <w:spacing w:val="-3"/>
          <w:kern w:val="2"/>
          <w:szCs w:val="24"/>
        </w:rPr>
        <w:t>In accordance with the School District Procurement Rules prescribed by the Arizona State Board of Education pursuant to Arizona Revised Statutes §15</w:t>
      </w:r>
      <w:r w:rsidR="00290EC2" w:rsidRPr="00153E35">
        <w:rPr>
          <w:rFonts w:ascii="Times New Roman" w:hAnsi="Times New Roman"/>
          <w:spacing w:val="-3"/>
          <w:kern w:val="2"/>
          <w:szCs w:val="24"/>
        </w:rPr>
        <w:t>-</w:t>
      </w:r>
      <w:r w:rsidRPr="00153E35">
        <w:rPr>
          <w:rFonts w:ascii="Times New Roman" w:hAnsi="Times New Roman"/>
          <w:spacing w:val="-3"/>
          <w:kern w:val="2"/>
          <w:szCs w:val="24"/>
        </w:rPr>
        <w:t>213, competitive sealed proposals</w:t>
      </w:r>
      <w:bookmarkEnd w:id="0"/>
      <w:r w:rsidRPr="00153E35">
        <w:rPr>
          <w:rFonts w:ascii="Times New Roman" w:hAnsi="Times New Roman"/>
          <w:spacing w:val="-3"/>
          <w:kern w:val="2"/>
          <w:szCs w:val="24"/>
        </w:rPr>
        <w:t xml:space="preserve"> for the following services will be received </w:t>
      </w:r>
      <w:r w:rsidR="004B4147" w:rsidRPr="00153E35">
        <w:rPr>
          <w:rFonts w:ascii="Times New Roman" w:hAnsi="Times New Roman"/>
          <w:spacing w:val="-3"/>
          <w:kern w:val="2"/>
          <w:szCs w:val="24"/>
        </w:rPr>
        <w:t xml:space="preserve">by </w:t>
      </w:r>
      <w:r w:rsidR="003427A7">
        <w:rPr>
          <w:rFonts w:ascii="Times New Roman" w:hAnsi="Times New Roman"/>
          <w:spacing w:val="-3"/>
          <w:kern w:val="2"/>
          <w:szCs w:val="24"/>
        </w:rPr>
        <w:t>Grand Canyon Unified</w:t>
      </w:r>
      <w:r w:rsidR="004B4147" w:rsidRPr="00153E35">
        <w:rPr>
          <w:rFonts w:ascii="Times New Roman" w:hAnsi="Times New Roman"/>
          <w:spacing w:val="-3"/>
          <w:kern w:val="2"/>
          <w:szCs w:val="24"/>
        </w:rPr>
        <w:t xml:space="preserve"> </w:t>
      </w:r>
      <w:r w:rsidRPr="00153E35">
        <w:rPr>
          <w:rFonts w:ascii="Times New Roman" w:hAnsi="Times New Roman"/>
          <w:spacing w:val="-3"/>
          <w:kern w:val="2"/>
          <w:szCs w:val="24"/>
        </w:rPr>
        <w:t>School District No</w:t>
      </w:r>
      <w:r w:rsidR="00E35148">
        <w:rPr>
          <w:rFonts w:ascii="Times New Roman" w:hAnsi="Times New Roman"/>
          <w:spacing w:val="-3"/>
          <w:kern w:val="2"/>
          <w:szCs w:val="24"/>
        </w:rPr>
        <w:t>. 4</w:t>
      </w:r>
      <w:r w:rsidRPr="00153E35">
        <w:rPr>
          <w:rFonts w:ascii="Times New Roman" w:hAnsi="Times New Roman"/>
          <w:spacing w:val="-3"/>
          <w:kern w:val="2"/>
          <w:szCs w:val="24"/>
        </w:rPr>
        <w:t xml:space="preserve">, at the address specified above until </w:t>
      </w:r>
      <w:r w:rsidRPr="00984AD2">
        <w:rPr>
          <w:rFonts w:ascii="Times New Roman" w:hAnsi="Times New Roman"/>
          <w:spacing w:val="-3"/>
          <w:kern w:val="2"/>
          <w:szCs w:val="24"/>
        </w:rPr>
        <w:t>the time and date cited.</w:t>
      </w:r>
      <w:r w:rsidR="00546C27">
        <w:rPr>
          <w:rFonts w:ascii="Times New Roman" w:hAnsi="Times New Roman"/>
          <w:spacing w:val="-3"/>
          <w:kern w:val="2"/>
          <w:szCs w:val="24"/>
        </w:rPr>
        <w:t xml:space="preserve"> Package must be delivered to physical address above </w:t>
      </w:r>
      <w:r w:rsidR="00C3358E">
        <w:rPr>
          <w:rFonts w:ascii="Times New Roman" w:hAnsi="Times New Roman"/>
          <w:spacing w:val="-3"/>
          <w:kern w:val="2"/>
          <w:szCs w:val="24"/>
        </w:rPr>
        <w:t xml:space="preserve">and stamped with the Business Office </w:t>
      </w:r>
      <w:r w:rsidR="00546C27">
        <w:rPr>
          <w:rFonts w:ascii="Times New Roman" w:hAnsi="Times New Roman"/>
          <w:spacing w:val="-3"/>
          <w:kern w:val="2"/>
          <w:szCs w:val="24"/>
        </w:rPr>
        <w:t xml:space="preserve">by </w:t>
      </w:r>
      <w:r w:rsidR="00030248">
        <w:rPr>
          <w:rFonts w:ascii="Times New Roman" w:hAnsi="Times New Roman"/>
          <w:spacing w:val="-3"/>
          <w:kern w:val="2"/>
          <w:szCs w:val="24"/>
        </w:rPr>
        <w:t>3</w:t>
      </w:r>
      <w:r w:rsidR="00546C27">
        <w:rPr>
          <w:rFonts w:ascii="Times New Roman" w:hAnsi="Times New Roman"/>
          <w:spacing w:val="-3"/>
          <w:kern w:val="2"/>
          <w:szCs w:val="24"/>
        </w:rPr>
        <w:t>:30 MST (Arizona</w:t>
      </w:r>
      <w:r w:rsidR="00C3358E">
        <w:rPr>
          <w:rFonts w:ascii="Times New Roman" w:hAnsi="Times New Roman"/>
          <w:spacing w:val="-3"/>
          <w:kern w:val="2"/>
          <w:szCs w:val="24"/>
        </w:rPr>
        <w:t>)</w:t>
      </w:r>
      <w:r w:rsidR="00546C27">
        <w:rPr>
          <w:rFonts w:ascii="Times New Roman" w:hAnsi="Times New Roman"/>
          <w:spacing w:val="-3"/>
          <w:kern w:val="2"/>
          <w:szCs w:val="24"/>
        </w:rPr>
        <w:t xml:space="preserve"> </w:t>
      </w:r>
    </w:p>
    <w:p w14:paraId="165BA694" w14:textId="3DE51065" w:rsidR="00153E35" w:rsidRPr="00984AD2" w:rsidRDefault="000E1AA9" w:rsidP="00153E35">
      <w:pPr>
        <w:tabs>
          <w:tab w:val="left" w:pos="-720"/>
          <w:tab w:val="left" w:pos="0"/>
          <w:tab w:val="left" w:pos="360"/>
          <w:tab w:val="left" w:pos="720"/>
          <w:tab w:val="left" w:pos="1440"/>
          <w:tab w:val="left" w:pos="1890"/>
          <w:tab w:val="left" w:pos="2340"/>
        </w:tabs>
        <w:spacing w:line="226" w:lineRule="auto"/>
        <w:ind w:left="360" w:hanging="360"/>
        <w:jc w:val="both"/>
        <w:rPr>
          <w:rFonts w:ascii="Times New Roman" w:hAnsi="Times New Roman"/>
          <w:color w:val="000000"/>
          <w:sz w:val="22"/>
          <w:szCs w:val="22"/>
        </w:rPr>
      </w:pPr>
      <w:r>
        <w:rPr>
          <w:rFonts w:ascii="Times New Roman" w:hAnsi="Times New Roman"/>
          <w:color w:val="000000"/>
          <w:sz w:val="22"/>
          <w:szCs w:val="22"/>
        </w:rPr>
        <w:tab/>
      </w:r>
      <w:r w:rsidR="00153E35" w:rsidRPr="00984AD2">
        <w:rPr>
          <w:rFonts w:ascii="Times New Roman" w:hAnsi="Times New Roman"/>
          <w:color w:val="000000"/>
          <w:sz w:val="22"/>
          <w:szCs w:val="22"/>
        </w:rPr>
        <w:t xml:space="preserve">Annual financial audit of financial transactions and accounts subject to the </w:t>
      </w:r>
      <w:r w:rsidR="00153E35" w:rsidRPr="00984AD2">
        <w:rPr>
          <w:rFonts w:ascii="Times New Roman" w:hAnsi="Times New Roman"/>
          <w:i/>
          <w:color w:val="000000"/>
          <w:sz w:val="22"/>
          <w:szCs w:val="22"/>
        </w:rPr>
        <w:t>Title 2 U.S. Code of Federal Regulations Part 200, Uniform Administrative Requirements, Cost Principles, and Audit Requirements for Federal Awards</w:t>
      </w:r>
      <w:r w:rsidR="00153E35" w:rsidRPr="00984AD2">
        <w:rPr>
          <w:rFonts w:ascii="Times New Roman" w:hAnsi="Times New Roman"/>
          <w:i/>
          <w:iCs/>
          <w:color w:val="000000"/>
          <w:spacing w:val="-3"/>
          <w:kern w:val="2"/>
          <w:sz w:val="22"/>
          <w:szCs w:val="22"/>
        </w:rPr>
        <w:t xml:space="preserve"> (</w:t>
      </w:r>
      <w:r w:rsidR="00153E35" w:rsidRPr="00984AD2">
        <w:rPr>
          <w:rFonts w:ascii="Times New Roman" w:hAnsi="Times New Roman"/>
          <w:i/>
          <w:color w:val="000000"/>
          <w:spacing w:val="-3"/>
          <w:kern w:val="2"/>
          <w:sz w:val="22"/>
          <w:szCs w:val="22"/>
        </w:rPr>
        <w:t>Uniform Guidance)</w:t>
      </w:r>
      <w:r w:rsidR="00153E35" w:rsidRPr="00984AD2">
        <w:rPr>
          <w:rFonts w:ascii="Times New Roman" w:hAnsi="Times New Roman"/>
          <w:color w:val="000000"/>
          <w:spacing w:val="-3"/>
          <w:kern w:val="2"/>
          <w:sz w:val="22"/>
          <w:szCs w:val="22"/>
        </w:rPr>
        <w:t xml:space="preserve"> for the </w:t>
      </w:r>
      <w:r w:rsidR="00153E35" w:rsidRPr="00984AD2">
        <w:rPr>
          <w:rFonts w:ascii="Times New Roman" w:hAnsi="Times New Roman"/>
          <w:color w:val="000000"/>
          <w:sz w:val="22"/>
          <w:szCs w:val="22"/>
        </w:rPr>
        <w:t xml:space="preserve">year(s) ending June 30, </w:t>
      </w:r>
      <w:r w:rsidR="00E35148" w:rsidRPr="00984AD2">
        <w:rPr>
          <w:rFonts w:ascii="Times New Roman" w:hAnsi="Times New Roman"/>
          <w:color w:val="000000"/>
          <w:sz w:val="22"/>
          <w:szCs w:val="22"/>
        </w:rPr>
        <w:t>202</w:t>
      </w:r>
      <w:r w:rsidR="005A7BEF">
        <w:rPr>
          <w:rFonts w:ascii="Times New Roman" w:hAnsi="Times New Roman"/>
          <w:color w:val="000000"/>
          <w:sz w:val="22"/>
          <w:szCs w:val="22"/>
        </w:rPr>
        <w:t>4</w:t>
      </w:r>
      <w:r w:rsidR="00E35148" w:rsidRPr="00984AD2">
        <w:rPr>
          <w:rFonts w:ascii="Times New Roman" w:hAnsi="Times New Roman"/>
          <w:color w:val="000000"/>
          <w:sz w:val="22"/>
          <w:szCs w:val="22"/>
        </w:rPr>
        <w:t>, June 30, 202</w:t>
      </w:r>
      <w:r w:rsidR="005A7BEF">
        <w:rPr>
          <w:rFonts w:ascii="Times New Roman" w:hAnsi="Times New Roman"/>
          <w:color w:val="000000"/>
          <w:sz w:val="22"/>
          <w:szCs w:val="22"/>
        </w:rPr>
        <w:t>5</w:t>
      </w:r>
      <w:r w:rsidR="00E35148" w:rsidRPr="00984AD2">
        <w:rPr>
          <w:rFonts w:ascii="Times New Roman" w:hAnsi="Times New Roman"/>
          <w:color w:val="000000"/>
          <w:sz w:val="22"/>
          <w:szCs w:val="22"/>
        </w:rPr>
        <w:t xml:space="preserve">, </w:t>
      </w:r>
      <w:r w:rsidR="002A4793">
        <w:rPr>
          <w:rFonts w:ascii="Times New Roman" w:hAnsi="Times New Roman"/>
          <w:color w:val="000000"/>
          <w:sz w:val="22"/>
          <w:szCs w:val="22"/>
        </w:rPr>
        <w:t>June 30, 202</w:t>
      </w:r>
      <w:r w:rsidR="005A7BEF">
        <w:rPr>
          <w:rFonts w:ascii="Times New Roman" w:hAnsi="Times New Roman"/>
          <w:color w:val="000000"/>
          <w:sz w:val="22"/>
          <w:szCs w:val="22"/>
        </w:rPr>
        <w:t>6</w:t>
      </w:r>
      <w:r w:rsidR="00A617B9">
        <w:rPr>
          <w:rFonts w:ascii="Times New Roman" w:hAnsi="Times New Roman"/>
          <w:color w:val="000000"/>
          <w:sz w:val="22"/>
          <w:szCs w:val="22"/>
        </w:rPr>
        <w:t>,</w:t>
      </w:r>
      <w:r w:rsidR="00E35148" w:rsidRPr="00984AD2">
        <w:rPr>
          <w:rFonts w:ascii="Times New Roman" w:hAnsi="Times New Roman"/>
          <w:color w:val="000000"/>
          <w:sz w:val="22"/>
          <w:szCs w:val="22"/>
        </w:rPr>
        <w:t xml:space="preserve"> </w:t>
      </w:r>
      <w:r w:rsidR="00030248">
        <w:rPr>
          <w:rFonts w:ascii="Times New Roman" w:hAnsi="Times New Roman"/>
          <w:color w:val="000000"/>
          <w:sz w:val="22"/>
          <w:szCs w:val="22"/>
        </w:rPr>
        <w:t>June 30, 2027,</w:t>
      </w:r>
      <w:r w:rsidR="00030248" w:rsidRPr="00984AD2">
        <w:rPr>
          <w:rFonts w:ascii="Times New Roman" w:hAnsi="Times New Roman"/>
          <w:color w:val="000000"/>
          <w:sz w:val="22"/>
          <w:szCs w:val="22"/>
        </w:rPr>
        <w:t xml:space="preserve"> </w:t>
      </w:r>
      <w:r w:rsidR="00030248">
        <w:rPr>
          <w:rFonts w:ascii="Times New Roman" w:hAnsi="Times New Roman"/>
          <w:color w:val="000000"/>
          <w:sz w:val="22"/>
          <w:szCs w:val="22"/>
        </w:rPr>
        <w:t>and June 30, 2028,</w:t>
      </w:r>
      <w:r w:rsidR="00030248" w:rsidRPr="00984AD2">
        <w:rPr>
          <w:rFonts w:ascii="Times New Roman" w:hAnsi="Times New Roman"/>
          <w:color w:val="000000"/>
          <w:sz w:val="22"/>
          <w:szCs w:val="22"/>
        </w:rPr>
        <w:t xml:space="preserve"> </w:t>
      </w:r>
      <w:r w:rsidR="00153E35" w:rsidRPr="00984AD2">
        <w:rPr>
          <w:rFonts w:ascii="Times New Roman" w:hAnsi="Times New Roman"/>
          <w:color w:val="000000"/>
          <w:sz w:val="22"/>
          <w:szCs w:val="22"/>
        </w:rPr>
        <w:t>and completion of Uniform System of Financial Records (USFR) Compliance Questionnaire.</w:t>
      </w:r>
    </w:p>
    <w:p w14:paraId="216C5CC2" w14:textId="77777777" w:rsidR="00153E35" w:rsidRPr="00ED0CD3" w:rsidRDefault="00153E35" w:rsidP="00153E35">
      <w:pPr>
        <w:tabs>
          <w:tab w:val="left" w:pos="-720"/>
          <w:tab w:val="left" w:pos="0"/>
          <w:tab w:val="left" w:pos="360"/>
          <w:tab w:val="left" w:pos="1080"/>
          <w:tab w:val="left" w:pos="1620"/>
          <w:tab w:val="left" w:pos="2160"/>
          <w:tab w:val="left" w:pos="3240"/>
        </w:tabs>
        <w:spacing w:line="226" w:lineRule="auto"/>
        <w:jc w:val="both"/>
        <w:rPr>
          <w:rFonts w:ascii="Times New Roman" w:hAnsi="Times New Roman"/>
          <w:color w:val="000000"/>
          <w:sz w:val="22"/>
          <w:szCs w:val="22"/>
        </w:rPr>
      </w:pPr>
    </w:p>
    <w:p w14:paraId="6DBF9047" w14:textId="5C5C7F5E" w:rsidR="00153E35" w:rsidRDefault="00C97C8C" w:rsidP="00282FF0">
      <w:pPr>
        <w:widowControl/>
        <w:suppressAutoHyphens/>
        <w:spacing w:line="300" w:lineRule="atLeast"/>
        <w:jc w:val="both"/>
        <w:rPr>
          <w:rFonts w:ascii="Times New Roman" w:hAnsi="Times New Roman"/>
          <w:spacing w:val="-3"/>
          <w:kern w:val="2"/>
          <w:szCs w:val="24"/>
        </w:rPr>
      </w:pPr>
      <w:r w:rsidRPr="00153E35">
        <w:rPr>
          <w:rFonts w:ascii="Times New Roman" w:hAnsi="Times New Roman"/>
          <w:spacing w:val="-3"/>
          <w:kern w:val="2"/>
          <w:szCs w:val="24"/>
        </w:rPr>
        <w:t>Refer any questions regarding this Request for Proposals to:</w:t>
      </w:r>
    </w:p>
    <w:p w14:paraId="638F28DD" w14:textId="77777777" w:rsidR="00153E35" w:rsidRDefault="00153E35" w:rsidP="00282FF0">
      <w:pPr>
        <w:widowControl/>
        <w:suppressAutoHyphens/>
        <w:spacing w:line="300" w:lineRule="atLeast"/>
        <w:jc w:val="both"/>
        <w:rPr>
          <w:rFonts w:ascii="Times New Roman" w:hAnsi="Times New Roman"/>
          <w:spacing w:val="-3"/>
          <w:kern w:val="2"/>
          <w:szCs w:val="24"/>
        </w:rPr>
      </w:pPr>
    </w:p>
    <w:p w14:paraId="690EDB91" w14:textId="74739C98" w:rsidR="00153E35" w:rsidRDefault="003427A7" w:rsidP="00153E35">
      <w:pPr>
        <w:widowControl/>
        <w:suppressAutoHyphens/>
        <w:spacing w:line="300" w:lineRule="atLeast"/>
        <w:ind w:firstLine="720"/>
        <w:jc w:val="both"/>
        <w:rPr>
          <w:rFonts w:ascii="Times New Roman" w:hAnsi="Times New Roman"/>
          <w:color w:val="000000"/>
          <w:sz w:val="22"/>
          <w:szCs w:val="22"/>
          <w:u w:val="single"/>
        </w:rPr>
      </w:pPr>
      <w:r>
        <w:rPr>
          <w:rFonts w:ascii="Times New Roman" w:hAnsi="Times New Roman"/>
          <w:i/>
          <w:color w:val="000000"/>
          <w:sz w:val="22"/>
          <w:szCs w:val="22"/>
          <w:u w:val="single"/>
        </w:rPr>
        <w:t xml:space="preserve">Levi Frye, Business Manager/CFO </w:t>
      </w:r>
      <w:r w:rsidR="003E120E">
        <w:rPr>
          <w:rFonts w:ascii="Times New Roman" w:hAnsi="Times New Roman"/>
          <w:color w:val="000000"/>
          <w:sz w:val="22"/>
          <w:szCs w:val="22"/>
          <w:u w:val="single"/>
        </w:rPr>
        <w:t xml:space="preserve"> (</w:t>
      </w:r>
      <w:r>
        <w:rPr>
          <w:rFonts w:ascii="Times New Roman" w:hAnsi="Times New Roman"/>
          <w:color w:val="000000"/>
          <w:sz w:val="22"/>
          <w:szCs w:val="22"/>
          <w:u w:val="single"/>
        </w:rPr>
        <w:t>602</w:t>
      </w:r>
      <w:r w:rsidR="003E120E">
        <w:rPr>
          <w:rFonts w:ascii="Times New Roman" w:hAnsi="Times New Roman"/>
          <w:color w:val="000000"/>
          <w:sz w:val="22"/>
          <w:szCs w:val="22"/>
          <w:u w:val="single"/>
        </w:rPr>
        <w:t xml:space="preserve">) </w:t>
      </w:r>
      <w:r>
        <w:rPr>
          <w:rFonts w:ascii="Times New Roman" w:hAnsi="Times New Roman"/>
          <w:color w:val="000000"/>
          <w:sz w:val="22"/>
          <w:szCs w:val="22"/>
          <w:u w:val="single"/>
        </w:rPr>
        <w:t>300</w:t>
      </w:r>
      <w:r w:rsidR="003E120E">
        <w:rPr>
          <w:rFonts w:ascii="Times New Roman" w:hAnsi="Times New Roman"/>
          <w:color w:val="000000"/>
          <w:sz w:val="22"/>
          <w:szCs w:val="22"/>
          <w:u w:val="single"/>
        </w:rPr>
        <w:t>-</w:t>
      </w:r>
      <w:r>
        <w:rPr>
          <w:rFonts w:ascii="Times New Roman" w:hAnsi="Times New Roman"/>
          <w:color w:val="000000"/>
          <w:sz w:val="22"/>
          <w:szCs w:val="22"/>
          <w:u w:val="single"/>
        </w:rPr>
        <w:t>6001</w:t>
      </w:r>
      <w:r w:rsidR="00153E35" w:rsidRPr="00ED0CD3">
        <w:rPr>
          <w:rFonts w:ascii="Times New Roman" w:hAnsi="Times New Roman"/>
          <w:color w:val="000000"/>
          <w:sz w:val="22"/>
          <w:szCs w:val="22"/>
          <w:u w:val="single"/>
        </w:rPr>
        <w:t xml:space="preserve">      </w:t>
      </w:r>
    </w:p>
    <w:p w14:paraId="754E6A9A" w14:textId="77777777" w:rsidR="00153E35" w:rsidRDefault="00153E35" w:rsidP="00282FF0">
      <w:pPr>
        <w:widowControl/>
        <w:suppressAutoHyphens/>
        <w:spacing w:line="300" w:lineRule="atLeast"/>
        <w:jc w:val="both"/>
        <w:rPr>
          <w:rFonts w:ascii="Times New Roman" w:hAnsi="Times New Roman"/>
          <w:spacing w:val="-3"/>
          <w:kern w:val="2"/>
          <w:szCs w:val="24"/>
        </w:rPr>
      </w:pPr>
    </w:p>
    <w:p w14:paraId="545CA5E8" w14:textId="01E51BA4" w:rsidR="00153E35" w:rsidRPr="00153E35" w:rsidRDefault="00153E35" w:rsidP="00282FF0">
      <w:pPr>
        <w:widowControl/>
        <w:suppressAutoHyphens/>
        <w:spacing w:line="300" w:lineRule="atLeast"/>
        <w:jc w:val="both"/>
        <w:rPr>
          <w:rFonts w:ascii="Times New Roman" w:hAnsi="Times New Roman"/>
          <w:spacing w:val="-3"/>
          <w:kern w:val="2"/>
          <w:szCs w:val="24"/>
        </w:rPr>
      </w:pPr>
    </w:p>
    <w:tbl>
      <w:tblPr>
        <w:tblW w:w="9741" w:type="dxa"/>
        <w:tblLayout w:type="fixed"/>
        <w:tblLook w:val="0000" w:firstRow="0" w:lastRow="0" w:firstColumn="0" w:lastColumn="0" w:noHBand="0" w:noVBand="0"/>
      </w:tblPr>
      <w:tblGrid>
        <w:gridCol w:w="4248"/>
        <w:gridCol w:w="648"/>
        <w:gridCol w:w="4845"/>
      </w:tblGrid>
      <w:tr w:rsidR="00C97C8C" w:rsidRPr="00153E35" w14:paraId="7B910517" w14:textId="77777777" w:rsidTr="00153E35">
        <w:tc>
          <w:tcPr>
            <w:tcW w:w="4248" w:type="dxa"/>
            <w:tcBorders>
              <w:bottom w:val="single" w:sz="4" w:space="0" w:color="auto"/>
            </w:tcBorders>
          </w:tcPr>
          <w:p w14:paraId="348DDE5A" w14:textId="5460BDC0" w:rsidR="00C97C8C" w:rsidRPr="00153E35" w:rsidRDefault="00C97C8C" w:rsidP="00282FF0">
            <w:pPr>
              <w:widowControl/>
              <w:suppressAutoHyphens/>
              <w:spacing w:line="300" w:lineRule="atLeast"/>
              <w:jc w:val="both"/>
              <w:rPr>
                <w:rFonts w:ascii="Times New Roman" w:hAnsi="Times New Roman"/>
                <w:spacing w:val="-3"/>
                <w:kern w:val="2"/>
                <w:szCs w:val="24"/>
                <w:u w:val="single"/>
              </w:rPr>
            </w:pPr>
          </w:p>
        </w:tc>
        <w:tc>
          <w:tcPr>
            <w:tcW w:w="648" w:type="dxa"/>
          </w:tcPr>
          <w:p w14:paraId="4197F74A" w14:textId="77777777" w:rsidR="00C97C8C" w:rsidRPr="00153E35" w:rsidRDefault="00C97C8C" w:rsidP="00282FF0">
            <w:pPr>
              <w:widowControl/>
              <w:suppressAutoHyphens/>
              <w:spacing w:line="300" w:lineRule="atLeast"/>
              <w:jc w:val="both"/>
              <w:rPr>
                <w:rFonts w:ascii="Times New Roman" w:hAnsi="Times New Roman"/>
                <w:spacing w:val="-3"/>
                <w:kern w:val="2"/>
                <w:szCs w:val="24"/>
              </w:rPr>
            </w:pPr>
          </w:p>
        </w:tc>
        <w:tc>
          <w:tcPr>
            <w:tcW w:w="4845" w:type="dxa"/>
            <w:tcBorders>
              <w:bottom w:val="single" w:sz="4" w:space="0" w:color="auto"/>
            </w:tcBorders>
          </w:tcPr>
          <w:p w14:paraId="7DF6AE7E" w14:textId="1E5C41FF" w:rsidR="00C97C8C" w:rsidRPr="00153E35" w:rsidRDefault="00C97C8C" w:rsidP="00282FF0">
            <w:pPr>
              <w:widowControl/>
              <w:suppressAutoHyphens/>
              <w:spacing w:line="300" w:lineRule="atLeast"/>
              <w:jc w:val="both"/>
              <w:rPr>
                <w:rFonts w:ascii="Times New Roman" w:hAnsi="Times New Roman"/>
                <w:spacing w:val="-3"/>
                <w:kern w:val="2"/>
                <w:szCs w:val="24"/>
              </w:rPr>
            </w:pPr>
          </w:p>
        </w:tc>
      </w:tr>
      <w:tr w:rsidR="00C97C8C" w:rsidRPr="00153E35" w14:paraId="39ED30E8" w14:textId="77777777" w:rsidTr="00153E35">
        <w:tc>
          <w:tcPr>
            <w:tcW w:w="4248" w:type="dxa"/>
            <w:tcBorders>
              <w:top w:val="single" w:sz="4" w:space="0" w:color="auto"/>
            </w:tcBorders>
          </w:tcPr>
          <w:p w14:paraId="057D4429" w14:textId="7402C8F6" w:rsidR="00C97C8C" w:rsidRPr="00153E35" w:rsidRDefault="00D760FC" w:rsidP="00282FF0">
            <w:pPr>
              <w:widowControl/>
              <w:suppressAutoHyphens/>
              <w:spacing w:line="300" w:lineRule="atLeast"/>
              <w:rPr>
                <w:rFonts w:ascii="Times New Roman" w:hAnsi="Times New Roman"/>
                <w:spacing w:val="-3"/>
                <w:kern w:val="2"/>
                <w:szCs w:val="24"/>
              </w:rPr>
            </w:pPr>
            <w:r>
              <w:rPr>
                <w:rFonts w:ascii="Times New Roman" w:hAnsi="Times New Roman"/>
                <w:b/>
                <w:noProof/>
                <w:kern w:val="2"/>
                <w:szCs w:val="24"/>
              </w:rPr>
              <w:drawing>
                <wp:anchor distT="0" distB="0" distL="114300" distR="114300" simplePos="0" relativeHeight="251660288" behindDoc="0" locked="0" layoutInCell="1" allowOverlap="1" wp14:anchorId="30B8EB89" wp14:editId="40BD6A51">
                  <wp:simplePos x="0" y="0"/>
                  <wp:positionH relativeFrom="column">
                    <wp:posOffset>-72390</wp:posOffset>
                  </wp:positionH>
                  <wp:positionV relativeFrom="paragraph">
                    <wp:posOffset>-281305</wp:posOffset>
                  </wp:positionV>
                  <wp:extent cx="6124575" cy="809625"/>
                  <wp:effectExtent l="0" t="0" r="9525" b="9525"/>
                  <wp:wrapNone/>
                  <wp:docPr id="20438525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4575" cy="809625"/>
                          </a:xfrm>
                          <a:prstGeom prst="rect">
                            <a:avLst/>
                          </a:prstGeom>
                          <a:noFill/>
                          <a:ln>
                            <a:noFill/>
                          </a:ln>
                        </pic:spPr>
                      </pic:pic>
                    </a:graphicData>
                  </a:graphic>
                </wp:anchor>
              </w:drawing>
            </w:r>
            <w:r w:rsidR="00C97C8C" w:rsidRPr="00153E35">
              <w:rPr>
                <w:rFonts w:ascii="Times New Roman" w:hAnsi="Times New Roman"/>
                <w:spacing w:val="-3"/>
                <w:kern w:val="2"/>
                <w:szCs w:val="24"/>
              </w:rPr>
              <w:t>Date</w:t>
            </w:r>
          </w:p>
        </w:tc>
        <w:tc>
          <w:tcPr>
            <w:tcW w:w="648" w:type="dxa"/>
          </w:tcPr>
          <w:p w14:paraId="31AC95AA" w14:textId="77777777" w:rsidR="00C97C8C" w:rsidRPr="00153E35" w:rsidRDefault="00C97C8C" w:rsidP="00282FF0">
            <w:pPr>
              <w:widowControl/>
              <w:suppressAutoHyphens/>
              <w:spacing w:line="300" w:lineRule="atLeast"/>
              <w:jc w:val="both"/>
              <w:rPr>
                <w:rFonts w:ascii="Times New Roman" w:hAnsi="Times New Roman"/>
                <w:spacing w:val="-3"/>
                <w:kern w:val="2"/>
                <w:szCs w:val="24"/>
              </w:rPr>
            </w:pPr>
          </w:p>
        </w:tc>
        <w:tc>
          <w:tcPr>
            <w:tcW w:w="4845" w:type="dxa"/>
            <w:tcBorders>
              <w:top w:val="single" w:sz="4" w:space="0" w:color="auto"/>
            </w:tcBorders>
          </w:tcPr>
          <w:p w14:paraId="44F65A26" w14:textId="77777777" w:rsidR="00C97C8C" w:rsidRPr="00153E35" w:rsidRDefault="00C97C8C" w:rsidP="00282FF0">
            <w:pPr>
              <w:widowControl/>
              <w:suppressAutoHyphens/>
              <w:spacing w:line="300" w:lineRule="atLeast"/>
              <w:rPr>
                <w:rFonts w:ascii="Times New Roman" w:hAnsi="Times New Roman"/>
                <w:spacing w:val="-3"/>
                <w:kern w:val="2"/>
                <w:szCs w:val="24"/>
              </w:rPr>
            </w:pPr>
            <w:r w:rsidRPr="00153E35">
              <w:rPr>
                <w:rFonts w:ascii="Times New Roman" w:hAnsi="Times New Roman"/>
                <w:spacing w:val="-3"/>
                <w:kern w:val="2"/>
                <w:szCs w:val="24"/>
              </w:rPr>
              <w:t>School District Administrator (signature)</w:t>
            </w:r>
          </w:p>
        </w:tc>
      </w:tr>
    </w:tbl>
    <w:p w14:paraId="5B7A0A99" w14:textId="0ADA4E84" w:rsidR="00575BE1" w:rsidRPr="00153E35" w:rsidRDefault="00575BE1" w:rsidP="00282FF0">
      <w:pPr>
        <w:tabs>
          <w:tab w:val="decimal" w:pos="360"/>
          <w:tab w:val="left" w:pos="720"/>
          <w:tab w:val="right" w:leader="dot" w:pos="9900"/>
        </w:tabs>
        <w:spacing w:line="300" w:lineRule="atLeast"/>
        <w:jc w:val="center"/>
        <w:rPr>
          <w:rFonts w:ascii="Times New Roman" w:hAnsi="Times New Roman"/>
          <w:b/>
          <w:kern w:val="2"/>
          <w:szCs w:val="24"/>
        </w:rPr>
        <w:sectPr w:rsidR="00575BE1" w:rsidRPr="00153E35" w:rsidSect="001A249A">
          <w:footerReference w:type="default" r:id="rId12"/>
          <w:footerReference w:type="first" r:id="rId13"/>
          <w:endnotePr>
            <w:numFmt w:val="decimal"/>
          </w:endnotePr>
          <w:pgSz w:w="12240" w:h="15840" w:code="1"/>
          <w:pgMar w:top="1440" w:right="1296" w:bottom="1080" w:left="1296" w:header="720" w:footer="432" w:gutter="0"/>
          <w:pgNumType w:start="1"/>
          <w:cols w:space="720"/>
          <w:noEndnote/>
          <w:titlePg/>
          <w:docGrid w:linePitch="326"/>
        </w:sectPr>
      </w:pPr>
    </w:p>
    <w:p w14:paraId="6C5C02C0" w14:textId="35E63C7C" w:rsidR="003E120E" w:rsidRPr="00153E35" w:rsidRDefault="00262D9E" w:rsidP="003E120E">
      <w:pPr>
        <w:widowControl/>
        <w:suppressAutoHyphens/>
        <w:spacing w:line="300" w:lineRule="atLeast"/>
        <w:jc w:val="center"/>
        <w:rPr>
          <w:rFonts w:ascii="Times New Roman" w:hAnsi="Times New Roman"/>
          <w:b/>
          <w:spacing w:val="-3"/>
          <w:kern w:val="2"/>
          <w:szCs w:val="24"/>
          <w:u w:val="single"/>
        </w:rPr>
      </w:pPr>
      <w:r>
        <w:rPr>
          <w:rFonts w:ascii="Times New Roman" w:hAnsi="Times New Roman"/>
          <w:b/>
          <w:spacing w:val="-3"/>
          <w:kern w:val="2"/>
          <w:szCs w:val="24"/>
        </w:rPr>
        <w:lastRenderedPageBreak/>
        <w:t xml:space="preserve">Grand Canyon Unified </w:t>
      </w:r>
      <w:r w:rsidR="003E120E" w:rsidRPr="00153E35">
        <w:rPr>
          <w:rFonts w:ascii="Times New Roman" w:hAnsi="Times New Roman"/>
          <w:b/>
          <w:spacing w:val="-3"/>
          <w:kern w:val="2"/>
          <w:szCs w:val="24"/>
        </w:rPr>
        <w:t xml:space="preserve">School District No. </w:t>
      </w:r>
      <w:r w:rsidR="003E120E">
        <w:rPr>
          <w:rFonts w:ascii="Times New Roman" w:hAnsi="Times New Roman"/>
          <w:b/>
          <w:spacing w:val="-3"/>
          <w:kern w:val="2"/>
          <w:szCs w:val="24"/>
        </w:rPr>
        <w:t>4</w:t>
      </w:r>
    </w:p>
    <w:p w14:paraId="2A4A155B" w14:textId="11D1C65E" w:rsidR="002D51DA" w:rsidRPr="00153E35" w:rsidRDefault="00926373" w:rsidP="00282FF0">
      <w:pPr>
        <w:spacing w:after="480" w:line="300" w:lineRule="atLeast"/>
        <w:jc w:val="center"/>
        <w:rPr>
          <w:rFonts w:ascii="Times New Roman" w:hAnsi="Times New Roman"/>
          <w:b/>
          <w:kern w:val="2"/>
          <w:szCs w:val="24"/>
        </w:rPr>
      </w:pPr>
      <w:r w:rsidRPr="00153E35">
        <w:rPr>
          <w:rFonts w:ascii="Times New Roman" w:hAnsi="Times New Roman"/>
          <w:b/>
          <w:kern w:val="2"/>
          <w:szCs w:val="24"/>
        </w:rPr>
        <w:t>Request for Proposals No</w:t>
      </w:r>
      <w:r w:rsidR="002D51DA" w:rsidRPr="00153E35">
        <w:rPr>
          <w:rFonts w:ascii="Times New Roman" w:hAnsi="Times New Roman"/>
          <w:b/>
          <w:kern w:val="2"/>
          <w:szCs w:val="24"/>
        </w:rPr>
        <w:t xml:space="preserve">. </w:t>
      </w:r>
      <w:r w:rsidR="00262D9E">
        <w:rPr>
          <w:rFonts w:ascii="Times New Roman" w:hAnsi="Times New Roman"/>
          <w:b/>
          <w:kern w:val="2"/>
          <w:szCs w:val="24"/>
        </w:rPr>
        <w:t>–</w:t>
      </w:r>
      <w:r w:rsidR="004D43BF">
        <w:rPr>
          <w:rFonts w:ascii="Times New Roman" w:hAnsi="Times New Roman"/>
          <w:b/>
          <w:kern w:val="2"/>
          <w:szCs w:val="24"/>
        </w:rPr>
        <w:t xml:space="preserve"> </w:t>
      </w:r>
      <w:r w:rsidR="00C3358E" w:rsidRPr="00C3358E">
        <w:rPr>
          <w:rFonts w:ascii="Times New Roman" w:hAnsi="Times New Roman"/>
          <w:b/>
          <w:bCs/>
          <w:color w:val="FF0000"/>
          <w:spacing w:val="-3"/>
          <w:kern w:val="2"/>
          <w:sz w:val="28"/>
          <w:szCs w:val="28"/>
        </w:rPr>
        <w:t>25-</w:t>
      </w:r>
      <w:r w:rsidR="00B53D39">
        <w:rPr>
          <w:rFonts w:ascii="Times New Roman" w:hAnsi="Times New Roman"/>
          <w:b/>
          <w:bCs/>
          <w:color w:val="FF0000"/>
          <w:spacing w:val="-3"/>
          <w:kern w:val="2"/>
          <w:sz w:val="28"/>
          <w:szCs w:val="28"/>
        </w:rPr>
        <w:t>01-29</w:t>
      </w:r>
      <w:r w:rsidR="00C3358E" w:rsidRPr="00C3358E">
        <w:rPr>
          <w:rFonts w:ascii="Times New Roman" w:hAnsi="Times New Roman"/>
          <w:color w:val="FF0000"/>
          <w:spacing w:val="-3"/>
          <w:kern w:val="2"/>
          <w:szCs w:val="24"/>
        </w:rPr>
        <w:t xml:space="preserve">    </w:t>
      </w:r>
      <w:r w:rsidR="004D43BF" w:rsidRPr="00B53D39">
        <w:rPr>
          <w:rFonts w:ascii="Times New Roman" w:hAnsi="Times New Roman"/>
          <w:b/>
          <w:kern w:val="2"/>
          <w:szCs w:val="24"/>
          <w:u w:val="single"/>
        </w:rPr>
        <w:t>FY2</w:t>
      </w:r>
      <w:r w:rsidR="000F0628" w:rsidRPr="00B53D39">
        <w:rPr>
          <w:rFonts w:ascii="Times New Roman" w:hAnsi="Times New Roman"/>
          <w:b/>
          <w:kern w:val="2"/>
          <w:szCs w:val="24"/>
          <w:u w:val="single"/>
        </w:rPr>
        <w:t>4-2</w:t>
      </w:r>
      <w:r w:rsidR="00C3358E" w:rsidRPr="00B53D39">
        <w:rPr>
          <w:rFonts w:ascii="Times New Roman" w:hAnsi="Times New Roman"/>
          <w:b/>
          <w:kern w:val="2"/>
          <w:szCs w:val="24"/>
          <w:u w:val="single"/>
        </w:rPr>
        <w:t>8</w:t>
      </w:r>
    </w:p>
    <w:p w14:paraId="772200D3" w14:textId="68B991F8" w:rsidR="002D51DA" w:rsidRDefault="00926373" w:rsidP="00D1414E">
      <w:pPr>
        <w:pStyle w:val="Heading3"/>
        <w:keepNext w:val="0"/>
        <w:numPr>
          <w:ilvl w:val="0"/>
          <w:numId w:val="0"/>
        </w:numPr>
        <w:tabs>
          <w:tab w:val="clear" w:pos="360"/>
          <w:tab w:val="clear" w:pos="720"/>
          <w:tab w:val="clear" w:pos="1260"/>
          <w:tab w:val="clear" w:pos="1800"/>
          <w:tab w:val="clear" w:pos="2340"/>
          <w:tab w:val="clear" w:pos="2700"/>
          <w:tab w:val="clear" w:pos="9540"/>
        </w:tabs>
        <w:spacing w:after="720" w:line="300" w:lineRule="atLeast"/>
        <w:rPr>
          <w:sz w:val="24"/>
          <w:szCs w:val="24"/>
        </w:rPr>
      </w:pPr>
      <w:r w:rsidRPr="00153E35">
        <w:rPr>
          <w:sz w:val="24"/>
          <w:szCs w:val="24"/>
        </w:rPr>
        <w:t>Contents</w:t>
      </w:r>
    </w:p>
    <w:p w14:paraId="6E868467" w14:textId="77777777" w:rsidR="002D51DA" w:rsidRPr="00407D12" w:rsidRDefault="002D51DA" w:rsidP="00282FF0">
      <w:pPr>
        <w:widowControl/>
        <w:tabs>
          <w:tab w:val="right" w:pos="9360"/>
        </w:tabs>
        <w:spacing w:after="240" w:line="300" w:lineRule="atLeast"/>
        <w:jc w:val="both"/>
        <w:rPr>
          <w:rFonts w:ascii="Times New Roman" w:hAnsi="Times New Roman"/>
          <w:kern w:val="2"/>
          <w:szCs w:val="24"/>
        </w:rPr>
      </w:pPr>
      <w:r w:rsidRPr="00407D12">
        <w:rPr>
          <w:rFonts w:ascii="Times New Roman" w:hAnsi="Times New Roman"/>
          <w:b/>
          <w:kern w:val="2"/>
          <w:szCs w:val="24"/>
          <w:u w:val="single"/>
        </w:rPr>
        <w:t>Topic</w:t>
      </w:r>
      <w:r w:rsidRPr="00407D12">
        <w:rPr>
          <w:rFonts w:ascii="Times New Roman" w:hAnsi="Times New Roman"/>
          <w:b/>
          <w:kern w:val="2"/>
          <w:szCs w:val="24"/>
        </w:rPr>
        <w:tab/>
      </w:r>
      <w:r w:rsidRPr="00407D12">
        <w:rPr>
          <w:rFonts w:ascii="Times New Roman" w:hAnsi="Times New Roman"/>
          <w:b/>
          <w:kern w:val="2"/>
          <w:szCs w:val="24"/>
          <w:u w:val="single"/>
        </w:rPr>
        <w:t>Page</w:t>
      </w:r>
    </w:p>
    <w:p w14:paraId="39925708" w14:textId="2B95207D" w:rsidR="002D51DA" w:rsidRPr="00092B80" w:rsidRDefault="002D51DA" w:rsidP="006034B9">
      <w:pPr>
        <w:widowControl/>
        <w:tabs>
          <w:tab w:val="decimal" w:pos="360"/>
          <w:tab w:val="left" w:pos="720"/>
          <w:tab w:val="right" w:leader="dot" w:pos="9360"/>
        </w:tabs>
        <w:spacing w:after="120"/>
        <w:ind w:left="720" w:hanging="720"/>
        <w:jc w:val="both"/>
        <w:rPr>
          <w:rFonts w:ascii="Times New Roman" w:hAnsi="Times New Roman"/>
          <w:kern w:val="2"/>
          <w:szCs w:val="24"/>
        </w:rPr>
      </w:pPr>
      <w:r w:rsidRPr="00407D12">
        <w:rPr>
          <w:rFonts w:ascii="Times New Roman" w:hAnsi="Times New Roman"/>
          <w:kern w:val="2"/>
          <w:szCs w:val="24"/>
        </w:rPr>
        <w:tab/>
        <w:t>I.</w:t>
      </w:r>
      <w:r w:rsidRPr="00407D12">
        <w:rPr>
          <w:rFonts w:ascii="Times New Roman" w:hAnsi="Times New Roman"/>
          <w:kern w:val="2"/>
          <w:szCs w:val="24"/>
        </w:rPr>
        <w:tab/>
        <w:t>Purpose</w:t>
      </w:r>
      <w:r w:rsidRPr="00407D12">
        <w:rPr>
          <w:rFonts w:ascii="Times New Roman" w:hAnsi="Times New Roman"/>
          <w:kern w:val="2"/>
          <w:szCs w:val="24"/>
        </w:rPr>
        <w:tab/>
      </w:r>
      <w:r w:rsidR="00030248">
        <w:rPr>
          <w:rFonts w:ascii="Times New Roman" w:hAnsi="Times New Roman"/>
          <w:kern w:val="2"/>
          <w:szCs w:val="24"/>
        </w:rPr>
        <w:t>3</w:t>
      </w:r>
    </w:p>
    <w:p w14:paraId="3E21B23C" w14:textId="56976798" w:rsidR="002D51DA" w:rsidRPr="00092B80" w:rsidRDefault="002D51DA" w:rsidP="00D1414E">
      <w:pPr>
        <w:widowControl/>
        <w:tabs>
          <w:tab w:val="decimal" w:pos="360"/>
          <w:tab w:val="left" w:pos="720"/>
          <w:tab w:val="right" w:leader="dot" w:pos="9360"/>
        </w:tabs>
        <w:spacing w:after="120"/>
        <w:ind w:left="720" w:hanging="720"/>
        <w:jc w:val="both"/>
        <w:rPr>
          <w:rFonts w:ascii="Times New Roman" w:hAnsi="Times New Roman"/>
          <w:kern w:val="2"/>
          <w:szCs w:val="24"/>
        </w:rPr>
      </w:pPr>
      <w:r w:rsidRPr="00092B80">
        <w:rPr>
          <w:rFonts w:ascii="Times New Roman" w:hAnsi="Times New Roman"/>
          <w:kern w:val="2"/>
          <w:szCs w:val="24"/>
        </w:rPr>
        <w:tab/>
        <w:t>II.</w:t>
      </w:r>
      <w:r w:rsidRPr="00092B80">
        <w:rPr>
          <w:rFonts w:ascii="Times New Roman" w:hAnsi="Times New Roman"/>
          <w:kern w:val="2"/>
          <w:szCs w:val="24"/>
        </w:rPr>
        <w:tab/>
      </w:r>
      <w:r w:rsidR="004A139E">
        <w:rPr>
          <w:rFonts w:ascii="Times New Roman" w:hAnsi="Times New Roman"/>
          <w:kern w:val="2"/>
          <w:szCs w:val="24"/>
        </w:rPr>
        <w:t>Nature</w:t>
      </w:r>
      <w:r w:rsidR="00C0457A" w:rsidRPr="00092B80">
        <w:rPr>
          <w:rFonts w:ascii="Times New Roman" w:hAnsi="Times New Roman"/>
          <w:kern w:val="2"/>
          <w:szCs w:val="24"/>
        </w:rPr>
        <w:t xml:space="preserve"> of </w:t>
      </w:r>
      <w:r w:rsidR="00B936DF" w:rsidRPr="00092B80">
        <w:rPr>
          <w:rFonts w:ascii="Times New Roman" w:hAnsi="Times New Roman"/>
          <w:kern w:val="2"/>
          <w:szCs w:val="24"/>
        </w:rPr>
        <w:t>S</w:t>
      </w:r>
      <w:r w:rsidR="00C0457A" w:rsidRPr="00092B80">
        <w:rPr>
          <w:rFonts w:ascii="Times New Roman" w:hAnsi="Times New Roman"/>
          <w:kern w:val="2"/>
          <w:szCs w:val="24"/>
        </w:rPr>
        <w:t xml:space="preserve">ervices </w:t>
      </w:r>
      <w:r w:rsidR="00B936DF" w:rsidRPr="00092B80">
        <w:rPr>
          <w:rFonts w:ascii="Times New Roman" w:hAnsi="Times New Roman"/>
          <w:kern w:val="2"/>
          <w:szCs w:val="24"/>
        </w:rPr>
        <w:t>R</w:t>
      </w:r>
      <w:r w:rsidR="00C0457A" w:rsidRPr="00092B80">
        <w:rPr>
          <w:rFonts w:ascii="Times New Roman" w:hAnsi="Times New Roman"/>
          <w:kern w:val="2"/>
          <w:szCs w:val="24"/>
        </w:rPr>
        <w:t>equired</w:t>
      </w:r>
      <w:r w:rsidRPr="00092B80">
        <w:rPr>
          <w:rFonts w:ascii="Times New Roman" w:hAnsi="Times New Roman"/>
          <w:kern w:val="2"/>
          <w:szCs w:val="24"/>
        </w:rPr>
        <w:tab/>
      </w:r>
      <w:r w:rsidR="00030248">
        <w:rPr>
          <w:rFonts w:ascii="Times New Roman" w:hAnsi="Times New Roman"/>
          <w:kern w:val="2"/>
          <w:szCs w:val="24"/>
        </w:rPr>
        <w:t>3</w:t>
      </w:r>
    </w:p>
    <w:p w14:paraId="2DBF89F4" w14:textId="5E21E980" w:rsidR="002D51DA" w:rsidRPr="00092B80" w:rsidRDefault="002D51DA" w:rsidP="00D1414E">
      <w:pPr>
        <w:widowControl/>
        <w:tabs>
          <w:tab w:val="decimal" w:pos="360"/>
          <w:tab w:val="left" w:pos="720"/>
          <w:tab w:val="right" w:leader="dot" w:pos="9360"/>
        </w:tabs>
        <w:spacing w:after="120"/>
        <w:ind w:left="720" w:hanging="720"/>
        <w:jc w:val="both"/>
        <w:rPr>
          <w:rFonts w:ascii="Times New Roman" w:hAnsi="Times New Roman"/>
          <w:kern w:val="2"/>
          <w:szCs w:val="24"/>
        </w:rPr>
      </w:pPr>
      <w:r w:rsidRPr="00092B80">
        <w:rPr>
          <w:rFonts w:ascii="Times New Roman" w:hAnsi="Times New Roman"/>
          <w:kern w:val="2"/>
          <w:szCs w:val="24"/>
        </w:rPr>
        <w:tab/>
        <w:t>III.</w:t>
      </w:r>
      <w:r w:rsidRPr="00092B80">
        <w:rPr>
          <w:rFonts w:ascii="Times New Roman" w:hAnsi="Times New Roman"/>
          <w:kern w:val="2"/>
          <w:szCs w:val="24"/>
        </w:rPr>
        <w:tab/>
      </w:r>
      <w:r w:rsidR="00C0457A" w:rsidRPr="00092B80">
        <w:rPr>
          <w:rFonts w:ascii="Times New Roman" w:hAnsi="Times New Roman"/>
          <w:kern w:val="2"/>
          <w:szCs w:val="24"/>
        </w:rPr>
        <w:t xml:space="preserve">General </w:t>
      </w:r>
      <w:r w:rsidR="00B936DF" w:rsidRPr="00092B80">
        <w:rPr>
          <w:rFonts w:ascii="Times New Roman" w:hAnsi="Times New Roman"/>
          <w:kern w:val="2"/>
          <w:szCs w:val="24"/>
        </w:rPr>
        <w:t>I</w:t>
      </w:r>
      <w:r w:rsidR="00C0457A" w:rsidRPr="00092B80">
        <w:rPr>
          <w:rFonts w:ascii="Times New Roman" w:hAnsi="Times New Roman"/>
          <w:kern w:val="2"/>
          <w:szCs w:val="24"/>
        </w:rPr>
        <w:t>nformation</w:t>
      </w:r>
      <w:r w:rsidR="00C0457A" w:rsidRPr="00092B80" w:rsidDel="00C0457A">
        <w:rPr>
          <w:rFonts w:ascii="Times New Roman" w:hAnsi="Times New Roman"/>
          <w:kern w:val="2"/>
          <w:szCs w:val="24"/>
        </w:rPr>
        <w:t xml:space="preserve"> </w:t>
      </w:r>
      <w:r w:rsidRPr="00092B80">
        <w:rPr>
          <w:rFonts w:ascii="Times New Roman" w:hAnsi="Times New Roman"/>
          <w:kern w:val="2"/>
          <w:szCs w:val="24"/>
        </w:rPr>
        <w:tab/>
      </w:r>
      <w:r w:rsidR="00030248">
        <w:rPr>
          <w:rFonts w:ascii="Times New Roman" w:hAnsi="Times New Roman"/>
          <w:kern w:val="2"/>
          <w:szCs w:val="24"/>
        </w:rPr>
        <w:t>3</w:t>
      </w:r>
    </w:p>
    <w:p w14:paraId="281C2D89" w14:textId="7F74F591" w:rsidR="002D51DA" w:rsidRPr="00092B80" w:rsidRDefault="002D51DA" w:rsidP="00D1414E">
      <w:pPr>
        <w:widowControl/>
        <w:tabs>
          <w:tab w:val="decimal" w:pos="360"/>
          <w:tab w:val="left" w:pos="720"/>
          <w:tab w:val="right" w:leader="dot" w:pos="9360"/>
        </w:tabs>
        <w:spacing w:after="120"/>
        <w:ind w:left="720" w:hanging="720"/>
        <w:jc w:val="both"/>
        <w:rPr>
          <w:rFonts w:ascii="Times New Roman" w:hAnsi="Times New Roman"/>
          <w:kern w:val="2"/>
          <w:szCs w:val="24"/>
        </w:rPr>
      </w:pPr>
      <w:r w:rsidRPr="00092B80">
        <w:rPr>
          <w:rFonts w:ascii="Times New Roman" w:hAnsi="Times New Roman"/>
          <w:kern w:val="2"/>
          <w:szCs w:val="24"/>
        </w:rPr>
        <w:tab/>
        <w:t>IV.</w:t>
      </w:r>
      <w:r w:rsidRPr="00092B80">
        <w:rPr>
          <w:rFonts w:ascii="Times New Roman" w:hAnsi="Times New Roman"/>
          <w:kern w:val="2"/>
          <w:szCs w:val="24"/>
        </w:rPr>
        <w:tab/>
      </w:r>
      <w:r w:rsidR="00C0457A" w:rsidRPr="00092B80">
        <w:rPr>
          <w:rFonts w:ascii="Times New Roman" w:hAnsi="Times New Roman"/>
          <w:kern w:val="2"/>
          <w:szCs w:val="24"/>
        </w:rPr>
        <w:t xml:space="preserve">Proposal </w:t>
      </w:r>
      <w:r w:rsidR="00B936DF" w:rsidRPr="00092B80">
        <w:rPr>
          <w:rFonts w:ascii="Times New Roman" w:hAnsi="Times New Roman"/>
          <w:kern w:val="2"/>
          <w:szCs w:val="24"/>
        </w:rPr>
        <w:t>F</w:t>
      </w:r>
      <w:r w:rsidR="00C0457A" w:rsidRPr="00092B80">
        <w:rPr>
          <w:rFonts w:ascii="Times New Roman" w:hAnsi="Times New Roman"/>
          <w:kern w:val="2"/>
          <w:szCs w:val="24"/>
        </w:rPr>
        <w:t>ormat</w:t>
      </w:r>
      <w:r w:rsidR="00C0457A" w:rsidRPr="00092B80" w:rsidDel="00C0457A">
        <w:rPr>
          <w:rFonts w:ascii="Times New Roman" w:hAnsi="Times New Roman"/>
          <w:kern w:val="2"/>
          <w:szCs w:val="24"/>
        </w:rPr>
        <w:t xml:space="preserve"> </w:t>
      </w:r>
      <w:r w:rsidRPr="00092B80">
        <w:rPr>
          <w:rFonts w:ascii="Times New Roman" w:hAnsi="Times New Roman"/>
          <w:kern w:val="2"/>
          <w:szCs w:val="24"/>
        </w:rPr>
        <w:tab/>
      </w:r>
      <w:r w:rsidR="00030248">
        <w:rPr>
          <w:rFonts w:ascii="Times New Roman" w:hAnsi="Times New Roman"/>
          <w:kern w:val="2"/>
          <w:szCs w:val="24"/>
        </w:rPr>
        <w:t>6</w:t>
      </w:r>
    </w:p>
    <w:p w14:paraId="5C0B96B7" w14:textId="55797458" w:rsidR="002D51DA" w:rsidRPr="00092B80" w:rsidRDefault="002D51DA" w:rsidP="00D1414E">
      <w:pPr>
        <w:widowControl/>
        <w:tabs>
          <w:tab w:val="decimal" w:pos="360"/>
          <w:tab w:val="left" w:pos="720"/>
          <w:tab w:val="right" w:leader="dot" w:pos="9360"/>
        </w:tabs>
        <w:spacing w:after="120"/>
        <w:ind w:left="720" w:hanging="720"/>
        <w:jc w:val="both"/>
        <w:rPr>
          <w:rFonts w:ascii="Times New Roman" w:hAnsi="Times New Roman"/>
          <w:kern w:val="2"/>
          <w:szCs w:val="24"/>
        </w:rPr>
      </w:pPr>
      <w:r w:rsidRPr="00092B80">
        <w:rPr>
          <w:rFonts w:ascii="Times New Roman" w:hAnsi="Times New Roman"/>
          <w:kern w:val="2"/>
          <w:szCs w:val="24"/>
        </w:rPr>
        <w:tab/>
        <w:t>V.</w:t>
      </w:r>
      <w:r w:rsidRPr="00092B80">
        <w:rPr>
          <w:rFonts w:ascii="Times New Roman" w:hAnsi="Times New Roman"/>
          <w:kern w:val="2"/>
          <w:szCs w:val="24"/>
        </w:rPr>
        <w:tab/>
      </w:r>
      <w:r w:rsidR="00C0457A" w:rsidRPr="00092B80">
        <w:rPr>
          <w:rFonts w:ascii="Times New Roman" w:hAnsi="Times New Roman"/>
          <w:kern w:val="2"/>
          <w:szCs w:val="24"/>
        </w:rPr>
        <w:t xml:space="preserve">Description of </w:t>
      </w:r>
      <w:r w:rsidR="00B936DF" w:rsidRPr="00092B80">
        <w:rPr>
          <w:rFonts w:ascii="Times New Roman" w:hAnsi="Times New Roman"/>
          <w:kern w:val="2"/>
          <w:szCs w:val="24"/>
        </w:rPr>
        <w:t>D</w:t>
      </w:r>
      <w:r w:rsidR="00C0457A" w:rsidRPr="00092B80">
        <w:rPr>
          <w:rFonts w:ascii="Times New Roman" w:hAnsi="Times New Roman"/>
          <w:kern w:val="2"/>
          <w:szCs w:val="24"/>
        </w:rPr>
        <w:t xml:space="preserve">istrict and </w:t>
      </w:r>
      <w:r w:rsidR="00B936DF" w:rsidRPr="00092B80">
        <w:rPr>
          <w:rFonts w:ascii="Times New Roman" w:hAnsi="Times New Roman"/>
          <w:kern w:val="2"/>
          <w:szCs w:val="24"/>
        </w:rPr>
        <w:t>R</w:t>
      </w:r>
      <w:r w:rsidR="00C0457A" w:rsidRPr="00092B80">
        <w:rPr>
          <w:rFonts w:ascii="Times New Roman" w:hAnsi="Times New Roman"/>
          <w:kern w:val="2"/>
          <w:szCs w:val="24"/>
        </w:rPr>
        <w:t xml:space="preserve">ecords to </w:t>
      </w:r>
      <w:r w:rsidR="00EB11F4" w:rsidRPr="00092B80">
        <w:rPr>
          <w:rFonts w:ascii="Times New Roman" w:hAnsi="Times New Roman"/>
          <w:kern w:val="2"/>
          <w:szCs w:val="24"/>
        </w:rPr>
        <w:t>b</w:t>
      </w:r>
      <w:r w:rsidR="00C0457A" w:rsidRPr="00092B80">
        <w:rPr>
          <w:rFonts w:ascii="Times New Roman" w:hAnsi="Times New Roman"/>
          <w:kern w:val="2"/>
          <w:szCs w:val="24"/>
        </w:rPr>
        <w:t xml:space="preserve">e </w:t>
      </w:r>
      <w:r w:rsidR="00B936DF" w:rsidRPr="00092B80">
        <w:rPr>
          <w:rFonts w:ascii="Times New Roman" w:hAnsi="Times New Roman"/>
          <w:kern w:val="2"/>
          <w:szCs w:val="24"/>
        </w:rPr>
        <w:t>A</w:t>
      </w:r>
      <w:r w:rsidR="00C0457A" w:rsidRPr="00092B80">
        <w:rPr>
          <w:rFonts w:ascii="Times New Roman" w:hAnsi="Times New Roman"/>
          <w:kern w:val="2"/>
          <w:szCs w:val="24"/>
        </w:rPr>
        <w:t>udited</w:t>
      </w:r>
      <w:r w:rsidR="00C0457A" w:rsidRPr="00092B80" w:rsidDel="00C0457A">
        <w:rPr>
          <w:rFonts w:ascii="Times New Roman" w:hAnsi="Times New Roman"/>
          <w:kern w:val="2"/>
          <w:szCs w:val="24"/>
        </w:rPr>
        <w:t xml:space="preserve"> </w:t>
      </w:r>
      <w:r w:rsidRPr="00092B80">
        <w:rPr>
          <w:rFonts w:ascii="Times New Roman" w:hAnsi="Times New Roman"/>
          <w:kern w:val="2"/>
          <w:szCs w:val="24"/>
        </w:rPr>
        <w:tab/>
      </w:r>
      <w:r w:rsidR="00030248">
        <w:rPr>
          <w:rFonts w:ascii="Times New Roman" w:hAnsi="Times New Roman"/>
          <w:kern w:val="2"/>
          <w:szCs w:val="24"/>
        </w:rPr>
        <w:t>9</w:t>
      </w:r>
    </w:p>
    <w:p w14:paraId="43A1E24A" w14:textId="282D1F60" w:rsidR="002D51DA" w:rsidRPr="00092B80" w:rsidRDefault="002D51DA" w:rsidP="00D1414E">
      <w:pPr>
        <w:widowControl/>
        <w:tabs>
          <w:tab w:val="decimal" w:pos="360"/>
          <w:tab w:val="left" w:pos="720"/>
          <w:tab w:val="right" w:leader="dot" w:pos="9360"/>
        </w:tabs>
        <w:spacing w:after="120"/>
        <w:ind w:left="720" w:hanging="720"/>
        <w:jc w:val="both"/>
        <w:rPr>
          <w:rFonts w:ascii="Times New Roman" w:hAnsi="Times New Roman"/>
          <w:kern w:val="2"/>
          <w:szCs w:val="24"/>
        </w:rPr>
      </w:pPr>
      <w:r w:rsidRPr="00092B80">
        <w:rPr>
          <w:rFonts w:ascii="Times New Roman" w:hAnsi="Times New Roman"/>
          <w:kern w:val="2"/>
          <w:szCs w:val="24"/>
        </w:rPr>
        <w:tab/>
        <w:t>VI.</w:t>
      </w:r>
      <w:r w:rsidRPr="00092B80">
        <w:rPr>
          <w:rFonts w:ascii="Times New Roman" w:hAnsi="Times New Roman"/>
          <w:kern w:val="2"/>
          <w:szCs w:val="24"/>
        </w:rPr>
        <w:tab/>
        <w:t xml:space="preserve">Report </w:t>
      </w:r>
      <w:r w:rsidR="00B936DF" w:rsidRPr="00092B80">
        <w:rPr>
          <w:rFonts w:ascii="Times New Roman" w:hAnsi="Times New Roman"/>
          <w:kern w:val="2"/>
          <w:szCs w:val="24"/>
        </w:rPr>
        <w:t>R</w:t>
      </w:r>
      <w:r w:rsidRPr="00092B80">
        <w:rPr>
          <w:rFonts w:ascii="Times New Roman" w:hAnsi="Times New Roman"/>
          <w:kern w:val="2"/>
          <w:szCs w:val="24"/>
        </w:rPr>
        <w:t xml:space="preserve">eview, </w:t>
      </w:r>
      <w:r w:rsidR="00B936DF" w:rsidRPr="00092B80">
        <w:rPr>
          <w:rFonts w:ascii="Times New Roman" w:hAnsi="Times New Roman"/>
          <w:kern w:val="2"/>
          <w:szCs w:val="24"/>
        </w:rPr>
        <w:t>T</w:t>
      </w:r>
      <w:r w:rsidR="008251E8" w:rsidRPr="00092B80">
        <w:rPr>
          <w:rFonts w:ascii="Times New Roman" w:hAnsi="Times New Roman"/>
          <w:kern w:val="2"/>
          <w:szCs w:val="24"/>
        </w:rPr>
        <w:t xml:space="preserve">iming, and </w:t>
      </w:r>
      <w:r w:rsidR="00B936DF" w:rsidRPr="00092B80">
        <w:rPr>
          <w:rFonts w:ascii="Times New Roman" w:hAnsi="Times New Roman"/>
          <w:kern w:val="2"/>
          <w:szCs w:val="24"/>
        </w:rPr>
        <w:t>N</w:t>
      </w:r>
      <w:r w:rsidR="008251E8" w:rsidRPr="00092B80">
        <w:rPr>
          <w:rFonts w:ascii="Times New Roman" w:hAnsi="Times New Roman"/>
          <w:kern w:val="2"/>
          <w:szCs w:val="24"/>
        </w:rPr>
        <w:t xml:space="preserve">umber of </w:t>
      </w:r>
      <w:r w:rsidR="00B936DF" w:rsidRPr="00092B80">
        <w:rPr>
          <w:rFonts w:ascii="Times New Roman" w:hAnsi="Times New Roman"/>
          <w:kern w:val="2"/>
          <w:szCs w:val="24"/>
        </w:rPr>
        <w:t>C</w:t>
      </w:r>
      <w:r w:rsidR="008251E8" w:rsidRPr="00092B80">
        <w:rPr>
          <w:rFonts w:ascii="Times New Roman" w:hAnsi="Times New Roman"/>
          <w:kern w:val="2"/>
          <w:szCs w:val="24"/>
        </w:rPr>
        <w:t>opies</w:t>
      </w:r>
      <w:r w:rsidRPr="00092B80">
        <w:rPr>
          <w:rFonts w:ascii="Times New Roman" w:hAnsi="Times New Roman"/>
          <w:kern w:val="2"/>
          <w:szCs w:val="24"/>
        </w:rPr>
        <w:tab/>
      </w:r>
      <w:r w:rsidR="003C5F19" w:rsidRPr="00092B80">
        <w:rPr>
          <w:rFonts w:ascii="Times New Roman" w:hAnsi="Times New Roman"/>
          <w:kern w:val="2"/>
          <w:szCs w:val="24"/>
        </w:rPr>
        <w:t>1</w:t>
      </w:r>
      <w:r w:rsidR="00030248">
        <w:rPr>
          <w:rFonts w:ascii="Times New Roman" w:hAnsi="Times New Roman"/>
          <w:kern w:val="2"/>
          <w:szCs w:val="24"/>
        </w:rPr>
        <w:t>2</w:t>
      </w:r>
    </w:p>
    <w:p w14:paraId="34731BBB" w14:textId="799354AD" w:rsidR="002D51DA" w:rsidRPr="00092B80" w:rsidRDefault="002D51DA" w:rsidP="00D1414E">
      <w:pPr>
        <w:widowControl/>
        <w:tabs>
          <w:tab w:val="decimal" w:pos="360"/>
          <w:tab w:val="left" w:pos="720"/>
          <w:tab w:val="right" w:leader="dot" w:pos="9360"/>
        </w:tabs>
        <w:spacing w:after="120"/>
        <w:jc w:val="both"/>
        <w:rPr>
          <w:rFonts w:ascii="Times New Roman" w:hAnsi="Times New Roman"/>
          <w:kern w:val="2"/>
          <w:szCs w:val="24"/>
        </w:rPr>
      </w:pPr>
      <w:r w:rsidRPr="00092B80">
        <w:rPr>
          <w:rFonts w:ascii="Times New Roman" w:hAnsi="Times New Roman"/>
          <w:kern w:val="2"/>
          <w:szCs w:val="24"/>
        </w:rPr>
        <w:tab/>
        <w:t>VII.</w:t>
      </w:r>
      <w:r w:rsidRPr="00092B80">
        <w:rPr>
          <w:rFonts w:ascii="Times New Roman" w:hAnsi="Times New Roman"/>
          <w:kern w:val="2"/>
          <w:szCs w:val="24"/>
        </w:rPr>
        <w:tab/>
        <w:t xml:space="preserve">Exit </w:t>
      </w:r>
      <w:r w:rsidR="00B936DF" w:rsidRPr="00092B80">
        <w:rPr>
          <w:rFonts w:ascii="Times New Roman" w:hAnsi="Times New Roman"/>
          <w:kern w:val="2"/>
          <w:szCs w:val="24"/>
        </w:rPr>
        <w:t>C</w:t>
      </w:r>
      <w:r w:rsidR="008251E8" w:rsidRPr="00092B80">
        <w:rPr>
          <w:rFonts w:ascii="Times New Roman" w:hAnsi="Times New Roman"/>
          <w:kern w:val="2"/>
          <w:szCs w:val="24"/>
        </w:rPr>
        <w:t xml:space="preserve">onference </w:t>
      </w:r>
      <w:r w:rsidR="00B936DF" w:rsidRPr="00092B80">
        <w:rPr>
          <w:rFonts w:ascii="Times New Roman" w:hAnsi="Times New Roman"/>
          <w:kern w:val="2"/>
          <w:szCs w:val="24"/>
        </w:rPr>
        <w:t>R</w:t>
      </w:r>
      <w:r w:rsidR="008251E8" w:rsidRPr="00092B80">
        <w:rPr>
          <w:rFonts w:ascii="Times New Roman" w:hAnsi="Times New Roman"/>
          <w:kern w:val="2"/>
          <w:szCs w:val="24"/>
        </w:rPr>
        <w:t>equirements</w:t>
      </w:r>
      <w:r w:rsidRPr="00092B80">
        <w:rPr>
          <w:rFonts w:ascii="Times New Roman" w:hAnsi="Times New Roman"/>
          <w:kern w:val="2"/>
          <w:szCs w:val="24"/>
        </w:rPr>
        <w:tab/>
      </w:r>
      <w:r w:rsidR="003C5F19" w:rsidRPr="00092B80">
        <w:rPr>
          <w:rFonts w:ascii="Times New Roman" w:hAnsi="Times New Roman"/>
          <w:kern w:val="2"/>
          <w:szCs w:val="24"/>
        </w:rPr>
        <w:t>1</w:t>
      </w:r>
      <w:r w:rsidR="00030248">
        <w:rPr>
          <w:rFonts w:ascii="Times New Roman" w:hAnsi="Times New Roman"/>
          <w:kern w:val="2"/>
          <w:szCs w:val="24"/>
        </w:rPr>
        <w:t>3</w:t>
      </w:r>
    </w:p>
    <w:p w14:paraId="3EFBAF86" w14:textId="77837A32" w:rsidR="002D51DA" w:rsidRPr="00092B80" w:rsidRDefault="002D51A9" w:rsidP="00D1414E">
      <w:pPr>
        <w:widowControl/>
        <w:tabs>
          <w:tab w:val="decimal" w:pos="360"/>
          <w:tab w:val="left" w:pos="720"/>
          <w:tab w:val="right" w:leader="dot" w:pos="9360"/>
        </w:tabs>
        <w:spacing w:after="120"/>
        <w:jc w:val="both"/>
        <w:rPr>
          <w:rFonts w:ascii="Times New Roman" w:hAnsi="Times New Roman"/>
          <w:kern w:val="2"/>
          <w:szCs w:val="24"/>
        </w:rPr>
      </w:pPr>
      <w:r w:rsidRPr="00092B80">
        <w:rPr>
          <w:rFonts w:ascii="Times New Roman" w:hAnsi="Times New Roman"/>
          <w:kern w:val="2"/>
          <w:szCs w:val="24"/>
        </w:rPr>
        <w:tab/>
      </w:r>
      <w:r w:rsidR="002D51DA" w:rsidRPr="00092B80">
        <w:rPr>
          <w:rFonts w:ascii="Times New Roman" w:hAnsi="Times New Roman"/>
          <w:kern w:val="2"/>
          <w:szCs w:val="24"/>
        </w:rPr>
        <w:t>VIII.</w:t>
      </w:r>
      <w:r w:rsidR="002D51DA" w:rsidRPr="00092B80">
        <w:rPr>
          <w:rFonts w:ascii="Times New Roman" w:hAnsi="Times New Roman"/>
          <w:kern w:val="2"/>
          <w:szCs w:val="24"/>
        </w:rPr>
        <w:tab/>
        <w:t xml:space="preserve">Audit </w:t>
      </w:r>
      <w:r w:rsidR="00B936DF" w:rsidRPr="00092B80">
        <w:rPr>
          <w:rFonts w:ascii="Times New Roman" w:hAnsi="Times New Roman"/>
          <w:kern w:val="2"/>
          <w:szCs w:val="24"/>
        </w:rPr>
        <w:t>D</w:t>
      </w:r>
      <w:r w:rsidR="002D51DA" w:rsidRPr="00092B80">
        <w:rPr>
          <w:rFonts w:ascii="Times New Roman" w:hAnsi="Times New Roman"/>
          <w:kern w:val="2"/>
          <w:szCs w:val="24"/>
        </w:rPr>
        <w:t>ocumentation</w:t>
      </w:r>
      <w:r w:rsidR="002D51DA" w:rsidRPr="00092B80">
        <w:rPr>
          <w:rFonts w:ascii="Times New Roman" w:hAnsi="Times New Roman"/>
          <w:kern w:val="2"/>
          <w:szCs w:val="24"/>
        </w:rPr>
        <w:tab/>
      </w:r>
      <w:r w:rsidR="00030248">
        <w:rPr>
          <w:rFonts w:ascii="Times New Roman" w:hAnsi="Times New Roman"/>
          <w:kern w:val="2"/>
          <w:szCs w:val="24"/>
        </w:rPr>
        <w:t>13</w:t>
      </w:r>
    </w:p>
    <w:p w14:paraId="5889724F" w14:textId="323CD2B1" w:rsidR="002D51DA" w:rsidRPr="00092B80" w:rsidRDefault="002D51DA" w:rsidP="00D1414E">
      <w:pPr>
        <w:widowControl/>
        <w:tabs>
          <w:tab w:val="decimal" w:pos="360"/>
          <w:tab w:val="left" w:pos="720"/>
          <w:tab w:val="right" w:leader="dot" w:pos="9360"/>
        </w:tabs>
        <w:spacing w:after="120"/>
        <w:ind w:left="720" w:hanging="720"/>
        <w:jc w:val="both"/>
        <w:rPr>
          <w:rFonts w:ascii="Times New Roman" w:hAnsi="Times New Roman"/>
          <w:kern w:val="2"/>
          <w:szCs w:val="24"/>
        </w:rPr>
      </w:pPr>
      <w:r w:rsidRPr="00092B80">
        <w:rPr>
          <w:rFonts w:ascii="Times New Roman" w:hAnsi="Times New Roman"/>
          <w:kern w:val="2"/>
          <w:szCs w:val="24"/>
        </w:rPr>
        <w:tab/>
        <w:t>IX.</w:t>
      </w:r>
      <w:r w:rsidRPr="00092B80">
        <w:rPr>
          <w:rFonts w:ascii="Times New Roman" w:hAnsi="Times New Roman"/>
          <w:kern w:val="2"/>
          <w:szCs w:val="24"/>
        </w:rPr>
        <w:tab/>
        <w:t xml:space="preserve">Contractual </w:t>
      </w:r>
      <w:r w:rsidR="00B936DF" w:rsidRPr="00092B80">
        <w:rPr>
          <w:rFonts w:ascii="Times New Roman" w:hAnsi="Times New Roman"/>
          <w:kern w:val="2"/>
          <w:szCs w:val="24"/>
        </w:rPr>
        <w:t>A</w:t>
      </w:r>
      <w:r w:rsidRPr="00092B80">
        <w:rPr>
          <w:rFonts w:ascii="Times New Roman" w:hAnsi="Times New Roman"/>
          <w:kern w:val="2"/>
          <w:szCs w:val="24"/>
        </w:rPr>
        <w:t>rrangements</w:t>
      </w:r>
      <w:r w:rsidRPr="00092B80">
        <w:rPr>
          <w:rFonts w:ascii="Times New Roman" w:hAnsi="Times New Roman"/>
          <w:kern w:val="2"/>
          <w:szCs w:val="24"/>
        </w:rPr>
        <w:tab/>
      </w:r>
      <w:r w:rsidR="00030248">
        <w:rPr>
          <w:rFonts w:ascii="Times New Roman" w:hAnsi="Times New Roman"/>
          <w:kern w:val="2"/>
          <w:szCs w:val="24"/>
        </w:rPr>
        <w:t>13</w:t>
      </w:r>
    </w:p>
    <w:p w14:paraId="2BF3173E" w14:textId="75D0A32C" w:rsidR="002D51DA" w:rsidRPr="00092B80" w:rsidRDefault="002D51DA" w:rsidP="00D1414E">
      <w:pPr>
        <w:widowControl/>
        <w:tabs>
          <w:tab w:val="decimal" w:pos="360"/>
          <w:tab w:val="left" w:pos="720"/>
          <w:tab w:val="right" w:leader="dot" w:pos="9360"/>
        </w:tabs>
        <w:spacing w:after="120"/>
        <w:ind w:left="720" w:hanging="720"/>
        <w:jc w:val="both"/>
        <w:rPr>
          <w:rFonts w:ascii="Times New Roman" w:hAnsi="Times New Roman"/>
          <w:kern w:val="2"/>
          <w:szCs w:val="24"/>
        </w:rPr>
      </w:pPr>
      <w:r w:rsidRPr="00092B80">
        <w:rPr>
          <w:rFonts w:ascii="Times New Roman" w:hAnsi="Times New Roman"/>
          <w:kern w:val="2"/>
          <w:szCs w:val="24"/>
        </w:rPr>
        <w:tab/>
        <w:t>X.</w:t>
      </w:r>
      <w:r w:rsidRPr="00092B80">
        <w:rPr>
          <w:rFonts w:ascii="Times New Roman" w:hAnsi="Times New Roman"/>
          <w:kern w:val="2"/>
          <w:szCs w:val="24"/>
        </w:rPr>
        <w:tab/>
        <w:t xml:space="preserve">Right to </w:t>
      </w:r>
      <w:r w:rsidR="00B936DF" w:rsidRPr="00092B80">
        <w:rPr>
          <w:rFonts w:ascii="Times New Roman" w:hAnsi="Times New Roman"/>
          <w:kern w:val="2"/>
          <w:szCs w:val="24"/>
        </w:rPr>
        <w:t>R</w:t>
      </w:r>
      <w:r w:rsidRPr="00092B80">
        <w:rPr>
          <w:rFonts w:ascii="Times New Roman" w:hAnsi="Times New Roman"/>
          <w:kern w:val="2"/>
          <w:szCs w:val="24"/>
        </w:rPr>
        <w:t>eject</w:t>
      </w:r>
      <w:r w:rsidRPr="00092B80">
        <w:rPr>
          <w:rFonts w:ascii="Times New Roman" w:hAnsi="Times New Roman"/>
          <w:kern w:val="2"/>
          <w:szCs w:val="24"/>
        </w:rPr>
        <w:tab/>
      </w:r>
      <w:r w:rsidR="00276D00" w:rsidRPr="00092B80">
        <w:rPr>
          <w:rFonts w:ascii="Times New Roman" w:hAnsi="Times New Roman"/>
          <w:kern w:val="2"/>
          <w:szCs w:val="24"/>
        </w:rPr>
        <w:fldChar w:fldCharType="begin"/>
      </w:r>
      <w:r w:rsidR="00276D00" w:rsidRPr="00092B80">
        <w:rPr>
          <w:rFonts w:ascii="Times New Roman" w:hAnsi="Times New Roman"/>
          <w:kern w:val="2"/>
          <w:szCs w:val="24"/>
        </w:rPr>
        <w:instrText xml:space="preserve"> PAGEREF  X  \* MERGEFORMAT </w:instrText>
      </w:r>
      <w:r w:rsidR="00276D00" w:rsidRPr="00092B80">
        <w:rPr>
          <w:rFonts w:ascii="Times New Roman" w:hAnsi="Times New Roman"/>
          <w:kern w:val="2"/>
          <w:szCs w:val="24"/>
        </w:rPr>
        <w:fldChar w:fldCharType="separate"/>
      </w:r>
      <w:r w:rsidR="008E626E">
        <w:rPr>
          <w:rFonts w:ascii="Times New Roman" w:hAnsi="Times New Roman"/>
          <w:noProof/>
          <w:kern w:val="2"/>
          <w:szCs w:val="24"/>
        </w:rPr>
        <w:t>1</w:t>
      </w:r>
      <w:r w:rsidR="00276D00" w:rsidRPr="00092B80">
        <w:rPr>
          <w:rFonts w:ascii="Times New Roman" w:hAnsi="Times New Roman"/>
          <w:kern w:val="2"/>
          <w:szCs w:val="24"/>
        </w:rPr>
        <w:fldChar w:fldCharType="end"/>
      </w:r>
      <w:r w:rsidR="00030248">
        <w:rPr>
          <w:rFonts w:ascii="Times New Roman" w:hAnsi="Times New Roman"/>
          <w:kern w:val="2"/>
          <w:szCs w:val="24"/>
        </w:rPr>
        <w:t>3</w:t>
      </w:r>
    </w:p>
    <w:p w14:paraId="27CF777F" w14:textId="5B66F085" w:rsidR="002D51DA" w:rsidRPr="00407D12" w:rsidRDefault="002D51DA" w:rsidP="00282FF0">
      <w:pPr>
        <w:widowControl/>
        <w:tabs>
          <w:tab w:val="decimal" w:pos="360"/>
          <w:tab w:val="left" w:pos="720"/>
          <w:tab w:val="right" w:leader="dot" w:pos="9360"/>
        </w:tabs>
        <w:spacing w:after="160" w:line="300" w:lineRule="atLeast"/>
        <w:ind w:left="720" w:hanging="720"/>
        <w:jc w:val="both"/>
        <w:rPr>
          <w:rFonts w:ascii="Times New Roman" w:hAnsi="Times New Roman"/>
          <w:kern w:val="2"/>
          <w:szCs w:val="24"/>
        </w:rPr>
      </w:pPr>
      <w:r w:rsidRPr="00092B80">
        <w:rPr>
          <w:rFonts w:ascii="Times New Roman" w:hAnsi="Times New Roman"/>
          <w:kern w:val="2"/>
          <w:szCs w:val="24"/>
        </w:rPr>
        <w:tab/>
        <w:t>XI.</w:t>
      </w:r>
      <w:r w:rsidRPr="00092B80">
        <w:rPr>
          <w:rFonts w:ascii="Times New Roman" w:hAnsi="Times New Roman"/>
          <w:kern w:val="2"/>
          <w:szCs w:val="24"/>
        </w:rPr>
        <w:tab/>
        <w:t xml:space="preserve">Assistance </w:t>
      </w:r>
      <w:r w:rsidR="00B936DF" w:rsidRPr="00092B80">
        <w:rPr>
          <w:rFonts w:ascii="Times New Roman" w:hAnsi="Times New Roman"/>
          <w:kern w:val="2"/>
          <w:szCs w:val="24"/>
        </w:rPr>
        <w:t>A</w:t>
      </w:r>
      <w:r w:rsidRPr="00092B80">
        <w:rPr>
          <w:rFonts w:ascii="Times New Roman" w:hAnsi="Times New Roman"/>
          <w:kern w:val="2"/>
          <w:szCs w:val="24"/>
        </w:rPr>
        <w:t xml:space="preserve">vailable to </w:t>
      </w:r>
      <w:r w:rsidR="00B936DF" w:rsidRPr="00092B80">
        <w:rPr>
          <w:rFonts w:ascii="Times New Roman" w:hAnsi="Times New Roman"/>
          <w:kern w:val="2"/>
          <w:szCs w:val="24"/>
        </w:rPr>
        <w:t>A</w:t>
      </w:r>
      <w:r w:rsidRPr="00092B80">
        <w:rPr>
          <w:rFonts w:ascii="Times New Roman" w:hAnsi="Times New Roman"/>
          <w:kern w:val="2"/>
          <w:szCs w:val="24"/>
        </w:rPr>
        <w:t xml:space="preserve">udit </w:t>
      </w:r>
      <w:r w:rsidR="00B936DF" w:rsidRPr="00092B80">
        <w:rPr>
          <w:rFonts w:ascii="Times New Roman" w:hAnsi="Times New Roman"/>
          <w:kern w:val="2"/>
          <w:szCs w:val="24"/>
        </w:rPr>
        <w:t>F</w:t>
      </w:r>
      <w:r w:rsidRPr="00092B80">
        <w:rPr>
          <w:rFonts w:ascii="Times New Roman" w:hAnsi="Times New Roman"/>
          <w:kern w:val="2"/>
          <w:szCs w:val="24"/>
        </w:rPr>
        <w:t>irms</w:t>
      </w:r>
      <w:r w:rsidRPr="00092B80">
        <w:rPr>
          <w:rFonts w:ascii="Times New Roman" w:hAnsi="Times New Roman"/>
          <w:kern w:val="2"/>
          <w:szCs w:val="24"/>
        </w:rPr>
        <w:tab/>
      </w:r>
      <w:r w:rsidR="00030248">
        <w:rPr>
          <w:rFonts w:ascii="Times New Roman" w:hAnsi="Times New Roman"/>
          <w:kern w:val="2"/>
          <w:szCs w:val="24"/>
        </w:rPr>
        <w:t>14</w:t>
      </w:r>
    </w:p>
    <w:p w14:paraId="7DD443CD" w14:textId="28F56DF4" w:rsidR="00D06F66" w:rsidRDefault="00D06F66" w:rsidP="00981841">
      <w:pPr>
        <w:widowControl/>
        <w:tabs>
          <w:tab w:val="decimal" w:pos="360"/>
          <w:tab w:val="left" w:pos="720"/>
          <w:tab w:val="right" w:leader="dot" w:pos="9360"/>
        </w:tabs>
        <w:spacing w:after="120"/>
        <w:ind w:left="720" w:hanging="720"/>
        <w:jc w:val="both"/>
        <w:rPr>
          <w:rFonts w:ascii="Times New Roman" w:hAnsi="Times New Roman"/>
          <w:kern w:val="2"/>
          <w:szCs w:val="24"/>
        </w:rPr>
      </w:pPr>
      <w:r w:rsidRPr="00407D12">
        <w:rPr>
          <w:rFonts w:ascii="Times New Roman" w:hAnsi="Times New Roman"/>
          <w:kern w:val="2"/>
          <w:szCs w:val="24"/>
        </w:rPr>
        <w:t>Additional Instructions</w:t>
      </w:r>
      <w:r w:rsidR="001F02A6" w:rsidRPr="001F02A6">
        <w:rPr>
          <w:rFonts w:ascii="Times New Roman" w:hAnsi="Times New Roman"/>
          <w:kern w:val="2"/>
          <w:szCs w:val="24"/>
        </w:rPr>
        <w:tab/>
        <w:t>1</w:t>
      </w:r>
      <w:r w:rsidR="00030248">
        <w:rPr>
          <w:rFonts w:ascii="Times New Roman" w:hAnsi="Times New Roman"/>
          <w:kern w:val="2"/>
          <w:szCs w:val="24"/>
        </w:rPr>
        <w:t>5</w:t>
      </w:r>
    </w:p>
    <w:p w14:paraId="6EDC24D4" w14:textId="7A45ED8A" w:rsidR="00F2613F" w:rsidRPr="001F02A6" w:rsidRDefault="00F2613F" w:rsidP="00981841">
      <w:pPr>
        <w:widowControl/>
        <w:tabs>
          <w:tab w:val="decimal" w:pos="360"/>
          <w:tab w:val="left" w:pos="720"/>
          <w:tab w:val="right" w:leader="dot" w:pos="9360"/>
        </w:tabs>
        <w:spacing w:after="120"/>
        <w:ind w:left="720" w:hanging="720"/>
        <w:jc w:val="both"/>
        <w:rPr>
          <w:rFonts w:ascii="Times New Roman" w:hAnsi="Times New Roman"/>
          <w:kern w:val="2"/>
          <w:szCs w:val="24"/>
        </w:rPr>
      </w:pPr>
      <w:r>
        <w:rPr>
          <w:rFonts w:ascii="Times New Roman" w:hAnsi="Times New Roman"/>
          <w:kern w:val="2"/>
          <w:szCs w:val="24"/>
        </w:rPr>
        <w:t>Cost Proposal</w:t>
      </w:r>
      <w:r>
        <w:rPr>
          <w:rFonts w:ascii="Times New Roman" w:hAnsi="Times New Roman"/>
          <w:kern w:val="2"/>
          <w:szCs w:val="24"/>
        </w:rPr>
        <w:tab/>
        <w:t>1</w:t>
      </w:r>
      <w:r w:rsidR="00030248">
        <w:rPr>
          <w:rFonts w:ascii="Times New Roman" w:hAnsi="Times New Roman"/>
          <w:kern w:val="2"/>
          <w:szCs w:val="24"/>
        </w:rPr>
        <w:t>5</w:t>
      </w:r>
    </w:p>
    <w:p w14:paraId="3B5883E1" w14:textId="6A072031" w:rsidR="00D06F66" w:rsidRDefault="001F02A6" w:rsidP="00981841">
      <w:pPr>
        <w:widowControl/>
        <w:tabs>
          <w:tab w:val="decimal" w:pos="360"/>
          <w:tab w:val="left" w:pos="720"/>
          <w:tab w:val="right" w:leader="dot" w:pos="9360"/>
        </w:tabs>
        <w:spacing w:after="120"/>
        <w:ind w:left="720" w:hanging="720"/>
        <w:rPr>
          <w:rFonts w:ascii="Times New Roman" w:hAnsi="Times New Roman"/>
          <w:kern w:val="2"/>
          <w:szCs w:val="24"/>
        </w:rPr>
      </w:pPr>
      <w:r>
        <w:rPr>
          <w:rFonts w:ascii="Times New Roman" w:hAnsi="Times New Roman"/>
          <w:kern w:val="2"/>
          <w:szCs w:val="24"/>
        </w:rPr>
        <w:tab/>
      </w:r>
      <w:r w:rsidR="00D06F66">
        <w:rPr>
          <w:rFonts w:ascii="Times New Roman" w:hAnsi="Times New Roman"/>
          <w:kern w:val="2"/>
          <w:szCs w:val="24"/>
        </w:rPr>
        <w:t>Proposal and Acceptance Form</w:t>
      </w:r>
      <w:r>
        <w:rPr>
          <w:rFonts w:ascii="Times New Roman" w:hAnsi="Times New Roman"/>
          <w:kern w:val="2"/>
          <w:szCs w:val="24"/>
        </w:rPr>
        <w:tab/>
      </w:r>
      <w:r w:rsidR="00981841">
        <w:rPr>
          <w:rFonts w:ascii="Times New Roman" w:hAnsi="Times New Roman"/>
          <w:kern w:val="2"/>
          <w:szCs w:val="24"/>
        </w:rPr>
        <w:t>1</w:t>
      </w:r>
      <w:r w:rsidR="00030248">
        <w:rPr>
          <w:rFonts w:ascii="Times New Roman" w:hAnsi="Times New Roman"/>
          <w:kern w:val="2"/>
          <w:szCs w:val="24"/>
        </w:rPr>
        <w:t>7</w:t>
      </w:r>
    </w:p>
    <w:p w14:paraId="3DDB7B16" w14:textId="559CD3DB" w:rsidR="00D06F66" w:rsidRDefault="00D06F66" w:rsidP="00981841">
      <w:pPr>
        <w:widowControl/>
        <w:tabs>
          <w:tab w:val="decimal" w:pos="360"/>
          <w:tab w:val="left" w:pos="720"/>
          <w:tab w:val="right" w:leader="dot" w:pos="9360"/>
        </w:tabs>
        <w:spacing w:after="120"/>
        <w:ind w:left="720" w:hanging="720"/>
        <w:rPr>
          <w:rFonts w:ascii="Times New Roman" w:hAnsi="Times New Roman"/>
          <w:kern w:val="2"/>
          <w:szCs w:val="24"/>
        </w:rPr>
      </w:pPr>
      <w:r>
        <w:rPr>
          <w:rFonts w:ascii="Times New Roman" w:hAnsi="Times New Roman"/>
          <w:kern w:val="2"/>
          <w:szCs w:val="24"/>
        </w:rPr>
        <w:tab/>
        <w:t>Non-Collusion Affidavit</w:t>
      </w:r>
      <w:r w:rsidR="000A41FB">
        <w:rPr>
          <w:rFonts w:ascii="Times New Roman" w:hAnsi="Times New Roman"/>
          <w:kern w:val="2"/>
          <w:szCs w:val="24"/>
        </w:rPr>
        <w:tab/>
        <w:t>1</w:t>
      </w:r>
      <w:r w:rsidR="00030248">
        <w:rPr>
          <w:rFonts w:ascii="Times New Roman" w:hAnsi="Times New Roman"/>
          <w:kern w:val="2"/>
          <w:szCs w:val="24"/>
        </w:rPr>
        <w:t>8</w:t>
      </w:r>
    </w:p>
    <w:p w14:paraId="3C825A43" w14:textId="4927F25F" w:rsidR="00B768EB" w:rsidRDefault="00D06F66" w:rsidP="00636181">
      <w:pPr>
        <w:widowControl/>
        <w:tabs>
          <w:tab w:val="decimal" w:pos="360"/>
          <w:tab w:val="left" w:pos="720"/>
          <w:tab w:val="right" w:leader="dot" w:pos="9360"/>
        </w:tabs>
        <w:ind w:left="720" w:hanging="720"/>
        <w:rPr>
          <w:rFonts w:ascii="Times New Roman" w:hAnsi="Times New Roman"/>
          <w:kern w:val="2"/>
          <w:szCs w:val="24"/>
        </w:rPr>
      </w:pPr>
      <w:r>
        <w:rPr>
          <w:rFonts w:ascii="Times New Roman" w:hAnsi="Times New Roman"/>
          <w:kern w:val="2"/>
          <w:szCs w:val="24"/>
        </w:rPr>
        <w:tab/>
        <w:t>Minority/Women Business Enterprise (MWBE)</w:t>
      </w:r>
      <w:r w:rsidR="00B768EB">
        <w:rPr>
          <w:rFonts w:ascii="Times New Roman" w:hAnsi="Times New Roman"/>
          <w:kern w:val="2"/>
          <w:szCs w:val="24"/>
        </w:rPr>
        <w:t xml:space="preserve"> </w:t>
      </w:r>
      <w:r>
        <w:rPr>
          <w:rFonts w:ascii="Times New Roman" w:hAnsi="Times New Roman"/>
          <w:kern w:val="2"/>
          <w:szCs w:val="24"/>
        </w:rPr>
        <w:t xml:space="preserve">and Historically Underutilized </w:t>
      </w:r>
    </w:p>
    <w:p w14:paraId="448C9694" w14:textId="33451374" w:rsidR="00D06F66" w:rsidRDefault="00B768EB" w:rsidP="00981841">
      <w:pPr>
        <w:widowControl/>
        <w:tabs>
          <w:tab w:val="decimal" w:pos="360"/>
          <w:tab w:val="left" w:pos="720"/>
          <w:tab w:val="right" w:leader="dot" w:pos="9360"/>
        </w:tabs>
        <w:spacing w:after="120"/>
        <w:ind w:left="720" w:hanging="720"/>
        <w:rPr>
          <w:rFonts w:ascii="Times New Roman" w:hAnsi="Times New Roman"/>
          <w:kern w:val="2"/>
          <w:szCs w:val="24"/>
        </w:rPr>
      </w:pPr>
      <w:r>
        <w:rPr>
          <w:rFonts w:ascii="Times New Roman" w:hAnsi="Times New Roman"/>
          <w:kern w:val="2"/>
          <w:szCs w:val="24"/>
        </w:rPr>
        <w:tab/>
      </w:r>
      <w:r w:rsidR="00D06F66">
        <w:rPr>
          <w:rFonts w:ascii="Times New Roman" w:hAnsi="Times New Roman"/>
          <w:kern w:val="2"/>
          <w:szCs w:val="24"/>
        </w:rPr>
        <w:t>Businesses (HUB)</w:t>
      </w:r>
      <w:r w:rsidR="000A41FB">
        <w:rPr>
          <w:rFonts w:ascii="Times New Roman" w:hAnsi="Times New Roman"/>
          <w:kern w:val="2"/>
          <w:szCs w:val="24"/>
        </w:rPr>
        <w:tab/>
        <w:t>1</w:t>
      </w:r>
      <w:r w:rsidR="00030248">
        <w:rPr>
          <w:rFonts w:ascii="Times New Roman" w:hAnsi="Times New Roman"/>
          <w:kern w:val="2"/>
          <w:szCs w:val="24"/>
        </w:rPr>
        <w:t>9</w:t>
      </w:r>
    </w:p>
    <w:p w14:paraId="2FCB2932" w14:textId="201AC8BC" w:rsidR="00D06F66" w:rsidRDefault="00D06F66" w:rsidP="00981841">
      <w:pPr>
        <w:widowControl/>
        <w:tabs>
          <w:tab w:val="decimal" w:pos="360"/>
          <w:tab w:val="left" w:pos="720"/>
          <w:tab w:val="right" w:leader="dot" w:pos="9360"/>
        </w:tabs>
        <w:spacing w:after="120"/>
        <w:ind w:left="720" w:hanging="720"/>
        <w:rPr>
          <w:rFonts w:ascii="Times New Roman" w:hAnsi="Times New Roman"/>
          <w:kern w:val="2"/>
          <w:szCs w:val="24"/>
        </w:rPr>
      </w:pPr>
      <w:r>
        <w:rPr>
          <w:rFonts w:ascii="Times New Roman" w:hAnsi="Times New Roman"/>
          <w:kern w:val="2"/>
          <w:szCs w:val="24"/>
        </w:rPr>
        <w:tab/>
        <w:t>Debarment Certification</w:t>
      </w:r>
      <w:r w:rsidR="000A41FB">
        <w:rPr>
          <w:rFonts w:ascii="Times New Roman" w:hAnsi="Times New Roman"/>
          <w:kern w:val="2"/>
          <w:szCs w:val="24"/>
        </w:rPr>
        <w:tab/>
      </w:r>
      <w:r w:rsidR="00030248">
        <w:rPr>
          <w:rFonts w:ascii="Times New Roman" w:hAnsi="Times New Roman"/>
          <w:kern w:val="2"/>
          <w:szCs w:val="24"/>
        </w:rPr>
        <w:t>20</w:t>
      </w:r>
    </w:p>
    <w:p w14:paraId="3638F3AE" w14:textId="6B19A0C7" w:rsidR="007A2B4F" w:rsidRDefault="00D06F66" w:rsidP="00981841">
      <w:pPr>
        <w:widowControl/>
        <w:tabs>
          <w:tab w:val="decimal" w:pos="360"/>
          <w:tab w:val="left" w:pos="720"/>
          <w:tab w:val="right" w:leader="dot" w:pos="9360"/>
        </w:tabs>
        <w:spacing w:after="120"/>
        <w:ind w:left="720" w:hanging="720"/>
        <w:rPr>
          <w:rFonts w:ascii="Times New Roman" w:hAnsi="Times New Roman"/>
          <w:kern w:val="2"/>
          <w:szCs w:val="24"/>
        </w:rPr>
      </w:pPr>
      <w:r>
        <w:rPr>
          <w:rFonts w:ascii="Times New Roman" w:hAnsi="Times New Roman"/>
          <w:kern w:val="2"/>
          <w:szCs w:val="24"/>
        </w:rPr>
        <w:tab/>
        <w:t>Confidential/Proprietary Submittals</w:t>
      </w:r>
      <w:r w:rsidR="000A41FB">
        <w:rPr>
          <w:rFonts w:ascii="Times New Roman" w:hAnsi="Times New Roman"/>
          <w:kern w:val="2"/>
          <w:szCs w:val="24"/>
        </w:rPr>
        <w:tab/>
      </w:r>
      <w:r w:rsidR="00030248">
        <w:rPr>
          <w:rFonts w:ascii="Times New Roman" w:hAnsi="Times New Roman"/>
          <w:kern w:val="2"/>
          <w:szCs w:val="24"/>
        </w:rPr>
        <w:t>21</w:t>
      </w:r>
    </w:p>
    <w:p w14:paraId="2B3F3FBB" w14:textId="3760A094" w:rsidR="007A2B4F" w:rsidRDefault="00C56027" w:rsidP="00F67B50">
      <w:pPr>
        <w:widowControl/>
        <w:tabs>
          <w:tab w:val="decimal" w:pos="360"/>
          <w:tab w:val="left" w:pos="720"/>
          <w:tab w:val="right" w:leader="dot" w:pos="9360"/>
        </w:tabs>
        <w:ind w:left="720" w:hanging="720"/>
        <w:rPr>
          <w:rFonts w:ascii="Times New Roman" w:hAnsi="Times New Roman"/>
          <w:kern w:val="2"/>
          <w:szCs w:val="24"/>
        </w:rPr>
      </w:pPr>
      <w:r>
        <w:rPr>
          <w:rFonts w:ascii="Times New Roman" w:hAnsi="Times New Roman"/>
          <w:kern w:val="2"/>
          <w:szCs w:val="24"/>
        </w:rPr>
        <w:t>Appendix I</w:t>
      </w:r>
      <w:r w:rsidR="007A2B4F">
        <w:rPr>
          <w:rFonts w:ascii="Times New Roman" w:hAnsi="Times New Roman"/>
          <w:kern w:val="2"/>
          <w:szCs w:val="24"/>
        </w:rPr>
        <w:tab/>
      </w:r>
      <w:r w:rsidR="00981841">
        <w:rPr>
          <w:rFonts w:ascii="Times New Roman" w:hAnsi="Times New Roman"/>
          <w:kern w:val="2"/>
          <w:szCs w:val="24"/>
        </w:rPr>
        <w:t>2</w:t>
      </w:r>
      <w:r w:rsidR="00030248">
        <w:rPr>
          <w:rFonts w:ascii="Times New Roman" w:hAnsi="Times New Roman"/>
          <w:kern w:val="2"/>
          <w:szCs w:val="24"/>
        </w:rPr>
        <w:t>2</w:t>
      </w:r>
    </w:p>
    <w:p w14:paraId="68062D27" w14:textId="77777777" w:rsidR="00D06F66" w:rsidRDefault="00D06F66" w:rsidP="00D06F66">
      <w:pPr>
        <w:widowControl/>
        <w:tabs>
          <w:tab w:val="decimal" w:pos="360"/>
          <w:tab w:val="left" w:pos="720"/>
          <w:tab w:val="right" w:leader="dot" w:pos="9900"/>
        </w:tabs>
        <w:spacing w:after="240" w:line="300" w:lineRule="atLeast"/>
        <w:jc w:val="both"/>
        <w:rPr>
          <w:rFonts w:ascii="Times New Roman" w:hAnsi="Times New Roman"/>
          <w:kern w:val="2"/>
          <w:szCs w:val="24"/>
        </w:rPr>
      </w:pPr>
    </w:p>
    <w:p w14:paraId="3E71F0B4" w14:textId="77777777" w:rsidR="001F02A6" w:rsidRDefault="001F02A6" w:rsidP="00D06F66">
      <w:pPr>
        <w:widowControl/>
        <w:tabs>
          <w:tab w:val="decimal" w:pos="360"/>
          <w:tab w:val="left" w:pos="720"/>
          <w:tab w:val="right" w:leader="dot" w:pos="9900"/>
        </w:tabs>
        <w:spacing w:after="240" w:line="300" w:lineRule="atLeast"/>
        <w:jc w:val="both"/>
        <w:rPr>
          <w:rFonts w:ascii="Times New Roman" w:hAnsi="Times New Roman"/>
          <w:kern w:val="2"/>
          <w:szCs w:val="24"/>
        </w:rPr>
      </w:pPr>
    </w:p>
    <w:p w14:paraId="20AB3B3D" w14:textId="77777777" w:rsidR="00030248" w:rsidRDefault="00030248" w:rsidP="00D06F66">
      <w:pPr>
        <w:widowControl/>
        <w:tabs>
          <w:tab w:val="decimal" w:pos="360"/>
          <w:tab w:val="left" w:pos="720"/>
          <w:tab w:val="right" w:leader="dot" w:pos="9900"/>
        </w:tabs>
        <w:spacing w:after="240" w:line="300" w:lineRule="atLeast"/>
        <w:jc w:val="both"/>
        <w:rPr>
          <w:rFonts w:ascii="Times New Roman" w:hAnsi="Times New Roman"/>
          <w:kern w:val="2"/>
          <w:szCs w:val="24"/>
        </w:rPr>
      </w:pPr>
    </w:p>
    <w:p w14:paraId="373FF56B" w14:textId="77777777" w:rsidR="00030248" w:rsidRDefault="00030248" w:rsidP="00D06F66">
      <w:pPr>
        <w:widowControl/>
        <w:tabs>
          <w:tab w:val="decimal" w:pos="360"/>
          <w:tab w:val="left" w:pos="720"/>
          <w:tab w:val="right" w:leader="dot" w:pos="9900"/>
        </w:tabs>
        <w:spacing w:after="240" w:line="300" w:lineRule="atLeast"/>
        <w:jc w:val="both"/>
        <w:rPr>
          <w:rFonts w:ascii="Times New Roman" w:hAnsi="Times New Roman"/>
          <w:kern w:val="2"/>
          <w:szCs w:val="24"/>
        </w:rPr>
        <w:sectPr w:rsidR="00030248" w:rsidSect="009A6784">
          <w:headerReference w:type="first" r:id="rId14"/>
          <w:footerReference w:type="first" r:id="rId15"/>
          <w:endnotePr>
            <w:numFmt w:val="decimal"/>
          </w:endnotePr>
          <w:pgSz w:w="12240" w:h="15840" w:code="1"/>
          <w:pgMar w:top="1440" w:right="1440" w:bottom="1080" w:left="1440" w:header="720" w:footer="720" w:gutter="0"/>
          <w:cols w:space="720"/>
          <w:vAlign w:val="center"/>
          <w:noEndnote/>
          <w:titlePg/>
          <w:docGrid w:linePitch="326"/>
        </w:sectPr>
      </w:pPr>
    </w:p>
    <w:p w14:paraId="6548C75F" w14:textId="00F983AB" w:rsidR="002D51DA" w:rsidRPr="00394D18" w:rsidRDefault="007E6206" w:rsidP="001F02A6">
      <w:pPr>
        <w:pStyle w:val="Heading1"/>
        <w:pageBreakBefore/>
        <w:numPr>
          <w:ilvl w:val="0"/>
          <w:numId w:val="16"/>
        </w:numPr>
        <w:tabs>
          <w:tab w:val="clear" w:pos="360"/>
          <w:tab w:val="clear" w:pos="720"/>
          <w:tab w:val="left" w:pos="540"/>
        </w:tabs>
        <w:spacing w:after="240"/>
        <w:rPr>
          <w:rFonts w:ascii="Times New Roman" w:hAnsi="Times New Roman"/>
          <w:sz w:val="24"/>
          <w:szCs w:val="24"/>
        </w:rPr>
      </w:pPr>
      <w:bookmarkStart w:id="1" w:name="I"/>
      <w:r w:rsidRPr="00394D18">
        <w:rPr>
          <w:rFonts w:ascii="Times New Roman" w:hAnsi="Times New Roman"/>
          <w:sz w:val="24"/>
          <w:szCs w:val="24"/>
        </w:rPr>
        <w:lastRenderedPageBreak/>
        <w:t>Purpose</w:t>
      </w:r>
    </w:p>
    <w:bookmarkEnd w:id="1"/>
    <w:p w14:paraId="52638D38" w14:textId="4EEADEAD" w:rsidR="005B7C67" w:rsidRPr="005B7C67" w:rsidRDefault="005B7C67" w:rsidP="00D543CA">
      <w:pPr>
        <w:widowControl/>
        <w:spacing w:after="240"/>
        <w:ind w:left="540"/>
        <w:jc w:val="both"/>
        <w:rPr>
          <w:rFonts w:ascii="Times New Roman" w:hAnsi="Times New Roman"/>
          <w:b/>
          <w:i/>
          <w:iCs/>
          <w:kern w:val="2"/>
        </w:rPr>
      </w:pPr>
      <w:r w:rsidRPr="005B7C67">
        <w:rPr>
          <w:rFonts w:ascii="Times New Roman" w:hAnsi="Times New Roman"/>
          <w:iCs/>
          <w:kern w:val="2"/>
          <w:szCs w:val="24"/>
        </w:rPr>
        <w:t xml:space="preserve">The </w:t>
      </w:r>
      <w:bookmarkStart w:id="2" w:name="_Hlk180584896"/>
      <w:r w:rsidRPr="005B7C67">
        <w:rPr>
          <w:rFonts w:ascii="Times New Roman" w:hAnsi="Times New Roman"/>
          <w:iCs/>
          <w:kern w:val="2"/>
          <w:szCs w:val="24"/>
        </w:rPr>
        <w:t xml:space="preserve">purpose of this Request for Proposals (RFP) is to enter into a contract with a qualified Certified Public Accountant to conduct an annual audit of financial transactions and accounts kept by or for the District, subject to the Title 2 U.S. Code of Federal Regulations Part 200, Uniform Administrative </w:t>
      </w:r>
      <w:r w:rsidRPr="009C218D">
        <w:rPr>
          <w:rFonts w:ascii="Times New Roman" w:hAnsi="Times New Roman"/>
          <w:iCs/>
          <w:kern w:val="2"/>
          <w:szCs w:val="24"/>
        </w:rPr>
        <w:t xml:space="preserve">Requirements, Cost Principles, and Audit Requirements for Federal Awards (Uniform Guidance) </w:t>
      </w:r>
      <w:r w:rsidRPr="009C218D">
        <w:rPr>
          <w:rFonts w:ascii="Times New Roman" w:hAnsi="Times New Roman"/>
          <w:kern w:val="2"/>
          <w:szCs w:val="24"/>
        </w:rPr>
        <w:t xml:space="preserve">for </w:t>
      </w:r>
      <w:r w:rsidR="00C3358E">
        <w:rPr>
          <w:rFonts w:ascii="Times New Roman" w:hAnsi="Times New Roman"/>
          <w:kern w:val="2"/>
          <w:szCs w:val="24"/>
        </w:rPr>
        <w:t>5</w:t>
      </w:r>
      <w:r w:rsidRPr="009C218D">
        <w:rPr>
          <w:rFonts w:ascii="Times New Roman" w:hAnsi="Times New Roman"/>
          <w:iCs/>
          <w:kern w:val="2"/>
        </w:rPr>
        <w:t xml:space="preserve"> </w:t>
      </w:r>
      <w:r w:rsidR="009C218D" w:rsidRPr="009C218D">
        <w:rPr>
          <w:rFonts w:ascii="Times New Roman" w:hAnsi="Times New Roman"/>
          <w:kern w:val="2"/>
          <w:szCs w:val="24"/>
        </w:rPr>
        <w:t>years</w:t>
      </w:r>
      <w:r w:rsidRPr="009C218D">
        <w:rPr>
          <w:rFonts w:ascii="Times New Roman" w:hAnsi="Times New Roman"/>
          <w:kern w:val="2"/>
          <w:szCs w:val="24"/>
        </w:rPr>
        <w:t xml:space="preserve"> ending June 30, 20</w:t>
      </w:r>
      <w:r w:rsidR="004D43BF">
        <w:rPr>
          <w:rFonts w:ascii="Times New Roman" w:hAnsi="Times New Roman"/>
          <w:kern w:val="2"/>
          <w:szCs w:val="24"/>
        </w:rPr>
        <w:t>2</w:t>
      </w:r>
      <w:r w:rsidR="00C3358E">
        <w:rPr>
          <w:rFonts w:ascii="Times New Roman" w:hAnsi="Times New Roman"/>
          <w:kern w:val="2"/>
          <w:szCs w:val="24"/>
        </w:rPr>
        <w:t>8</w:t>
      </w:r>
      <w:r w:rsidRPr="009C218D">
        <w:rPr>
          <w:rFonts w:ascii="Times New Roman" w:hAnsi="Times New Roman"/>
          <w:kern w:val="2"/>
          <w:szCs w:val="24"/>
        </w:rPr>
        <w:t xml:space="preserve">, </w:t>
      </w:r>
      <w:bookmarkEnd w:id="2"/>
      <w:r w:rsidRPr="009C218D">
        <w:rPr>
          <w:rFonts w:ascii="Times New Roman" w:hAnsi="Times New Roman"/>
          <w:kern w:val="2"/>
          <w:szCs w:val="24"/>
        </w:rPr>
        <w:t>and to</w:t>
      </w:r>
      <w:r w:rsidRPr="00153E35">
        <w:rPr>
          <w:rFonts w:ascii="Times New Roman" w:hAnsi="Times New Roman"/>
          <w:kern w:val="2"/>
          <w:szCs w:val="24"/>
        </w:rPr>
        <w:t xml:space="preserve"> complete the </w:t>
      </w:r>
      <w:r w:rsidRPr="00153E35">
        <w:rPr>
          <w:rFonts w:ascii="Times New Roman" w:hAnsi="Times New Roman"/>
          <w:i/>
          <w:kern w:val="2"/>
          <w:szCs w:val="24"/>
        </w:rPr>
        <w:t>Uniform System of Financial Records</w:t>
      </w:r>
      <w:r w:rsidRPr="00153E35">
        <w:rPr>
          <w:rFonts w:ascii="Times New Roman" w:hAnsi="Times New Roman"/>
          <w:kern w:val="2"/>
          <w:szCs w:val="24"/>
        </w:rPr>
        <w:t xml:space="preserve"> </w:t>
      </w:r>
      <w:r w:rsidRPr="00153E35">
        <w:rPr>
          <w:rFonts w:ascii="Times New Roman" w:hAnsi="Times New Roman"/>
          <w:i/>
          <w:iCs/>
          <w:kern w:val="2"/>
          <w:szCs w:val="24"/>
        </w:rPr>
        <w:t xml:space="preserve">for Arizona School Districts </w:t>
      </w:r>
      <w:r w:rsidRPr="00153E35">
        <w:rPr>
          <w:rFonts w:ascii="Times New Roman" w:hAnsi="Times New Roman"/>
          <w:kern w:val="2"/>
          <w:szCs w:val="24"/>
        </w:rPr>
        <w:t xml:space="preserve">(USFR) Compliance Questionnaire (CQ). </w:t>
      </w:r>
      <w:r w:rsidRPr="005B7C67">
        <w:rPr>
          <w:rFonts w:ascii="Times New Roman" w:hAnsi="Times New Roman"/>
          <w:iCs/>
          <w:kern w:val="2"/>
          <w:szCs w:val="24"/>
        </w:rPr>
        <w:t xml:space="preserve">The </w:t>
      </w:r>
      <w:proofErr w:type="gramStart"/>
      <w:r w:rsidRPr="005B7C67">
        <w:rPr>
          <w:rFonts w:ascii="Times New Roman" w:hAnsi="Times New Roman"/>
          <w:iCs/>
          <w:kern w:val="2"/>
          <w:szCs w:val="24"/>
        </w:rPr>
        <w:t>District</w:t>
      </w:r>
      <w:proofErr w:type="gramEnd"/>
      <w:r w:rsidRPr="005B7C67">
        <w:rPr>
          <w:rFonts w:ascii="Times New Roman" w:hAnsi="Times New Roman"/>
          <w:iCs/>
          <w:kern w:val="2"/>
          <w:szCs w:val="24"/>
        </w:rPr>
        <w:t xml:space="preserve"> reserves the right to suspend the provisions of the contract for any year in which the District expends less than the qualifying amount of federal awards set forth in the Uniform Guidance.</w:t>
      </w:r>
    </w:p>
    <w:p w14:paraId="7260381B" w14:textId="79E0CD63" w:rsidR="00722F7F" w:rsidRPr="00394D18" w:rsidRDefault="00205C5F" w:rsidP="00E22A5A">
      <w:pPr>
        <w:pStyle w:val="Heading1"/>
        <w:numPr>
          <w:ilvl w:val="0"/>
          <w:numId w:val="16"/>
        </w:numPr>
        <w:tabs>
          <w:tab w:val="clear" w:pos="360"/>
          <w:tab w:val="clear" w:pos="720"/>
          <w:tab w:val="left" w:pos="540"/>
        </w:tabs>
        <w:spacing w:after="240"/>
        <w:rPr>
          <w:rFonts w:ascii="Times New Roman" w:hAnsi="Times New Roman"/>
          <w:sz w:val="24"/>
          <w:szCs w:val="24"/>
        </w:rPr>
      </w:pPr>
      <w:bookmarkStart w:id="3" w:name="II"/>
      <w:r w:rsidRPr="00394D18">
        <w:rPr>
          <w:rFonts w:ascii="Times New Roman" w:hAnsi="Times New Roman"/>
          <w:sz w:val="24"/>
          <w:szCs w:val="24"/>
        </w:rPr>
        <w:t xml:space="preserve">Scope of </w:t>
      </w:r>
      <w:r w:rsidR="00394D18">
        <w:rPr>
          <w:rFonts w:ascii="Times New Roman" w:hAnsi="Times New Roman"/>
          <w:sz w:val="24"/>
          <w:szCs w:val="24"/>
        </w:rPr>
        <w:t>S</w:t>
      </w:r>
      <w:r w:rsidRPr="00394D18">
        <w:rPr>
          <w:rFonts w:ascii="Times New Roman" w:hAnsi="Times New Roman"/>
          <w:sz w:val="24"/>
          <w:szCs w:val="24"/>
        </w:rPr>
        <w:t xml:space="preserve">ervices </w:t>
      </w:r>
      <w:r w:rsidR="00394D18">
        <w:rPr>
          <w:rFonts w:ascii="Times New Roman" w:hAnsi="Times New Roman"/>
          <w:sz w:val="24"/>
          <w:szCs w:val="24"/>
        </w:rPr>
        <w:t>R</w:t>
      </w:r>
      <w:r w:rsidRPr="00394D18">
        <w:rPr>
          <w:rFonts w:ascii="Times New Roman" w:hAnsi="Times New Roman"/>
          <w:sz w:val="24"/>
          <w:szCs w:val="24"/>
        </w:rPr>
        <w:t>equired</w:t>
      </w:r>
    </w:p>
    <w:bookmarkEnd w:id="3"/>
    <w:p w14:paraId="7055661B" w14:textId="7A10E8D9" w:rsidR="00722F7F" w:rsidRPr="00394D18" w:rsidRDefault="00722F7F" w:rsidP="00D543CA">
      <w:pPr>
        <w:widowControl/>
        <w:spacing w:after="240"/>
        <w:ind w:left="540"/>
        <w:jc w:val="both"/>
        <w:rPr>
          <w:rFonts w:ascii="Times New Roman" w:hAnsi="Times New Roman"/>
          <w:iCs/>
          <w:kern w:val="2"/>
          <w:szCs w:val="24"/>
        </w:rPr>
      </w:pPr>
      <w:r w:rsidRPr="00394D18">
        <w:rPr>
          <w:rFonts w:ascii="Times New Roman" w:hAnsi="Times New Roman"/>
          <w:iCs/>
          <w:kern w:val="2"/>
          <w:szCs w:val="24"/>
        </w:rPr>
        <w:t xml:space="preserve">The selected audit firm will be required to perform </w:t>
      </w:r>
      <w:r w:rsidR="00D94E4C" w:rsidRPr="00394D18">
        <w:rPr>
          <w:rFonts w:ascii="Times New Roman" w:hAnsi="Times New Roman"/>
          <w:iCs/>
          <w:kern w:val="2"/>
          <w:szCs w:val="24"/>
        </w:rPr>
        <w:t>an annual audit</w:t>
      </w:r>
      <w:r w:rsidRPr="00394D18">
        <w:rPr>
          <w:rFonts w:ascii="Times New Roman" w:hAnsi="Times New Roman"/>
          <w:iCs/>
          <w:kern w:val="2"/>
          <w:szCs w:val="24"/>
        </w:rPr>
        <w:t xml:space="preserve">, in accordance with U.S. generally accepted auditing standards and Government Auditing Standards (GAS), issued by the Comptroller General of the United States, </w:t>
      </w:r>
      <w:r w:rsidR="005B7C67" w:rsidRPr="00EA7577">
        <w:rPr>
          <w:rFonts w:ascii="Times New Roman" w:hAnsi="Times New Roman"/>
          <w:iCs/>
          <w:kern w:val="2"/>
          <w:szCs w:val="24"/>
        </w:rPr>
        <w:t>and the Uniform Guidance</w:t>
      </w:r>
      <w:r w:rsidR="005B7C67" w:rsidRPr="00394D18">
        <w:rPr>
          <w:rFonts w:ascii="Times New Roman" w:hAnsi="Times New Roman"/>
          <w:iCs/>
          <w:kern w:val="2"/>
          <w:szCs w:val="24"/>
        </w:rPr>
        <w:t xml:space="preserve"> </w:t>
      </w:r>
      <w:r w:rsidRPr="00394D18">
        <w:rPr>
          <w:rFonts w:ascii="Times New Roman" w:hAnsi="Times New Roman"/>
          <w:iCs/>
          <w:kern w:val="2"/>
          <w:szCs w:val="24"/>
        </w:rPr>
        <w:t>and issue the reports required by th</w:t>
      </w:r>
      <w:r w:rsidR="00885A54" w:rsidRPr="00394D18">
        <w:rPr>
          <w:rFonts w:ascii="Times New Roman" w:hAnsi="Times New Roman"/>
          <w:iCs/>
          <w:kern w:val="2"/>
          <w:szCs w:val="24"/>
        </w:rPr>
        <w:t>os</w:t>
      </w:r>
      <w:r w:rsidRPr="00394D18">
        <w:rPr>
          <w:rFonts w:ascii="Times New Roman" w:hAnsi="Times New Roman"/>
          <w:iCs/>
          <w:kern w:val="2"/>
          <w:szCs w:val="24"/>
        </w:rPr>
        <w:t>e standards. In addition, the audit firm must complete a USFR</w:t>
      </w:r>
      <w:r w:rsidR="007F7258" w:rsidRPr="00394D18">
        <w:rPr>
          <w:rFonts w:ascii="Times New Roman" w:hAnsi="Times New Roman"/>
          <w:iCs/>
          <w:kern w:val="2"/>
          <w:szCs w:val="24"/>
        </w:rPr>
        <w:t xml:space="preserve"> CQ</w:t>
      </w:r>
      <w:r w:rsidR="00D03817" w:rsidRPr="00394D18">
        <w:rPr>
          <w:rFonts w:ascii="Times New Roman" w:hAnsi="Times New Roman"/>
          <w:iCs/>
          <w:kern w:val="2"/>
          <w:szCs w:val="24"/>
        </w:rPr>
        <w:t xml:space="preserve"> in accordance with the instructions the Auditor General’s Office prescribes</w:t>
      </w:r>
      <w:r w:rsidRPr="00394D18">
        <w:rPr>
          <w:rFonts w:ascii="Times New Roman" w:hAnsi="Times New Roman"/>
          <w:iCs/>
          <w:kern w:val="2"/>
          <w:szCs w:val="24"/>
        </w:rPr>
        <w:t>.</w:t>
      </w:r>
    </w:p>
    <w:p w14:paraId="1B15971A" w14:textId="2E905A5E" w:rsidR="00497F89" w:rsidRPr="00153E35" w:rsidRDefault="00497F89" w:rsidP="00D543CA">
      <w:pPr>
        <w:widowControl/>
        <w:spacing w:after="240"/>
        <w:ind w:left="540"/>
        <w:jc w:val="both"/>
        <w:rPr>
          <w:rFonts w:ascii="Times New Roman" w:hAnsi="Times New Roman"/>
          <w:kern w:val="2"/>
          <w:szCs w:val="24"/>
        </w:rPr>
      </w:pPr>
      <w:r w:rsidRPr="00394D18">
        <w:rPr>
          <w:rFonts w:ascii="Times New Roman" w:hAnsi="Times New Roman"/>
          <w:iCs/>
          <w:kern w:val="2"/>
          <w:szCs w:val="24"/>
        </w:rPr>
        <w:t xml:space="preserve">Districts must comply with the USFR. To help determine whether districts are in compliance, the Auditor General has developed the USFR </w:t>
      </w:r>
      <w:r w:rsidR="007F7258" w:rsidRPr="00394D18">
        <w:rPr>
          <w:rFonts w:ascii="Times New Roman" w:hAnsi="Times New Roman"/>
          <w:iCs/>
          <w:kern w:val="2"/>
          <w:szCs w:val="24"/>
        </w:rPr>
        <w:t>CQ</w:t>
      </w:r>
      <w:r w:rsidRPr="00394D18">
        <w:rPr>
          <w:rFonts w:ascii="Times New Roman" w:hAnsi="Times New Roman"/>
          <w:iCs/>
          <w:kern w:val="2"/>
          <w:szCs w:val="24"/>
        </w:rPr>
        <w:t xml:space="preserve">, which consists of a series of questions to be completed by the </w:t>
      </w:r>
      <w:proofErr w:type="gramStart"/>
      <w:r w:rsidRPr="00394D18">
        <w:rPr>
          <w:rFonts w:ascii="Times New Roman" w:hAnsi="Times New Roman"/>
          <w:iCs/>
          <w:kern w:val="2"/>
          <w:szCs w:val="24"/>
        </w:rPr>
        <w:t>District’s</w:t>
      </w:r>
      <w:proofErr w:type="gramEnd"/>
      <w:r w:rsidRPr="00394D18">
        <w:rPr>
          <w:rFonts w:ascii="Times New Roman" w:hAnsi="Times New Roman"/>
          <w:iCs/>
          <w:kern w:val="2"/>
          <w:szCs w:val="24"/>
        </w:rPr>
        <w:t xml:space="preserve"> audit firm regarding requirements set forth in the USFR and </w:t>
      </w:r>
      <w:r w:rsidR="00885A54" w:rsidRPr="00394D18">
        <w:rPr>
          <w:rFonts w:ascii="Times New Roman" w:hAnsi="Times New Roman"/>
          <w:iCs/>
          <w:kern w:val="2"/>
          <w:szCs w:val="24"/>
        </w:rPr>
        <w:t>Arizona Revised Statutes.</w:t>
      </w:r>
      <w:r w:rsidRPr="00394D18">
        <w:rPr>
          <w:rFonts w:ascii="Times New Roman" w:hAnsi="Times New Roman"/>
          <w:iCs/>
          <w:kern w:val="2"/>
          <w:szCs w:val="24"/>
        </w:rPr>
        <w:t xml:space="preserve"> The audit firm may </w:t>
      </w:r>
      <w:r w:rsidR="002E337E" w:rsidRPr="00394D18">
        <w:rPr>
          <w:rFonts w:ascii="Times New Roman" w:hAnsi="Times New Roman"/>
          <w:iCs/>
          <w:kern w:val="2"/>
          <w:szCs w:val="24"/>
        </w:rPr>
        <w:t>obtain</w:t>
      </w:r>
      <w:r w:rsidRPr="00394D18">
        <w:rPr>
          <w:rFonts w:ascii="Times New Roman" w:hAnsi="Times New Roman"/>
          <w:iCs/>
          <w:kern w:val="2"/>
          <w:szCs w:val="24"/>
        </w:rPr>
        <w:t xml:space="preserve"> a copy of the USFR </w:t>
      </w:r>
      <w:r w:rsidR="007F7258" w:rsidRPr="00394D18">
        <w:rPr>
          <w:rFonts w:ascii="Times New Roman" w:hAnsi="Times New Roman"/>
          <w:iCs/>
          <w:kern w:val="2"/>
          <w:szCs w:val="24"/>
        </w:rPr>
        <w:t>CQ</w:t>
      </w:r>
      <w:r w:rsidRPr="00394D18">
        <w:rPr>
          <w:rFonts w:ascii="Times New Roman" w:hAnsi="Times New Roman"/>
          <w:iCs/>
          <w:kern w:val="2"/>
          <w:szCs w:val="24"/>
        </w:rPr>
        <w:t xml:space="preserve"> from the Auditor General’s</w:t>
      </w:r>
      <w:r w:rsidRPr="00153E35">
        <w:rPr>
          <w:rFonts w:ascii="Times New Roman" w:hAnsi="Times New Roman"/>
          <w:kern w:val="2"/>
          <w:szCs w:val="24"/>
        </w:rPr>
        <w:t xml:space="preserve"> website at </w:t>
      </w:r>
      <w:hyperlink r:id="rId16" w:history="1">
        <w:r w:rsidRPr="00153E35">
          <w:rPr>
            <w:rStyle w:val="Hyperlink"/>
            <w:rFonts w:ascii="Times New Roman" w:hAnsi="Times New Roman"/>
            <w:kern w:val="2"/>
            <w:szCs w:val="24"/>
          </w:rPr>
          <w:t>www.azauditor.gov</w:t>
        </w:r>
      </w:hyperlink>
      <w:r w:rsidRPr="00153E35">
        <w:rPr>
          <w:rFonts w:ascii="Times New Roman" w:hAnsi="Times New Roman"/>
          <w:kern w:val="2"/>
          <w:szCs w:val="24"/>
        </w:rPr>
        <w:t>.</w:t>
      </w:r>
    </w:p>
    <w:p w14:paraId="5804C6D7" w14:textId="2DA8313A" w:rsidR="0097700E" w:rsidRPr="00153E35" w:rsidRDefault="00AF7163" w:rsidP="00AF7163">
      <w:pPr>
        <w:pStyle w:val="Heading2"/>
        <w:numPr>
          <w:ilvl w:val="0"/>
          <w:numId w:val="0"/>
        </w:numPr>
        <w:tabs>
          <w:tab w:val="clear" w:pos="0"/>
          <w:tab w:val="clear" w:pos="360"/>
          <w:tab w:val="clear" w:pos="720"/>
          <w:tab w:val="clear" w:pos="1260"/>
          <w:tab w:val="left" w:pos="540"/>
          <w:tab w:val="left" w:pos="900"/>
        </w:tabs>
        <w:spacing w:line="360" w:lineRule="auto"/>
        <w:rPr>
          <w:sz w:val="24"/>
          <w:szCs w:val="24"/>
        </w:rPr>
      </w:pPr>
      <w:r>
        <w:rPr>
          <w:sz w:val="24"/>
          <w:szCs w:val="24"/>
        </w:rPr>
        <w:tab/>
        <w:t>C</w:t>
      </w:r>
      <w:r w:rsidR="0097700E" w:rsidRPr="00153E35">
        <w:rPr>
          <w:sz w:val="24"/>
          <w:szCs w:val="24"/>
        </w:rPr>
        <w:t xml:space="preserve">hanges in </w:t>
      </w:r>
      <w:r w:rsidR="00D543CA">
        <w:rPr>
          <w:sz w:val="24"/>
          <w:szCs w:val="24"/>
        </w:rPr>
        <w:t>S</w:t>
      </w:r>
      <w:r w:rsidR="003F2D2B" w:rsidRPr="00153E35">
        <w:rPr>
          <w:sz w:val="24"/>
          <w:szCs w:val="24"/>
        </w:rPr>
        <w:t>ervices</w:t>
      </w:r>
    </w:p>
    <w:p w14:paraId="4A4D038A" w14:textId="52E8E4F0" w:rsidR="0097700E" w:rsidRPr="00F641E6" w:rsidRDefault="0097700E" w:rsidP="00D543CA">
      <w:pPr>
        <w:widowControl/>
        <w:spacing w:after="240"/>
        <w:ind w:left="540"/>
        <w:jc w:val="both"/>
        <w:rPr>
          <w:rFonts w:ascii="Times New Roman" w:hAnsi="Times New Roman"/>
          <w:bCs/>
          <w:iCs/>
          <w:kern w:val="2"/>
          <w:szCs w:val="24"/>
        </w:rPr>
      </w:pPr>
      <w:r w:rsidRPr="00D543CA">
        <w:rPr>
          <w:rFonts w:ascii="Times New Roman" w:hAnsi="Times New Roman"/>
          <w:iCs/>
          <w:kern w:val="2"/>
          <w:szCs w:val="24"/>
        </w:rPr>
        <w:t xml:space="preserve">Changes in the scope, character, or complexity of the </w:t>
      </w:r>
      <w:r w:rsidR="003F2D2B" w:rsidRPr="00D543CA">
        <w:rPr>
          <w:rFonts w:ascii="Times New Roman" w:hAnsi="Times New Roman"/>
          <w:iCs/>
          <w:kern w:val="2"/>
          <w:szCs w:val="24"/>
        </w:rPr>
        <w:t>service</w:t>
      </w:r>
      <w:r w:rsidRPr="00D543CA">
        <w:rPr>
          <w:rFonts w:ascii="Times New Roman" w:hAnsi="Times New Roman"/>
          <w:iCs/>
          <w:kern w:val="2"/>
          <w:szCs w:val="24"/>
        </w:rPr>
        <w:t xml:space="preserve"> may be negotiated if it is mutually agreed that such changes are desirable and necessary. Such changes must be authorized in writing by the </w:t>
      </w:r>
      <w:r w:rsidR="007F7258" w:rsidRPr="00D543CA">
        <w:rPr>
          <w:rFonts w:ascii="Times New Roman" w:hAnsi="Times New Roman"/>
          <w:iCs/>
          <w:kern w:val="2"/>
          <w:szCs w:val="24"/>
        </w:rPr>
        <w:t xml:space="preserve">school district </w:t>
      </w:r>
      <w:r w:rsidRPr="00F641E6">
        <w:rPr>
          <w:rFonts w:ascii="Times New Roman" w:hAnsi="Times New Roman"/>
          <w:bCs/>
          <w:iCs/>
          <w:kern w:val="2"/>
          <w:szCs w:val="24"/>
        </w:rPr>
        <w:t xml:space="preserve">and approved by the Auditor General, prior to the performance of the </w:t>
      </w:r>
      <w:r w:rsidR="003F2D2B" w:rsidRPr="00F641E6">
        <w:rPr>
          <w:rFonts w:ascii="Times New Roman" w:hAnsi="Times New Roman"/>
          <w:bCs/>
          <w:iCs/>
          <w:kern w:val="2"/>
          <w:szCs w:val="24"/>
        </w:rPr>
        <w:t>service</w:t>
      </w:r>
      <w:r w:rsidRPr="00F641E6">
        <w:rPr>
          <w:rFonts w:ascii="Times New Roman" w:hAnsi="Times New Roman"/>
          <w:bCs/>
          <w:iCs/>
          <w:kern w:val="2"/>
          <w:szCs w:val="24"/>
        </w:rPr>
        <w:t>.</w:t>
      </w:r>
    </w:p>
    <w:p w14:paraId="440238BC" w14:textId="51954B56" w:rsidR="002D51DA" w:rsidRPr="00AF7163" w:rsidRDefault="007F7258" w:rsidP="00AF7163">
      <w:pPr>
        <w:pStyle w:val="Heading1"/>
        <w:numPr>
          <w:ilvl w:val="0"/>
          <w:numId w:val="16"/>
        </w:numPr>
        <w:tabs>
          <w:tab w:val="clear" w:pos="360"/>
          <w:tab w:val="clear" w:pos="720"/>
          <w:tab w:val="left" w:pos="540"/>
        </w:tabs>
        <w:spacing w:after="240"/>
        <w:rPr>
          <w:rFonts w:ascii="Times New Roman" w:hAnsi="Times New Roman"/>
          <w:sz w:val="24"/>
          <w:szCs w:val="24"/>
        </w:rPr>
      </w:pPr>
      <w:bookmarkStart w:id="4" w:name="III"/>
      <w:r w:rsidRPr="00AF7163">
        <w:rPr>
          <w:rFonts w:ascii="Times New Roman" w:hAnsi="Times New Roman"/>
          <w:sz w:val="24"/>
          <w:szCs w:val="24"/>
        </w:rPr>
        <w:t xml:space="preserve">General </w:t>
      </w:r>
      <w:r w:rsidR="00D263C7">
        <w:rPr>
          <w:rFonts w:ascii="Times New Roman" w:hAnsi="Times New Roman"/>
          <w:sz w:val="24"/>
          <w:szCs w:val="24"/>
        </w:rPr>
        <w:t>I</w:t>
      </w:r>
      <w:r w:rsidRPr="00AF7163">
        <w:rPr>
          <w:rFonts w:ascii="Times New Roman" w:hAnsi="Times New Roman"/>
          <w:sz w:val="24"/>
          <w:szCs w:val="24"/>
        </w:rPr>
        <w:t>nformation</w:t>
      </w:r>
    </w:p>
    <w:bookmarkEnd w:id="4"/>
    <w:p w14:paraId="24475B24" w14:textId="60467303" w:rsidR="002D51DA" w:rsidRPr="00153E35" w:rsidRDefault="002D51DA" w:rsidP="00AF7163">
      <w:pPr>
        <w:keepNext/>
        <w:widowControl/>
        <w:tabs>
          <w:tab w:val="left" w:pos="1080"/>
        </w:tabs>
        <w:spacing w:after="160"/>
        <w:ind w:left="540"/>
        <w:jc w:val="both"/>
        <w:rPr>
          <w:rFonts w:ascii="Times New Roman" w:hAnsi="Times New Roman"/>
          <w:kern w:val="2"/>
          <w:szCs w:val="24"/>
        </w:rPr>
      </w:pPr>
      <w:r w:rsidRPr="00153E35">
        <w:rPr>
          <w:rFonts w:ascii="Times New Roman" w:hAnsi="Times New Roman"/>
          <w:b/>
          <w:kern w:val="2"/>
          <w:szCs w:val="24"/>
        </w:rPr>
        <w:t>A.</w:t>
      </w:r>
      <w:r w:rsidRPr="00153E35">
        <w:rPr>
          <w:rFonts w:ascii="Times New Roman" w:hAnsi="Times New Roman"/>
          <w:kern w:val="2"/>
          <w:szCs w:val="24"/>
        </w:rPr>
        <w:tab/>
      </w:r>
      <w:r w:rsidR="007F7258" w:rsidRPr="00153E35">
        <w:rPr>
          <w:rFonts w:ascii="Times New Roman" w:hAnsi="Times New Roman"/>
          <w:b/>
          <w:kern w:val="2"/>
          <w:szCs w:val="24"/>
        </w:rPr>
        <w:t xml:space="preserve">Mandatory </w:t>
      </w:r>
      <w:r w:rsidR="00D263C7">
        <w:rPr>
          <w:rFonts w:ascii="Times New Roman" w:hAnsi="Times New Roman"/>
          <w:b/>
          <w:kern w:val="2"/>
          <w:szCs w:val="24"/>
        </w:rPr>
        <w:t>Q</w:t>
      </w:r>
      <w:r w:rsidR="007F7258" w:rsidRPr="00153E35">
        <w:rPr>
          <w:rFonts w:ascii="Times New Roman" w:hAnsi="Times New Roman"/>
          <w:b/>
          <w:kern w:val="2"/>
          <w:szCs w:val="24"/>
        </w:rPr>
        <w:t>ualifications</w:t>
      </w:r>
    </w:p>
    <w:p w14:paraId="60803B8F" w14:textId="66572FDF" w:rsidR="002D51DA" w:rsidRPr="00153E35" w:rsidRDefault="00E22A5A" w:rsidP="00E22A5A">
      <w:pPr>
        <w:widowControl/>
        <w:tabs>
          <w:tab w:val="left" w:pos="1080"/>
        </w:tabs>
        <w:spacing w:after="160"/>
        <w:jc w:val="both"/>
        <w:rPr>
          <w:rFonts w:ascii="Times New Roman" w:hAnsi="Times New Roman"/>
          <w:kern w:val="2"/>
          <w:szCs w:val="24"/>
        </w:rPr>
      </w:pPr>
      <w:r>
        <w:rPr>
          <w:rFonts w:ascii="Times New Roman" w:hAnsi="Times New Roman"/>
          <w:kern w:val="2"/>
          <w:szCs w:val="24"/>
        </w:rPr>
        <w:tab/>
      </w:r>
      <w:r w:rsidR="002D51DA" w:rsidRPr="00153E35">
        <w:rPr>
          <w:rFonts w:ascii="Times New Roman" w:hAnsi="Times New Roman"/>
          <w:kern w:val="2"/>
          <w:szCs w:val="24"/>
        </w:rPr>
        <w:t>The following qualifications are mandatory for audit firms submitting proposals:</w:t>
      </w:r>
    </w:p>
    <w:p w14:paraId="3279C1BB" w14:textId="3994320A" w:rsidR="002D51DA" w:rsidRPr="00153E35" w:rsidRDefault="00AF7163" w:rsidP="007333D8">
      <w:pPr>
        <w:widowControl/>
        <w:tabs>
          <w:tab w:val="left" w:pos="1620"/>
        </w:tabs>
        <w:spacing w:after="120"/>
        <w:ind w:left="1440" w:hanging="360"/>
        <w:jc w:val="both"/>
        <w:rPr>
          <w:rFonts w:ascii="Times New Roman" w:hAnsi="Times New Roman"/>
          <w:kern w:val="2"/>
          <w:szCs w:val="24"/>
        </w:rPr>
      </w:pPr>
      <w:r>
        <w:rPr>
          <w:rFonts w:ascii="Times New Roman" w:hAnsi="Times New Roman"/>
          <w:kern w:val="2"/>
          <w:szCs w:val="24"/>
        </w:rPr>
        <w:t>1.</w:t>
      </w:r>
      <w:r>
        <w:rPr>
          <w:rFonts w:ascii="Times New Roman" w:hAnsi="Times New Roman"/>
          <w:kern w:val="2"/>
          <w:szCs w:val="24"/>
        </w:rPr>
        <w:tab/>
      </w:r>
      <w:r w:rsidR="002D51DA" w:rsidRPr="00153E35">
        <w:rPr>
          <w:rFonts w:ascii="Times New Roman" w:hAnsi="Times New Roman"/>
          <w:kern w:val="2"/>
          <w:szCs w:val="24"/>
        </w:rPr>
        <w:t>The auditors must be properly licensed certified public accountants or persons working for a licensed certified public accounting firm</w:t>
      </w:r>
      <w:r w:rsidR="00310D67" w:rsidRPr="00153E35">
        <w:rPr>
          <w:rFonts w:ascii="Times New Roman" w:hAnsi="Times New Roman"/>
          <w:kern w:val="2"/>
          <w:szCs w:val="24"/>
        </w:rPr>
        <w:t xml:space="preserve"> a</w:t>
      </w:r>
      <w:r w:rsidR="002D51DA" w:rsidRPr="00153E35">
        <w:rPr>
          <w:rFonts w:ascii="Times New Roman" w:hAnsi="Times New Roman"/>
          <w:kern w:val="2"/>
          <w:szCs w:val="24"/>
        </w:rPr>
        <w:t>ccording to</w:t>
      </w:r>
      <w:r w:rsidR="00021745" w:rsidRPr="00153E35">
        <w:rPr>
          <w:rFonts w:ascii="Times New Roman" w:hAnsi="Times New Roman"/>
          <w:kern w:val="2"/>
          <w:szCs w:val="24"/>
        </w:rPr>
        <w:t xml:space="preserve"> GAS.</w:t>
      </w:r>
    </w:p>
    <w:p w14:paraId="0409E22D" w14:textId="77777777" w:rsidR="002D51DA" w:rsidRPr="00153E35" w:rsidRDefault="002D51DA" w:rsidP="00D263C7">
      <w:pPr>
        <w:widowControl/>
        <w:tabs>
          <w:tab w:val="left" w:pos="1620"/>
        </w:tabs>
        <w:spacing w:after="120"/>
        <w:ind w:left="1440" w:hanging="360"/>
        <w:jc w:val="both"/>
        <w:rPr>
          <w:rFonts w:ascii="Times New Roman" w:hAnsi="Times New Roman"/>
          <w:kern w:val="2"/>
          <w:szCs w:val="24"/>
        </w:rPr>
      </w:pPr>
      <w:r w:rsidRPr="00153E35">
        <w:rPr>
          <w:rFonts w:ascii="Times New Roman" w:hAnsi="Times New Roman"/>
          <w:kern w:val="2"/>
          <w:szCs w:val="24"/>
        </w:rPr>
        <w:t>2.</w:t>
      </w:r>
      <w:r w:rsidRPr="00153E35">
        <w:rPr>
          <w:rFonts w:ascii="Times New Roman" w:hAnsi="Times New Roman"/>
          <w:kern w:val="2"/>
          <w:szCs w:val="24"/>
        </w:rPr>
        <w:tab/>
        <w:t>The audit firm must meet the independence requirements of GAS.</w:t>
      </w:r>
    </w:p>
    <w:p w14:paraId="0A369784" w14:textId="164A653F" w:rsidR="002D51DA" w:rsidRPr="00153E35" w:rsidRDefault="002D51DA" w:rsidP="00796EA2">
      <w:pPr>
        <w:pageBreakBefore/>
        <w:widowControl/>
        <w:tabs>
          <w:tab w:val="left" w:pos="1620"/>
        </w:tabs>
        <w:spacing w:after="120"/>
        <w:ind w:left="1440" w:hanging="360"/>
        <w:jc w:val="both"/>
        <w:rPr>
          <w:rFonts w:ascii="Times New Roman" w:hAnsi="Times New Roman"/>
          <w:kern w:val="2"/>
          <w:szCs w:val="24"/>
        </w:rPr>
      </w:pPr>
      <w:r w:rsidRPr="00AF7163">
        <w:rPr>
          <w:rFonts w:ascii="Times New Roman" w:hAnsi="Times New Roman"/>
          <w:kern w:val="2"/>
          <w:szCs w:val="24"/>
        </w:rPr>
        <w:lastRenderedPageBreak/>
        <w:t>3.</w:t>
      </w:r>
      <w:r w:rsidRPr="00AF7163">
        <w:rPr>
          <w:rFonts w:ascii="Times New Roman" w:hAnsi="Times New Roman"/>
          <w:kern w:val="2"/>
          <w:szCs w:val="24"/>
        </w:rPr>
        <w:tab/>
        <w:t xml:space="preserve">The audit firm must not have a record of substandard audit work for the last </w:t>
      </w:r>
      <w:r w:rsidR="009C218D" w:rsidRPr="00AF7163">
        <w:rPr>
          <w:rFonts w:ascii="Times New Roman" w:hAnsi="Times New Roman"/>
          <w:kern w:val="2"/>
          <w:szCs w:val="24"/>
        </w:rPr>
        <w:t>5 years</w:t>
      </w:r>
      <w:r w:rsidR="00D94E4C" w:rsidRPr="00AF7163">
        <w:rPr>
          <w:rFonts w:ascii="Times New Roman" w:hAnsi="Times New Roman"/>
          <w:kern w:val="2"/>
          <w:szCs w:val="24"/>
        </w:rPr>
        <w:t xml:space="preserve">. </w:t>
      </w:r>
      <w:r w:rsidRPr="009C218D">
        <w:rPr>
          <w:rFonts w:ascii="Times New Roman" w:hAnsi="Times New Roman"/>
          <w:kern w:val="2"/>
          <w:szCs w:val="24"/>
        </w:rPr>
        <w:t>The District reserves the right to contact the Arizona State Board of Accountancy to verify</w:t>
      </w:r>
      <w:r w:rsidRPr="00153E35">
        <w:rPr>
          <w:rFonts w:ascii="Times New Roman" w:hAnsi="Times New Roman"/>
          <w:kern w:val="2"/>
          <w:szCs w:val="24"/>
        </w:rPr>
        <w:t xml:space="preserve"> the audit firm’s credentials and the Auditor General</w:t>
      </w:r>
      <w:r w:rsidR="008B36BD" w:rsidRPr="00153E35">
        <w:rPr>
          <w:rFonts w:ascii="Times New Roman" w:hAnsi="Times New Roman"/>
          <w:kern w:val="2"/>
          <w:szCs w:val="24"/>
        </w:rPr>
        <w:t>’s Office</w:t>
      </w:r>
      <w:r w:rsidRPr="00153E35">
        <w:rPr>
          <w:rFonts w:ascii="Times New Roman" w:hAnsi="Times New Roman"/>
          <w:kern w:val="2"/>
          <w:szCs w:val="24"/>
        </w:rPr>
        <w:t xml:space="preserve"> to verify that the audit firm has not been debarred or suspended or that such audit firm’s contracts are not routinely rejected for substandard audits.</w:t>
      </w:r>
    </w:p>
    <w:p w14:paraId="6B5F5B26" w14:textId="77777777" w:rsidR="002D51DA" w:rsidRPr="00153E35" w:rsidRDefault="002D51DA" w:rsidP="00867D7A">
      <w:pPr>
        <w:widowControl/>
        <w:tabs>
          <w:tab w:val="left" w:pos="1620"/>
        </w:tabs>
        <w:spacing w:after="120"/>
        <w:ind w:left="1440" w:hanging="360"/>
        <w:jc w:val="both"/>
        <w:rPr>
          <w:rFonts w:ascii="Times New Roman" w:hAnsi="Times New Roman"/>
          <w:kern w:val="2"/>
          <w:szCs w:val="24"/>
        </w:rPr>
      </w:pPr>
      <w:r w:rsidRPr="00153E35">
        <w:rPr>
          <w:rFonts w:ascii="Times New Roman" w:hAnsi="Times New Roman"/>
          <w:kern w:val="2"/>
          <w:szCs w:val="24"/>
        </w:rPr>
        <w:t>4.</w:t>
      </w:r>
      <w:r w:rsidRPr="00153E35">
        <w:rPr>
          <w:rFonts w:ascii="Times New Roman" w:hAnsi="Times New Roman"/>
          <w:kern w:val="2"/>
          <w:szCs w:val="24"/>
        </w:rPr>
        <w:tab/>
        <w:t>The audit firm must have an external quality control review performed at least every 3 years in accordance with GAS</w:t>
      </w:r>
      <w:r w:rsidR="007B66B0" w:rsidRPr="00153E35">
        <w:rPr>
          <w:rFonts w:ascii="Times New Roman" w:hAnsi="Times New Roman"/>
          <w:kern w:val="2"/>
          <w:szCs w:val="24"/>
        </w:rPr>
        <w:t xml:space="preserve">. </w:t>
      </w:r>
      <w:r w:rsidRPr="00153E35">
        <w:rPr>
          <w:rFonts w:ascii="Times New Roman" w:hAnsi="Times New Roman"/>
          <w:kern w:val="2"/>
          <w:szCs w:val="24"/>
        </w:rPr>
        <w:t>The most recent external quality control review report must be included with the proposal.</w:t>
      </w:r>
    </w:p>
    <w:p w14:paraId="4438A37C" w14:textId="77777777" w:rsidR="002D51DA" w:rsidRPr="00153E35" w:rsidRDefault="002D51DA" w:rsidP="00867D7A">
      <w:pPr>
        <w:widowControl/>
        <w:tabs>
          <w:tab w:val="left" w:pos="1620"/>
        </w:tabs>
        <w:spacing w:after="240"/>
        <w:ind w:left="1440" w:hanging="360"/>
        <w:jc w:val="both"/>
        <w:rPr>
          <w:rFonts w:ascii="Times New Roman" w:hAnsi="Times New Roman"/>
          <w:kern w:val="2"/>
          <w:szCs w:val="24"/>
        </w:rPr>
      </w:pPr>
      <w:r w:rsidRPr="00153E35">
        <w:rPr>
          <w:rFonts w:ascii="Times New Roman" w:hAnsi="Times New Roman"/>
          <w:kern w:val="2"/>
          <w:szCs w:val="24"/>
        </w:rPr>
        <w:t>5.</w:t>
      </w:r>
      <w:r w:rsidRPr="00153E35">
        <w:rPr>
          <w:rFonts w:ascii="Times New Roman" w:hAnsi="Times New Roman"/>
          <w:kern w:val="2"/>
          <w:szCs w:val="24"/>
        </w:rPr>
        <w:tab/>
        <w:t>The audit firm must meet the continuing education requirements of GAS</w:t>
      </w:r>
      <w:r w:rsidR="007B66B0" w:rsidRPr="00153E35">
        <w:rPr>
          <w:rFonts w:ascii="Times New Roman" w:hAnsi="Times New Roman"/>
          <w:kern w:val="2"/>
          <w:szCs w:val="24"/>
        </w:rPr>
        <w:t xml:space="preserve">. </w:t>
      </w:r>
      <w:r w:rsidRPr="00153E35">
        <w:rPr>
          <w:rFonts w:ascii="Times New Roman" w:hAnsi="Times New Roman"/>
          <w:kern w:val="2"/>
          <w:szCs w:val="24"/>
        </w:rPr>
        <w:t>Therefore, each auditor responsible for planning, directing, conducting, or reporting on GAS audits should complete at least 80 hours of continuing education every 2 years</w:t>
      </w:r>
      <w:r w:rsidR="007B66B0" w:rsidRPr="00153E35">
        <w:rPr>
          <w:rFonts w:ascii="Times New Roman" w:hAnsi="Times New Roman"/>
          <w:kern w:val="2"/>
          <w:szCs w:val="24"/>
        </w:rPr>
        <w:t xml:space="preserve">. </w:t>
      </w:r>
      <w:r w:rsidRPr="00153E35">
        <w:rPr>
          <w:rFonts w:ascii="Times New Roman" w:hAnsi="Times New Roman"/>
          <w:kern w:val="2"/>
          <w:szCs w:val="24"/>
        </w:rPr>
        <w:t xml:space="preserve">At least 20 hours should be completed in any 1 year of the 2-year period. At least 24 of the 80 hours of continuing education </w:t>
      </w:r>
      <w:r w:rsidR="005C6C71" w:rsidRPr="00153E35">
        <w:rPr>
          <w:rFonts w:ascii="Times New Roman" w:hAnsi="Times New Roman"/>
          <w:kern w:val="2"/>
          <w:szCs w:val="24"/>
        </w:rPr>
        <w:t xml:space="preserve">should be completed </w:t>
      </w:r>
      <w:r w:rsidRPr="00153E35">
        <w:rPr>
          <w:rFonts w:ascii="Times New Roman" w:hAnsi="Times New Roman"/>
          <w:kern w:val="2"/>
          <w:szCs w:val="24"/>
        </w:rPr>
        <w:t>in subjects directly related to the government environment</w:t>
      </w:r>
      <w:r w:rsidR="005C6C71" w:rsidRPr="00153E35">
        <w:rPr>
          <w:rFonts w:ascii="Times New Roman" w:hAnsi="Times New Roman"/>
          <w:kern w:val="2"/>
          <w:szCs w:val="24"/>
        </w:rPr>
        <w:t>,</w:t>
      </w:r>
      <w:r w:rsidRPr="00153E35">
        <w:rPr>
          <w:rFonts w:ascii="Times New Roman" w:hAnsi="Times New Roman"/>
          <w:kern w:val="2"/>
          <w:szCs w:val="24"/>
        </w:rPr>
        <w:t xml:space="preserve"> government auditing</w:t>
      </w:r>
      <w:r w:rsidR="005C6C71" w:rsidRPr="00153E35">
        <w:rPr>
          <w:rFonts w:ascii="Times New Roman" w:hAnsi="Times New Roman"/>
          <w:kern w:val="2"/>
          <w:szCs w:val="24"/>
        </w:rPr>
        <w:t xml:space="preserve">, or the specific or unique environment in which the District operates. </w:t>
      </w:r>
    </w:p>
    <w:p w14:paraId="4BE4AE6D" w14:textId="1B38F8AE" w:rsidR="002D51DA" w:rsidRPr="00153E35" w:rsidRDefault="002D51DA" w:rsidP="00867D7A">
      <w:pPr>
        <w:keepNext/>
        <w:widowControl/>
        <w:tabs>
          <w:tab w:val="left" w:pos="1080"/>
        </w:tabs>
        <w:spacing w:after="240"/>
        <w:ind w:left="547"/>
        <w:jc w:val="both"/>
        <w:rPr>
          <w:rFonts w:ascii="Times New Roman" w:hAnsi="Times New Roman"/>
          <w:b/>
          <w:kern w:val="2"/>
          <w:szCs w:val="24"/>
        </w:rPr>
      </w:pPr>
      <w:r w:rsidRPr="00153E35">
        <w:rPr>
          <w:rFonts w:ascii="Times New Roman" w:hAnsi="Times New Roman"/>
          <w:b/>
          <w:kern w:val="2"/>
          <w:szCs w:val="24"/>
        </w:rPr>
        <w:t>B.</w:t>
      </w:r>
      <w:r w:rsidRPr="00153E35">
        <w:rPr>
          <w:rFonts w:ascii="Times New Roman" w:hAnsi="Times New Roman"/>
          <w:b/>
          <w:kern w:val="2"/>
          <w:szCs w:val="24"/>
        </w:rPr>
        <w:tab/>
        <w:t xml:space="preserve">Procedures and </w:t>
      </w:r>
      <w:r w:rsidR="007430D1">
        <w:rPr>
          <w:rFonts w:ascii="Times New Roman" w:hAnsi="Times New Roman"/>
          <w:b/>
          <w:kern w:val="2"/>
          <w:szCs w:val="24"/>
        </w:rPr>
        <w:t>Time F</w:t>
      </w:r>
      <w:r w:rsidRPr="00153E35">
        <w:rPr>
          <w:rFonts w:ascii="Times New Roman" w:hAnsi="Times New Roman"/>
          <w:b/>
          <w:kern w:val="2"/>
          <w:szCs w:val="24"/>
        </w:rPr>
        <w:t xml:space="preserve">rame for </w:t>
      </w:r>
      <w:r w:rsidR="007430D1">
        <w:rPr>
          <w:rFonts w:ascii="Times New Roman" w:hAnsi="Times New Roman"/>
          <w:b/>
          <w:kern w:val="2"/>
          <w:szCs w:val="24"/>
        </w:rPr>
        <w:t>S</w:t>
      </w:r>
      <w:r w:rsidRPr="00153E35">
        <w:rPr>
          <w:rFonts w:ascii="Times New Roman" w:hAnsi="Times New Roman"/>
          <w:b/>
          <w:kern w:val="2"/>
          <w:szCs w:val="24"/>
        </w:rPr>
        <w:t xml:space="preserve">ubmitting </w:t>
      </w:r>
      <w:r w:rsidR="007430D1">
        <w:rPr>
          <w:rFonts w:ascii="Times New Roman" w:hAnsi="Times New Roman"/>
          <w:b/>
          <w:kern w:val="2"/>
          <w:szCs w:val="24"/>
        </w:rPr>
        <w:t>P</w:t>
      </w:r>
      <w:r w:rsidRPr="00153E35">
        <w:rPr>
          <w:rFonts w:ascii="Times New Roman" w:hAnsi="Times New Roman"/>
          <w:b/>
          <w:kern w:val="2"/>
          <w:szCs w:val="24"/>
        </w:rPr>
        <w:t>roposals/</w:t>
      </w:r>
      <w:r w:rsidR="007430D1">
        <w:rPr>
          <w:rFonts w:ascii="Times New Roman" w:hAnsi="Times New Roman"/>
          <w:b/>
          <w:kern w:val="2"/>
          <w:szCs w:val="24"/>
        </w:rPr>
        <w:t>A</w:t>
      </w:r>
      <w:r w:rsidRPr="00153E35">
        <w:rPr>
          <w:rFonts w:ascii="Times New Roman" w:hAnsi="Times New Roman"/>
          <w:b/>
          <w:kern w:val="2"/>
          <w:szCs w:val="24"/>
        </w:rPr>
        <w:t xml:space="preserve">warding </w:t>
      </w:r>
      <w:r w:rsidR="007430D1">
        <w:rPr>
          <w:rFonts w:ascii="Times New Roman" w:hAnsi="Times New Roman"/>
          <w:b/>
          <w:kern w:val="2"/>
          <w:szCs w:val="24"/>
        </w:rPr>
        <w:t>C</w:t>
      </w:r>
      <w:r w:rsidRPr="00153E35">
        <w:rPr>
          <w:rFonts w:ascii="Times New Roman" w:hAnsi="Times New Roman"/>
          <w:b/>
          <w:kern w:val="2"/>
          <w:szCs w:val="24"/>
        </w:rPr>
        <w:t>ontract</w:t>
      </w:r>
    </w:p>
    <w:p w14:paraId="1F047865" w14:textId="740851B3" w:rsidR="002D51DA" w:rsidRPr="009C218D" w:rsidRDefault="002D51DA" w:rsidP="0081389D">
      <w:pPr>
        <w:keepNext/>
        <w:keepLines/>
        <w:widowControl/>
        <w:spacing w:after="120"/>
        <w:ind w:left="1080"/>
        <w:jc w:val="both"/>
        <w:rPr>
          <w:rFonts w:ascii="Times New Roman" w:hAnsi="Times New Roman"/>
          <w:kern w:val="2"/>
          <w:szCs w:val="24"/>
        </w:rPr>
      </w:pPr>
      <w:r w:rsidRPr="00C56C99">
        <w:rPr>
          <w:rFonts w:ascii="Times New Roman" w:hAnsi="Times New Roman"/>
          <w:kern w:val="2"/>
          <w:szCs w:val="24"/>
        </w:rPr>
        <w:t xml:space="preserve">Interested, qualified audit firms may </w:t>
      </w:r>
      <w:r w:rsidR="00D94E4C" w:rsidRPr="00C56C99">
        <w:rPr>
          <w:rFonts w:ascii="Times New Roman" w:hAnsi="Times New Roman"/>
          <w:kern w:val="2"/>
          <w:szCs w:val="24"/>
        </w:rPr>
        <w:t xml:space="preserve">submit a proposal to </w:t>
      </w:r>
      <w:r w:rsidR="00C15B97">
        <w:rPr>
          <w:rFonts w:ascii="Times New Roman" w:hAnsi="Times New Roman"/>
          <w:kern w:val="2"/>
          <w:szCs w:val="24"/>
        </w:rPr>
        <w:t>Grand Canyon Unified</w:t>
      </w:r>
      <w:r w:rsidRPr="009C218D">
        <w:rPr>
          <w:rFonts w:ascii="Times New Roman" w:hAnsi="Times New Roman"/>
          <w:kern w:val="2"/>
          <w:szCs w:val="24"/>
        </w:rPr>
        <w:t xml:space="preserve"> School District No. </w:t>
      </w:r>
      <w:r w:rsidR="009C218D" w:rsidRPr="009C218D">
        <w:rPr>
          <w:rFonts w:ascii="Times New Roman" w:hAnsi="Times New Roman"/>
          <w:kern w:val="2"/>
          <w:szCs w:val="24"/>
        </w:rPr>
        <w:t>4</w:t>
      </w:r>
      <w:r w:rsidR="00D94E4C" w:rsidRPr="009C218D">
        <w:rPr>
          <w:rFonts w:ascii="Times New Roman" w:hAnsi="Times New Roman"/>
          <w:kern w:val="2"/>
          <w:szCs w:val="24"/>
        </w:rPr>
        <w:t xml:space="preserve"> </w:t>
      </w:r>
      <w:r w:rsidRPr="009C218D">
        <w:rPr>
          <w:rFonts w:ascii="Times New Roman" w:hAnsi="Times New Roman"/>
          <w:kern w:val="2"/>
          <w:szCs w:val="24"/>
        </w:rPr>
        <w:t xml:space="preserve">at the following </w:t>
      </w:r>
      <w:r w:rsidR="00C3358E">
        <w:rPr>
          <w:rFonts w:ascii="Times New Roman" w:hAnsi="Times New Roman"/>
          <w:kern w:val="2"/>
          <w:szCs w:val="24"/>
        </w:rPr>
        <w:t xml:space="preserve">physical </w:t>
      </w:r>
      <w:r w:rsidRPr="009C218D">
        <w:rPr>
          <w:rFonts w:ascii="Times New Roman" w:hAnsi="Times New Roman"/>
          <w:kern w:val="2"/>
          <w:szCs w:val="24"/>
        </w:rPr>
        <w:t>address</w:t>
      </w:r>
      <w:r w:rsidR="00F26E05">
        <w:rPr>
          <w:rFonts w:ascii="Times New Roman" w:hAnsi="Times New Roman"/>
          <w:kern w:val="2"/>
          <w:szCs w:val="24"/>
        </w:rPr>
        <w:t xml:space="preserve"> with the following Titles</w:t>
      </w:r>
      <w:r w:rsidRPr="009C218D">
        <w:rPr>
          <w:rFonts w:ascii="Times New Roman" w:hAnsi="Times New Roman"/>
          <w:kern w:val="2"/>
          <w:szCs w:val="24"/>
        </w:rPr>
        <w:t>:</w:t>
      </w:r>
      <w:r w:rsidR="00C3358E">
        <w:rPr>
          <w:rFonts w:ascii="Times New Roman" w:hAnsi="Times New Roman"/>
          <w:kern w:val="2"/>
          <w:szCs w:val="24"/>
        </w:rPr>
        <w:t xml:space="preserve"> </w:t>
      </w:r>
    </w:p>
    <w:p w14:paraId="0C2BCC1A" w14:textId="007EB1B8" w:rsidR="00F26E05" w:rsidRPr="00F26E05" w:rsidRDefault="00F26E05" w:rsidP="00E92B5B">
      <w:pPr>
        <w:keepNext/>
        <w:keepLines/>
        <w:widowControl/>
        <w:ind w:left="720"/>
        <w:jc w:val="center"/>
        <w:rPr>
          <w:rFonts w:ascii="Times New Roman" w:hAnsi="Times New Roman"/>
          <w:b/>
          <w:bCs/>
          <w:kern w:val="2"/>
          <w:szCs w:val="24"/>
        </w:rPr>
      </w:pPr>
      <w:r w:rsidRPr="00F26E05">
        <w:rPr>
          <w:rFonts w:ascii="Times New Roman" w:hAnsi="Times New Roman"/>
          <w:b/>
          <w:bCs/>
          <w:kern w:val="2"/>
          <w:szCs w:val="24"/>
        </w:rPr>
        <w:t>*</w:t>
      </w:r>
      <w:r>
        <w:rPr>
          <w:rFonts w:ascii="Times New Roman" w:hAnsi="Times New Roman"/>
          <w:b/>
          <w:bCs/>
          <w:kern w:val="2"/>
          <w:szCs w:val="24"/>
        </w:rPr>
        <w:t>Grand Canyon USD #4</w:t>
      </w:r>
    </w:p>
    <w:p w14:paraId="1FFCC557" w14:textId="6FA47B9B" w:rsidR="00F26E05" w:rsidRPr="00F26E05" w:rsidRDefault="00F26E05" w:rsidP="00E92B5B">
      <w:pPr>
        <w:keepNext/>
        <w:keepLines/>
        <w:widowControl/>
        <w:ind w:left="720"/>
        <w:jc w:val="center"/>
        <w:rPr>
          <w:rFonts w:ascii="Times New Roman" w:hAnsi="Times New Roman"/>
          <w:b/>
          <w:bCs/>
          <w:kern w:val="2"/>
          <w:szCs w:val="24"/>
        </w:rPr>
      </w:pPr>
      <w:r w:rsidRPr="00F26E05">
        <w:rPr>
          <w:rFonts w:ascii="Times New Roman" w:hAnsi="Times New Roman"/>
          <w:b/>
          <w:bCs/>
          <w:kern w:val="2"/>
          <w:szCs w:val="24"/>
        </w:rPr>
        <w:t>Attn: Business Office</w:t>
      </w:r>
      <w:r>
        <w:rPr>
          <w:rFonts w:ascii="Times New Roman" w:hAnsi="Times New Roman"/>
          <w:b/>
          <w:bCs/>
          <w:kern w:val="2"/>
          <w:szCs w:val="24"/>
        </w:rPr>
        <w:t xml:space="preserve"> – RFP Services</w:t>
      </w:r>
    </w:p>
    <w:p w14:paraId="7193A0C5" w14:textId="7E332BFF" w:rsidR="004A19E4" w:rsidRDefault="00C15B97" w:rsidP="00E92B5B">
      <w:pPr>
        <w:keepNext/>
        <w:keepLines/>
        <w:widowControl/>
        <w:ind w:left="720"/>
        <w:jc w:val="center"/>
        <w:rPr>
          <w:rFonts w:ascii="Times New Roman" w:hAnsi="Times New Roman"/>
          <w:kern w:val="2"/>
          <w:szCs w:val="24"/>
        </w:rPr>
      </w:pPr>
      <w:r>
        <w:rPr>
          <w:rFonts w:ascii="Times New Roman" w:hAnsi="Times New Roman"/>
          <w:kern w:val="2"/>
          <w:szCs w:val="24"/>
        </w:rPr>
        <w:t>100 Boulder Street</w:t>
      </w:r>
    </w:p>
    <w:p w14:paraId="49528826" w14:textId="442580F0" w:rsidR="002D51DA" w:rsidRPr="00153E35" w:rsidRDefault="00C15B97" w:rsidP="0081389D">
      <w:pPr>
        <w:keepNext/>
        <w:keepLines/>
        <w:widowControl/>
        <w:spacing w:after="120"/>
        <w:ind w:left="720"/>
        <w:jc w:val="center"/>
        <w:rPr>
          <w:rFonts w:ascii="Times New Roman" w:hAnsi="Times New Roman"/>
          <w:kern w:val="2"/>
          <w:szCs w:val="24"/>
        </w:rPr>
      </w:pPr>
      <w:r>
        <w:rPr>
          <w:rFonts w:ascii="Times New Roman" w:hAnsi="Times New Roman"/>
          <w:kern w:val="2"/>
          <w:szCs w:val="24"/>
        </w:rPr>
        <w:t>Grand Canyon</w:t>
      </w:r>
      <w:r w:rsidR="009C218D">
        <w:rPr>
          <w:rFonts w:ascii="Times New Roman" w:hAnsi="Times New Roman"/>
          <w:kern w:val="2"/>
          <w:szCs w:val="24"/>
        </w:rPr>
        <w:t>, Arizona 8</w:t>
      </w:r>
      <w:r>
        <w:rPr>
          <w:rFonts w:ascii="Times New Roman" w:hAnsi="Times New Roman"/>
          <w:kern w:val="2"/>
          <w:szCs w:val="24"/>
        </w:rPr>
        <w:t>6023</w:t>
      </w:r>
    </w:p>
    <w:p w14:paraId="526093F4" w14:textId="7637AE6A" w:rsidR="004A19E4" w:rsidRDefault="004A19E4" w:rsidP="00C56C99">
      <w:pPr>
        <w:keepNext/>
        <w:keepLines/>
        <w:widowControl/>
        <w:spacing w:after="240"/>
        <w:ind w:left="1080"/>
        <w:jc w:val="both"/>
        <w:rPr>
          <w:rFonts w:ascii="Times New Roman" w:hAnsi="Times New Roman"/>
          <w:kern w:val="2"/>
          <w:szCs w:val="24"/>
        </w:rPr>
      </w:pPr>
      <w:r>
        <w:rPr>
          <w:rFonts w:ascii="Times New Roman" w:hAnsi="Times New Roman"/>
          <w:kern w:val="2"/>
          <w:szCs w:val="24"/>
        </w:rPr>
        <w:t xml:space="preserve">The street address should be utilized for proposals sent via UPS or Federal Express.  </w:t>
      </w:r>
      <w:r w:rsidR="00C3358E">
        <w:rPr>
          <w:rFonts w:ascii="Times New Roman" w:hAnsi="Times New Roman"/>
          <w:kern w:val="2"/>
          <w:szCs w:val="24"/>
        </w:rPr>
        <w:t>(FedEx is most reliable)</w:t>
      </w:r>
      <w:r w:rsidR="00F26E05">
        <w:rPr>
          <w:rFonts w:ascii="Times New Roman" w:hAnsi="Times New Roman"/>
          <w:kern w:val="2"/>
          <w:szCs w:val="24"/>
        </w:rPr>
        <w:t>.</w:t>
      </w:r>
    </w:p>
    <w:p w14:paraId="2AB0077E" w14:textId="5E18CB42" w:rsidR="002D51DA" w:rsidRPr="00153E35" w:rsidRDefault="009C218D" w:rsidP="00C56C99">
      <w:pPr>
        <w:keepNext/>
        <w:keepLines/>
        <w:widowControl/>
        <w:spacing w:after="240"/>
        <w:ind w:left="1080"/>
        <w:jc w:val="both"/>
        <w:rPr>
          <w:rFonts w:ascii="Times New Roman" w:hAnsi="Times New Roman"/>
          <w:kern w:val="2"/>
          <w:szCs w:val="24"/>
        </w:rPr>
      </w:pPr>
      <w:r w:rsidRPr="00C56C99">
        <w:rPr>
          <w:rFonts w:ascii="Times New Roman" w:hAnsi="Times New Roman"/>
          <w:kern w:val="2"/>
          <w:szCs w:val="24"/>
        </w:rPr>
        <w:t>Two</w:t>
      </w:r>
      <w:r w:rsidR="00D94E4C" w:rsidRPr="00C56C99">
        <w:rPr>
          <w:rFonts w:ascii="Times New Roman" w:hAnsi="Times New Roman"/>
          <w:kern w:val="2"/>
          <w:szCs w:val="24"/>
        </w:rPr>
        <w:t xml:space="preserve"> </w:t>
      </w:r>
      <w:r w:rsidR="002D51DA" w:rsidRPr="009C218D">
        <w:rPr>
          <w:rFonts w:ascii="Times New Roman" w:hAnsi="Times New Roman"/>
          <w:kern w:val="2"/>
          <w:szCs w:val="24"/>
        </w:rPr>
        <w:t>copies</w:t>
      </w:r>
      <w:r w:rsidR="002D51DA" w:rsidRPr="00153E35">
        <w:rPr>
          <w:rFonts w:ascii="Times New Roman" w:hAnsi="Times New Roman"/>
          <w:kern w:val="2"/>
          <w:szCs w:val="24"/>
        </w:rPr>
        <w:t xml:space="preserve"> of the proposal are required</w:t>
      </w:r>
      <w:r w:rsidR="007B66B0" w:rsidRPr="00153E35">
        <w:rPr>
          <w:rFonts w:ascii="Times New Roman" w:hAnsi="Times New Roman"/>
          <w:kern w:val="2"/>
          <w:szCs w:val="24"/>
        </w:rPr>
        <w:t xml:space="preserve">. </w:t>
      </w:r>
      <w:r w:rsidR="002D51DA" w:rsidRPr="00153E35">
        <w:rPr>
          <w:rFonts w:ascii="Times New Roman" w:hAnsi="Times New Roman"/>
          <w:kern w:val="2"/>
          <w:szCs w:val="24"/>
        </w:rPr>
        <w:t xml:space="preserve">They should be prepared in accordance with the proposal format requirements discussed in this </w:t>
      </w:r>
      <w:r w:rsidR="00EB523A" w:rsidRPr="00153E35">
        <w:rPr>
          <w:rFonts w:ascii="Times New Roman" w:hAnsi="Times New Roman"/>
          <w:kern w:val="2"/>
          <w:szCs w:val="24"/>
        </w:rPr>
        <w:t>RFP and</w:t>
      </w:r>
      <w:r w:rsidR="002D51DA" w:rsidRPr="00153E35">
        <w:rPr>
          <w:rFonts w:ascii="Times New Roman" w:hAnsi="Times New Roman"/>
          <w:kern w:val="2"/>
          <w:szCs w:val="24"/>
        </w:rPr>
        <w:t xml:space="preserve"> packaged in such a manner that the outer wrapping clearly indicates the RFP number</w:t>
      </w:r>
      <w:r w:rsidR="002E337E" w:rsidRPr="00153E35">
        <w:rPr>
          <w:rFonts w:ascii="Times New Roman" w:hAnsi="Times New Roman"/>
          <w:kern w:val="2"/>
          <w:szCs w:val="24"/>
        </w:rPr>
        <w:t xml:space="preserve"> and audit firm’s name and address</w:t>
      </w:r>
      <w:r w:rsidR="002D51DA" w:rsidRPr="00153E35">
        <w:rPr>
          <w:rFonts w:ascii="Times New Roman" w:hAnsi="Times New Roman"/>
          <w:kern w:val="2"/>
          <w:szCs w:val="24"/>
        </w:rPr>
        <w:t>.</w:t>
      </w:r>
    </w:p>
    <w:p w14:paraId="1717F524" w14:textId="2BDF5C56" w:rsidR="002D51DA" w:rsidRPr="001A55E0" w:rsidRDefault="002D51DA" w:rsidP="00C56C99">
      <w:pPr>
        <w:keepNext/>
        <w:keepLines/>
        <w:widowControl/>
        <w:spacing w:after="240"/>
        <w:ind w:left="1080"/>
        <w:jc w:val="both"/>
        <w:rPr>
          <w:rFonts w:ascii="Times New Roman" w:hAnsi="Times New Roman"/>
          <w:kern w:val="2"/>
          <w:szCs w:val="24"/>
        </w:rPr>
      </w:pPr>
      <w:r w:rsidRPr="00153E35">
        <w:rPr>
          <w:rFonts w:ascii="Times New Roman" w:hAnsi="Times New Roman"/>
          <w:kern w:val="2"/>
          <w:szCs w:val="24"/>
        </w:rPr>
        <w:t xml:space="preserve">The following dates will apply unless waived in writing by the District Governing </w:t>
      </w:r>
      <w:r w:rsidRPr="001A55E0">
        <w:rPr>
          <w:rFonts w:ascii="Times New Roman" w:hAnsi="Times New Roman"/>
          <w:kern w:val="2"/>
          <w:szCs w:val="24"/>
        </w:rPr>
        <w:t>Board</w:t>
      </w:r>
      <w:r w:rsidR="0045018D" w:rsidRPr="001A55E0">
        <w:rPr>
          <w:rFonts w:ascii="Times New Roman" w:hAnsi="Times New Roman"/>
          <w:kern w:val="2"/>
          <w:szCs w:val="24"/>
        </w:rPr>
        <w:t>:</w:t>
      </w:r>
    </w:p>
    <w:p w14:paraId="0D242AB7" w14:textId="011D8216" w:rsidR="002D51DA" w:rsidRPr="00153E35" w:rsidRDefault="00F72863" w:rsidP="00413DD6">
      <w:pPr>
        <w:widowControl/>
        <w:tabs>
          <w:tab w:val="left" w:pos="1620"/>
        </w:tabs>
        <w:spacing w:after="120"/>
        <w:ind w:left="1440" w:hanging="360"/>
        <w:jc w:val="both"/>
        <w:rPr>
          <w:rFonts w:ascii="Times New Roman" w:hAnsi="Times New Roman"/>
          <w:kern w:val="2"/>
          <w:szCs w:val="24"/>
        </w:rPr>
      </w:pPr>
      <w:r w:rsidRPr="001A55E0">
        <w:rPr>
          <w:rFonts w:ascii="Times New Roman" w:hAnsi="Times New Roman"/>
          <w:kern w:val="2"/>
          <w:szCs w:val="24"/>
        </w:rPr>
        <w:t>1</w:t>
      </w:r>
      <w:r w:rsidR="002D51DA" w:rsidRPr="001A55E0">
        <w:rPr>
          <w:rFonts w:ascii="Times New Roman" w:hAnsi="Times New Roman"/>
          <w:kern w:val="2"/>
          <w:szCs w:val="24"/>
        </w:rPr>
        <w:t>.</w:t>
      </w:r>
      <w:r w:rsidR="002D51DA" w:rsidRPr="001A55E0">
        <w:rPr>
          <w:rFonts w:ascii="Times New Roman" w:hAnsi="Times New Roman"/>
          <w:kern w:val="2"/>
          <w:szCs w:val="24"/>
        </w:rPr>
        <w:tab/>
      </w:r>
      <w:r w:rsidR="002D51DA" w:rsidRPr="00F26E05">
        <w:rPr>
          <w:rFonts w:ascii="Times New Roman" w:hAnsi="Times New Roman"/>
          <w:b/>
          <w:bCs/>
          <w:kern w:val="2"/>
          <w:szCs w:val="24"/>
        </w:rPr>
        <w:t xml:space="preserve">Sealed proposals will be received until </w:t>
      </w:r>
      <w:r w:rsidR="00A01407">
        <w:rPr>
          <w:rFonts w:ascii="Times New Roman" w:hAnsi="Times New Roman"/>
          <w:b/>
          <w:bCs/>
          <w:kern w:val="2"/>
          <w:szCs w:val="24"/>
        </w:rPr>
        <w:t>3</w:t>
      </w:r>
      <w:r w:rsidR="001A55E0" w:rsidRPr="00F26E05">
        <w:rPr>
          <w:rFonts w:ascii="Times New Roman" w:hAnsi="Times New Roman"/>
          <w:b/>
          <w:bCs/>
          <w:kern w:val="2"/>
          <w:szCs w:val="24"/>
        </w:rPr>
        <w:t>:30 p.m.</w:t>
      </w:r>
      <w:r w:rsidR="002D51DA" w:rsidRPr="00F26E05">
        <w:rPr>
          <w:rFonts w:ascii="Times New Roman" w:hAnsi="Times New Roman"/>
          <w:b/>
          <w:bCs/>
          <w:kern w:val="2"/>
          <w:szCs w:val="24"/>
        </w:rPr>
        <w:t>, Mountain Standard T</w:t>
      </w:r>
      <w:r w:rsidR="001A55E0" w:rsidRPr="00F26E05">
        <w:rPr>
          <w:rFonts w:ascii="Times New Roman" w:hAnsi="Times New Roman"/>
          <w:b/>
          <w:bCs/>
          <w:kern w:val="2"/>
          <w:szCs w:val="24"/>
        </w:rPr>
        <w:t>ime</w:t>
      </w:r>
      <w:r w:rsidR="00F26E05" w:rsidRPr="00F26E05">
        <w:rPr>
          <w:rFonts w:ascii="Times New Roman" w:hAnsi="Times New Roman"/>
          <w:b/>
          <w:bCs/>
          <w:kern w:val="2"/>
          <w:szCs w:val="24"/>
        </w:rPr>
        <w:t>-Arizona</w:t>
      </w:r>
      <w:r w:rsidR="001A55E0" w:rsidRPr="00F26E05">
        <w:rPr>
          <w:rFonts w:ascii="Times New Roman" w:hAnsi="Times New Roman"/>
          <w:b/>
          <w:bCs/>
          <w:kern w:val="2"/>
          <w:szCs w:val="24"/>
        </w:rPr>
        <w:t xml:space="preserve">, on </w:t>
      </w:r>
      <w:r w:rsidR="00F26E05" w:rsidRPr="00F26E05">
        <w:rPr>
          <w:rFonts w:ascii="Times New Roman" w:hAnsi="Times New Roman"/>
          <w:b/>
          <w:bCs/>
          <w:color w:val="FF0000"/>
          <w:kern w:val="2"/>
          <w:szCs w:val="24"/>
        </w:rPr>
        <w:t>Thursday, November 14</w:t>
      </w:r>
      <w:r w:rsidR="00F26E05" w:rsidRPr="00F26E05">
        <w:rPr>
          <w:rFonts w:ascii="Times New Roman" w:hAnsi="Times New Roman"/>
          <w:b/>
          <w:bCs/>
          <w:color w:val="FF0000"/>
          <w:kern w:val="2"/>
          <w:szCs w:val="24"/>
          <w:vertAlign w:val="superscript"/>
        </w:rPr>
        <w:t>th</w:t>
      </w:r>
      <w:r w:rsidR="007B11A1" w:rsidRPr="00F26E05">
        <w:rPr>
          <w:rFonts w:ascii="Times New Roman" w:hAnsi="Times New Roman"/>
          <w:b/>
          <w:bCs/>
          <w:color w:val="FF0000"/>
          <w:kern w:val="2"/>
          <w:szCs w:val="24"/>
        </w:rPr>
        <w:t>, 2024</w:t>
      </w:r>
      <w:r w:rsidR="002D51DA" w:rsidRPr="00F26E05">
        <w:rPr>
          <w:rFonts w:ascii="Times New Roman" w:hAnsi="Times New Roman"/>
          <w:b/>
          <w:bCs/>
          <w:kern w:val="2"/>
          <w:szCs w:val="24"/>
        </w:rPr>
        <w:t>, at the District address listed above</w:t>
      </w:r>
      <w:r w:rsidR="007B66B0" w:rsidRPr="001A55E0">
        <w:rPr>
          <w:rFonts w:ascii="Times New Roman" w:hAnsi="Times New Roman"/>
          <w:kern w:val="2"/>
          <w:szCs w:val="24"/>
        </w:rPr>
        <w:t xml:space="preserve">. </w:t>
      </w:r>
      <w:r w:rsidR="002D51DA" w:rsidRPr="001A55E0">
        <w:rPr>
          <w:rFonts w:ascii="Times New Roman" w:hAnsi="Times New Roman"/>
          <w:kern w:val="2"/>
          <w:szCs w:val="24"/>
        </w:rPr>
        <w:t>No proposals will be accepted after the time indicated</w:t>
      </w:r>
      <w:r w:rsidR="007B66B0" w:rsidRPr="00153E35">
        <w:rPr>
          <w:rFonts w:ascii="Times New Roman" w:hAnsi="Times New Roman"/>
          <w:kern w:val="2"/>
          <w:szCs w:val="24"/>
        </w:rPr>
        <w:t xml:space="preserve">. </w:t>
      </w:r>
      <w:r w:rsidR="002D51DA" w:rsidRPr="00153E35">
        <w:rPr>
          <w:rFonts w:ascii="Times New Roman" w:hAnsi="Times New Roman"/>
          <w:kern w:val="2"/>
          <w:szCs w:val="24"/>
        </w:rPr>
        <w:t>Proposals received after the deadline will be stamped with time and date and returned unopened.</w:t>
      </w:r>
    </w:p>
    <w:p w14:paraId="3F8770A4" w14:textId="4CBEAA17" w:rsidR="002D51DA" w:rsidRPr="00153E35" w:rsidRDefault="00F72863" w:rsidP="00413DD6">
      <w:pPr>
        <w:widowControl/>
        <w:tabs>
          <w:tab w:val="left" w:pos="1620"/>
        </w:tabs>
        <w:spacing w:after="120"/>
        <w:ind w:left="1440" w:hanging="360"/>
        <w:jc w:val="both"/>
        <w:rPr>
          <w:rFonts w:ascii="Times New Roman" w:hAnsi="Times New Roman"/>
          <w:kern w:val="2"/>
          <w:szCs w:val="24"/>
        </w:rPr>
      </w:pPr>
      <w:r>
        <w:rPr>
          <w:rFonts w:ascii="Times New Roman" w:hAnsi="Times New Roman"/>
          <w:kern w:val="2"/>
          <w:szCs w:val="24"/>
        </w:rPr>
        <w:t>2</w:t>
      </w:r>
      <w:r w:rsidR="002D51DA" w:rsidRPr="00153E35">
        <w:rPr>
          <w:rFonts w:ascii="Times New Roman" w:hAnsi="Times New Roman"/>
          <w:kern w:val="2"/>
          <w:szCs w:val="24"/>
        </w:rPr>
        <w:t>.</w:t>
      </w:r>
      <w:r w:rsidR="002D51DA" w:rsidRPr="00153E35">
        <w:rPr>
          <w:rFonts w:ascii="Times New Roman" w:hAnsi="Times New Roman"/>
          <w:kern w:val="2"/>
          <w:szCs w:val="24"/>
        </w:rPr>
        <w:tab/>
        <w:t xml:space="preserve">Proposals will be evaluated </w:t>
      </w:r>
      <w:r w:rsidR="00710BE1">
        <w:rPr>
          <w:rFonts w:ascii="Times New Roman" w:hAnsi="Times New Roman"/>
          <w:kern w:val="2"/>
          <w:szCs w:val="24"/>
        </w:rPr>
        <w:t>upon receipt</w:t>
      </w:r>
      <w:r w:rsidR="00F26E05">
        <w:rPr>
          <w:rFonts w:ascii="Times New Roman" w:hAnsi="Times New Roman"/>
          <w:kern w:val="2"/>
          <w:szCs w:val="24"/>
        </w:rPr>
        <w:t xml:space="preserve"> and contacted package has been accepted</w:t>
      </w:r>
      <w:r w:rsidR="007B66B0" w:rsidRPr="00413DD6">
        <w:rPr>
          <w:rFonts w:ascii="Times New Roman" w:hAnsi="Times New Roman"/>
          <w:kern w:val="2"/>
          <w:szCs w:val="24"/>
        </w:rPr>
        <w:t>.</w:t>
      </w:r>
      <w:r w:rsidR="007B66B0" w:rsidRPr="00153E35">
        <w:rPr>
          <w:rFonts w:ascii="Times New Roman" w:hAnsi="Times New Roman"/>
          <w:kern w:val="2"/>
          <w:szCs w:val="24"/>
        </w:rPr>
        <w:t xml:space="preserve"> </w:t>
      </w:r>
      <w:r w:rsidR="002D51DA" w:rsidRPr="00153E35">
        <w:rPr>
          <w:rFonts w:ascii="Times New Roman" w:hAnsi="Times New Roman"/>
          <w:kern w:val="2"/>
          <w:szCs w:val="24"/>
        </w:rPr>
        <w:t>Please have staff available at that time to respond to questions</w:t>
      </w:r>
      <w:r w:rsidR="00F26E05">
        <w:rPr>
          <w:rFonts w:ascii="Times New Roman" w:hAnsi="Times New Roman"/>
          <w:kern w:val="2"/>
          <w:szCs w:val="24"/>
        </w:rPr>
        <w:t xml:space="preserve"> with primary phone and email contacts for communication</w:t>
      </w:r>
      <w:r w:rsidR="002D51DA" w:rsidRPr="00153E35">
        <w:rPr>
          <w:rFonts w:ascii="Times New Roman" w:hAnsi="Times New Roman"/>
          <w:kern w:val="2"/>
          <w:szCs w:val="24"/>
        </w:rPr>
        <w:t>.</w:t>
      </w:r>
    </w:p>
    <w:p w14:paraId="49F92C54" w14:textId="43E16985" w:rsidR="002D51DA" w:rsidRPr="00153E35" w:rsidRDefault="00F72863" w:rsidP="00796EA2">
      <w:pPr>
        <w:pageBreakBefore/>
        <w:widowControl/>
        <w:tabs>
          <w:tab w:val="left" w:pos="1620"/>
        </w:tabs>
        <w:spacing w:after="120"/>
        <w:ind w:left="1440" w:hanging="360"/>
        <w:jc w:val="both"/>
        <w:rPr>
          <w:rFonts w:ascii="Times New Roman" w:hAnsi="Times New Roman"/>
          <w:kern w:val="2"/>
          <w:szCs w:val="24"/>
        </w:rPr>
      </w:pPr>
      <w:r>
        <w:rPr>
          <w:rFonts w:ascii="Times New Roman" w:hAnsi="Times New Roman"/>
          <w:kern w:val="2"/>
          <w:szCs w:val="24"/>
        </w:rPr>
        <w:lastRenderedPageBreak/>
        <w:t>3</w:t>
      </w:r>
      <w:r w:rsidR="002D51DA" w:rsidRPr="00153E35">
        <w:rPr>
          <w:rFonts w:ascii="Times New Roman" w:hAnsi="Times New Roman"/>
          <w:kern w:val="2"/>
          <w:szCs w:val="24"/>
        </w:rPr>
        <w:t>.</w:t>
      </w:r>
      <w:r w:rsidR="002D51DA" w:rsidRPr="00153E35">
        <w:rPr>
          <w:rFonts w:ascii="Times New Roman" w:hAnsi="Times New Roman"/>
          <w:kern w:val="2"/>
          <w:szCs w:val="24"/>
        </w:rPr>
        <w:tab/>
        <w:t>Discussions with individual audit firms may be held to clarify proposals</w:t>
      </w:r>
      <w:r w:rsidR="0072129A" w:rsidRPr="00153E35">
        <w:rPr>
          <w:rFonts w:ascii="Times New Roman" w:hAnsi="Times New Roman"/>
          <w:kern w:val="2"/>
          <w:szCs w:val="24"/>
        </w:rPr>
        <w:t xml:space="preserve"> verbally or in writing</w:t>
      </w:r>
      <w:r w:rsidR="002D51DA" w:rsidRPr="00153E35">
        <w:rPr>
          <w:rFonts w:ascii="Times New Roman" w:hAnsi="Times New Roman"/>
          <w:kern w:val="2"/>
          <w:szCs w:val="24"/>
        </w:rPr>
        <w:t>.</w:t>
      </w:r>
    </w:p>
    <w:p w14:paraId="772669CE" w14:textId="4DBD9233" w:rsidR="00D94E4C" w:rsidRDefault="002D51DA" w:rsidP="0081389D">
      <w:pPr>
        <w:widowControl/>
        <w:spacing w:after="160"/>
        <w:ind w:left="1440"/>
        <w:jc w:val="both"/>
        <w:rPr>
          <w:rFonts w:ascii="Times New Roman" w:hAnsi="Times New Roman"/>
          <w:kern w:val="2"/>
          <w:szCs w:val="24"/>
        </w:rPr>
      </w:pPr>
      <w:r w:rsidRPr="00153E35">
        <w:rPr>
          <w:rFonts w:ascii="Times New Roman" w:hAnsi="Times New Roman"/>
          <w:kern w:val="2"/>
          <w:szCs w:val="24"/>
        </w:rPr>
        <w:t>If such discussions are held with any or all audit firms, all audit firms will be notified that a</w:t>
      </w:r>
      <w:r w:rsidR="00A01407">
        <w:rPr>
          <w:rFonts w:ascii="Times New Roman" w:hAnsi="Times New Roman"/>
          <w:kern w:val="2"/>
          <w:szCs w:val="24"/>
        </w:rPr>
        <w:t xml:space="preserve"> </w:t>
      </w:r>
      <w:r w:rsidRPr="00153E35">
        <w:rPr>
          <w:rFonts w:ascii="Times New Roman" w:hAnsi="Times New Roman"/>
          <w:kern w:val="2"/>
          <w:szCs w:val="24"/>
        </w:rPr>
        <w:t>best a</w:t>
      </w:r>
      <w:r w:rsidR="005029BD">
        <w:rPr>
          <w:rFonts w:ascii="Times New Roman" w:hAnsi="Times New Roman"/>
          <w:kern w:val="2"/>
          <w:szCs w:val="24"/>
        </w:rPr>
        <w:t>nd final offer may be submitted</w:t>
      </w:r>
      <w:r w:rsidR="007B66B0" w:rsidRPr="005029BD">
        <w:rPr>
          <w:rFonts w:ascii="Times New Roman" w:hAnsi="Times New Roman"/>
          <w:kern w:val="2"/>
          <w:szCs w:val="24"/>
        </w:rPr>
        <w:t xml:space="preserve">. </w:t>
      </w:r>
      <w:r w:rsidRPr="005029BD">
        <w:rPr>
          <w:rFonts w:ascii="Times New Roman" w:hAnsi="Times New Roman"/>
          <w:kern w:val="2"/>
          <w:szCs w:val="24"/>
        </w:rPr>
        <w:t>The best</w:t>
      </w:r>
      <w:r w:rsidRPr="00153E35">
        <w:rPr>
          <w:rFonts w:ascii="Times New Roman" w:hAnsi="Times New Roman"/>
          <w:kern w:val="2"/>
          <w:szCs w:val="24"/>
        </w:rPr>
        <w:t xml:space="preserve"> and final offer provides the opportunity for audit firms to revise their proposals, including the fee for the services, based on additional information gathered during the </w:t>
      </w:r>
      <w:r w:rsidR="001333BF" w:rsidRPr="00153E35">
        <w:rPr>
          <w:rFonts w:ascii="Times New Roman" w:hAnsi="Times New Roman"/>
          <w:kern w:val="2"/>
          <w:szCs w:val="24"/>
        </w:rPr>
        <w:t>verbal</w:t>
      </w:r>
      <w:r w:rsidRPr="00153E35">
        <w:rPr>
          <w:rFonts w:ascii="Times New Roman" w:hAnsi="Times New Roman"/>
          <w:kern w:val="2"/>
          <w:szCs w:val="24"/>
        </w:rPr>
        <w:t xml:space="preserve"> discussions</w:t>
      </w:r>
      <w:r w:rsidR="003F0BCF" w:rsidRPr="00153E35">
        <w:rPr>
          <w:rFonts w:ascii="Times New Roman" w:hAnsi="Times New Roman"/>
          <w:kern w:val="2"/>
          <w:szCs w:val="24"/>
        </w:rPr>
        <w:t xml:space="preserve"> and documented as required by </w:t>
      </w:r>
      <w:r w:rsidR="00E20EF0" w:rsidRPr="00153E35">
        <w:rPr>
          <w:rFonts w:ascii="Times New Roman" w:hAnsi="Times New Roman"/>
          <w:szCs w:val="24"/>
        </w:rPr>
        <w:t xml:space="preserve">AAC </w:t>
      </w:r>
      <w:r w:rsidR="003F0BCF" w:rsidRPr="00153E35">
        <w:rPr>
          <w:rFonts w:ascii="Times New Roman" w:hAnsi="Times New Roman"/>
          <w:kern w:val="2"/>
          <w:szCs w:val="24"/>
        </w:rPr>
        <w:t>R</w:t>
      </w:r>
      <w:r w:rsidR="00656B15" w:rsidRPr="00153E35">
        <w:rPr>
          <w:rFonts w:ascii="Times New Roman" w:hAnsi="Times New Roman"/>
          <w:kern w:val="2"/>
          <w:szCs w:val="24"/>
        </w:rPr>
        <w:t>72-1047(C)</w:t>
      </w:r>
      <w:r w:rsidRPr="00153E35">
        <w:rPr>
          <w:rFonts w:ascii="Times New Roman" w:hAnsi="Times New Roman"/>
          <w:kern w:val="2"/>
          <w:szCs w:val="24"/>
        </w:rPr>
        <w:t>. If a best and final offer is not submitted, the previous offer will be construed as the best and final offer.</w:t>
      </w:r>
    </w:p>
    <w:p w14:paraId="17B5F521" w14:textId="453084E3" w:rsidR="002D51DA" w:rsidRPr="00153E35" w:rsidRDefault="00F72863" w:rsidP="00796EA2">
      <w:pPr>
        <w:widowControl/>
        <w:tabs>
          <w:tab w:val="left" w:pos="1800"/>
        </w:tabs>
        <w:spacing w:after="160"/>
        <w:ind w:left="1440" w:hanging="360"/>
        <w:jc w:val="both"/>
        <w:rPr>
          <w:rFonts w:ascii="Times New Roman" w:hAnsi="Times New Roman"/>
          <w:kern w:val="2"/>
          <w:szCs w:val="24"/>
        </w:rPr>
      </w:pPr>
      <w:r>
        <w:rPr>
          <w:rFonts w:ascii="Times New Roman" w:hAnsi="Times New Roman"/>
          <w:kern w:val="2"/>
          <w:szCs w:val="24"/>
        </w:rPr>
        <w:t>4</w:t>
      </w:r>
      <w:r w:rsidR="002D51DA" w:rsidRPr="00153E35">
        <w:rPr>
          <w:rFonts w:ascii="Times New Roman" w:hAnsi="Times New Roman"/>
          <w:kern w:val="2"/>
          <w:szCs w:val="24"/>
        </w:rPr>
        <w:t>.</w:t>
      </w:r>
      <w:r w:rsidR="002D51DA" w:rsidRPr="00153E35">
        <w:rPr>
          <w:rFonts w:ascii="Times New Roman" w:hAnsi="Times New Roman"/>
          <w:kern w:val="2"/>
          <w:szCs w:val="24"/>
        </w:rPr>
        <w:tab/>
      </w:r>
      <w:r w:rsidR="002D51DA" w:rsidRPr="00F26E05">
        <w:rPr>
          <w:rFonts w:ascii="Times New Roman" w:hAnsi="Times New Roman"/>
          <w:kern w:val="2"/>
          <w:szCs w:val="24"/>
          <w:u w:val="single"/>
        </w:rPr>
        <w:t>Contract award is expected to be made on or before</w:t>
      </w:r>
      <w:r w:rsidR="00807180" w:rsidRPr="00F26E05">
        <w:rPr>
          <w:rFonts w:ascii="Times New Roman" w:hAnsi="Times New Roman"/>
          <w:kern w:val="2"/>
          <w:szCs w:val="24"/>
          <w:u w:val="single"/>
        </w:rPr>
        <w:t xml:space="preserve"> </w:t>
      </w:r>
      <w:r w:rsidR="00F26E05" w:rsidRPr="00F26E05">
        <w:rPr>
          <w:rFonts w:ascii="Times New Roman" w:hAnsi="Times New Roman"/>
          <w:b/>
          <w:bCs/>
          <w:kern w:val="2"/>
          <w:szCs w:val="24"/>
          <w:u w:val="single"/>
        </w:rPr>
        <w:t xml:space="preserve">November </w:t>
      </w:r>
      <w:r w:rsidR="00F26E05">
        <w:rPr>
          <w:rFonts w:ascii="Times New Roman" w:hAnsi="Times New Roman"/>
          <w:b/>
          <w:bCs/>
          <w:kern w:val="2"/>
          <w:szCs w:val="24"/>
          <w:u w:val="single"/>
        </w:rPr>
        <w:t>21</w:t>
      </w:r>
      <w:r w:rsidR="00F26E05" w:rsidRPr="00F26E05">
        <w:rPr>
          <w:rFonts w:ascii="Times New Roman" w:hAnsi="Times New Roman"/>
          <w:b/>
          <w:bCs/>
          <w:kern w:val="2"/>
          <w:szCs w:val="24"/>
          <w:u w:val="single"/>
          <w:vertAlign w:val="superscript"/>
        </w:rPr>
        <w:t>st</w:t>
      </w:r>
      <w:r w:rsidR="00812175" w:rsidRPr="00F26E05">
        <w:rPr>
          <w:rFonts w:ascii="Times New Roman" w:hAnsi="Times New Roman"/>
          <w:b/>
          <w:bCs/>
          <w:kern w:val="2"/>
          <w:szCs w:val="24"/>
          <w:u w:val="single"/>
        </w:rPr>
        <w:t>, 2024</w:t>
      </w:r>
      <w:r w:rsidR="007B66B0" w:rsidRPr="00F26E05">
        <w:rPr>
          <w:rFonts w:ascii="Times New Roman" w:hAnsi="Times New Roman"/>
          <w:kern w:val="2"/>
          <w:szCs w:val="24"/>
          <w:u w:val="single"/>
        </w:rPr>
        <w:t>.</w:t>
      </w:r>
      <w:r w:rsidR="007B66B0" w:rsidRPr="00807180">
        <w:rPr>
          <w:rFonts w:ascii="Times New Roman" w:hAnsi="Times New Roman"/>
          <w:kern w:val="2"/>
          <w:szCs w:val="24"/>
        </w:rPr>
        <w:t xml:space="preserve"> </w:t>
      </w:r>
      <w:r w:rsidR="002D51DA" w:rsidRPr="00807180">
        <w:rPr>
          <w:rFonts w:ascii="Times New Roman" w:hAnsi="Times New Roman"/>
          <w:kern w:val="2"/>
          <w:szCs w:val="24"/>
        </w:rPr>
        <w:t>The</w:t>
      </w:r>
      <w:r w:rsidR="002D51DA" w:rsidRPr="00153E35">
        <w:rPr>
          <w:rFonts w:ascii="Times New Roman" w:hAnsi="Times New Roman"/>
          <w:kern w:val="2"/>
          <w:szCs w:val="24"/>
        </w:rPr>
        <w:t xml:space="preserve"> contract will be awarded on the basis of demonstrated competence and qualifications to perform the required services at fair and reasonable compensation</w:t>
      </w:r>
      <w:r w:rsidR="007B66B0" w:rsidRPr="00153E35">
        <w:rPr>
          <w:rFonts w:ascii="Times New Roman" w:hAnsi="Times New Roman"/>
          <w:kern w:val="2"/>
          <w:szCs w:val="24"/>
        </w:rPr>
        <w:t xml:space="preserve">. </w:t>
      </w:r>
      <w:r w:rsidR="002D51DA" w:rsidRPr="00153E35">
        <w:rPr>
          <w:rFonts w:ascii="Times New Roman" w:hAnsi="Times New Roman"/>
          <w:kern w:val="2"/>
          <w:szCs w:val="24"/>
        </w:rPr>
        <w:t>However, after the audit firm is selected, the Auditor General will review the proposed contract and approve or disapprove it in accordance with A.R.S. §§15-914(E) and 41-1279.21(A)(4), and Arizona Administrative Code R4</w:t>
      </w:r>
      <w:r w:rsidR="006F20FA" w:rsidRPr="00153E35">
        <w:rPr>
          <w:rFonts w:ascii="Times New Roman" w:hAnsi="Times New Roman"/>
          <w:kern w:val="2"/>
          <w:szCs w:val="24"/>
        </w:rPr>
        <w:t>-</w:t>
      </w:r>
      <w:r w:rsidR="002D51DA" w:rsidRPr="00153E35">
        <w:rPr>
          <w:rFonts w:ascii="Times New Roman" w:hAnsi="Times New Roman"/>
          <w:kern w:val="2"/>
          <w:szCs w:val="24"/>
        </w:rPr>
        <w:t>44-117</w:t>
      </w:r>
      <w:r w:rsidR="007B66B0" w:rsidRPr="00153E35">
        <w:rPr>
          <w:rFonts w:ascii="Times New Roman" w:hAnsi="Times New Roman"/>
          <w:kern w:val="2"/>
          <w:szCs w:val="24"/>
        </w:rPr>
        <w:t xml:space="preserve">. </w:t>
      </w:r>
      <w:r w:rsidR="002D51DA" w:rsidRPr="00153E35">
        <w:rPr>
          <w:rFonts w:ascii="Times New Roman" w:hAnsi="Times New Roman"/>
          <w:kern w:val="2"/>
          <w:szCs w:val="24"/>
        </w:rPr>
        <w:t>Only upon approval of the proposed contract by the Auditor General will the contract be signed by the school district administrator and the selected audit firm.</w:t>
      </w:r>
    </w:p>
    <w:p w14:paraId="3A89BF0B" w14:textId="77777777" w:rsidR="002D51DA" w:rsidRPr="00153E35" w:rsidRDefault="002D51DA" w:rsidP="00796EA2">
      <w:pPr>
        <w:widowControl/>
        <w:spacing w:after="160"/>
        <w:ind w:left="1440"/>
        <w:jc w:val="both"/>
        <w:rPr>
          <w:rFonts w:ascii="Times New Roman" w:hAnsi="Times New Roman"/>
          <w:kern w:val="2"/>
          <w:szCs w:val="24"/>
        </w:rPr>
      </w:pPr>
      <w:r w:rsidRPr="00153E35">
        <w:rPr>
          <w:rFonts w:ascii="Times New Roman" w:hAnsi="Times New Roman"/>
          <w:kern w:val="2"/>
          <w:szCs w:val="24"/>
        </w:rPr>
        <w:t xml:space="preserve">The District will inform each audit firm </w:t>
      </w:r>
      <w:r w:rsidR="00B55CD0" w:rsidRPr="00153E35">
        <w:rPr>
          <w:rFonts w:ascii="Times New Roman" w:hAnsi="Times New Roman"/>
          <w:kern w:val="2"/>
          <w:szCs w:val="24"/>
        </w:rPr>
        <w:t>that submitted</w:t>
      </w:r>
      <w:r w:rsidRPr="00153E35">
        <w:rPr>
          <w:rFonts w:ascii="Times New Roman" w:hAnsi="Times New Roman"/>
          <w:kern w:val="2"/>
          <w:szCs w:val="24"/>
        </w:rPr>
        <w:t xml:space="preserve"> a proposal</w:t>
      </w:r>
      <w:r w:rsidR="006F1CB8" w:rsidRPr="00153E35">
        <w:rPr>
          <w:rFonts w:ascii="Times New Roman" w:hAnsi="Times New Roman"/>
          <w:kern w:val="2"/>
          <w:szCs w:val="24"/>
        </w:rPr>
        <w:t>,</w:t>
      </w:r>
      <w:r w:rsidRPr="00153E35">
        <w:rPr>
          <w:rFonts w:ascii="Times New Roman" w:hAnsi="Times New Roman"/>
          <w:kern w:val="2"/>
          <w:szCs w:val="24"/>
        </w:rPr>
        <w:t xml:space="preserve"> </w:t>
      </w:r>
      <w:r w:rsidR="002E337E" w:rsidRPr="00153E35">
        <w:rPr>
          <w:rFonts w:ascii="Times New Roman" w:hAnsi="Times New Roman"/>
          <w:kern w:val="2"/>
          <w:szCs w:val="24"/>
        </w:rPr>
        <w:t>in writing</w:t>
      </w:r>
      <w:r w:rsidR="006F1CB8" w:rsidRPr="00153E35">
        <w:rPr>
          <w:rFonts w:ascii="Times New Roman" w:hAnsi="Times New Roman"/>
          <w:kern w:val="2"/>
          <w:szCs w:val="24"/>
        </w:rPr>
        <w:t>,</w:t>
      </w:r>
      <w:r w:rsidR="002E337E" w:rsidRPr="00153E35">
        <w:rPr>
          <w:rFonts w:ascii="Times New Roman" w:hAnsi="Times New Roman"/>
          <w:kern w:val="2"/>
          <w:szCs w:val="24"/>
        </w:rPr>
        <w:t xml:space="preserve"> </w:t>
      </w:r>
      <w:r w:rsidRPr="00153E35">
        <w:rPr>
          <w:rFonts w:ascii="Times New Roman" w:hAnsi="Times New Roman"/>
          <w:kern w:val="2"/>
          <w:szCs w:val="24"/>
        </w:rPr>
        <w:t>whether the proposal was accepted or rejected.</w:t>
      </w:r>
    </w:p>
    <w:p w14:paraId="5172CA7C" w14:textId="1ECBDBDC" w:rsidR="002D51DA" w:rsidRPr="00153E35" w:rsidRDefault="00F72863" w:rsidP="00796EA2">
      <w:pPr>
        <w:widowControl/>
        <w:tabs>
          <w:tab w:val="left" w:pos="1620"/>
        </w:tabs>
        <w:spacing w:after="120"/>
        <w:ind w:left="1440" w:hanging="360"/>
        <w:jc w:val="both"/>
        <w:rPr>
          <w:rFonts w:ascii="Times New Roman" w:hAnsi="Times New Roman"/>
          <w:kern w:val="2"/>
          <w:szCs w:val="24"/>
        </w:rPr>
      </w:pPr>
      <w:r>
        <w:rPr>
          <w:rFonts w:ascii="Times New Roman" w:hAnsi="Times New Roman"/>
          <w:kern w:val="2"/>
          <w:szCs w:val="24"/>
        </w:rPr>
        <w:t>5</w:t>
      </w:r>
      <w:r w:rsidR="002D51DA" w:rsidRPr="00153E35">
        <w:rPr>
          <w:rFonts w:ascii="Times New Roman" w:hAnsi="Times New Roman"/>
          <w:kern w:val="2"/>
          <w:szCs w:val="24"/>
        </w:rPr>
        <w:t>.</w:t>
      </w:r>
      <w:r w:rsidR="002D51DA" w:rsidRPr="00153E35">
        <w:rPr>
          <w:rFonts w:ascii="Times New Roman" w:hAnsi="Times New Roman"/>
          <w:kern w:val="2"/>
          <w:szCs w:val="24"/>
        </w:rPr>
        <w:tab/>
        <w:t>Audit work may begin as soon as the Auditor General approves the proposed contract. Audit work must be compl</w:t>
      </w:r>
      <w:r>
        <w:rPr>
          <w:rFonts w:ascii="Times New Roman" w:hAnsi="Times New Roman"/>
          <w:kern w:val="2"/>
          <w:szCs w:val="24"/>
        </w:rPr>
        <w:t xml:space="preserve">eted by March 31 of each year (9 months subsequent of </w:t>
      </w:r>
      <w:proofErr w:type="spellStart"/>
      <w:r>
        <w:rPr>
          <w:rFonts w:ascii="Times New Roman" w:hAnsi="Times New Roman"/>
          <w:kern w:val="2"/>
          <w:szCs w:val="24"/>
        </w:rPr>
        <w:t>year end</w:t>
      </w:r>
      <w:proofErr w:type="spellEnd"/>
      <w:r>
        <w:rPr>
          <w:rFonts w:ascii="Times New Roman" w:hAnsi="Times New Roman"/>
          <w:kern w:val="2"/>
          <w:szCs w:val="24"/>
        </w:rPr>
        <w:t>)</w:t>
      </w:r>
      <w:r w:rsidR="002D51DA" w:rsidRPr="00153E35">
        <w:rPr>
          <w:rFonts w:ascii="Times New Roman" w:hAnsi="Times New Roman"/>
          <w:kern w:val="2"/>
          <w:szCs w:val="24"/>
        </w:rPr>
        <w:t>.</w:t>
      </w:r>
    </w:p>
    <w:p w14:paraId="3BCEC772" w14:textId="36962022" w:rsidR="002D51DA" w:rsidRPr="00153E35" w:rsidRDefault="00F72863" w:rsidP="00796EA2">
      <w:pPr>
        <w:widowControl/>
        <w:tabs>
          <w:tab w:val="left" w:pos="1620"/>
        </w:tabs>
        <w:spacing w:after="120"/>
        <w:ind w:left="1440" w:hanging="360"/>
        <w:jc w:val="both"/>
        <w:rPr>
          <w:rFonts w:ascii="Times New Roman" w:hAnsi="Times New Roman"/>
          <w:kern w:val="2"/>
          <w:szCs w:val="24"/>
        </w:rPr>
      </w:pPr>
      <w:r>
        <w:rPr>
          <w:rFonts w:ascii="Times New Roman" w:hAnsi="Times New Roman"/>
          <w:kern w:val="2"/>
          <w:szCs w:val="24"/>
        </w:rPr>
        <w:t>6</w:t>
      </w:r>
      <w:r w:rsidR="002D51DA" w:rsidRPr="00153E35">
        <w:rPr>
          <w:rFonts w:ascii="Times New Roman" w:hAnsi="Times New Roman"/>
          <w:kern w:val="2"/>
          <w:szCs w:val="24"/>
        </w:rPr>
        <w:t>.</w:t>
      </w:r>
      <w:r w:rsidR="002D51DA" w:rsidRPr="00153E35">
        <w:rPr>
          <w:rFonts w:ascii="Times New Roman" w:hAnsi="Times New Roman"/>
          <w:kern w:val="2"/>
          <w:szCs w:val="24"/>
        </w:rPr>
        <w:tab/>
        <w:t xml:space="preserve">A preliminary draft of the reports should be </w:t>
      </w:r>
      <w:proofErr w:type="gramStart"/>
      <w:r w:rsidR="002D51DA" w:rsidRPr="00153E35">
        <w:rPr>
          <w:rFonts w:ascii="Times New Roman" w:hAnsi="Times New Roman"/>
          <w:kern w:val="2"/>
          <w:szCs w:val="24"/>
        </w:rPr>
        <w:t>completed</w:t>
      </w:r>
      <w:proofErr w:type="gramEnd"/>
      <w:r w:rsidR="002D51DA" w:rsidRPr="00153E35">
        <w:rPr>
          <w:rFonts w:ascii="Times New Roman" w:hAnsi="Times New Roman"/>
          <w:kern w:val="2"/>
          <w:szCs w:val="24"/>
        </w:rPr>
        <w:t xml:space="preserve"> and an exit conference held no later than </w:t>
      </w:r>
      <w:r>
        <w:rPr>
          <w:rFonts w:ascii="Times New Roman" w:hAnsi="Times New Roman"/>
          <w:kern w:val="2"/>
          <w:szCs w:val="24"/>
        </w:rPr>
        <w:t>February 28 of each year</w:t>
      </w:r>
      <w:r w:rsidR="00641DD5">
        <w:rPr>
          <w:rFonts w:ascii="Times New Roman" w:hAnsi="Times New Roman"/>
          <w:kern w:val="2"/>
          <w:szCs w:val="24"/>
        </w:rPr>
        <w:t>.</w:t>
      </w:r>
    </w:p>
    <w:p w14:paraId="06C63670" w14:textId="5EDD7700" w:rsidR="002D51DA" w:rsidRPr="00153E35" w:rsidRDefault="00F72863" w:rsidP="00E328BF">
      <w:pPr>
        <w:widowControl/>
        <w:tabs>
          <w:tab w:val="left" w:pos="1620"/>
        </w:tabs>
        <w:spacing w:after="240"/>
        <w:ind w:left="1440" w:hanging="360"/>
        <w:jc w:val="both"/>
        <w:rPr>
          <w:rFonts w:ascii="Times New Roman" w:hAnsi="Times New Roman"/>
          <w:kern w:val="2"/>
          <w:szCs w:val="24"/>
        </w:rPr>
      </w:pPr>
      <w:r>
        <w:rPr>
          <w:rFonts w:ascii="Times New Roman" w:hAnsi="Times New Roman"/>
          <w:kern w:val="2"/>
          <w:szCs w:val="24"/>
        </w:rPr>
        <w:t>7</w:t>
      </w:r>
      <w:r w:rsidR="002D51DA" w:rsidRPr="00153E35">
        <w:rPr>
          <w:rFonts w:ascii="Times New Roman" w:hAnsi="Times New Roman"/>
          <w:kern w:val="2"/>
          <w:szCs w:val="24"/>
        </w:rPr>
        <w:t>.</w:t>
      </w:r>
      <w:r w:rsidR="002D51DA" w:rsidRPr="00153E35">
        <w:rPr>
          <w:rFonts w:ascii="Times New Roman" w:hAnsi="Times New Roman"/>
          <w:kern w:val="2"/>
          <w:szCs w:val="24"/>
        </w:rPr>
        <w:tab/>
        <w:t xml:space="preserve">The final reports should be submitted to the District no later than </w:t>
      </w:r>
      <w:r>
        <w:rPr>
          <w:rFonts w:ascii="Times New Roman" w:hAnsi="Times New Roman"/>
          <w:kern w:val="2"/>
          <w:szCs w:val="24"/>
        </w:rPr>
        <w:t>March 15 of each year.</w:t>
      </w:r>
    </w:p>
    <w:p w14:paraId="7D2307E1" w14:textId="77777777" w:rsidR="009076AB" w:rsidRPr="00153E35" w:rsidRDefault="002D51DA" w:rsidP="00E328BF">
      <w:pPr>
        <w:widowControl/>
        <w:spacing w:after="240"/>
        <w:ind w:left="1080"/>
        <w:jc w:val="both"/>
        <w:rPr>
          <w:rFonts w:ascii="Times New Roman" w:hAnsi="Times New Roman"/>
          <w:kern w:val="2"/>
          <w:szCs w:val="24"/>
        </w:rPr>
      </w:pPr>
      <w:r w:rsidRPr="00153E35">
        <w:rPr>
          <w:rFonts w:ascii="Times New Roman" w:hAnsi="Times New Roman"/>
          <w:kern w:val="2"/>
          <w:szCs w:val="24"/>
        </w:rPr>
        <w:t>Cost and price information provided in the proposal will be held confidential and will not be disclosed to competing audit firms prior to selection of the audit firm</w:t>
      </w:r>
      <w:r w:rsidR="007B66B0" w:rsidRPr="00153E35">
        <w:rPr>
          <w:rFonts w:ascii="Times New Roman" w:hAnsi="Times New Roman"/>
          <w:kern w:val="2"/>
          <w:szCs w:val="24"/>
        </w:rPr>
        <w:t xml:space="preserve">. </w:t>
      </w:r>
    </w:p>
    <w:p w14:paraId="43F22E7C" w14:textId="0B13A0F9" w:rsidR="00453B56" w:rsidRPr="00153E35" w:rsidRDefault="009076AB" w:rsidP="00E328BF">
      <w:pPr>
        <w:widowControl/>
        <w:spacing w:after="240"/>
        <w:ind w:left="1080"/>
        <w:jc w:val="both"/>
        <w:rPr>
          <w:rFonts w:ascii="Times New Roman" w:hAnsi="Times New Roman"/>
          <w:kern w:val="2"/>
          <w:szCs w:val="24"/>
        </w:rPr>
      </w:pPr>
      <w:r w:rsidRPr="00153E35">
        <w:rPr>
          <w:rFonts w:ascii="Times New Roman" w:hAnsi="Times New Roman"/>
          <w:kern w:val="2"/>
          <w:szCs w:val="24"/>
        </w:rPr>
        <w:t>All i</w:t>
      </w:r>
      <w:r w:rsidR="00453B56" w:rsidRPr="00153E35">
        <w:rPr>
          <w:rFonts w:ascii="Times New Roman" w:hAnsi="Times New Roman"/>
          <w:kern w:val="2"/>
          <w:szCs w:val="24"/>
        </w:rPr>
        <w:t>nformation and proposals submitted by offerors will be made available for public inspection following the award of the contract</w:t>
      </w:r>
      <w:r w:rsidR="005B5745" w:rsidRPr="00153E35">
        <w:rPr>
          <w:rFonts w:ascii="Times New Roman" w:hAnsi="Times New Roman"/>
          <w:kern w:val="2"/>
          <w:szCs w:val="24"/>
        </w:rPr>
        <w:t>.</w:t>
      </w:r>
    </w:p>
    <w:p w14:paraId="3CEE2CAE" w14:textId="6BBD4D62" w:rsidR="002D51DA" w:rsidRPr="00153E35" w:rsidRDefault="002D51DA" w:rsidP="006D5B32">
      <w:pPr>
        <w:pageBreakBefore/>
        <w:widowControl/>
        <w:tabs>
          <w:tab w:val="left" w:pos="1080"/>
        </w:tabs>
        <w:spacing w:after="240"/>
        <w:ind w:left="547"/>
        <w:jc w:val="both"/>
        <w:rPr>
          <w:rFonts w:ascii="Times New Roman" w:hAnsi="Times New Roman"/>
          <w:b/>
          <w:kern w:val="2"/>
          <w:szCs w:val="24"/>
        </w:rPr>
      </w:pPr>
      <w:r w:rsidRPr="00153E35">
        <w:rPr>
          <w:rFonts w:ascii="Times New Roman" w:hAnsi="Times New Roman"/>
          <w:b/>
          <w:kern w:val="2"/>
          <w:szCs w:val="24"/>
        </w:rPr>
        <w:lastRenderedPageBreak/>
        <w:t>C.</w:t>
      </w:r>
      <w:r w:rsidRPr="00153E35">
        <w:rPr>
          <w:rFonts w:ascii="Times New Roman" w:hAnsi="Times New Roman"/>
          <w:b/>
          <w:kern w:val="2"/>
          <w:szCs w:val="24"/>
        </w:rPr>
        <w:tab/>
        <w:t xml:space="preserve">Review of </w:t>
      </w:r>
      <w:r w:rsidR="00E328BF">
        <w:rPr>
          <w:rFonts w:ascii="Times New Roman" w:hAnsi="Times New Roman"/>
          <w:b/>
          <w:kern w:val="2"/>
          <w:szCs w:val="24"/>
        </w:rPr>
        <w:t>P</w:t>
      </w:r>
      <w:r w:rsidRPr="00153E35">
        <w:rPr>
          <w:rFonts w:ascii="Times New Roman" w:hAnsi="Times New Roman"/>
          <w:b/>
          <w:kern w:val="2"/>
          <w:szCs w:val="24"/>
        </w:rPr>
        <w:t xml:space="preserve">roposals and </w:t>
      </w:r>
      <w:r w:rsidR="00E328BF">
        <w:rPr>
          <w:rFonts w:ascii="Times New Roman" w:hAnsi="Times New Roman"/>
          <w:b/>
          <w:kern w:val="2"/>
          <w:szCs w:val="24"/>
        </w:rPr>
        <w:t>E</w:t>
      </w:r>
      <w:r w:rsidRPr="00153E35">
        <w:rPr>
          <w:rFonts w:ascii="Times New Roman" w:hAnsi="Times New Roman"/>
          <w:b/>
          <w:kern w:val="2"/>
          <w:szCs w:val="24"/>
        </w:rPr>
        <w:t xml:space="preserve">valuation </w:t>
      </w:r>
      <w:r w:rsidR="00E328BF">
        <w:rPr>
          <w:rFonts w:ascii="Times New Roman" w:hAnsi="Times New Roman"/>
          <w:b/>
          <w:kern w:val="2"/>
          <w:szCs w:val="24"/>
        </w:rPr>
        <w:t>C</w:t>
      </w:r>
      <w:r w:rsidRPr="00153E35">
        <w:rPr>
          <w:rFonts w:ascii="Times New Roman" w:hAnsi="Times New Roman"/>
          <w:b/>
          <w:kern w:val="2"/>
          <w:szCs w:val="24"/>
        </w:rPr>
        <w:t>riteria</w:t>
      </w:r>
    </w:p>
    <w:p w14:paraId="1834DCB1" w14:textId="69DC6491" w:rsidR="002D51DA" w:rsidRPr="00153E35" w:rsidRDefault="002D51DA" w:rsidP="006D5B32">
      <w:pPr>
        <w:widowControl/>
        <w:spacing w:after="120"/>
        <w:ind w:left="1080"/>
        <w:jc w:val="both"/>
        <w:rPr>
          <w:rFonts w:ascii="Times New Roman" w:hAnsi="Times New Roman"/>
          <w:kern w:val="2"/>
          <w:szCs w:val="24"/>
        </w:rPr>
      </w:pPr>
      <w:r w:rsidRPr="00153E35">
        <w:rPr>
          <w:rFonts w:ascii="Times New Roman" w:hAnsi="Times New Roman"/>
          <w:kern w:val="2"/>
          <w:szCs w:val="24"/>
        </w:rPr>
        <w:t xml:space="preserve">The District and any outside experts the District </w:t>
      </w:r>
      <w:r w:rsidR="00A01407" w:rsidRPr="00153E35">
        <w:rPr>
          <w:rFonts w:ascii="Times New Roman" w:hAnsi="Times New Roman"/>
          <w:kern w:val="2"/>
          <w:szCs w:val="24"/>
        </w:rPr>
        <w:t>consider</w:t>
      </w:r>
      <w:r w:rsidRPr="00153E35">
        <w:rPr>
          <w:rFonts w:ascii="Times New Roman" w:hAnsi="Times New Roman"/>
          <w:kern w:val="2"/>
          <w:szCs w:val="24"/>
        </w:rPr>
        <w:t xml:space="preserve"> necessary will evaluate the proposals</w:t>
      </w:r>
      <w:r w:rsidR="007B66B0" w:rsidRPr="00153E35">
        <w:rPr>
          <w:rFonts w:ascii="Times New Roman" w:hAnsi="Times New Roman"/>
          <w:kern w:val="2"/>
          <w:szCs w:val="24"/>
        </w:rPr>
        <w:t xml:space="preserve">. </w:t>
      </w:r>
      <w:r w:rsidRPr="00153E35">
        <w:rPr>
          <w:rFonts w:ascii="Times New Roman" w:hAnsi="Times New Roman"/>
          <w:kern w:val="2"/>
          <w:szCs w:val="24"/>
        </w:rPr>
        <w:t>A point formula will be used during the review process to score proposals</w:t>
      </w:r>
      <w:r w:rsidR="007B66B0" w:rsidRPr="00153E35">
        <w:rPr>
          <w:rFonts w:ascii="Times New Roman" w:hAnsi="Times New Roman"/>
          <w:kern w:val="2"/>
          <w:szCs w:val="24"/>
        </w:rPr>
        <w:t xml:space="preserve">. </w:t>
      </w:r>
      <w:r w:rsidRPr="00153E35">
        <w:rPr>
          <w:rFonts w:ascii="Times New Roman" w:hAnsi="Times New Roman"/>
          <w:kern w:val="2"/>
          <w:szCs w:val="24"/>
        </w:rPr>
        <w:t>If several proposals are very closely ranked, the District may arrange for oral discussions with the audit firms to assist in making the selection.</w:t>
      </w:r>
    </w:p>
    <w:p w14:paraId="3F031EBC" w14:textId="07359A39" w:rsidR="002D51DA" w:rsidRDefault="002D51DA" w:rsidP="00E328BF">
      <w:pPr>
        <w:keepNext/>
        <w:keepLines/>
        <w:widowControl/>
        <w:spacing w:after="120"/>
        <w:ind w:left="1080"/>
        <w:jc w:val="both"/>
        <w:rPr>
          <w:rFonts w:ascii="Times New Roman" w:hAnsi="Times New Roman"/>
          <w:kern w:val="2"/>
          <w:szCs w:val="24"/>
        </w:rPr>
      </w:pPr>
      <w:r w:rsidRPr="00153E35">
        <w:rPr>
          <w:rFonts w:ascii="Times New Roman" w:hAnsi="Times New Roman"/>
          <w:kern w:val="2"/>
          <w:szCs w:val="24"/>
        </w:rPr>
        <w:t xml:space="preserve">Proposals will be evaluated </w:t>
      </w:r>
      <w:r w:rsidR="008508B3" w:rsidRPr="00153E35">
        <w:rPr>
          <w:rFonts w:ascii="Times New Roman" w:hAnsi="Times New Roman"/>
          <w:kern w:val="2"/>
          <w:szCs w:val="24"/>
        </w:rPr>
        <w:t>using 3</w:t>
      </w:r>
      <w:r w:rsidR="00AA6E53" w:rsidRPr="00153E35">
        <w:rPr>
          <w:rFonts w:ascii="Times New Roman" w:hAnsi="Times New Roman"/>
          <w:kern w:val="2"/>
          <w:szCs w:val="24"/>
        </w:rPr>
        <w:t xml:space="preserve"> </w:t>
      </w:r>
      <w:r w:rsidRPr="00153E35">
        <w:rPr>
          <w:rFonts w:ascii="Times New Roman" w:hAnsi="Times New Roman"/>
          <w:kern w:val="2"/>
          <w:szCs w:val="24"/>
        </w:rPr>
        <w:t>sets of criteria</w:t>
      </w:r>
      <w:r w:rsidR="004A54F3" w:rsidRPr="00153E35">
        <w:rPr>
          <w:rFonts w:ascii="Times New Roman" w:hAnsi="Times New Roman"/>
          <w:kern w:val="2"/>
          <w:szCs w:val="24"/>
        </w:rPr>
        <w:t>—mandatory, technical, and cost criteria</w:t>
      </w:r>
      <w:r w:rsidR="007B66B0" w:rsidRPr="00153E35">
        <w:rPr>
          <w:rFonts w:ascii="Times New Roman" w:hAnsi="Times New Roman"/>
          <w:kern w:val="2"/>
          <w:szCs w:val="24"/>
        </w:rPr>
        <w:t xml:space="preserve">. </w:t>
      </w:r>
      <w:r w:rsidRPr="00153E35">
        <w:rPr>
          <w:rFonts w:ascii="Times New Roman" w:hAnsi="Times New Roman"/>
          <w:kern w:val="2"/>
          <w:szCs w:val="24"/>
        </w:rPr>
        <w:t>Audit firms meeting the mandatory criteria will have their proposals evaluated and scored for both technical and cost criteria</w:t>
      </w:r>
      <w:r w:rsidR="007B66B0" w:rsidRPr="00153E35">
        <w:rPr>
          <w:rFonts w:ascii="Times New Roman" w:hAnsi="Times New Roman"/>
          <w:kern w:val="2"/>
          <w:szCs w:val="24"/>
        </w:rPr>
        <w:t xml:space="preserve">. </w:t>
      </w:r>
      <w:r w:rsidRPr="00153E35">
        <w:rPr>
          <w:rFonts w:ascii="Times New Roman" w:hAnsi="Times New Roman"/>
          <w:kern w:val="2"/>
          <w:szCs w:val="24"/>
        </w:rPr>
        <w:t>The following represents the principal selection criteria that will be considered during the evaluation process</w:t>
      </w:r>
      <w:r w:rsidR="0030657E" w:rsidRPr="00153E35">
        <w:rPr>
          <w:rFonts w:ascii="Times New Roman" w:hAnsi="Times New Roman"/>
          <w:kern w:val="2"/>
          <w:szCs w:val="24"/>
        </w:rPr>
        <w:t>:</w:t>
      </w:r>
      <w:r w:rsidR="00D94E4C">
        <w:rPr>
          <w:rFonts w:ascii="Times New Roman" w:hAnsi="Times New Roman"/>
          <w:kern w:val="2"/>
          <w:szCs w:val="24"/>
        </w:rPr>
        <w:t xml:space="preserve"> </w:t>
      </w:r>
    </w:p>
    <w:tbl>
      <w:tblPr>
        <w:tblStyle w:val="TableGrid"/>
        <w:tblW w:w="8820"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1440"/>
      </w:tblGrid>
      <w:tr w:rsidR="00641DD5" w:rsidRPr="00153E35" w14:paraId="24A41DD4" w14:textId="77777777" w:rsidTr="00641DD5">
        <w:tc>
          <w:tcPr>
            <w:tcW w:w="7380" w:type="dxa"/>
          </w:tcPr>
          <w:p w14:paraId="03BDAA87" w14:textId="77777777" w:rsidR="00641DD5" w:rsidRPr="00153E35" w:rsidRDefault="00641DD5" w:rsidP="00641DD5">
            <w:pPr>
              <w:pStyle w:val="ListParagraph"/>
              <w:spacing w:before="60" w:after="60" w:line="240" w:lineRule="auto"/>
              <w:ind w:left="604"/>
              <w:rPr>
                <w:rFonts w:ascii="Times New Roman" w:eastAsia="Times New Roman" w:hAnsi="Times New Roman" w:cs="Times New Roman"/>
                <w:snapToGrid w:val="0"/>
                <w:kern w:val="2"/>
                <w:sz w:val="24"/>
                <w:szCs w:val="24"/>
              </w:rPr>
            </w:pPr>
          </w:p>
        </w:tc>
        <w:tc>
          <w:tcPr>
            <w:tcW w:w="1440" w:type="dxa"/>
          </w:tcPr>
          <w:p w14:paraId="1BB5B8A6" w14:textId="77777777" w:rsidR="00641DD5" w:rsidRDefault="00641DD5" w:rsidP="00641DD5">
            <w:pPr>
              <w:jc w:val="center"/>
              <w:rPr>
                <w:rFonts w:ascii="Times New Roman" w:hAnsi="Times New Roman"/>
                <w:kern w:val="2"/>
                <w:szCs w:val="24"/>
              </w:rPr>
            </w:pPr>
            <w:r>
              <w:rPr>
                <w:rFonts w:ascii="Times New Roman" w:hAnsi="Times New Roman"/>
                <w:kern w:val="2"/>
                <w:szCs w:val="24"/>
              </w:rPr>
              <w:t>Points</w:t>
            </w:r>
          </w:p>
          <w:p w14:paraId="1E43A881" w14:textId="7C8C4747" w:rsidR="00641DD5" w:rsidRPr="00641DD5" w:rsidRDefault="00641DD5" w:rsidP="00641DD5">
            <w:pPr>
              <w:jc w:val="center"/>
              <w:rPr>
                <w:rFonts w:ascii="Times New Roman" w:hAnsi="Times New Roman"/>
                <w:kern w:val="2"/>
                <w:szCs w:val="24"/>
                <w:u w:val="single"/>
              </w:rPr>
            </w:pPr>
            <w:r w:rsidRPr="00641DD5">
              <w:rPr>
                <w:rFonts w:ascii="Times New Roman" w:hAnsi="Times New Roman"/>
                <w:kern w:val="2"/>
                <w:szCs w:val="24"/>
                <w:u w:val="single"/>
              </w:rPr>
              <w:t>Possible</w:t>
            </w:r>
          </w:p>
        </w:tc>
      </w:tr>
      <w:tr w:rsidR="00691A78" w:rsidRPr="00153E35" w14:paraId="47BFFD80" w14:textId="77777777" w:rsidTr="001270EF">
        <w:trPr>
          <w:trHeight w:val="306"/>
        </w:trPr>
        <w:tc>
          <w:tcPr>
            <w:tcW w:w="7380" w:type="dxa"/>
          </w:tcPr>
          <w:p w14:paraId="75BEE11E" w14:textId="7A52FFF6" w:rsidR="00691A78" w:rsidRPr="00153E35" w:rsidRDefault="00691A78" w:rsidP="001270EF">
            <w:pPr>
              <w:pStyle w:val="ListParagraph"/>
              <w:numPr>
                <w:ilvl w:val="0"/>
                <w:numId w:val="9"/>
              </w:numPr>
              <w:spacing w:after="0" w:line="240" w:lineRule="auto"/>
              <w:ind w:left="518" w:hanging="518"/>
              <w:contextualSpacing w:val="0"/>
              <w:rPr>
                <w:rFonts w:ascii="Times New Roman" w:eastAsia="Times New Roman" w:hAnsi="Times New Roman" w:cs="Times New Roman"/>
                <w:snapToGrid w:val="0"/>
                <w:kern w:val="2"/>
                <w:sz w:val="24"/>
                <w:szCs w:val="24"/>
              </w:rPr>
            </w:pPr>
            <w:r w:rsidRPr="00153E35">
              <w:rPr>
                <w:rFonts w:ascii="Times New Roman" w:eastAsia="Times New Roman" w:hAnsi="Times New Roman" w:cs="Times New Roman"/>
                <w:snapToGrid w:val="0"/>
                <w:kern w:val="2"/>
                <w:sz w:val="24"/>
                <w:szCs w:val="24"/>
              </w:rPr>
              <w:t xml:space="preserve">Mandatory </w:t>
            </w:r>
            <w:r w:rsidR="006E1F3B" w:rsidRPr="00153E35">
              <w:rPr>
                <w:rFonts w:ascii="Times New Roman" w:eastAsia="Times New Roman" w:hAnsi="Times New Roman" w:cs="Times New Roman"/>
                <w:snapToGrid w:val="0"/>
                <w:kern w:val="2"/>
                <w:sz w:val="24"/>
                <w:szCs w:val="24"/>
              </w:rPr>
              <w:t>c</w:t>
            </w:r>
            <w:r w:rsidRPr="00153E35">
              <w:rPr>
                <w:rFonts w:ascii="Times New Roman" w:eastAsia="Times New Roman" w:hAnsi="Times New Roman" w:cs="Times New Roman"/>
                <w:snapToGrid w:val="0"/>
                <w:kern w:val="2"/>
                <w:sz w:val="24"/>
                <w:szCs w:val="24"/>
              </w:rPr>
              <w:t>riteria</w:t>
            </w:r>
          </w:p>
        </w:tc>
        <w:tc>
          <w:tcPr>
            <w:tcW w:w="1440" w:type="dxa"/>
          </w:tcPr>
          <w:p w14:paraId="36CF3F66" w14:textId="77777777" w:rsidR="00691A78" w:rsidRPr="00153E35" w:rsidRDefault="00691A78" w:rsidP="001270EF">
            <w:pPr>
              <w:jc w:val="center"/>
              <w:rPr>
                <w:rFonts w:ascii="Times New Roman" w:hAnsi="Times New Roman"/>
                <w:kern w:val="2"/>
                <w:szCs w:val="24"/>
                <w:u w:val="single"/>
              </w:rPr>
            </w:pPr>
          </w:p>
        </w:tc>
      </w:tr>
      <w:tr w:rsidR="00691A78" w:rsidRPr="00153E35" w14:paraId="67E42A5C" w14:textId="77777777" w:rsidTr="00641DD5">
        <w:tc>
          <w:tcPr>
            <w:tcW w:w="7380" w:type="dxa"/>
          </w:tcPr>
          <w:p w14:paraId="2B6D0259" w14:textId="77777777" w:rsidR="00691A78" w:rsidRPr="00153E35" w:rsidRDefault="00691A78" w:rsidP="001270EF">
            <w:pPr>
              <w:tabs>
                <w:tab w:val="left" w:pos="2340"/>
              </w:tabs>
              <w:ind w:left="1065" w:hanging="547"/>
              <w:rPr>
                <w:rFonts w:ascii="Times New Roman" w:hAnsi="Times New Roman"/>
                <w:kern w:val="2"/>
                <w:szCs w:val="24"/>
              </w:rPr>
            </w:pPr>
            <w:r w:rsidRPr="00153E35">
              <w:rPr>
                <w:rFonts w:ascii="Times New Roman" w:hAnsi="Times New Roman"/>
                <w:kern w:val="2"/>
                <w:szCs w:val="24"/>
              </w:rPr>
              <w:t>a.</w:t>
            </w:r>
            <w:r w:rsidRPr="00153E35">
              <w:rPr>
                <w:rFonts w:ascii="Times New Roman" w:hAnsi="Times New Roman"/>
                <w:kern w:val="2"/>
                <w:szCs w:val="24"/>
              </w:rPr>
              <w:tab/>
              <w:t>The audit firm is independent and properly licensed.</w:t>
            </w:r>
          </w:p>
        </w:tc>
        <w:tc>
          <w:tcPr>
            <w:tcW w:w="1440" w:type="dxa"/>
          </w:tcPr>
          <w:p w14:paraId="0FFFEAEC" w14:textId="77777777" w:rsidR="00691A78" w:rsidRPr="00153E35" w:rsidRDefault="00691A78" w:rsidP="00F2794F">
            <w:pPr>
              <w:jc w:val="center"/>
              <w:rPr>
                <w:rFonts w:ascii="Times New Roman" w:hAnsi="Times New Roman"/>
                <w:kern w:val="2"/>
                <w:szCs w:val="24"/>
                <w:u w:val="single"/>
              </w:rPr>
            </w:pPr>
          </w:p>
        </w:tc>
      </w:tr>
      <w:tr w:rsidR="00691A78" w:rsidRPr="00153E35" w14:paraId="65429A4F" w14:textId="77777777" w:rsidTr="00641DD5">
        <w:tc>
          <w:tcPr>
            <w:tcW w:w="7380" w:type="dxa"/>
          </w:tcPr>
          <w:p w14:paraId="373A0854" w14:textId="648914B9" w:rsidR="00691A78" w:rsidRPr="00153E35" w:rsidRDefault="00691A78" w:rsidP="00AC7B2C">
            <w:pPr>
              <w:tabs>
                <w:tab w:val="left" w:pos="2340"/>
              </w:tabs>
              <w:ind w:left="1062" w:hanging="540"/>
              <w:rPr>
                <w:rFonts w:ascii="Times New Roman" w:hAnsi="Times New Roman"/>
                <w:kern w:val="2"/>
                <w:szCs w:val="24"/>
              </w:rPr>
            </w:pPr>
            <w:r w:rsidRPr="00153E35">
              <w:rPr>
                <w:rFonts w:ascii="Times New Roman" w:hAnsi="Times New Roman"/>
                <w:kern w:val="2"/>
                <w:szCs w:val="24"/>
              </w:rPr>
              <w:t>b.</w:t>
            </w:r>
            <w:r w:rsidRPr="00153E35">
              <w:rPr>
                <w:rFonts w:ascii="Times New Roman" w:hAnsi="Times New Roman"/>
                <w:kern w:val="2"/>
                <w:szCs w:val="24"/>
              </w:rPr>
              <w:tab/>
              <w:t>The audit firm’s professional staff ha</w:t>
            </w:r>
            <w:r w:rsidR="004A54F3" w:rsidRPr="00153E35">
              <w:rPr>
                <w:rFonts w:ascii="Times New Roman" w:hAnsi="Times New Roman"/>
                <w:kern w:val="2"/>
                <w:szCs w:val="24"/>
              </w:rPr>
              <w:t>ve</w:t>
            </w:r>
            <w:r w:rsidRPr="00153E35">
              <w:rPr>
                <w:rFonts w:ascii="Times New Roman" w:hAnsi="Times New Roman"/>
                <w:kern w:val="2"/>
                <w:szCs w:val="24"/>
              </w:rPr>
              <w:t xml:space="preserve"> received the required continuing professional education within the preceding 2 years.</w:t>
            </w:r>
          </w:p>
        </w:tc>
        <w:tc>
          <w:tcPr>
            <w:tcW w:w="1440" w:type="dxa"/>
          </w:tcPr>
          <w:p w14:paraId="485E507D" w14:textId="77777777" w:rsidR="00691A78" w:rsidRPr="00153E35" w:rsidRDefault="00691A78" w:rsidP="00F2794F">
            <w:pPr>
              <w:jc w:val="center"/>
              <w:rPr>
                <w:rFonts w:ascii="Times New Roman" w:hAnsi="Times New Roman"/>
                <w:kern w:val="2"/>
                <w:szCs w:val="24"/>
                <w:u w:val="single"/>
              </w:rPr>
            </w:pPr>
          </w:p>
        </w:tc>
      </w:tr>
      <w:tr w:rsidR="00691A78" w:rsidRPr="00153E35" w14:paraId="33CEB83F" w14:textId="77777777" w:rsidTr="00641DD5">
        <w:tc>
          <w:tcPr>
            <w:tcW w:w="7380" w:type="dxa"/>
          </w:tcPr>
          <w:p w14:paraId="4726ACCE" w14:textId="77777777" w:rsidR="00691A78" w:rsidRPr="00AC7B2C" w:rsidRDefault="00691A78" w:rsidP="00FD686B">
            <w:pPr>
              <w:tabs>
                <w:tab w:val="left" w:pos="2340"/>
              </w:tabs>
              <w:spacing w:after="120"/>
              <w:ind w:left="1065" w:hanging="547"/>
              <w:rPr>
                <w:rFonts w:ascii="Times New Roman" w:hAnsi="Times New Roman"/>
                <w:kern w:val="2"/>
                <w:szCs w:val="24"/>
              </w:rPr>
            </w:pPr>
            <w:r w:rsidRPr="00AC7B2C">
              <w:rPr>
                <w:rFonts w:ascii="Times New Roman" w:hAnsi="Times New Roman"/>
                <w:kern w:val="2"/>
                <w:szCs w:val="24"/>
              </w:rPr>
              <w:t>c.</w:t>
            </w:r>
            <w:r w:rsidRPr="00AC7B2C">
              <w:rPr>
                <w:rFonts w:ascii="Times New Roman" w:hAnsi="Times New Roman"/>
                <w:kern w:val="2"/>
                <w:szCs w:val="24"/>
              </w:rPr>
              <w:tab/>
              <w:t>The audit firm submitted its most recent external quality control review report and has a record of quality audit work.</w:t>
            </w:r>
          </w:p>
        </w:tc>
        <w:tc>
          <w:tcPr>
            <w:tcW w:w="1440" w:type="dxa"/>
          </w:tcPr>
          <w:p w14:paraId="31C02817" w14:textId="77777777" w:rsidR="00691A78" w:rsidRPr="00153E35" w:rsidRDefault="00691A78" w:rsidP="00F2794F">
            <w:pPr>
              <w:jc w:val="center"/>
              <w:rPr>
                <w:rFonts w:ascii="Times New Roman" w:hAnsi="Times New Roman"/>
                <w:kern w:val="2"/>
                <w:szCs w:val="24"/>
                <w:u w:val="single"/>
              </w:rPr>
            </w:pPr>
          </w:p>
        </w:tc>
      </w:tr>
      <w:tr w:rsidR="00EA0E7D" w:rsidRPr="00153E35" w14:paraId="5E0394F1" w14:textId="77777777" w:rsidTr="00641DD5">
        <w:tblPrEx>
          <w:jc w:val="center"/>
          <w:tblInd w:w="0" w:type="dxa"/>
        </w:tblPrEx>
        <w:trPr>
          <w:jc w:val="center"/>
        </w:trPr>
        <w:tc>
          <w:tcPr>
            <w:tcW w:w="7380" w:type="dxa"/>
          </w:tcPr>
          <w:p w14:paraId="1C7F2414" w14:textId="6DFC56C6" w:rsidR="00691A78" w:rsidRPr="00153E35" w:rsidRDefault="00691A78" w:rsidP="00AC7B2C">
            <w:pPr>
              <w:pStyle w:val="ListParagraph"/>
              <w:numPr>
                <w:ilvl w:val="0"/>
                <w:numId w:val="9"/>
              </w:numPr>
              <w:spacing w:after="0" w:line="240" w:lineRule="auto"/>
              <w:ind w:left="522" w:hanging="522"/>
              <w:contextualSpacing w:val="0"/>
              <w:rPr>
                <w:rFonts w:ascii="Times New Roman" w:eastAsia="Times New Roman" w:hAnsi="Times New Roman" w:cs="Times New Roman"/>
                <w:snapToGrid w:val="0"/>
                <w:kern w:val="2"/>
                <w:sz w:val="24"/>
                <w:szCs w:val="24"/>
              </w:rPr>
            </w:pPr>
            <w:r w:rsidRPr="00153E35">
              <w:rPr>
                <w:rFonts w:ascii="Times New Roman" w:eastAsia="Times New Roman" w:hAnsi="Times New Roman" w:cs="Times New Roman"/>
                <w:snapToGrid w:val="0"/>
                <w:kern w:val="2"/>
                <w:sz w:val="24"/>
                <w:szCs w:val="24"/>
              </w:rPr>
              <w:t xml:space="preserve">Technical </w:t>
            </w:r>
            <w:r w:rsidR="006E1F3B" w:rsidRPr="00153E35">
              <w:rPr>
                <w:rFonts w:ascii="Times New Roman" w:eastAsia="Times New Roman" w:hAnsi="Times New Roman" w:cs="Times New Roman"/>
                <w:snapToGrid w:val="0"/>
                <w:kern w:val="2"/>
                <w:sz w:val="24"/>
                <w:szCs w:val="24"/>
              </w:rPr>
              <w:t>c</w:t>
            </w:r>
            <w:r w:rsidRPr="00153E35">
              <w:rPr>
                <w:rFonts w:ascii="Times New Roman" w:eastAsia="Times New Roman" w:hAnsi="Times New Roman" w:cs="Times New Roman"/>
                <w:snapToGrid w:val="0"/>
                <w:kern w:val="2"/>
                <w:sz w:val="24"/>
                <w:szCs w:val="24"/>
              </w:rPr>
              <w:t>riteria</w:t>
            </w:r>
            <w:r w:rsidR="00C7167F">
              <w:rPr>
                <w:rFonts w:ascii="Times New Roman" w:eastAsia="Times New Roman" w:hAnsi="Times New Roman" w:cs="Times New Roman"/>
                <w:snapToGrid w:val="0"/>
                <w:kern w:val="2"/>
                <w:sz w:val="24"/>
                <w:szCs w:val="24"/>
              </w:rPr>
              <w:t xml:space="preserve">   </w:t>
            </w:r>
            <w:r w:rsidR="00C7167F" w:rsidRPr="00AC7B2C">
              <w:rPr>
                <w:rFonts w:ascii="Times New Roman" w:eastAsia="Times New Roman" w:hAnsi="Times New Roman" w:cs="Times New Roman"/>
                <w:snapToGrid w:val="0"/>
                <w:kern w:val="2"/>
                <w:sz w:val="24"/>
                <w:szCs w:val="24"/>
              </w:rPr>
              <w:t xml:space="preserve"> </w:t>
            </w:r>
          </w:p>
        </w:tc>
        <w:tc>
          <w:tcPr>
            <w:tcW w:w="1440" w:type="dxa"/>
          </w:tcPr>
          <w:p w14:paraId="5497C8EA" w14:textId="126A3E05" w:rsidR="00691A78" w:rsidRPr="00153E35" w:rsidRDefault="00691A78" w:rsidP="00F2794F">
            <w:pPr>
              <w:jc w:val="center"/>
              <w:rPr>
                <w:rFonts w:ascii="Times New Roman" w:hAnsi="Times New Roman"/>
                <w:szCs w:val="24"/>
              </w:rPr>
            </w:pPr>
          </w:p>
        </w:tc>
      </w:tr>
      <w:tr w:rsidR="00EA0E7D" w:rsidRPr="00153E35" w14:paraId="082C6785" w14:textId="77777777" w:rsidTr="00641DD5">
        <w:tblPrEx>
          <w:jc w:val="center"/>
          <w:tblInd w:w="0" w:type="dxa"/>
        </w:tblPrEx>
        <w:trPr>
          <w:jc w:val="center"/>
        </w:trPr>
        <w:tc>
          <w:tcPr>
            <w:tcW w:w="7380" w:type="dxa"/>
          </w:tcPr>
          <w:p w14:paraId="4A75DCE2" w14:textId="79ECDFCF" w:rsidR="00691A78" w:rsidRPr="00AC7B2C" w:rsidRDefault="00691A78" w:rsidP="00FD686B">
            <w:pPr>
              <w:tabs>
                <w:tab w:val="left" w:pos="2340"/>
              </w:tabs>
              <w:ind w:left="1065" w:hanging="547"/>
              <w:rPr>
                <w:rFonts w:ascii="Times New Roman" w:hAnsi="Times New Roman"/>
                <w:kern w:val="2"/>
                <w:szCs w:val="24"/>
              </w:rPr>
            </w:pPr>
            <w:r w:rsidRPr="00153E35">
              <w:rPr>
                <w:rFonts w:ascii="Times New Roman" w:hAnsi="Times New Roman"/>
                <w:kern w:val="2"/>
                <w:szCs w:val="24"/>
              </w:rPr>
              <w:t>a.</w:t>
            </w:r>
            <w:r w:rsidRPr="00153E35">
              <w:rPr>
                <w:rFonts w:ascii="Times New Roman" w:hAnsi="Times New Roman"/>
                <w:kern w:val="2"/>
                <w:szCs w:val="24"/>
              </w:rPr>
              <w:tab/>
              <w:t>Responsiveness of the proposal in clearly stating an understanding of the audit services to be performed, including:</w:t>
            </w:r>
          </w:p>
        </w:tc>
        <w:tc>
          <w:tcPr>
            <w:tcW w:w="1440" w:type="dxa"/>
          </w:tcPr>
          <w:p w14:paraId="26A7A331" w14:textId="77777777" w:rsidR="00691A78" w:rsidRPr="00153E35" w:rsidRDefault="00691A78" w:rsidP="00F2794F">
            <w:pPr>
              <w:jc w:val="center"/>
              <w:rPr>
                <w:rFonts w:ascii="Times New Roman" w:hAnsi="Times New Roman"/>
                <w:szCs w:val="24"/>
              </w:rPr>
            </w:pPr>
          </w:p>
        </w:tc>
      </w:tr>
      <w:tr w:rsidR="00EA0E7D" w:rsidRPr="00153E35" w14:paraId="6E7EB3C2" w14:textId="77777777" w:rsidTr="00641DD5">
        <w:tblPrEx>
          <w:jc w:val="center"/>
          <w:tblInd w:w="0" w:type="dxa"/>
        </w:tblPrEx>
        <w:trPr>
          <w:jc w:val="center"/>
        </w:trPr>
        <w:tc>
          <w:tcPr>
            <w:tcW w:w="7380" w:type="dxa"/>
          </w:tcPr>
          <w:p w14:paraId="2A8C0F31" w14:textId="77777777" w:rsidR="00691A78" w:rsidRPr="00153E35" w:rsidRDefault="00691A78" w:rsidP="00AC7B2C">
            <w:pPr>
              <w:tabs>
                <w:tab w:val="left" w:pos="1054"/>
              </w:tabs>
              <w:ind w:left="1051"/>
              <w:rPr>
                <w:rFonts w:ascii="Times New Roman" w:hAnsi="Times New Roman"/>
                <w:szCs w:val="24"/>
              </w:rPr>
            </w:pPr>
            <w:r w:rsidRPr="00153E35">
              <w:rPr>
                <w:rFonts w:ascii="Times New Roman" w:hAnsi="Times New Roman"/>
                <w:kern w:val="2"/>
                <w:szCs w:val="24"/>
              </w:rPr>
              <w:t>1.</w:t>
            </w:r>
            <w:r w:rsidRPr="00153E35">
              <w:rPr>
                <w:rFonts w:ascii="Times New Roman" w:hAnsi="Times New Roman"/>
                <w:kern w:val="2"/>
                <w:szCs w:val="24"/>
              </w:rPr>
              <w:tab/>
              <w:t>Comprehensiveness of audit work plan</w:t>
            </w:r>
          </w:p>
        </w:tc>
        <w:tc>
          <w:tcPr>
            <w:tcW w:w="1440" w:type="dxa"/>
            <w:vAlign w:val="bottom"/>
          </w:tcPr>
          <w:p w14:paraId="5A2F9547" w14:textId="77777777" w:rsidR="00691A78" w:rsidRPr="00153E35" w:rsidRDefault="00691A78" w:rsidP="00F2794F">
            <w:pPr>
              <w:jc w:val="center"/>
              <w:rPr>
                <w:rFonts w:ascii="Times New Roman" w:hAnsi="Times New Roman"/>
                <w:szCs w:val="24"/>
              </w:rPr>
            </w:pPr>
            <w:r w:rsidRPr="00153E35">
              <w:rPr>
                <w:rFonts w:ascii="Times New Roman" w:hAnsi="Times New Roman"/>
                <w:kern w:val="2"/>
                <w:szCs w:val="24"/>
              </w:rPr>
              <w:t>10</w:t>
            </w:r>
          </w:p>
        </w:tc>
      </w:tr>
      <w:tr w:rsidR="00EA0E7D" w:rsidRPr="00153E35" w14:paraId="642B3DF1" w14:textId="77777777" w:rsidTr="00641DD5">
        <w:tblPrEx>
          <w:jc w:val="center"/>
          <w:tblInd w:w="0" w:type="dxa"/>
        </w:tblPrEx>
        <w:trPr>
          <w:jc w:val="center"/>
        </w:trPr>
        <w:tc>
          <w:tcPr>
            <w:tcW w:w="7380" w:type="dxa"/>
          </w:tcPr>
          <w:p w14:paraId="0DC31A0F" w14:textId="77777777" w:rsidR="00691A78" w:rsidRPr="00153E35" w:rsidRDefault="00691A78" w:rsidP="00FD686B">
            <w:pPr>
              <w:tabs>
                <w:tab w:val="left" w:pos="1425"/>
              </w:tabs>
              <w:spacing w:after="120"/>
              <w:ind w:left="1426" w:hanging="360"/>
              <w:rPr>
                <w:rFonts w:ascii="Times New Roman" w:hAnsi="Times New Roman"/>
                <w:snapToGrid/>
                <w:kern w:val="2"/>
                <w:szCs w:val="24"/>
              </w:rPr>
            </w:pPr>
            <w:r w:rsidRPr="00153E35">
              <w:rPr>
                <w:rFonts w:ascii="Times New Roman" w:hAnsi="Times New Roman"/>
                <w:kern w:val="2"/>
                <w:szCs w:val="24"/>
              </w:rPr>
              <w:t>2.</w:t>
            </w:r>
            <w:r w:rsidRPr="00153E35">
              <w:rPr>
                <w:rFonts w:ascii="Times New Roman" w:hAnsi="Times New Roman"/>
                <w:kern w:val="2"/>
                <w:szCs w:val="24"/>
              </w:rPr>
              <w:tab/>
              <w:t>Realistic time estimates of each major segment of the work plan and the estimated number of hours of each staff level</w:t>
            </w:r>
          </w:p>
        </w:tc>
        <w:tc>
          <w:tcPr>
            <w:tcW w:w="1440" w:type="dxa"/>
            <w:vAlign w:val="bottom"/>
          </w:tcPr>
          <w:p w14:paraId="10CB593D" w14:textId="3F1FDD5C" w:rsidR="00691A78" w:rsidRPr="00153E35" w:rsidRDefault="00896D8A" w:rsidP="00F2794F">
            <w:pPr>
              <w:tabs>
                <w:tab w:val="left" w:pos="2700"/>
                <w:tab w:val="right" w:pos="9180"/>
              </w:tabs>
              <w:jc w:val="center"/>
              <w:rPr>
                <w:rFonts w:ascii="Times New Roman" w:hAnsi="Times New Roman"/>
                <w:szCs w:val="24"/>
              </w:rPr>
            </w:pPr>
            <w:r>
              <w:rPr>
                <w:rFonts w:ascii="Times New Roman" w:hAnsi="Times New Roman"/>
                <w:szCs w:val="24"/>
              </w:rPr>
              <w:t>5</w:t>
            </w:r>
          </w:p>
        </w:tc>
      </w:tr>
      <w:tr w:rsidR="00EA0E7D" w:rsidRPr="00153E35" w14:paraId="6E19D19F" w14:textId="77777777" w:rsidTr="00641DD5">
        <w:tblPrEx>
          <w:jc w:val="center"/>
          <w:tblInd w:w="0" w:type="dxa"/>
        </w:tblPrEx>
        <w:trPr>
          <w:jc w:val="center"/>
        </w:trPr>
        <w:tc>
          <w:tcPr>
            <w:tcW w:w="7380" w:type="dxa"/>
          </w:tcPr>
          <w:p w14:paraId="69F43D03" w14:textId="77777777" w:rsidR="00691A78" w:rsidRPr="00AC7B2C" w:rsidRDefault="00691A78" w:rsidP="00AC7B2C">
            <w:pPr>
              <w:tabs>
                <w:tab w:val="left" w:pos="2340"/>
              </w:tabs>
              <w:ind w:left="1062" w:hanging="540"/>
              <w:rPr>
                <w:rFonts w:ascii="Times New Roman" w:hAnsi="Times New Roman"/>
                <w:kern w:val="2"/>
                <w:szCs w:val="24"/>
              </w:rPr>
            </w:pPr>
            <w:r w:rsidRPr="00AC7B2C">
              <w:rPr>
                <w:rFonts w:ascii="Times New Roman" w:hAnsi="Times New Roman"/>
                <w:kern w:val="2"/>
                <w:szCs w:val="24"/>
              </w:rPr>
              <w:t>b.</w:t>
            </w:r>
            <w:r w:rsidRPr="00AC7B2C">
              <w:rPr>
                <w:rFonts w:ascii="Times New Roman" w:hAnsi="Times New Roman"/>
                <w:kern w:val="2"/>
                <w:szCs w:val="24"/>
              </w:rPr>
              <w:tab/>
              <w:t xml:space="preserve">Technical experience of the audit firm </w:t>
            </w:r>
          </w:p>
        </w:tc>
        <w:tc>
          <w:tcPr>
            <w:tcW w:w="1440" w:type="dxa"/>
            <w:vAlign w:val="bottom"/>
          </w:tcPr>
          <w:p w14:paraId="59D57C99" w14:textId="77777777" w:rsidR="00691A78" w:rsidRPr="00153E35" w:rsidRDefault="00691A78" w:rsidP="00F2794F">
            <w:pPr>
              <w:jc w:val="center"/>
              <w:rPr>
                <w:rFonts w:ascii="Times New Roman" w:hAnsi="Times New Roman"/>
                <w:szCs w:val="24"/>
              </w:rPr>
            </w:pPr>
          </w:p>
        </w:tc>
      </w:tr>
      <w:tr w:rsidR="00EA0E7D" w:rsidRPr="00153E35" w14:paraId="2CBCF7A9" w14:textId="77777777" w:rsidTr="00641DD5">
        <w:tblPrEx>
          <w:jc w:val="center"/>
          <w:tblInd w:w="0" w:type="dxa"/>
        </w:tblPrEx>
        <w:trPr>
          <w:jc w:val="center"/>
        </w:trPr>
        <w:tc>
          <w:tcPr>
            <w:tcW w:w="7380" w:type="dxa"/>
          </w:tcPr>
          <w:p w14:paraId="4E00BB44" w14:textId="77777777" w:rsidR="00A01407" w:rsidRDefault="00691A78" w:rsidP="00A01407">
            <w:pPr>
              <w:tabs>
                <w:tab w:val="left" w:pos="1054"/>
              </w:tabs>
              <w:ind w:left="1051"/>
              <w:rPr>
                <w:rFonts w:ascii="Times New Roman" w:hAnsi="Times New Roman"/>
                <w:kern w:val="2"/>
                <w:szCs w:val="24"/>
              </w:rPr>
            </w:pPr>
            <w:r w:rsidRPr="00153E35">
              <w:rPr>
                <w:rFonts w:ascii="Times New Roman" w:hAnsi="Times New Roman"/>
                <w:kern w:val="2"/>
                <w:szCs w:val="24"/>
              </w:rPr>
              <w:t>1.</w:t>
            </w:r>
            <w:r w:rsidRPr="00153E35">
              <w:rPr>
                <w:rFonts w:ascii="Times New Roman" w:hAnsi="Times New Roman"/>
                <w:kern w:val="2"/>
                <w:szCs w:val="24"/>
              </w:rPr>
              <w:tab/>
              <w:t>Auditing Arizona school districts</w:t>
            </w:r>
          </w:p>
          <w:p w14:paraId="6698BE8F" w14:textId="1DF39B5D" w:rsidR="00691A78" w:rsidRPr="00A01407" w:rsidRDefault="00A01407" w:rsidP="00A01407">
            <w:pPr>
              <w:pStyle w:val="ListParagraph"/>
              <w:numPr>
                <w:ilvl w:val="0"/>
                <w:numId w:val="33"/>
              </w:numPr>
              <w:tabs>
                <w:tab w:val="left" w:pos="1054"/>
              </w:tabs>
              <w:spacing w:after="0" w:line="240" w:lineRule="auto"/>
              <w:rPr>
                <w:rFonts w:ascii="Times New Roman" w:hAnsi="Times New Roman"/>
                <w:szCs w:val="24"/>
              </w:rPr>
            </w:pPr>
            <w:proofErr w:type="gramStart"/>
            <w:r>
              <w:rPr>
                <w:rFonts w:ascii="Times New Roman" w:hAnsi="Times New Roman"/>
                <w:kern w:val="2"/>
                <w:szCs w:val="24"/>
              </w:rPr>
              <w:t>Firms</w:t>
            </w:r>
            <w:proofErr w:type="gramEnd"/>
            <w:r>
              <w:rPr>
                <w:rFonts w:ascii="Times New Roman" w:hAnsi="Times New Roman"/>
                <w:kern w:val="2"/>
                <w:szCs w:val="24"/>
              </w:rPr>
              <w:t xml:space="preserve"> </w:t>
            </w:r>
            <w:r w:rsidR="00896D8A">
              <w:rPr>
                <w:rFonts w:ascii="Times New Roman" w:hAnsi="Times New Roman"/>
                <w:kern w:val="2"/>
                <w:szCs w:val="24"/>
              </w:rPr>
              <w:t>location and primary state audited.</w:t>
            </w:r>
            <w:r>
              <w:rPr>
                <w:rFonts w:ascii="Times New Roman" w:hAnsi="Times New Roman"/>
                <w:kern w:val="2"/>
                <w:szCs w:val="24"/>
              </w:rPr>
              <w:t xml:space="preserve"> </w:t>
            </w:r>
          </w:p>
          <w:p w14:paraId="6F8BAB02" w14:textId="1FB2D07C" w:rsidR="00A01407" w:rsidRPr="00A01407" w:rsidRDefault="00A01407" w:rsidP="00A01407">
            <w:pPr>
              <w:pStyle w:val="ListParagraph"/>
              <w:numPr>
                <w:ilvl w:val="0"/>
                <w:numId w:val="33"/>
              </w:numPr>
              <w:tabs>
                <w:tab w:val="left" w:pos="1054"/>
              </w:tabs>
              <w:spacing w:after="0" w:line="240" w:lineRule="auto"/>
              <w:rPr>
                <w:rFonts w:ascii="Times New Roman" w:hAnsi="Times New Roman"/>
                <w:szCs w:val="24"/>
              </w:rPr>
            </w:pPr>
            <w:r>
              <w:rPr>
                <w:rFonts w:ascii="Times New Roman" w:hAnsi="Times New Roman"/>
                <w:szCs w:val="24"/>
              </w:rPr>
              <w:t>Length of firms experience in AZ School Audits</w:t>
            </w:r>
          </w:p>
        </w:tc>
        <w:tc>
          <w:tcPr>
            <w:tcW w:w="1440" w:type="dxa"/>
            <w:vAlign w:val="bottom"/>
          </w:tcPr>
          <w:p w14:paraId="5C2C5B71" w14:textId="77432D51" w:rsidR="00691A78" w:rsidRPr="00153E35" w:rsidRDefault="00C409B2" w:rsidP="00F2794F">
            <w:pPr>
              <w:jc w:val="center"/>
              <w:rPr>
                <w:rFonts w:ascii="Times New Roman" w:hAnsi="Times New Roman"/>
                <w:szCs w:val="24"/>
              </w:rPr>
            </w:pPr>
            <w:r>
              <w:rPr>
                <w:rFonts w:ascii="Times New Roman" w:hAnsi="Times New Roman"/>
                <w:kern w:val="2"/>
                <w:szCs w:val="24"/>
              </w:rPr>
              <w:t>15</w:t>
            </w:r>
          </w:p>
        </w:tc>
      </w:tr>
      <w:tr w:rsidR="00EA0E7D" w:rsidRPr="00153E35" w14:paraId="55D86906" w14:textId="77777777" w:rsidTr="00641DD5">
        <w:tblPrEx>
          <w:jc w:val="center"/>
          <w:tblInd w:w="0" w:type="dxa"/>
        </w:tblPrEx>
        <w:trPr>
          <w:jc w:val="center"/>
        </w:trPr>
        <w:tc>
          <w:tcPr>
            <w:tcW w:w="7380" w:type="dxa"/>
          </w:tcPr>
          <w:p w14:paraId="6875E0AA" w14:textId="77777777" w:rsidR="00691A78" w:rsidRPr="00153E35" w:rsidRDefault="00691A78" w:rsidP="00A01407">
            <w:pPr>
              <w:tabs>
                <w:tab w:val="left" w:pos="1054"/>
              </w:tabs>
              <w:ind w:left="1051"/>
              <w:rPr>
                <w:rFonts w:ascii="Times New Roman" w:hAnsi="Times New Roman"/>
                <w:szCs w:val="24"/>
              </w:rPr>
            </w:pPr>
            <w:r w:rsidRPr="00153E35">
              <w:rPr>
                <w:rFonts w:ascii="Times New Roman" w:hAnsi="Times New Roman"/>
                <w:kern w:val="2"/>
                <w:szCs w:val="24"/>
              </w:rPr>
              <w:t>2.</w:t>
            </w:r>
            <w:r w:rsidRPr="00153E35">
              <w:rPr>
                <w:rFonts w:ascii="Times New Roman" w:hAnsi="Times New Roman"/>
                <w:kern w:val="2"/>
                <w:szCs w:val="24"/>
              </w:rPr>
              <w:tab/>
              <w:t>Auditing governments</w:t>
            </w:r>
          </w:p>
        </w:tc>
        <w:tc>
          <w:tcPr>
            <w:tcW w:w="1440" w:type="dxa"/>
            <w:vAlign w:val="bottom"/>
          </w:tcPr>
          <w:p w14:paraId="0D38C489" w14:textId="77777777" w:rsidR="00691A78" w:rsidRPr="00153E35" w:rsidRDefault="00691A78" w:rsidP="00F2794F">
            <w:pPr>
              <w:jc w:val="center"/>
              <w:rPr>
                <w:rFonts w:ascii="Times New Roman" w:hAnsi="Times New Roman"/>
                <w:szCs w:val="24"/>
              </w:rPr>
            </w:pPr>
            <w:r w:rsidRPr="00153E35">
              <w:rPr>
                <w:rFonts w:ascii="Times New Roman" w:hAnsi="Times New Roman"/>
                <w:kern w:val="2"/>
                <w:szCs w:val="24"/>
              </w:rPr>
              <w:t>5</w:t>
            </w:r>
          </w:p>
        </w:tc>
      </w:tr>
      <w:tr w:rsidR="00EA0E7D" w:rsidRPr="00153E35" w14:paraId="2D7F9F01" w14:textId="77777777" w:rsidTr="00641DD5">
        <w:tblPrEx>
          <w:jc w:val="center"/>
          <w:tblInd w:w="0" w:type="dxa"/>
        </w:tblPrEx>
        <w:trPr>
          <w:jc w:val="center"/>
        </w:trPr>
        <w:tc>
          <w:tcPr>
            <w:tcW w:w="7380" w:type="dxa"/>
          </w:tcPr>
          <w:p w14:paraId="6A42004A" w14:textId="6D1614F4" w:rsidR="00691A78" w:rsidRPr="00153E35" w:rsidRDefault="00691A78" w:rsidP="00AC7B2C">
            <w:pPr>
              <w:tabs>
                <w:tab w:val="left" w:pos="1054"/>
              </w:tabs>
              <w:ind w:left="1051"/>
              <w:rPr>
                <w:rFonts w:ascii="Times New Roman" w:hAnsi="Times New Roman"/>
                <w:szCs w:val="24"/>
              </w:rPr>
            </w:pPr>
            <w:r w:rsidRPr="00153E35">
              <w:rPr>
                <w:rFonts w:ascii="Times New Roman" w:hAnsi="Times New Roman"/>
                <w:kern w:val="2"/>
                <w:szCs w:val="24"/>
              </w:rPr>
              <w:t>3.</w:t>
            </w:r>
            <w:r w:rsidRPr="00153E35">
              <w:rPr>
                <w:rFonts w:ascii="Times New Roman" w:hAnsi="Times New Roman"/>
                <w:kern w:val="2"/>
                <w:szCs w:val="24"/>
              </w:rPr>
              <w:tab/>
              <w:t>Auditing computerized systems</w:t>
            </w:r>
            <w:r w:rsidR="00A01407">
              <w:rPr>
                <w:rFonts w:ascii="Times New Roman" w:hAnsi="Times New Roman"/>
                <w:kern w:val="2"/>
                <w:szCs w:val="24"/>
              </w:rPr>
              <w:t xml:space="preserve"> – School ERP Pro/Visions</w:t>
            </w:r>
          </w:p>
        </w:tc>
        <w:tc>
          <w:tcPr>
            <w:tcW w:w="1440" w:type="dxa"/>
            <w:vAlign w:val="bottom"/>
          </w:tcPr>
          <w:p w14:paraId="0112136B" w14:textId="3F6437B2" w:rsidR="00691A78" w:rsidRPr="00153E35" w:rsidRDefault="00896D8A" w:rsidP="00F2794F">
            <w:pPr>
              <w:jc w:val="center"/>
              <w:rPr>
                <w:rFonts w:ascii="Times New Roman" w:hAnsi="Times New Roman"/>
                <w:szCs w:val="24"/>
              </w:rPr>
            </w:pPr>
            <w:r>
              <w:rPr>
                <w:rFonts w:ascii="Times New Roman" w:hAnsi="Times New Roman"/>
                <w:szCs w:val="24"/>
              </w:rPr>
              <w:t>10</w:t>
            </w:r>
          </w:p>
        </w:tc>
      </w:tr>
      <w:tr w:rsidR="00691A78" w:rsidRPr="00153E35" w14:paraId="021304BB" w14:textId="77777777" w:rsidTr="00641DD5">
        <w:tblPrEx>
          <w:jc w:val="center"/>
          <w:tblInd w:w="0" w:type="dxa"/>
        </w:tblPrEx>
        <w:trPr>
          <w:jc w:val="center"/>
        </w:trPr>
        <w:tc>
          <w:tcPr>
            <w:tcW w:w="7380" w:type="dxa"/>
          </w:tcPr>
          <w:p w14:paraId="1403A682" w14:textId="77777777" w:rsidR="00691A78" w:rsidRPr="00D94E4C" w:rsidRDefault="00691A78" w:rsidP="00FD686B">
            <w:pPr>
              <w:tabs>
                <w:tab w:val="left" w:pos="1054"/>
              </w:tabs>
              <w:spacing w:after="120"/>
              <w:ind w:left="1051"/>
              <w:rPr>
                <w:rFonts w:ascii="Times New Roman" w:hAnsi="Times New Roman"/>
                <w:kern w:val="2"/>
                <w:szCs w:val="24"/>
              </w:rPr>
            </w:pPr>
            <w:r w:rsidRPr="00D94E4C">
              <w:rPr>
                <w:rFonts w:ascii="Times New Roman" w:hAnsi="Times New Roman"/>
                <w:kern w:val="2"/>
                <w:szCs w:val="24"/>
              </w:rPr>
              <w:t>4.</w:t>
            </w:r>
            <w:r w:rsidRPr="00D94E4C">
              <w:rPr>
                <w:rFonts w:ascii="Times New Roman" w:hAnsi="Times New Roman"/>
                <w:kern w:val="2"/>
                <w:szCs w:val="24"/>
              </w:rPr>
              <w:tab/>
              <w:t>Auditing federal programs</w:t>
            </w:r>
          </w:p>
        </w:tc>
        <w:tc>
          <w:tcPr>
            <w:tcW w:w="1440" w:type="dxa"/>
            <w:vAlign w:val="bottom"/>
          </w:tcPr>
          <w:p w14:paraId="6B179098" w14:textId="77777777" w:rsidR="00691A78" w:rsidRPr="00D94E4C" w:rsidRDefault="00691A78" w:rsidP="00F2794F">
            <w:pPr>
              <w:jc w:val="center"/>
              <w:rPr>
                <w:rFonts w:ascii="Times New Roman" w:hAnsi="Times New Roman"/>
                <w:kern w:val="2"/>
                <w:szCs w:val="24"/>
              </w:rPr>
            </w:pPr>
            <w:r w:rsidRPr="00D94E4C">
              <w:rPr>
                <w:rFonts w:ascii="Times New Roman" w:hAnsi="Times New Roman"/>
                <w:kern w:val="2"/>
                <w:szCs w:val="24"/>
              </w:rPr>
              <w:t>5</w:t>
            </w:r>
          </w:p>
        </w:tc>
      </w:tr>
      <w:tr w:rsidR="00691A78" w:rsidRPr="00153E35" w14:paraId="69203211" w14:textId="77777777" w:rsidTr="00641DD5">
        <w:tblPrEx>
          <w:jc w:val="center"/>
          <w:tblInd w:w="0" w:type="dxa"/>
        </w:tblPrEx>
        <w:trPr>
          <w:jc w:val="center"/>
        </w:trPr>
        <w:tc>
          <w:tcPr>
            <w:tcW w:w="7380" w:type="dxa"/>
          </w:tcPr>
          <w:p w14:paraId="2EA92C36" w14:textId="77777777" w:rsidR="00691A78" w:rsidRPr="00AC7B2C" w:rsidRDefault="00691A78" w:rsidP="00AC7B2C">
            <w:pPr>
              <w:tabs>
                <w:tab w:val="left" w:pos="2340"/>
              </w:tabs>
              <w:ind w:left="1062" w:hanging="540"/>
              <w:rPr>
                <w:rFonts w:ascii="Times New Roman" w:hAnsi="Times New Roman"/>
                <w:kern w:val="2"/>
                <w:szCs w:val="24"/>
              </w:rPr>
            </w:pPr>
            <w:r w:rsidRPr="00AC7B2C">
              <w:rPr>
                <w:rFonts w:ascii="Times New Roman" w:hAnsi="Times New Roman"/>
                <w:kern w:val="2"/>
                <w:szCs w:val="24"/>
              </w:rPr>
              <w:t>c.</w:t>
            </w:r>
            <w:r w:rsidRPr="00AC7B2C">
              <w:rPr>
                <w:rFonts w:ascii="Times New Roman" w:hAnsi="Times New Roman"/>
                <w:kern w:val="2"/>
                <w:szCs w:val="24"/>
              </w:rPr>
              <w:tab/>
              <w:t xml:space="preserve">Qualifications of staff </w:t>
            </w:r>
          </w:p>
        </w:tc>
        <w:tc>
          <w:tcPr>
            <w:tcW w:w="1440" w:type="dxa"/>
            <w:vAlign w:val="bottom"/>
          </w:tcPr>
          <w:p w14:paraId="2B11E8E4" w14:textId="77777777" w:rsidR="00691A78" w:rsidRPr="00153E35" w:rsidRDefault="00691A78" w:rsidP="00F2794F">
            <w:pPr>
              <w:jc w:val="center"/>
              <w:rPr>
                <w:rFonts w:ascii="Times New Roman" w:hAnsi="Times New Roman"/>
                <w:kern w:val="2"/>
                <w:szCs w:val="24"/>
              </w:rPr>
            </w:pPr>
          </w:p>
        </w:tc>
      </w:tr>
      <w:tr w:rsidR="00691A78" w:rsidRPr="00153E35" w14:paraId="41D21AF5" w14:textId="77777777" w:rsidTr="00641DD5">
        <w:tblPrEx>
          <w:jc w:val="center"/>
          <w:tblInd w:w="0" w:type="dxa"/>
        </w:tblPrEx>
        <w:trPr>
          <w:jc w:val="center"/>
        </w:trPr>
        <w:tc>
          <w:tcPr>
            <w:tcW w:w="7380" w:type="dxa"/>
          </w:tcPr>
          <w:p w14:paraId="132D9BB5" w14:textId="77777777" w:rsidR="00691A78" w:rsidRPr="00153E35" w:rsidRDefault="00691A78" w:rsidP="00AC7B2C">
            <w:pPr>
              <w:ind w:left="1426" w:hanging="360"/>
              <w:rPr>
                <w:rFonts w:ascii="Times New Roman" w:hAnsi="Times New Roman"/>
                <w:kern w:val="2"/>
                <w:szCs w:val="24"/>
              </w:rPr>
            </w:pPr>
            <w:r w:rsidRPr="00153E35">
              <w:rPr>
                <w:rFonts w:ascii="Times New Roman" w:hAnsi="Times New Roman"/>
                <w:kern w:val="2"/>
                <w:szCs w:val="24"/>
              </w:rPr>
              <w:t>1.</w:t>
            </w:r>
            <w:r w:rsidRPr="00153E35">
              <w:rPr>
                <w:rFonts w:ascii="Times New Roman" w:hAnsi="Times New Roman"/>
                <w:kern w:val="2"/>
                <w:szCs w:val="24"/>
              </w:rPr>
              <w:tab/>
              <w:t xml:space="preserve">Qualifications of supervisory staff and of the </w:t>
            </w:r>
            <w:r w:rsidR="00BC1F5A" w:rsidRPr="00153E35">
              <w:rPr>
                <w:rFonts w:ascii="Times New Roman" w:hAnsi="Times New Roman"/>
                <w:kern w:val="2"/>
                <w:szCs w:val="24"/>
              </w:rPr>
              <w:t>audit team</w:t>
            </w:r>
            <w:r w:rsidRPr="00153E35">
              <w:rPr>
                <w:rFonts w:ascii="Times New Roman" w:hAnsi="Times New Roman"/>
                <w:kern w:val="2"/>
                <w:szCs w:val="24"/>
              </w:rPr>
              <w:t xml:space="preserve"> performing field work</w:t>
            </w:r>
          </w:p>
        </w:tc>
        <w:tc>
          <w:tcPr>
            <w:tcW w:w="1440" w:type="dxa"/>
            <w:vAlign w:val="bottom"/>
          </w:tcPr>
          <w:p w14:paraId="57BB26F3" w14:textId="77777777" w:rsidR="00691A78" w:rsidRPr="00153E35" w:rsidRDefault="00691A78" w:rsidP="00F2794F">
            <w:pPr>
              <w:jc w:val="center"/>
              <w:rPr>
                <w:rFonts w:ascii="Times New Roman" w:hAnsi="Times New Roman"/>
                <w:kern w:val="2"/>
                <w:szCs w:val="24"/>
              </w:rPr>
            </w:pPr>
            <w:r w:rsidRPr="00153E35">
              <w:rPr>
                <w:rFonts w:ascii="Times New Roman" w:hAnsi="Times New Roman"/>
                <w:kern w:val="2"/>
                <w:szCs w:val="24"/>
              </w:rPr>
              <w:t>15</w:t>
            </w:r>
          </w:p>
        </w:tc>
      </w:tr>
      <w:tr w:rsidR="00691A78" w:rsidRPr="00153E35" w14:paraId="1955FE1D" w14:textId="77777777" w:rsidTr="001270EF">
        <w:tblPrEx>
          <w:jc w:val="center"/>
          <w:tblInd w:w="0" w:type="dxa"/>
        </w:tblPrEx>
        <w:trPr>
          <w:trHeight w:val="513"/>
          <w:jc w:val="center"/>
        </w:trPr>
        <w:tc>
          <w:tcPr>
            <w:tcW w:w="7380" w:type="dxa"/>
          </w:tcPr>
          <w:p w14:paraId="34610B50" w14:textId="77777777" w:rsidR="00691A78" w:rsidRPr="00153E35" w:rsidRDefault="00691A78" w:rsidP="00FD686B">
            <w:pPr>
              <w:spacing w:after="120"/>
              <w:ind w:left="1411" w:hanging="360"/>
              <w:rPr>
                <w:rFonts w:ascii="Times New Roman" w:hAnsi="Times New Roman"/>
                <w:kern w:val="2"/>
                <w:szCs w:val="24"/>
              </w:rPr>
            </w:pPr>
            <w:r w:rsidRPr="00153E35">
              <w:rPr>
                <w:rFonts w:ascii="Times New Roman" w:hAnsi="Times New Roman"/>
                <w:kern w:val="2"/>
                <w:szCs w:val="24"/>
              </w:rPr>
              <w:t>2.</w:t>
            </w:r>
            <w:r w:rsidRPr="00153E35">
              <w:rPr>
                <w:rFonts w:ascii="Times New Roman" w:hAnsi="Times New Roman"/>
                <w:kern w:val="2"/>
                <w:szCs w:val="24"/>
              </w:rPr>
              <w:tab/>
              <w:t>General direction and supervision to be exercised over</w:t>
            </w:r>
            <w:r w:rsidR="004861BA" w:rsidRPr="00153E35">
              <w:rPr>
                <w:rFonts w:ascii="Times New Roman" w:hAnsi="Times New Roman"/>
                <w:kern w:val="2"/>
                <w:szCs w:val="24"/>
              </w:rPr>
              <w:t xml:space="preserve"> </w:t>
            </w:r>
            <w:r w:rsidRPr="00153E35">
              <w:rPr>
                <w:rFonts w:ascii="Times New Roman" w:hAnsi="Times New Roman"/>
                <w:kern w:val="2"/>
                <w:szCs w:val="24"/>
              </w:rPr>
              <w:t>the audit team by the audit firm’s management</w:t>
            </w:r>
          </w:p>
        </w:tc>
        <w:tc>
          <w:tcPr>
            <w:tcW w:w="1440" w:type="dxa"/>
            <w:vAlign w:val="bottom"/>
          </w:tcPr>
          <w:p w14:paraId="09FBBB88" w14:textId="77777777" w:rsidR="00691A78" w:rsidRPr="00153E35" w:rsidRDefault="00691A78" w:rsidP="00F2794F">
            <w:pPr>
              <w:jc w:val="center"/>
              <w:rPr>
                <w:rFonts w:ascii="Times New Roman" w:hAnsi="Times New Roman"/>
                <w:kern w:val="2"/>
                <w:szCs w:val="24"/>
              </w:rPr>
            </w:pPr>
            <w:r w:rsidRPr="00153E35">
              <w:rPr>
                <w:rFonts w:ascii="Times New Roman" w:hAnsi="Times New Roman"/>
                <w:kern w:val="2"/>
                <w:szCs w:val="24"/>
              </w:rPr>
              <w:t>10</w:t>
            </w:r>
          </w:p>
        </w:tc>
      </w:tr>
      <w:tr w:rsidR="00691A78" w:rsidRPr="00153E35" w14:paraId="5535BF66" w14:textId="77777777" w:rsidTr="00641DD5">
        <w:tblPrEx>
          <w:jc w:val="center"/>
          <w:tblInd w:w="0" w:type="dxa"/>
        </w:tblPrEx>
        <w:trPr>
          <w:jc w:val="center"/>
        </w:trPr>
        <w:tc>
          <w:tcPr>
            <w:tcW w:w="7380" w:type="dxa"/>
          </w:tcPr>
          <w:p w14:paraId="130270BC" w14:textId="7FA728F8" w:rsidR="00691A78" w:rsidRPr="00AC7B2C" w:rsidRDefault="00691A78" w:rsidP="00FD686B">
            <w:pPr>
              <w:tabs>
                <w:tab w:val="left" w:pos="2340"/>
              </w:tabs>
              <w:spacing w:after="120"/>
              <w:ind w:left="1065" w:hanging="547"/>
              <w:rPr>
                <w:rFonts w:ascii="Times New Roman" w:hAnsi="Times New Roman"/>
                <w:kern w:val="2"/>
                <w:szCs w:val="24"/>
              </w:rPr>
            </w:pPr>
            <w:r w:rsidRPr="00AC7B2C">
              <w:rPr>
                <w:rFonts w:ascii="Times New Roman" w:hAnsi="Times New Roman"/>
                <w:kern w:val="2"/>
                <w:szCs w:val="24"/>
              </w:rPr>
              <w:t>d.</w:t>
            </w:r>
            <w:r w:rsidRPr="00AC7B2C">
              <w:rPr>
                <w:rFonts w:ascii="Times New Roman" w:hAnsi="Times New Roman"/>
                <w:kern w:val="2"/>
                <w:szCs w:val="24"/>
              </w:rPr>
              <w:tab/>
              <w:t>Size and structure of the audit firm, considering the scope of the audit</w:t>
            </w:r>
            <w:r w:rsidR="00A01407">
              <w:rPr>
                <w:rFonts w:ascii="Times New Roman" w:hAnsi="Times New Roman"/>
                <w:kern w:val="2"/>
                <w:szCs w:val="24"/>
              </w:rPr>
              <w:t xml:space="preserve">; Work staff and backup staff if issues occur. </w:t>
            </w:r>
          </w:p>
        </w:tc>
        <w:tc>
          <w:tcPr>
            <w:tcW w:w="1440" w:type="dxa"/>
            <w:vAlign w:val="bottom"/>
          </w:tcPr>
          <w:p w14:paraId="5FAB99BD" w14:textId="77777777" w:rsidR="00691A78" w:rsidRPr="00153E35" w:rsidRDefault="00691A78" w:rsidP="00F2794F">
            <w:pPr>
              <w:jc w:val="center"/>
              <w:rPr>
                <w:rFonts w:ascii="Times New Roman" w:hAnsi="Times New Roman"/>
                <w:kern w:val="2"/>
                <w:szCs w:val="24"/>
              </w:rPr>
            </w:pPr>
            <w:r w:rsidRPr="00153E35">
              <w:rPr>
                <w:rFonts w:ascii="Times New Roman" w:hAnsi="Times New Roman"/>
                <w:kern w:val="2"/>
                <w:szCs w:val="24"/>
              </w:rPr>
              <w:t>5</w:t>
            </w:r>
          </w:p>
        </w:tc>
      </w:tr>
      <w:tr w:rsidR="00691A78" w:rsidRPr="00153E35" w14:paraId="1F8D3D6D" w14:textId="77777777" w:rsidTr="00641DD5">
        <w:tblPrEx>
          <w:jc w:val="center"/>
          <w:tblInd w:w="0" w:type="dxa"/>
        </w:tblPrEx>
        <w:trPr>
          <w:jc w:val="center"/>
        </w:trPr>
        <w:tc>
          <w:tcPr>
            <w:tcW w:w="7380" w:type="dxa"/>
          </w:tcPr>
          <w:p w14:paraId="09FCA0CC" w14:textId="5998F943" w:rsidR="00691A78" w:rsidRPr="00153E35" w:rsidRDefault="00691A78" w:rsidP="00FD686B">
            <w:pPr>
              <w:pStyle w:val="ListParagraph"/>
              <w:numPr>
                <w:ilvl w:val="0"/>
                <w:numId w:val="9"/>
              </w:numPr>
              <w:spacing w:after="120" w:line="240" w:lineRule="auto"/>
              <w:ind w:left="605" w:hanging="605"/>
              <w:contextualSpacing w:val="0"/>
              <w:rPr>
                <w:rFonts w:ascii="Times New Roman" w:eastAsia="Times New Roman" w:hAnsi="Times New Roman" w:cs="Times New Roman"/>
                <w:snapToGrid w:val="0"/>
                <w:kern w:val="2"/>
                <w:sz w:val="24"/>
                <w:szCs w:val="24"/>
              </w:rPr>
            </w:pPr>
            <w:r w:rsidRPr="00153E35">
              <w:rPr>
                <w:rFonts w:ascii="Times New Roman" w:eastAsia="Times New Roman" w:hAnsi="Times New Roman" w:cs="Times New Roman"/>
                <w:snapToGrid w:val="0"/>
                <w:kern w:val="2"/>
                <w:sz w:val="24"/>
                <w:szCs w:val="24"/>
              </w:rPr>
              <w:t xml:space="preserve">Cost </w:t>
            </w:r>
            <w:r w:rsidR="008E6821" w:rsidRPr="00153E35">
              <w:rPr>
                <w:rFonts w:ascii="Times New Roman" w:eastAsia="Times New Roman" w:hAnsi="Times New Roman" w:cs="Times New Roman"/>
                <w:snapToGrid w:val="0"/>
                <w:kern w:val="2"/>
                <w:sz w:val="24"/>
                <w:szCs w:val="24"/>
              </w:rPr>
              <w:t>c</w:t>
            </w:r>
            <w:r w:rsidRPr="00153E35">
              <w:rPr>
                <w:rFonts w:ascii="Times New Roman" w:eastAsia="Times New Roman" w:hAnsi="Times New Roman" w:cs="Times New Roman"/>
                <w:snapToGrid w:val="0"/>
                <w:kern w:val="2"/>
                <w:sz w:val="24"/>
                <w:szCs w:val="24"/>
              </w:rPr>
              <w:t>riteria</w:t>
            </w:r>
          </w:p>
        </w:tc>
        <w:tc>
          <w:tcPr>
            <w:tcW w:w="1440" w:type="dxa"/>
          </w:tcPr>
          <w:p w14:paraId="3BB16570" w14:textId="5FA9A734" w:rsidR="00691A78" w:rsidRPr="00153E35" w:rsidRDefault="00C409B2" w:rsidP="00F2794F">
            <w:pPr>
              <w:jc w:val="center"/>
              <w:rPr>
                <w:rFonts w:ascii="Times New Roman" w:hAnsi="Times New Roman"/>
                <w:kern w:val="2"/>
                <w:szCs w:val="24"/>
              </w:rPr>
            </w:pPr>
            <w:r>
              <w:rPr>
                <w:rFonts w:ascii="Times New Roman" w:hAnsi="Times New Roman"/>
                <w:kern w:val="2"/>
                <w:szCs w:val="24"/>
                <w:u w:val="single"/>
              </w:rPr>
              <w:t>20</w:t>
            </w:r>
          </w:p>
        </w:tc>
      </w:tr>
      <w:tr w:rsidR="00691A78" w:rsidRPr="00153E35" w14:paraId="3C85E96C" w14:textId="77777777" w:rsidTr="00641DD5">
        <w:tblPrEx>
          <w:jc w:val="center"/>
          <w:tblInd w:w="0" w:type="dxa"/>
        </w:tblPrEx>
        <w:trPr>
          <w:jc w:val="center"/>
        </w:trPr>
        <w:tc>
          <w:tcPr>
            <w:tcW w:w="7380" w:type="dxa"/>
          </w:tcPr>
          <w:p w14:paraId="087A39DF" w14:textId="6C885934" w:rsidR="00691A78" w:rsidRPr="00153E35" w:rsidRDefault="00691A78" w:rsidP="00AC7B2C">
            <w:pPr>
              <w:rPr>
                <w:rFonts w:ascii="Times New Roman" w:hAnsi="Times New Roman"/>
                <w:kern w:val="2"/>
                <w:szCs w:val="24"/>
              </w:rPr>
            </w:pPr>
            <w:r w:rsidRPr="00153E35">
              <w:rPr>
                <w:rFonts w:ascii="Times New Roman" w:hAnsi="Times New Roman"/>
                <w:kern w:val="2"/>
                <w:szCs w:val="24"/>
              </w:rPr>
              <w:t xml:space="preserve">Technical and </w:t>
            </w:r>
            <w:r w:rsidR="008E6821" w:rsidRPr="00153E35">
              <w:rPr>
                <w:rFonts w:ascii="Times New Roman" w:hAnsi="Times New Roman"/>
                <w:kern w:val="2"/>
                <w:szCs w:val="24"/>
              </w:rPr>
              <w:t>c</w:t>
            </w:r>
            <w:r w:rsidRPr="00153E35">
              <w:rPr>
                <w:rFonts w:ascii="Times New Roman" w:hAnsi="Times New Roman"/>
                <w:kern w:val="2"/>
                <w:szCs w:val="24"/>
              </w:rPr>
              <w:t xml:space="preserve">ost </w:t>
            </w:r>
            <w:r w:rsidR="008E6821" w:rsidRPr="00153E35">
              <w:rPr>
                <w:rFonts w:ascii="Times New Roman" w:hAnsi="Times New Roman"/>
                <w:kern w:val="2"/>
                <w:szCs w:val="24"/>
              </w:rPr>
              <w:t>c</w:t>
            </w:r>
            <w:r w:rsidRPr="00153E35">
              <w:rPr>
                <w:rFonts w:ascii="Times New Roman" w:hAnsi="Times New Roman"/>
                <w:kern w:val="2"/>
                <w:szCs w:val="24"/>
              </w:rPr>
              <w:t>riteria—maximum points</w:t>
            </w:r>
          </w:p>
        </w:tc>
        <w:tc>
          <w:tcPr>
            <w:tcW w:w="1440" w:type="dxa"/>
          </w:tcPr>
          <w:p w14:paraId="540AC720" w14:textId="77777777" w:rsidR="00691A78" w:rsidRPr="00153E35" w:rsidRDefault="00691A78" w:rsidP="00F2794F">
            <w:pPr>
              <w:jc w:val="center"/>
              <w:rPr>
                <w:rFonts w:ascii="Times New Roman" w:hAnsi="Times New Roman"/>
                <w:kern w:val="2"/>
                <w:szCs w:val="24"/>
                <w:u w:val="single"/>
              </w:rPr>
            </w:pPr>
            <w:r w:rsidRPr="00153E35">
              <w:rPr>
                <w:rFonts w:ascii="Times New Roman" w:hAnsi="Times New Roman"/>
                <w:kern w:val="2"/>
                <w:szCs w:val="24"/>
                <w:u w:val="double"/>
              </w:rPr>
              <w:t>100</w:t>
            </w:r>
          </w:p>
        </w:tc>
      </w:tr>
    </w:tbl>
    <w:p w14:paraId="7858A30E" w14:textId="77777777" w:rsidR="002D51DA" w:rsidRPr="001D717C" w:rsidRDefault="002D51DA" w:rsidP="009022DA">
      <w:pPr>
        <w:pageBreakBefore/>
        <w:widowControl/>
        <w:spacing w:after="240"/>
        <w:ind w:left="547"/>
        <w:jc w:val="both"/>
        <w:rPr>
          <w:rFonts w:ascii="Times New Roman" w:hAnsi="Times New Roman"/>
          <w:iCs/>
          <w:kern w:val="2"/>
          <w:szCs w:val="24"/>
        </w:rPr>
      </w:pPr>
      <w:r w:rsidRPr="001D717C">
        <w:rPr>
          <w:rFonts w:ascii="Times New Roman" w:hAnsi="Times New Roman"/>
          <w:iCs/>
          <w:kern w:val="2"/>
          <w:szCs w:val="24"/>
        </w:rPr>
        <w:lastRenderedPageBreak/>
        <w:t>Cost is a factor in awarding the contract; however, only those proposals that meet all the mandatory criteria in the RFP will be given consideration</w:t>
      </w:r>
      <w:r w:rsidR="007B66B0" w:rsidRPr="001D717C">
        <w:rPr>
          <w:rFonts w:ascii="Times New Roman" w:hAnsi="Times New Roman"/>
          <w:iCs/>
          <w:kern w:val="2"/>
          <w:szCs w:val="24"/>
        </w:rPr>
        <w:t xml:space="preserve">. </w:t>
      </w:r>
      <w:r w:rsidRPr="001D717C">
        <w:rPr>
          <w:rFonts w:ascii="Times New Roman" w:hAnsi="Times New Roman"/>
          <w:iCs/>
          <w:kern w:val="2"/>
          <w:szCs w:val="24"/>
        </w:rPr>
        <w:t>The contract will not be awarded solely on the basis of cost.</w:t>
      </w:r>
    </w:p>
    <w:p w14:paraId="7B745395" w14:textId="0F5309E7" w:rsidR="002D51DA" w:rsidRPr="00153E35" w:rsidRDefault="002D51DA" w:rsidP="009022DA">
      <w:pPr>
        <w:widowControl/>
        <w:spacing w:after="240"/>
        <w:ind w:left="547"/>
        <w:jc w:val="both"/>
        <w:rPr>
          <w:rFonts w:ascii="Times New Roman" w:hAnsi="Times New Roman"/>
          <w:kern w:val="2"/>
          <w:szCs w:val="24"/>
        </w:rPr>
      </w:pPr>
      <w:r w:rsidRPr="00153E35">
        <w:rPr>
          <w:rFonts w:ascii="Times New Roman" w:hAnsi="Times New Roman"/>
          <w:kern w:val="2"/>
          <w:szCs w:val="24"/>
        </w:rPr>
        <w:t xml:space="preserve">After a composite technical score for each audit firm has been established, the </w:t>
      </w:r>
      <w:r w:rsidR="00CA38C4" w:rsidRPr="00153E35">
        <w:rPr>
          <w:rFonts w:ascii="Times New Roman" w:hAnsi="Times New Roman"/>
          <w:kern w:val="2"/>
          <w:szCs w:val="24"/>
        </w:rPr>
        <w:t xml:space="preserve">sealed </w:t>
      </w:r>
      <w:r w:rsidR="00816362" w:rsidRPr="00153E35">
        <w:rPr>
          <w:rFonts w:ascii="Times New Roman" w:hAnsi="Times New Roman"/>
          <w:kern w:val="2"/>
          <w:szCs w:val="24"/>
        </w:rPr>
        <w:t>cost</w:t>
      </w:r>
      <w:r w:rsidRPr="00153E35">
        <w:rPr>
          <w:rFonts w:ascii="Times New Roman" w:hAnsi="Times New Roman"/>
          <w:kern w:val="2"/>
          <w:szCs w:val="24"/>
        </w:rPr>
        <w:t xml:space="preserve"> proposal will be </w:t>
      </w:r>
      <w:proofErr w:type="gramStart"/>
      <w:r w:rsidRPr="00153E35">
        <w:rPr>
          <w:rFonts w:ascii="Times New Roman" w:hAnsi="Times New Roman"/>
          <w:kern w:val="2"/>
          <w:szCs w:val="24"/>
        </w:rPr>
        <w:t>opened</w:t>
      </w:r>
      <w:proofErr w:type="gramEnd"/>
      <w:r w:rsidRPr="00153E35">
        <w:rPr>
          <w:rFonts w:ascii="Times New Roman" w:hAnsi="Times New Roman"/>
          <w:kern w:val="2"/>
          <w:szCs w:val="24"/>
        </w:rPr>
        <w:t xml:space="preserve"> and additional points will be added to the technical score based on the proposed price</w:t>
      </w:r>
      <w:r w:rsidR="007B66B0" w:rsidRPr="00153E35">
        <w:rPr>
          <w:rFonts w:ascii="Times New Roman" w:hAnsi="Times New Roman"/>
          <w:kern w:val="2"/>
          <w:szCs w:val="24"/>
        </w:rPr>
        <w:t xml:space="preserve">. </w:t>
      </w:r>
      <w:r w:rsidRPr="00153E35">
        <w:rPr>
          <w:rFonts w:ascii="Times New Roman" w:hAnsi="Times New Roman"/>
          <w:kern w:val="2"/>
          <w:szCs w:val="24"/>
        </w:rPr>
        <w:t>The maximum score for price will be assigned to the audit firm offering the lowest price</w:t>
      </w:r>
      <w:r w:rsidR="00CB0221" w:rsidRPr="00153E35">
        <w:rPr>
          <w:rFonts w:ascii="Times New Roman" w:hAnsi="Times New Roman"/>
          <w:kern w:val="2"/>
          <w:szCs w:val="24"/>
        </w:rPr>
        <w:t>,</w:t>
      </w:r>
      <w:r w:rsidRPr="00153E35">
        <w:rPr>
          <w:rFonts w:ascii="Times New Roman" w:hAnsi="Times New Roman"/>
          <w:kern w:val="2"/>
          <w:szCs w:val="24"/>
        </w:rPr>
        <w:t xml:space="preserve"> and proportional scores will be assigned to the other audit firms.</w:t>
      </w:r>
    </w:p>
    <w:p w14:paraId="38B772F1" w14:textId="14548C63" w:rsidR="002D51DA" w:rsidRPr="002E7507" w:rsidRDefault="008E6821" w:rsidP="009022DA">
      <w:pPr>
        <w:pStyle w:val="Heading1"/>
        <w:numPr>
          <w:ilvl w:val="0"/>
          <w:numId w:val="16"/>
        </w:numPr>
        <w:tabs>
          <w:tab w:val="clear" w:pos="360"/>
          <w:tab w:val="clear" w:pos="720"/>
          <w:tab w:val="left" w:pos="540"/>
        </w:tabs>
        <w:spacing w:after="240"/>
        <w:rPr>
          <w:rFonts w:ascii="Times New Roman" w:hAnsi="Times New Roman"/>
          <w:sz w:val="24"/>
          <w:szCs w:val="24"/>
        </w:rPr>
      </w:pPr>
      <w:bookmarkStart w:id="5" w:name="IV"/>
      <w:r w:rsidRPr="002E7507">
        <w:rPr>
          <w:rFonts w:ascii="Times New Roman" w:hAnsi="Times New Roman"/>
          <w:sz w:val="24"/>
          <w:szCs w:val="24"/>
        </w:rPr>
        <w:t xml:space="preserve">Proposal </w:t>
      </w:r>
      <w:r w:rsidR="002E7507">
        <w:rPr>
          <w:rFonts w:ascii="Times New Roman" w:hAnsi="Times New Roman"/>
          <w:sz w:val="24"/>
          <w:szCs w:val="24"/>
        </w:rPr>
        <w:t>F</w:t>
      </w:r>
      <w:r w:rsidRPr="002E7507">
        <w:rPr>
          <w:rFonts w:ascii="Times New Roman" w:hAnsi="Times New Roman"/>
          <w:sz w:val="24"/>
          <w:szCs w:val="24"/>
        </w:rPr>
        <w:t>ormat</w:t>
      </w:r>
    </w:p>
    <w:bookmarkEnd w:id="5"/>
    <w:p w14:paraId="70C14C1C" w14:textId="77777777" w:rsidR="002D51DA" w:rsidRPr="00153E35" w:rsidRDefault="002D51DA" w:rsidP="009022DA">
      <w:pPr>
        <w:widowControl/>
        <w:spacing w:after="240"/>
        <w:ind w:left="547"/>
        <w:jc w:val="both"/>
        <w:rPr>
          <w:rFonts w:ascii="Times New Roman" w:hAnsi="Times New Roman"/>
          <w:kern w:val="2"/>
          <w:szCs w:val="24"/>
        </w:rPr>
      </w:pPr>
      <w:r w:rsidRPr="002E7507">
        <w:rPr>
          <w:rFonts w:ascii="Times New Roman" w:hAnsi="Times New Roman"/>
          <w:iCs/>
          <w:kern w:val="2"/>
          <w:szCs w:val="24"/>
        </w:rPr>
        <w:t>The proposal must conform to the format specified below</w:t>
      </w:r>
      <w:r w:rsidR="007B66B0" w:rsidRPr="002E7507">
        <w:rPr>
          <w:rFonts w:ascii="Times New Roman" w:hAnsi="Times New Roman"/>
          <w:iCs/>
          <w:kern w:val="2"/>
          <w:szCs w:val="24"/>
        </w:rPr>
        <w:t xml:space="preserve">. </w:t>
      </w:r>
      <w:r w:rsidRPr="002E7507">
        <w:rPr>
          <w:rFonts w:ascii="Times New Roman" w:hAnsi="Times New Roman"/>
          <w:iCs/>
          <w:kern w:val="2"/>
          <w:szCs w:val="24"/>
        </w:rPr>
        <w:t>The District will make no</w:t>
      </w:r>
      <w:r w:rsidRPr="00153E35">
        <w:rPr>
          <w:rFonts w:ascii="Times New Roman" w:hAnsi="Times New Roman"/>
          <w:kern w:val="2"/>
          <w:szCs w:val="24"/>
        </w:rPr>
        <w:t xml:space="preserve"> reimbursement for the cost of developing or presenting proposals in response to the RFP.</w:t>
      </w:r>
    </w:p>
    <w:p w14:paraId="4291AFBB" w14:textId="608B8DB6" w:rsidR="002D51DA" w:rsidRPr="00153E35" w:rsidRDefault="002D51DA" w:rsidP="002E7507">
      <w:pPr>
        <w:keepNext/>
        <w:widowControl/>
        <w:tabs>
          <w:tab w:val="left" w:pos="1080"/>
        </w:tabs>
        <w:spacing w:after="160"/>
        <w:ind w:left="540"/>
        <w:jc w:val="both"/>
        <w:rPr>
          <w:rFonts w:ascii="Times New Roman" w:hAnsi="Times New Roman"/>
          <w:b/>
          <w:kern w:val="2"/>
          <w:szCs w:val="24"/>
        </w:rPr>
      </w:pPr>
      <w:r w:rsidRPr="00153E35">
        <w:rPr>
          <w:rFonts w:ascii="Times New Roman" w:hAnsi="Times New Roman"/>
          <w:b/>
          <w:kern w:val="2"/>
          <w:szCs w:val="24"/>
        </w:rPr>
        <w:t>A.</w:t>
      </w:r>
      <w:r w:rsidRPr="00153E35">
        <w:rPr>
          <w:rFonts w:ascii="Times New Roman" w:hAnsi="Times New Roman"/>
          <w:b/>
          <w:kern w:val="2"/>
          <w:szCs w:val="24"/>
        </w:rPr>
        <w:tab/>
        <w:t xml:space="preserve">Title </w:t>
      </w:r>
      <w:r w:rsidR="002E7507">
        <w:rPr>
          <w:rFonts w:ascii="Times New Roman" w:hAnsi="Times New Roman"/>
          <w:b/>
          <w:kern w:val="2"/>
          <w:szCs w:val="24"/>
        </w:rPr>
        <w:t>P</w:t>
      </w:r>
      <w:r w:rsidRPr="00153E35">
        <w:rPr>
          <w:rFonts w:ascii="Times New Roman" w:hAnsi="Times New Roman"/>
          <w:b/>
          <w:kern w:val="2"/>
          <w:szCs w:val="24"/>
        </w:rPr>
        <w:t>age</w:t>
      </w:r>
    </w:p>
    <w:p w14:paraId="6A0F5F97" w14:textId="3BEB1F46" w:rsidR="002D51DA" w:rsidRPr="00153E35" w:rsidRDefault="002D51DA" w:rsidP="007B026F">
      <w:pPr>
        <w:widowControl/>
        <w:spacing w:after="240"/>
        <w:ind w:left="1080"/>
        <w:jc w:val="both"/>
        <w:rPr>
          <w:rFonts w:ascii="Times New Roman" w:hAnsi="Times New Roman"/>
          <w:kern w:val="2"/>
          <w:szCs w:val="24"/>
        </w:rPr>
      </w:pPr>
      <w:r w:rsidRPr="00153E35">
        <w:rPr>
          <w:rFonts w:ascii="Times New Roman" w:hAnsi="Times New Roman"/>
          <w:kern w:val="2"/>
          <w:szCs w:val="24"/>
        </w:rPr>
        <w:t>Each proposal must contain a title page that identifies the RFP number and subject and provides the audit firm’s name, address, and telephone number; the name and title of a contact person; and the date the proposal was submitted</w:t>
      </w:r>
      <w:r w:rsidR="007B66B0" w:rsidRPr="00153E35">
        <w:rPr>
          <w:rFonts w:ascii="Times New Roman" w:hAnsi="Times New Roman"/>
          <w:kern w:val="2"/>
          <w:szCs w:val="24"/>
        </w:rPr>
        <w:t xml:space="preserve">. </w:t>
      </w:r>
      <w:r w:rsidRPr="00153E35">
        <w:rPr>
          <w:rFonts w:ascii="Times New Roman" w:hAnsi="Times New Roman"/>
          <w:kern w:val="2"/>
          <w:szCs w:val="24"/>
        </w:rPr>
        <w:t>The title page must also state the period the proposal is effective (</w:t>
      </w:r>
      <w:r w:rsidR="00896D8A" w:rsidRPr="00153E35">
        <w:rPr>
          <w:rFonts w:ascii="Times New Roman" w:hAnsi="Times New Roman"/>
          <w:kern w:val="2"/>
          <w:szCs w:val="24"/>
        </w:rPr>
        <w:t>non-rescindable</w:t>
      </w:r>
      <w:r w:rsidRPr="00153E35">
        <w:rPr>
          <w:rFonts w:ascii="Times New Roman" w:hAnsi="Times New Roman"/>
          <w:kern w:val="2"/>
          <w:szCs w:val="24"/>
        </w:rPr>
        <w:t>).</w:t>
      </w:r>
    </w:p>
    <w:p w14:paraId="6AD308B5" w14:textId="68F239AD" w:rsidR="002D51DA" w:rsidRPr="00153E35" w:rsidRDefault="002D51DA" w:rsidP="009022DA">
      <w:pPr>
        <w:keepNext/>
        <w:widowControl/>
        <w:tabs>
          <w:tab w:val="left" w:pos="1080"/>
        </w:tabs>
        <w:spacing w:after="160"/>
        <w:ind w:left="540"/>
        <w:jc w:val="both"/>
        <w:rPr>
          <w:rFonts w:ascii="Times New Roman" w:hAnsi="Times New Roman"/>
          <w:b/>
          <w:kern w:val="2"/>
          <w:szCs w:val="24"/>
        </w:rPr>
      </w:pPr>
      <w:r w:rsidRPr="00153E35">
        <w:rPr>
          <w:rFonts w:ascii="Times New Roman" w:hAnsi="Times New Roman"/>
          <w:b/>
          <w:kern w:val="2"/>
          <w:szCs w:val="24"/>
        </w:rPr>
        <w:t>B.</w:t>
      </w:r>
      <w:r w:rsidRPr="00153E35">
        <w:rPr>
          <w:rFonts w:ascii="Times New Roman" w:hAnsi="Times New Roman"/>
          <w:b/>
          <w:kern w:val="2"/>
          <w:szCs w:val="24"/>
        </w:rPr>
        <w:tab/>
        <w:t xml:space="preserve">Table of </w:t>
      </w:r>
      <w:r w:rsidR="009022DA">
        <w:rPr>
          <w:rFonts w:ascii="Times New Roman" w:hAnsi="Times New Roman"/>
          <w:b/>
          <w:kern w:val="2"/>
          <w:szCs w:val="24"/>
        </w:rPr>
        <w:t>C</w:t>
      </w:r>
      <w:r w:rsidRPr="00153E35">
        <w:rPr>
          <w:rFonts w:ascii="Times New Roman" w:hAnsi="Times New Roman"/>
          <w:b/>
          <w:kern w:val="2"/>
          <w:szCs w:val="24"/>
        </w:rPr>
        <w:t>ontents</w:t>
      </w:r>
    </w:p>
    <w:p w14:paraId="3D01F453" w14:textId="77777777" w:rsidR="002D51DA" w:rsidRPr="00153E35" w:rsidRDefault="002D51DA" w:rsidP="007B026F">
      <w:pPr>
        <w:widowControl/>
        <w:spacing w:after="240"/>
        <w:ind w:left="1080"/>
        <w:jc w:val="both"/>
        <w:rPr>
          <w:rFonts w:ascii="Times New Roman" w:hAnsi="Times New Roman"/>
          <w:kern w:val="2"/>
          <w:szCs w:val="24"/>
        </w:rPr>
      </w:pPr>
      <w:r w:rsidRPr="00153E35">
        <w:rPr>
          <w:rFonts w:ascii="Times New Roman" w:hAnsi="Times New Roman"/>
          <w:kern w:val="2"/>
          <w:szCs w:val="24"/>
        </w:rPr>
        <w:t>The proposal’s table of contents should include a clear and complete identification of the materials submitted by section and page number.</w:t>
      </w:r>
    </w:p>
    <w:p w14:paraId="0F06F5A3" w14:textId="7B43BC57" w:rsidR="002D51DA" w:rsidRPr="00153E35" w:rsidRDefault="002D51DA" w:rsidP="007B026F">
      <w:pPr>
        <w:keepNext/>
        <w:widowControl/>
        <w:tabs>
          <w:tab w:val="left" w:pos="1080"/>
        </w:tabs>
        <w:spacing w:after="240"/>
        <w:ind w:left="547"/>
        <w:jc w:val="both"/>
        <w:rPr>
          <w:rFonts w:ascii="Times New Roman" w:hAnsi="Times New Roman"/>
          <w:b/>
          <w:kern w:val="2"/>
          <w:szCs w:val="24"/>
        </w:rPr>
      </w:pPr>
      <w:r w:rsidRPr="00153E35">
        <w:rPr>
          <w:rFonts w:ascii="Times New Roman" w:hAnsi="Times New Roman"/>
          <w:b/>
          <w:kern w:val="2"/>
          <w:szCs w:val="24"/>
        </w:rPr>
        <w:t>C.</w:t>
      </w:r>
      <w:r w:rsidRPr="00153E35">
        <w:rPr>
          <w:rFonts w:ascii="Times New Roman" w:hAnsi="Times New Roman"/>
          <w:b/>
          <w:kern w:val="2"/>
          <w:szCs w:val="24"/>
        </w:rPr>
        <w:tab/>
        <w:t xml:space="preserve">Letter of </w:t>
      </w:r>
      <w:r w:rsidR="009022DA">
        <w:rPr>
          <w:rFonts w:ascii="Times New Roman" w:hAnsi="Times New Roman"/>
          <w:b/>
          <w:kern w:val="2"/>
          <w:szCs w:val="24"/>
        </w:rPr>
        <w:t>T</w:t>
      </w:r>
      <w:r w:rsidRPr="00153E35">
        <w:rPr>
          <w:rFonts w:ascii="Times New Roman" w:hAnsi="Times New Roman"/>
          <w:b/>
          <w:kern w:val="2"/>
          <w:szCs w:val="24"/>
        </w:rPr>
        <w:t>ransmittal</w:t>
      </w:r>
    </w:p>
    <w:p w14:paraId="190A2DC2" w14:textId="77777777" w:rsidR="002D51DA" w:rsidRPr="00153E35" w:rsidRDefault="002D51DA" w:rsidP="007B026F">
      <w:pPr>
        <w:widowControl/>
        <w:spacing w:after="240"/>
        <w:ind w:left="1080"/>
        <w:jc w:val="both"/>
        <w:rPr>
          <w:rFonts w:ascii="Times New Roman" w:hAnsi="Times New Roman"/>
          <w:kern w:val="2"/>
          <w:szCs w:val="24"/>
        </w:rPr>
      </w:pPr>
      <w:r w:rsidRPr="00153E35">
        <w:rPr>
          <w:rFonts w:ascii="Times New Roman" w:hAnsi="Times New Roman"/>
          <w:kern w:val="2"/>
          <w:szCs w:val="24"/>
        </w:rPr>
        <w:t>A brief letter of transmittal should be submitted that includes the following information:</w:t>
      </w:r>
    </w:p>
    <w:p w14:paraId="368A2027" w14:textId="77777777" w:rsidR="002D51DA" w:rsidRPr="00153E35" w:rsidRDefault="002D51DA" w:rsidP="007B026F">
      <w:pPr>
        <w:widowControl/>
        <w:tabs>
          <w:tab w:val="left" w:pos="1620"/>
        </w:tabs>
        <w:spacing w:after="120"/>
        <w:ind w:left="1440" w:hanging="360"/>
        <w:jc w:val="both"/>
        <w:rPr>
          <w:rFonts w:ascii="Times New Roman" w:hAnsi="Times New Roman"/>
          <w:kern w:val="2"/>
          <w:szCs w:val="24"/>
        </w:rPr>
      </w:pPr>
      <w:r w:rsidRPr="00153E35">
        <w:rPr>
          <w:rFonts w:ascii="Times New Roman" w:hAnsi="Times New Roman"/>
          <w:kern w:val="2"/>
          <w:szCs w:val="24"/>
        </w:rPr>
        <w:t>1.</w:t>
      </w:r>
      <w:r w:rsidRPr="00153E35">
        <w:rPr>
          <w:rFonts w:ascii="Times New Roman" w:hAnsi="Times New Roman"/>
          <w:kern w:val="2"/>
          <w:szCs w:val="24"/>
        </w:rPr>
        <w:tab/>
        <w:t>The audit firm’s understanding of the work to be performed.</w:t>
      </w:r>
    </w:p>
    <w:p w14:paraId="6C00463E" w14:textId="77777777" w:rsidR="002D51DA" w:rsidRPr="00153E35" w:rsidRDefault="002D51DA" w:rsidP="007B026F">
      <w:pPr>
        <w:widowControl/>
        <w:tabs>
          <w:tab w:val="left" w:pos="1620"/>
        </w:tabs>
        <w:spacing w:after="120"/>
        <w:ind w:left="1440" w:hanging="360"/>
        <w:jc w:val="both"/>
        <w:rPr>
          <w:rFonts w:ascii="Times New Roman" w:hAnsi="Times New Roman"/>
          <w:kern w:val="2"/>
          <w:szCs w:val="24"/>
        </w:rPr>
      </w:pPr>
      <w:r w:rsidRPr="00153E35">
        <w:rPr>
          <w:rFonts w:ascii="Times New Roman" w:hAnsi="Times New Roman"/>
          <w:kern w:val="2"/>
          <w:szCs w:val="24"/>
        </w:rPr>
        <w:t>2.</w:t>
      </w:r>
      <w:r w:rsidRPr="00153E35">
        <w:rPr>
          <w:rFonts w:ascii="Times New Roman" w:hAnsi="Times New Roman"/>
          <w:kern w:val="2"/>
          <w:szCs w:val="24"/>
        </w:rPr>
        <w:tab/>
        <w:t>A positive commitment to perform the service within the time period specified.</w:t>
      </w:r>
    </w:p>
    <w:p w14:paraId="61939CB3" w14:textId="77777777" w:rsidR="002D51DA" w:rsidRPr="00153E35" w:rsidRDefault="002D51DA" w:rsidP="007B026F">
      <w:pPr>
        <w:widowControl/>
        <w:tabs>
          <w:tab w:val="left" w:pos="1620"/>
        </w:tabs>
        <w:spacing w:after="120"/>
        <w:ind w:left="1440" w:hanging="360"/>
        <w:jc w:val="both"/>
        <w:rPr>
          <w:rFonts w:ascii="Times New Roman" w:hAnsi="Times New Roman"/>
          <w:kern w:val="2"/>
          <w:szCs w:val="24"/>
        </w:rPr>
      </w:pPr>
      <w:r w:rsidRPr="00153E35">
        <w:rPr>
          <w:rFonts w:ascii="Times New Roman" w:hAnsi="Times New Roman"/>
          <w:kern w:val="2"/>
          <w:szCs w:val="24"/>
        </w:rPr>
        <w:t>3.</w:t>
      </w:r>
      <w:r w:rsidRPr="00153E35">
        <w:rPr>
          <w:rFonts w:ascii="Times New Roman" w:hAnsi="Times New Roman"/>
          <w:kern w:val="2"/>
          <w:szCs w:val="24"/>
        </w:rPr>
        <w:tab/>
        <w:t>The names of persons authorized to represent the audit firm, their titles, addresses, and telephone numbers.</w:t>
      </w:r>
    </w:p>
    <w:p w14:paraId="76EF79AF" w14:textId="77777777" w:rsidR="002D51DA" w:rsidRPr="00153E35" w:rsidRDefault="002D51DA" w:rsidP="007B026F">
      <w:pPr>
        <w:widowControl/>
        <w:tabs>
          <w:tab w:val="left" w:pos="1620"/>
        </w:tabs>
        <w:spacing w:after="240"/>
        <w:ind w:left="1440" w:hanging="360"/>
        <w:jc w:val="both"/>
        <w:rPr>
          <w:rFonts w:ascii="Times New Roman" w:hAnsi="Times New Roman"/>
          <w:kern w:val="2"/>
          <w:szCs w:val="24"/>
        </w:rPr>
      </w:pPr>
      <w:r w:rsidRPr="00153E35">
        <w:rPr>
          <w:rFonts w:ascii="Times New Roman" w:hAnsi="Times New Roman"/>
          <w:kern w:val="2"/>
          <w:szCs w:val="24"/>
        </w:rPr>
        <w:t>4.</w:t>
      </w:r>
      <w:r w:rsidRPr="00153E35">
        <w:rPr>
          <w:rFonts w:ascii="Times New Roman" w:hAnsi="Times New Roman"/>
          <w:kern w:val="2"/>
          <w:szCs w:val="24"/>
        </w:rPr>
        <w:tab/>
        <w:t>Reference to a sealed envelope that contains the all-inclusive fee for which the audit work will be done</w:t>
      </w:r>
      <w:r w:rsidR="007B66B0" w:rsidRPr="00153E35">
        <w:rPr>
          <w:rFonts w:ascii="Times New Roman" w:hAnsi="Times New Roman"/>
          <w:kern w:val="2"/>
          <w:szCs w:val="24"/>
        </w:rPr>
        <w:t xml:space="preserve">. </w:t>
      </w:r>
      <w:r w:rsidRPr="00153E35">
        <w:rPr>
          <w:rFonts w:ascii="Times New Roman" w:hAnsi="Times New Roman"/>
          <w:kern w:val="2"/>
          <w:szCs w:val="24"/>
        </w:rPr>
        <w:t>The fee amount should not be divulged elsewhere in the proposal.</w:t>
      </w:r>
    </w:p>
    <w:p w14:paraId="5C1C15AD" w14:textId="060FC5E8" w:rsidR="002D51DA" w:rsidRPr="00153E35" w:rsidRDefault="002D51DA" w:rsidP="007B026F">
      <w:pPr>
        <w:keepNext/>
        <w:pageBreakBefore/>
        <w:widowControl/>
        <w:tabs>
          <w:tab w:val="left" w:pos="1080"/>
        </w:tabs>
        <w:spacing w:after="240"/>
        <w:ind w:left="547"/>
        <w:jc w:val="both"/>
        <w:rPr>
          <w:rFonts w:ascii="Times New Roman" w:hAnsi="Times New Roman"/>
          <w:b/>
          <w:kern w:val="2"/>
          <w:szCs w:val="24"/>
        </w:rPr>
      </w:pPr>
      <w:r w:rsidRPr="00153E35">
        <w:rPr>
          <w:rFonts w:ascii="Times New Roman" w:hAnsi="Times New Roman"/>
          <w:b/>
          <w:kern w:val="2"/>
          <w:szCs w:val="24"/>
        </w:rPr>
        <w:lastRenderedPageBreak/>
        <w:t>D.</w:t>
      </w:r>
      <w:r w:rsidRPr="00153E35">
        <w:rPr>
          <w:rFonts w:ascii="Times New Roman" w:hAnsi="Times New Roman"/>
          <w:b/>
          <w:kern w:val="2"/>
          <w:szCs w:val="24"/>
        </w:rPr>
        <w:tab/>
        <w:t xml:space="preserve">Audit </w:t>
      </w:r>
      <w:r w:rsidR="007B026F">
        <w:rPr>
          <w:rFonts w:ascii="Times New Roman" w:hAnsi="Times New Roman"/>
          <w:b/>
          <w:kern w:val="2"/>
          <w:szCs w:val="24"/>
        </w:rPr>
        <w:t>F</w:t>
      </w:r>
      <w:r w:rsidRPr="00153E35">
        <w:rPr>
          <w:rFonts w:ascii="Times New Roman" w:hAnsi="Times New Roman"/>
          <w:b/>
          <w:kern w:val="2"/>
          <w:szCs w:val="24"/>
        </w:rPr>
        <w:t xml:space="preserve">irm </w:t>
      </w:r>
      <w:r w:rsidR="007B026F">
        <w:rPr>
          <w:rFonts w:ascii="Times New Roman" w:hAnsi="Times New Roman"/>
          <w:b/>
          <w:kern w:val="2"/>
          <w:szCs w:val="24"/>
        </w:rPr>
        <w:t>P</w:t>
      </w:r>
      <w:r w:rsidRPr="00153E35">
        <w:rPr>
          <w:rFonts w:ascii="Times New Roman" w:hAnsi="Times New Roman"/>
          <w:b/>
          <w:kern w:val="2"/>
          <w:szCs w:val="24"/>
        </w:rPr>
        <w:t xml:space="preserve">rofile and </w:t>
      </w:r>
      <w:r w:rsidR="007B026F">
        <w:rPr>
          <w:rFonts w:ascii="Times New Roman" w:hAnsi="Times New Roman"/>
          <w:b/>
          <w:kern w:val="2"/>
          <w:szCs w:val="24"/>
        </w:rPr>
        <w:t>Q</w:t>
      </w:r>
      <w:r w:rsidRPr="00153E35">
        <w:rPr>
          <w:rFonts w:ascii="Times New Roman" w:hAnsi="Times New Roman"/>
          <w:b/>
          <w:kern w:val="2"/>
          <w:szCs w:val="24"/>
        </w:rPr>
        <w:t>ualifications</w:t>
      </w:r>
    </w:p>
    <w:p w14:paraId="3C78654A" w14:textId="77777777" w:rsidR="002D51DA" w:rsidRPr="00153E35" w:rsidRDefault="002D51DA" w:rsidP="007B026F">
      <w:pPr>
        <w:widowControl/>
        <w:spacing w:after="240"/>
        <w:ind w:left="1080"/>
        <w:jc w:val="both"/>
        <w:rPr>
          <w:rFonts w:ascii="Times New Roman" w:hAnsi="Times New Roman"/>
          <w:kern w:val="2"/>
          <w:szCs w:val="24"/>
        </w:rPr>
      </w:pPr>
      <w:r w:rsidRPr="00153E35">
        <w:rPr>
          <w:rFonts w:ascii="Times New Roman" w:hAnsi="Times New Roman"/>
          <w:kern w:val="2"/>
          <w:szCs w:val="24"/>
        </w:rPr>
        <w:t>The following information should be included:</w:t>
      </w:r>
    </w:p>
    <w:p w14:paraId="71D2A0BF" w14:textId="77777777" w:rsidR="002D51DA" w:rsidRPr="00153E35" w:rsidRDefault="002D51DA" w:rsidP="007B026F">
      <w:pPr>
        <w:widowControl/>
        <w:tabs>
          <w:tab w:val="left" w:pos="1620"/>
        </w:tabs>
        <w:spacing w:after="120"/>
        <w:ind w:left="1440" w:hanging="360"/>
        <w:jc w:val="both"/>
        <w:rPr>
          <w:rFonts w:ascii="Times New Roman" w:hAnsi="Times New Roman"/>
          <w:kern w:val="2"/>
          <w:szCs w:val="24"/>
        </w:rPr>
      </w:pPr>
      <w:r w:rsidRPr="00153E35">
        <w:rPr>
          <w:rFonts w:ascii="Times New Roman" w:hAnsi="Times New Roman"/>
          <w:kern w:val="2"/>
          <w:szCs w:val="24"/>
        </w:rPr>
        <w:t>1.</w:t>
      </w:r>
      <w:r w:rsidRPr="00153E35">
        <w:rPr>
          <w:rFonts w:ascii="Times New Roman" w:hAnsi="Times New Roman"/>
          <w:kern w:val="2"/>
          <w:szCs w:val="24"/>
        </w:rPr>
        <w:tab/>
        <w:t>A description of the audit firm, including office size; whether the organization is local, regional, national, or international in operations; the number of professional staff by level; and a description of the range of activities performed by the local office (i.e., auditing, accounting, tax, or management services).</w:t>
      </w:r>
    </w:p>
    <w:p w14:paraId="386DA990" w14:textId="1F9245E3" w:rsidR="002D51DA" w:rsidRPr="00153E35" w:rsidRDefault="002D51DA" w:rsidP="007B026F">
      <w:pPr>
        <w:widowControl/>
        <w:tabs>
          <w:tab w:val="left" w:pos="1620"/>
        </w:tabs>
        <w:spacing w:after="120"/>
        <w:ind w:left="1440" w:hanging="360"/>
        <w:jc w:val="both"/>
        <w:rPr>
          <w:rFonts w:ascii="Times New Roman" w:hAnsi="Times New Roman"/>
          <w:kern w:val="2"/>
          <w:szCs w:val="24"/>
        </w:rPr>
      </w:pPr>
      <w:r w:rsidRPr="00153E35">
        <w:rPr>
          <w:rFonts w:ascii="Times New Roman" w:hAnsi="Times New Roman"/>
          <w:kern w:val="2"/>
          <w:szCs w:val="24"/>
        </w:rPr>
        <w:t>2.</w:t>
      </w:r>
      <w:r w:rsidRPr="00153E35">
        <w:rPr>
          <w:rFonts w:ascii="Times New Roman" w:hAnsi="Times New Roman"/>
          <w:kern w:val="2"/>
          <w:szCs w:val="24"/>
        </w:rPr>
        <w:tab/>
        <w:t>Affirmation that the audit firm meets the mandatory qualifications set forth in section II.A. above.</w:t>
      </w:r>
    </w:p>
    <w:p w14:paraId="620EBB9F" w14:textId="3A2D4BF0" w:rsidR="002D51DA" w:rsidRPr="007B026F" w:rsidRDefault="00FF52E7" w:rsidP="007B026F">
      <w:pPr>
        <w:widowControl/>
        <w:tabs>
          <w:tab w:val="left" w:pos="1620"/>
        </w:tabs>
        <w:spacing w:after="120"/>
        <w:ind w:left="1440" w:hanging="360"/>
        <w:jc w:val="both"/>
        <w:rPr>
          <w:rFonts w:ascii="Times New Roman" w:hAnsi="Times New Roman"/>
          <w:kern w:val="2"/>
          <w:szCs w:val="24"/>
        </w:rPr>
      </w:pPr>
      <w:r w:rsidRPr="00153E35">
        <w:rPr>
          <w:rFonts w:ascii="Times New Roman" w:hAnsi="Times New Roman"/>
          <w:kern w:val="2"/>
          <w:szCs w:val="24"/>
        </w:rPr>
        <w:t>3</w:t>
      </w:r>
      <w:r w:rsidR="002D51DA" w:rsidRPr="00153E35">
        <w:rPr>
          <w:rFonts w:ascii="Times New Roman" w:hAnsi="Times New Roman"/>
          <w:kern w:val="2"/>
          <w:szCs w:val="24"/>
        </w:rPr>
        <w:t>.</w:t>
      </w:r>
      <w:r w:rsidR="002D51DA" w:rsidRPr="00153E35">
        <w:rPr>
          <w:rFonts w:ascii="Times New Roman" w:hAnsi="Times New Roman"/>
          <w:kern w:val="2"/>
          <w:szCs w:val="24"/>
        </w:rPr>
        <w:tab/>
        <w:t xml:space="preserve">A statement of the audit firm’s expertise </w:t>
      </w:r>
      <w:proofErr w:type="gramStart"/>
      <w:r w:rsidR="002D51DA" w:rsidRPr="00153E35">
        <w:rPr>
          <w:rFonts w:ascii="Times New Roman" w:hAnsi="Times New Roman"/>
          <w:kern w:val="2"/>
          <w:szCs w:val="24"/>
        </w:rPr>
        <w:t>in:</w:t>
      </w:r>
      <w:proofErr w:type="gramEnd"/>
      <w:r w:rsidR="002D51DA" w:rsidRPr="00153E35">
        <w:rPr>
          <w:rFonts w:ascii="Times New Roman" w:hAnsi="Times New Roman"/>
          <w:kern w:val="2"/>
          <w:szCs w:val="24"/>
        </w:rPr>
        <w:t xml:space="preserve"> 1) financial audits of Arizona school districts, 2) financial audits of g</w:t>
      </w:r>
      <w:r w:rsidR="002D51DA" w:rsidRPr="00086184">
        <w:rPr>
          <w:rFonts w:ascii="Times New Roman" w:hAnsi="Times New Roman"/>
          <w:kern w:val="2"/>
          <w:szCs w:val="24"/>
        </w:rPr>
        <w:t xml:space="preserve">overnments, </w:t>
      </w:r>
      <w:r w:rsidR="005C6C71" w:rsidRPr="00086184">
        <w:rPr>
          <w:rFonts w:ascii="Times New Roman" w:hAnsi="Times New Roman"/>
          <w:kern w:val="2"/>
          <w:szCs w:val="24"/>
        </w:rPr>
        <w:t xml:space="preserve">and </w:t>
      </w:r>
      <w:r w:rsidR="002D51DA" w:rsidRPr="00086184">
        <w:rPr>
          <w:rFonts w:ascii="Times New Roman" w:hAnsi="Times New Roman"/>
          <w:kern w:val="2"/>
          <w:szCs w:val="24"/>
        </w:rPr>
        <w:t>3) audits of computerized systems,</w:t>
      </w:r>
      <w:r w:rsidR="008D7A93">
        <w:rPr>
          <w:rFonts w:ascii="Times New Roman" w:hAnsi="Times New Roman"/>
          <w:kern w:val="2"/>
          <w:szCs w:val="24"/>
        </w:rPr>
        <w:t xml:space="preserve"> such as School ERP Pro (previously Visions)</w:t>
      </w:r>
      <w:r w:rsidR="002D51DA" w:rsidRPr="00086184">
        <w:rPr>
          <w:rFonts w:ascii="Times New Roman" w:hAnsi="Times New Roman"/>
          <w:kern w:val="2"/>
          <w:szCs w:val="24"/>
        </w:rPr>
        <w:t xml:space="preserve"> </w:t>
      </w:r>
      <w:r w:rsidR="002D51DA" w:rsidRPr="007B026F">
        <w:rPr>
          <w:rFonts w:ascii="Times New Roman" w:hAnsi="Times New Roman"/>
          <w:kern w:val="2"/>
          <w:szCs w:val="24"/>
        </w:rPr>
        <w:t>and 4)</w:t>
      </w:r>
      <w:r w:rsidR="002D51DA" w:rsidRPr="00086184">
        <w:rPr>
          <w:rFonts w:ascii="Times New Roman" w:hAnsi="Times New Roman"/>
          <w:kern w:val="2"/>
          <w:szCs w:val="24"/>
        </w:rPr>
        <w:t xml:space="preserve"> </w:t>
      </w:r>
      <w:r w:rsidR="002D51DA" w:rsidRPr="007B026F">
        <w:rPr>
          <w:rFonts w:ascii="Times New Roman" w:hAnsi="Times New Roman"/>
          <w:kern w:val="2"/>
          <w:szCs w:val="24"/>
        </w:rPr>
        <w:t>audits of federal programs.</w:t>
      </w:r>
    </w:p>
    <w:p w14:paraId="6A40B972" w14:textId="2A978162" w:rsidR="002D51DA" w:rsidRPr="00153E35" w:rsidRDefault="00FF52E7" w:rsidP="007B026F">
      <w:pPr>
        <w:widowControl/>
        <w:tabs>
          <w:tab w:val="left" w:pos="1620"/>
        </w:tabs>
        <w:spacing w:after="120"/>
        <w:ind w:left="1440" w:hanging="360"/>
        <w:jc w:val="both"/>
        <w:rPr>
          <w:rFonts w:ascii="Times New Roman" w:hAnsi="Times New Roman"/>
          <w:kern w:val="2"/>
          <w:szCs w:val="24"/>
        </w:rPr>
      </w:pPr>
      <w:r w:rsidRPr="00153E35">
        <w:rPr>
          <w:rFonts w:ascii="Times New Roman" w:hAnsi="Times New Roman"/>
          <w:kern w:val="2"/>
          <w:szCs w:val="24"/>
        </w:rPr>
        <w:t>4</w:t>
      </w:r>
      <w:r w:rsidR="002D51DA" w:rsidRPr="00153E35">
        <w:rPr>
          <w:rFonts w:ascii="Times New Roman" w:hAnsi="Times New Roman"/>
          <w:kern w:val="2"/>
          <w:szCs w:val="24"/>
        </w:rPr>
        <w:t>.</w:t>
      </w:r>
      <w:r w:rsidR="002D51DA" w:rsidRPr="00153E35">
        <w:rPr>
          <w:rFonts w:ascii="Times New Roman" w:hAnsi="Times New Roman"/>
          <w:kern w:val="2"/>
          <w:szCs w:val="24"/>
        </w:rPr>
        <w:tab/>
        <w:t>A description of prior experience with audit services of a similar or related nature, including references</w:t>
      </w:r>
      <w:r w:rsidR="007B66B0" w:rsidRPr="00153E35">
        <w:rPr>
          <w:rFonts w:ascii="Times New Roman" w:hAnsi="Times New Roman"/>
          <w:kern w:val="2"/>
          <w:szCs w:val="24"/>
        </w:rPr>
        <w:t xml:space="preserve">. </w:t>
      </w:r>
      <w:r w:rsidR="002D51DA" w:rsidRPr="00153E35">
        <w:rPr>
          <w:rFonts w:ascii="Times New Roman" w:hAnsi="Times New Roman"/>
          <w:kern w:val="2"/>
          <w:szCs w:val="24"/>
        </w:rPr>
        <w:t>The description should include a list of names and dates of school districts audited.</w:t>
      </w:r>
    </w:p>
    <w:p w14:paraId="50173FD3" w14:textId="190ED696" w:rsidR="002D51DA" w:rsidRPr="00153E35" w:rsidRDefault="00FF52E7" w:rsidP="007B026F">
      <w:pPr>
        <w:widowControl/>
        <w:tabs>
          <w:tab w:val="left" w:pos="1620"/>
        </w:tabs>
        <w:spacing w:after="240"/>
        <w:ind w:left="1440" w:hanging="360"/>
        <w:jc w:val="both"/>
        <w:rPr>
          <w:rFonts w:ascii="Times New Roman" w:hAnsi="Times New Roman"/>
          <w:kern w:val="2"/>
          <w:szCs w:val="24"/>
        </w:rPr>
      </w:pPr>
      <w:r w:rsidRPr="00153E35">
        <w:rPr>
          <w:rFonts w:ascii="Times New Roman" w:hAnsi="Times New Roman"/>
          <w:kern w:val="2"/>
          <w:szCs w:val="24"/>
        </w:rPr>
        <w:t>5</w:t>
      </w:r>
      <w:r w:rsidR="002D51DA" w:rsidRPr="00153E35">
        <w:rPr>
          <w:rFonts w:ascii="Times New Roman" w:hAnsi="Times New Roman"/>
          <w:kern w:val="2"/>
          <w:szCs w:val="24"/>
        </w:rPr>
        <w:t>.</w:t>
      </w:r>
      <w:r w:rsidR="002D51DA" w:rsidRPr="00153E35">
        <w:rPr>
          <w:rFonts w:ascii="Times New Roman" w:hAnsi="Times New Roman"/>
          <w:kern w:val="2"/>
          <w:szCs w:val="24"/>
        </w:rPr>
        <w:tab/>
        <w:t>Identification of senior and technical staff to be assigned to the audit, including the audit manager or partner</w:t>
      </w:r>
      <w:r w:rsidR="007B66B0" w:rsidRPr="00153E35">
        <w:rPr>
          <w:rFonts w:ascii="Times New Roman" w:hAnsi="Times New Roman"/>
          <w:kern w:val="2"/>
          <w:szCs w:val="24"/>
        </w:rPr>
        <w:t xml:space="preserve">. </w:t>
      </w:r>
      <w:r w:rsidR="002D51DA" w:rsidRPr="00153E35">
        <w:rPr>
          <w:rFonts w:ascii="Times New Roman" w:hAnsi="Times New Roman"/>
          <w:kern w:val="2"/>
          <w:szCs w:val="24"/>
        </w:rPr>
        <w:t>Staff named in the proposal may not be substituted without permission of the District</w:t>
      </w:r>
      <w:r w:rsidR="007B66B0" w:rsidRPr="00153E35">
        <w:rPr>
          <w:rFonts w:ascii="Times New Roman" w:hAnsi="Times New Roman"/>
          <w:kern w:val="2"/>
          <w:szCs w:val="24"/>
        </w:rPr>
        <w:t xml:space="preserve">. </w:t>
      </w:r>
      <w:r w:rsidR="002D51DA" w:rsidRPr="00153E35">
        <w:rPr>
          <w:rFonts w:ascii="Times New Roman" w:hAnsi="Times New Roman"/>
          <w:kern w:val="2"/>
          <w:szCs w:val="24"/>
        </w:rPr>
        <w:t>Resumes, including relevant experience and continuing education of the auditor in charge up to the individual with final responsibility for the audit, may be included as an appendix.</w:t>
      </w:r>
    </w:p>
    <w:p w14:paraId="26F873B2" w14:textId="3F3A5C4E" w:rsidR="002D51DA" w:rsidRPr="00153E35" w:rsidRDefault="002D51DA" w:rsidP="007B026F">
      <w:pPr>
        <w:keepNext/>
        <w:widowControl/>
        <w:tabs>
          <w:tab w:val="left" w:pos="1080"/>
        </w:tabs>
        <w:spacing w:after="160"/>
        <w:ind w:left="540"/>
        <w:jc w:val="both"/>
        <w:rPr>
          <w:rFonts w:ascii="Times New Roman" w:hAnsi="Times New Roman"/>
          <w:b/>
          <w:kern w:val="2"/>
          <w:szCs w:val="24"/>
        </w:rPr>
      </w:pPr>
      <w:r w:rsidRPr="00153E35">
        <w:rPr>
          <w:rFonts w:ascii="Times New Roman" w:hAnsi="Times New Roman"/>
          <w:b/>
          <w:kern w:val="2"/>
          <w:szCs w:val="24"/>
        </w:rPr>
        <w:t>E.</w:t>
      </w:r>
      <w:r w:rsidRPr="00153E35">
        <w:rPr>
          <w:rFonts w:ascii="Times New Roman" w:hAnsi="Times New Roman"/>
          <w:b/>
          <w:kern w:val="2"/>
          <w:szCs w:val="24"/>
        </w:rPr>
        <w:tab/>
        <w:t xml:space="preserve">Audit </w:t>
      </w:r>
      <w:r w:rsidR="007B026F">
        <w:rPr>
          <w:rFonts w:ascii="Times New Roman" w:hAnsi="Times New Roman"/>
          <w:b/>
          <w:kern w:val="2"/>
          <w:szCs w:val="24"/>
        </w:rPr>
        <w:t>F</w:t>
      </w:r>
      <w:r w:rsidRPr="00153E35">
        <w:rPr>
          <w:rFonts w:ascii="Times New Roman" w:hAnsi="Times New Roman"/>
          <w:b/>
          <w:kern w:val="2"/>
          <w:szCs w:val="24"/>
        </w:rPr>
        <w:t xml:space="preserve">irm’s </w:t>
      </w:r>
      <w:r w:rsidR="007B026F">
        <w:rPr>
          <w:rFonts w:ascii="Times New Roman" w:hAnsi="Times New Roman"/>
          <w:b/>
          <w:kern w:val="2"/>
          <w:szCs w:val="24"/>
        </w:rPr>
        <w:t>A</w:t>
      </w:r>
      <w:r w:rsidRPr="00153E35">
        <w:rPr>
          <w:rFonts w:ascii="Times New Roman" w:hAnsi="Times New Roman"/>
          <w:b/>
          <w:kern w:val="2"/>
          <w:szCs w:val="24"/>
        </w:rPr>
        <w:t xml:space="preserve">pproach to the </w:t>
      </w:r>
      <w:r w:rsidR="007B026F">
        <w:rPr>
          <w:rFonts w:ascii="Times New Roman" w:hAnsi="Times New Roman"/>
          <w:b/>
          <w:kern w:val="2"/>
          <w:szCs w:val="24"/>
        </w:rPr>
        <w:t>A</w:t>
      </w:r>
      <w:r w:rsidRPr="00153E35">
        <w:rPr>
          <w:rFonts w:ascii="Times New Roman" w:hAnsi="Times New Roman"/>
          <w:b/>
          <w:kern w:val="2"/>
          <w:szCs w:val="24"/>
        </w:rPr>
        <w:t>udit</w:t>
      </w:r>
    </w:p>
    <w:p w14:paraId="247B38AD" w14:textId="77777777" w:rsidR="002D51DA" w:rsidRPr="00153E35" w:rsidRDefault="002D51DA" w:rsidP="007B026F">
      <w:pPr>
        <w:widowControl/>
        <w:spacing w:after="240"/>
        <w:ind w:left="1080"/>
        <w:jc w:val="both"/>
        <w:rPr>
          <w:rFonts w:ascii="Times New Roman" w:hAnsi="Times New Roman"/>
          <w:kern w:val="2"/>
          <w:szCs w:val="24"/>
        </w:rPr>
      </w:pPr>
      <w:r w:rsidRPr="00153E35">
        <w:rPr>
          <w:rFonts w:ascii="Times New Roman" w:hAnsi="Times New Roman"/>
          <w:kern w:val="2"/>
          <w:szCs w:val="24"/>
        </w:rPr>
        <w:t>The technical portion of the proposal shall include, as a minimum:</w:t>
      </w:r>
    </w:p>
    <w:p w14:paraId="263A037D" w14:textId="77777777" w:rsidR="002D51DA" w:rsidRPr="00153E35" w:rsidRDefault="002D51DA" w:rsidP="007B026F">
      <w:pPr>
        <w:widowControl/>
        <w:tabs>
          <w:tab w:val="left" w:pos="1620"/>
        </w:tabs>
        <w:spacing w:after="120"/>
        <w:ind w:left="1440" w:hanging="360"/>
        <w:jc w:val="both"/>
        <w:rPr>
          <w:rFonts w:ascii="Times New Roman" w:hAnsi="Times New Roman"/>
          <w:kern w:val="2"/>
          <w:szCs w:val="24"/>
        </w:rPr>
      </w:pPr>
      <w:r w:rsidRPr="00153E35">
        <w:rPr>
          <w:rFonts w:ascii="Times New Roman" w:hAnsi="Times New Roman"/>
          <w:kern w:val="2"/>
          <w:szCs w:val="24"/>
        </w:rPr>
        <w:t>1.</w:t>
      </w:r>
      <w:r w:rsidRPr="00153E35">
        <w:rPr>
          <w:rFonts w:ascii="Times New Roman" w:hAnsi="Times New Roman"/>
          <w:kern w:val="2"/>
          <w:szCs w:val="24"/>
        </w:rPr>
        <w:tab/>
        <w:t>A work plan detailing the approach the audit firm intends to follow</w:t>
      </w:r>
      <w:r w:rsidR="007B66B0" w:rsidRPr="00153E35">
        <w:rPr>
          <w:rFonts w:ascii="Times New Roman" w:hAnsi="Times New Roman"/>
          <w:kern w:val="2"/>
          <w:szCs w:val="24"/>
        </w:rPr>
        <w:t xml:space="preserve">. </w:t>
      </w:r>
      <w:r w:rsidRPr="00153E35">
        <w:rPr>
          <w:rFonts w:ascii="Times New Roman" w:hAnsi="Times New Roman"/>
          <w:kern w:val="2"/>
          <w:szCs w:val="24"/>
        </w:rPr>
        <w:t>The audit work plan should completely cover what audit work will be accomplished to allow the audit firm to render the reports described in this RFP.</w:t>
      </w:r>
    </w:p>
    <w:p w14:paraId="1AA4A68F" w14:textId="77777777" w:rsidR="002D51DA" w:rsidRPr="00153E35" w:rsidRDefault="002D51DA" w:rsidP="007B026F">
      <w:pPr>
        <w:widowControl/>
        <w:spacing w:after="160"/>
        <w:ind w:left="1440"/>
        <w:jc w:val="both"/>
        <w:rPr>
          <w:rFonts w:ascii="Times New Roman" w:hAnsi="Times New Roman"/>
          <w:i/>
          <w:iCs/>
          <w:kern w:val="2"/>
          <w:szCs w:val="24"/>
        </w:rPr>
      </w:pPr>
      <w:r w:rsidRPr="00153E35">
        <w:rPr>
          <w:rFonts w:ascii="Times New Roman" w:hAnsi="Times New Roman"/>
          <w:i/>
          <w:iCs/>
          <w:kern w:val="2"/>
          <w:szCs w:val="24"/>
        </w:rPr>
        <w:t xml:space="preserve">The audit work plan should demonstrate the audit firm’s understanding of the audit requirements of a single audit as specified in </w:t>
      </w:r>
      <w:r w:rsidR="009209C9" w:rsidRPr="00153E35">
        <w:rPr>
          <w:rFonts w:ascii="Times New Roman" w:hAnsi="Times New Roman"/>
          <w:i/>
          <w:iCs/>
          <w:kern w:val="2"/>
          <w:szCs w:val="24"/>
        </w:rPr>
        <w:t xml:space="preserve">the </w:t>
      </w:r>
      <w:r w:rsidR="001B2AC6" w:rsidRPr="00153E35">
        <w:rPr>
          <w:rFonts w:ascii="Times New Roman" w:hAnsi="Times New Roman"/>
          <w:i/>
          <w:iCs/>
          <w:kern w:val="2"/>
          <w:szCs w:val="24"/>
        </w:rPr>
        <w:t>Uniform Guidance</w:t>
      </w:r>
      <w:r w:rsidRPr="00153E35">
        <w:rPr>
          <w:rFonts w:ascii="Times New Roman" w:hAnsi="Times New Roman"/>
          <w:i/>
          <w:iCs/>
          <w:kern w:val="2"/>
          <w:szCs w:val="24"/>
        </w:rPr>
        <w:t xml:space="preserve"> and the audit tests and procedures to be applied in completing the audit work plan.</w:t>
      </w:r>
    </w:p>
    <w:p w14:paraId="39966EC0" w14:textId="77777777" w:rsidR="002D51DA" w:rsidRPr="00153E35" w:rsidRDefault="002D51DA" w:rsidP="007B026F">
      <w:pPr>
        <w:widowControl/>
        <w:spacing w:after="160"/>
        <w:ind w:left="1440"/>
        <w:jc w:val="both"/>
        <w:rPr>
          <w:rFonts w:ascii="Times New Roman" w:hAnsi="Times New Roman"/>
          <w:kern w:val="2"/>
          <w:szCs w:val="24"/>
        </w:rPr>
      </w:pPr>
      <w:r w:rsidRPr="00153E35">
        <w:rPr>
          <w:rFonts w:ascii="Times New Roman" w:hAnsi="Times New Roman"/>
          <w:kern w:val="2"/>
          <w:szCs w:val="24"/>
        </w:rPr>
        <w:t>The audit work plan should also detail how the audit firm plans to meet the time constraints and reporting deadline requirements specified in this RFP.</w:t>
      </w:r>
    </w:p>
    <w:p w14:paraId="5B239B6F" w14:textId="77777777" w:rsidR="002D51DA" w:rsidRPr="00153E35" w:rsidRDefault="002D51DA" w:rsidP="007B026F">
      <w:pPr>
        <w:widowControl/>
        <w:tabs>
          <w:tab w:val="left" w:pos="1620"/>
        </w:tabs>
        <w:spacing w:after="240"/>
        <w:ind w:left="1440" w:hanging="360"/>
        <w:jc w:val="both"/>
        <w:rPr>
          <w:rFonts w:ascii="Times New Roman" w:hAnsi="Times New Roman"/>
          <w:kern w:val="2"/>
          <w:szCs w:val="24"/>
        </w:rPr>
      </w:pPr>
      <w:r w:rsidRPr="00153E35">
        <w:rPr>
          <w:rFonts w:ascii="Times New Roman" w:hAnsi="Times New Roman"/>
          <w:kern w:val="2"/>
          <w:szCs w:val="24"/>
        </w:rPr>
        <w:t>2.</w:t>
      </w:r>
      <w:r w:rsidRPr="00153E35">
        <w:rPr>
          <w:rFonts w:ascii="Times New Roman" w:hAnsi="Times New Roman"/>
          <w:kern w:val="2"/>
          <w:szCs w:val="24"/>
        </w:rPr>
        <w:tab/>
        <w:t>A plan for organizing and staffing the audit, with an estimate of time each staff member will devote to the audit.</w:t>
      </w:r>
    </w:p>
    <w:p w14:paraId="000EC972" w14:textId="5E8446B3" w:rsidR="002D51DA" w:rsidRPr="00153E35" w:rsidRDefault="002D51DA" w:rsidP="007B026F">
      <w:pPr>
        <w:keepNext/>
        <w:pageBreakBefore/>
        <w:widowControl/>
        <w:tabs>
          <w:tab w:val="left" w:pos="1080"/>
        </w:tabs>
        <w:spacing w:after="160"/>
        <w:ind w:left="547"/>
        <w:jc w:val="both"/>
        <w:rPr>
          <w:rFonts w:ascii="Times New Roman" w:hAnsi="Times New Roman"/>
          <w:b/>
          <w:kern w:val="2"/>
          <w:szCs w:val="24"/>
        </w:rPr>
      </w:pPr>
      <w:r w:rsidRPr="00153E35">
        <w:rPr>
          <w:rFonts w:ascii="Times New Roman" w:hAnsi="Times New Roman"/>
          <w:b/>
          <w:kern w:val="2"/>
          <w:szCs w:val="24"/>
        </w:rPr>
        <w:lastRenderedPageBreak/>
        <w:t>F.</w:t>
      </w:r>
      <w:r w:rsidRPr="00153E35">
        <w:rPr>
          <w:rFonts w:ascii="Times New Roman" w:hAnsi="Times New Roman"/>
          <w:b/>
          <w:kern w:val="2"/>
          <w:szCs w:val="24"/>
        </w:rPr>
        <w:tab/>
      </w:r>
      <w:r w:rsidR="00CA38C4" w:rsidRPr="00153E35">
        <w:rPr>
          <w:rFonts w:ascii="Times New Roman" w:hAnsi="Times New Roman"/>
          <w:b/>
          <w:kern w:val="2"/>
          <w:szCs w:val="24"/>
        </w:rPr>
        <w:t xml:space="preserve">Sealed </w:t>
      </w:r>
      <w:r w:rsidR="007B026F">
        <w:rPr>
          <w:rFonts w:ascii="Times New Roman" w:hAnsi="Times New Roman"/>
          <w:b/>
          <w:kern w:val="2"/>
          <w:szCs w:val="24"/>
        </w:rPr>
        <w:t>C</w:t>
      </w:r>
      <w:r w:rsidRPr="00153E35">
        <w:rPr>
          <w:rFonts w:ascii="Times New Roman" w:hAnsi="Times New Roman"/>
          <w:b/>
          <w:kern w:val="2"/>
          <w:szCs w:val="24"/>
        </w:rPr>
        <w:t xml:space="preserve">ost </w:t>
      </w:r>
      <w:r w:rsidR="007B026F">
        <w:rPr>
          <w:rFonts w:ascii="Times New Roman" w:hAnsi="Times New Roman"/>
          <w:b/>
          <w:kern w:val="2"/>
          <w:szCs w:val="24"/>
        </w:rPr>
        <w:t>P</w:t>
      </w:r>
      <w:r w:rsidRPr="00153E35">
        <w:rPr>
          <w:rFonts w:ascii="Times New Roman" w:hAnsi="Times New Roman"/>
          <w:b/>
          <w:kern w:val="2"/>
          <w:szCs w:val="24"/>
        </w:rPr>
        <w:t>roposal</w:t>
      </w:r>
    </w:p>
    <w:p w14:paraId="5252BEE7" w14:textId="76C70981" w:rsidR="007041B5" w:rsidRPr="00153E35" w:rsidRDefault="002D51DA" w:rsidP="00333781">
      <w:pPr>
        <w:widowControl/>
        <w:spacing w:after="240"/>
        <w:ind w:left="1080"/>
        <w:jc w:val="both"/>
        <w:rPr>
          <w:rFonts w:ascii="Times New Roman" w:hAnsi="Times New Roman"/>
          <w:kern w:val="2"/>
          <w:szCs w:val="24"/>
        </w:rPr>
      </w:pPr>
      <w:r w:rsidRPr="00153E35">
        <w:rPr>
          <w:rFonts w:ascii="Times New Roman" w:hAnsi="Times New Roman"/>
          <w:kern w:val="2"/>
          <w:szCs w:val="24"/>
        </w:rPr>
        <w:t>The cost portion of the proposal should be submitted along with the proposal, but in a separate sealed envelope.</w:t>
      </w:r>
      <w:r w:rsidR="000C3E52" w:rsidRPr="00153E35">
        <w:rPr>
          <w:rFonts w:ascii="Times New Roman" w:hAnsi="Times New Roman"/>
          <w:kern w:val="2"/>
          <w:szCs w:val="24"/>
        </w:rPr>
        <w:t xml:space="preserve"> </w:t>
      </w:r>
      <w:r w:rsidR="00D6725F" w:rsidRPr="00153E35">
        <w:rPr>
          <w:rFonts w:ascii="Times New Roman" w:hAnsi="Times New Roman"/>
          <w:b/>
          <w:kern w:val="2"/>
          <w:szCs w:val="24"/>
        </w:rPr>
        <w:t xml:space="preserve">Note:  </w:t>
      </w:r>
      <w:r w:rsidR="000C3E52" w:rsidRPr="00153E35">
        <w:rPr>
          <w:rFonts w:ascii="Times New Roman" w:hAnsi="Times New Roman"/>
          <w:b/>
          <w:kern w:val="2"/>
          <w:szCs w:val="24"/>
        </w:rPr>
        <w:t xml:space="preserve">The cost proposal should include separate costs for </w:t>
      </w:r>
      <w:r w:rsidR="00454EB4" w:rsidRPr="00153E35">
        <w:rPr>
          <w:rFonts w:ascii="Times New Roman" w:hAnsi="Times New Roman"/>
          <w:b/>
          <w:kern w:val="2"/>
          <w:szCs w:val="24"/>
        </w:rPr>
        <w:t xml:space="preserve">audits of basic </w:t>
      </w:r>
      <w:r w:rsidR="000C3E52" w:rsidRPr="00153E35">
        <w:rPr>
          <w:rFonts w:ascii="Times New Roman" w:hAnsi="Times New Roman"/>
          <w:b/>
          <w:kern w:val="2"/>
          <w:szCs w:val="24"/>
        </w:rPr>
        <w:t>financial statement</w:t>
      </w:r>
      <w:r w:rsidR="00454EB4" w:rsidRPr="00153E35">
        <w:rPr>
          <w:rFonts w:ascii="Times New Roman" w:hAnsi="Times New Roman"/>
          <w:b/>
          <w:kern w:val="2"/>
          <w:szCs w:val="24"/>
        </w:rPr>
        <w:t>s</w:t>
      </w:r>
      <w:r w:rsidR="000C3E52" w:rsidRPr="00153E35">
        <w:rPr>
          <w:rFonts w:ascii="Times New Roman" w:hAnsi="Times New Roman"/>
          <w:b/>
          <w:kern w:val="2"/>
          <w:szCs w:val="24"/>
        </w:rPr>
        <w:t xml:space="preserve">, and </w:t>
      </w:r>
      <w:r w:rsidR="00454EB4" w:rsidRPr="00153E35">
        <w:rPr>
          <w:rFonts w:ascii="Times New Roman" w:hAnsi="Times New Roman"/>
          <w:b/>
          <w:kern w:val="2"/>
          <w:szCs w:val="24"/>
        </w:rPr>
        <w:t xml:space="preserve">federal programs (i.e., </w:t>
      </w:r>
      <w:r w:rsidR="000C3E52" w:rsidRPr="00153E35">
        <w:rPr>
          <w:rFonts w:ascii="Times New Roman" w:hAnsi="Times New Roman"/>
          <w:b/>
          <w:kern w:val="2"/>
          <w:szCs w:val="24"/>
        </w:rPr>
        <w:t>Single Audit</w:t>
      </w:r>
      <w:r w:rsidR="00454EB4" w:rsidRPr="00153E35">
        <w:rPr>
          <w:rFonts w:ascii="Times New Roman" w:hAnsi="Times New Roman"/>
          <w:b/>
          <w:kern w:val="2"/>
          <w:szCs w:val="24"/>
        </w:rPr>
        <w:t>, if applicable)</w:t>
      </w:r>
      <w:r w:rsidR="00FF328C" w:rsidRPr="00153E35">
        <w:rPr>
          <w:rFonts w:ascii="Times New Roman" w:hAnsi="Times New Roman"/>
          <w:b/>
          <w:kern w:val="2"/>
          <w:szCs w:val="24"/>
        </w:rPr>
        <w:t xml:space="preserve">, including the preparation of the USFR </w:t>
      </w:r>
      <w:r w:rsidR="00226F77" w:rsidRPr="00153E35">
        <w:rPr>
          <w:rFonts w:ascii="Times New Roman" w:hAnsi="Times New Roman"/>
          <w:b/>
          <w:kern w:val="2"/>
          <w:szCs w:val="24"/>
        </w:rPr>
        <w:t>CQ</w:t>
      </w:r>
      <w:r w:rsidR="000C3E52" w:rsidRPr="00153E35">
        <w:rPr>
          <w:rFonts w:ascii="Times New Roman" w:hAnsi="Times New Roman"/>
          <w:b/>
          <w:kern w:val="2"/>
          <w:szCs w:val="24"/>
        </w:rPr>
        <w:t xml:space="preserve">. </w:t>
      </w:r>
      <w:r w:rsidR="006267C8">
        <w:rPr>
          <w:rFonts w:ascii="Times New Roman" w:hAnsi="Times New Roman"/>
          <w:b/>
          <w:kern w:val="2"/>
          <w:szCs w:val="24"/>
        </w:rPr>
        <w:t>If applicable, a</w:t>
      </w:r>
      <w:r w:rsidR="000C3E52" w:rsidRPr="00153E35">
        <w:rPr>
          <w:rFonts w:ascii="Times New Roman" w:hAnsi="Times New Roman"/>
          <w:b/>
          <w:kern w:val="2"/>
          <w:szCs w:val="24"/>
        </w:rPr>
        <w:t xml:space="preserve">ny fees that will be paid to the audit firm for submission of the district’s reports to </w:t>
      </w:r>
      <w:r w:rsidR="00CA38C4" w:rsidRPr="00153E35">
        <w:rPr>
          <w:rFonts w:ascii="Times New Roman" w:hAnsi="Times New Roman"/>
          <w:b/>
          <w:kern w:val="2"/>
          <w:szCs w:val="24"/>
        </w:rPr>
        <w:t xml:space="preserve">the </w:t>
      </w:r>
      <w:r w:rsidR="00362903" w:rsidRPr="00153E35">
        <w:rPr>
          <w:rFonts w:ascii="Times New Roman" w:hAnsi="Times New Roman"/>
          <w:b/>
          <w:kern w:val="2"/>
          <w:szCs w:val="24"/>
        </w:rPr>
        <w:t xml:space="preserve">Association of School Business Officials International (ASBO) and Government Finance Officers Association for certification or for the preparation of the Meritorious Budget Award application to ASBO, </w:t>
      </w:r>
      <w:r w:rsidR="000C3E52" w:rsidRPr="00153E35">
        <w:rPr>
          <w:rFonts w:ascii="Times New Roman" w:hAnsi="Times New Roman"/>
          <w:b/>
          <w:kern w:val="2"/>
          <w:szCs w:val="24"/>
        </w:rPr>
        <w:t xml:space="preserve">should </w:t>
      </w:r>
      <w:r w:rsidR="001B68C1" w:rsidRPr="00153E35">
        <w:rPr>
          <w:rFonts w:ascii="Times New Roman" w:hAnsi="Times New Roman"/>
          <w:b/>
          <w:kern w:val="2"/>
          <w:szCs w:val="24"/>
        </w:rPr>
        <w:t>not be part of the audit service cost. Any non</w:t>
      </w:r>
      <w:r w:rsidR="008D7A93">
        <w:rPr>
          <w:rFonts w:ascii="Times New Roman" w:hAnsi="Times New Roman"/>
          <w:b/>
          <w:kern w:val="2"/>
          <w:szCs w:val="24"/>
        </w:rPr>
        <w:t>-</w:t>
      </w:r>
      <w:r w:rsidR="001B68C1" w:rsidRPr="00153E35">
        <w:rPr>
          <w:rFonts w:ascii="Times New Roman" w:hAnsi="Times New Roman"/>
          <w:b/>
          <w:kern w:val="2"/>
          <w:szCs w:val="24"/>
        </w:rPr>
        <w:t>audit service fees should be separately described in the cost proposal</w:t>
      </w:r>
      <w:r w:rsidR="00D6725F" w:rsidRPr="00153E35">
        <w:rPr>
          <w:rFonts w:ascii="Times New Roman" w:hAnsi="Times New Roman"/>
          <w:b/>
          <w:kern w:val="2"/>
          <w:szCs w:val="24"/>
        </w:rPr>
        <w:t>, if applicable</w:t>
      </w:r>
      <w:r w:rsidR="000C3E52" w:rsidRPr="00153E35">
        <w:rPr>
          <w:rFonts w:ascii="Times New Roman" w:hAnsi="Times New Roman"/>
          <w:b/>
          <w:kern w:val="2"/>
          <w:szCs w:val="24"/>
        </w:rPr>
        <w:t>.</w:t>
      </w:r>
    </w:p>
    <w:p w14:paraId="4B728F5E" w14:textId="0F9FD24E" w:rsidR="002D51DA" w:rsidRPr="002E7507" w:rsidRDefault="00226F77" w:rsidP="002E7507">
      <w:pPr>
        <w:pStyle w:val="Heading1"/>
        <w:numPr>
          <w:ilvl w:val="0"/>
          <w:numId w:val="16"/>
        </w:numPr>
        <w:tabs>
          <w:tab w:val="clear" w:pos="360"/>
          <w:tab w:val="clear" w:pos="720"/>
          <w:tab w:val="left" w:pos="540"/>
        </w:tabs>
        <w:spacing w:after="240"/>
        <w:rPr>
          <w:rFonts w:ascii="Times New Roman" w:hAnsi="Times New Roman"/>
          <w:sz w:val="24"/>
          <w:szCs w:val="24"/>
        </w:rPr>
      </w:pPr>
      <w:bookmarkStart w:id="6" w:name="V"/>
      <w:r w:rsidRPr="002E7507">
        <w:rPr>
          <w:rFonts w:ascii="Times New Roman" w:hAnsi="Times New Roman"/>
          <w:sz w:val="24"/>
          <w:szCs w:val="24"/>
        </w:rPr>
        <w:t xml:space="preserve">Description of </w:t>
      </w:r>
      <w:r w:rsidR="00CE5019">
        <w:rPr>
          <w:rFonts w:ascii="Times New Roman" w:hAnsi="Times New Roman"/>
          <w:sz w:val="24"/>
          <w:szCs w:val="24"/>
        </w:rPr>
        <w:t>D</w:t>
      </w:r>
      <w:r w:rsidRPr="002E7507">
        <w:rPr>
          <w:rFonts w:ascii="Times New Roman" w:hAnsi="Times New Roman"/>
          <w:sz w:val="24"/>
          <w:szCs w:val="24"/>
        </w:rPr>
        <w:t xml:space="preserve">istrict and </w:t>
      </w:r>
      <w:r w:rsidR="00CE5019">
        <w:rPr>
          <w:rFonts w:ascii="Times New Roman" w:hAnsi="Times New Roman"/>
          <w:sz w:val="24"/>
          <w:szCs w:val="24"/>
        </w:rPr>
        <w:t>R</w:t>
      </w:r>
      <w:r w:rsidRPr="002E7507">
        <w:rPr>
          <w:rFonts w:ascii="Times New Roman" w:hAnsi="Times New Roman"/>
          <w:sz w:val="24"/>
          <w:szCs w:val="24"/>
        </w:rPr>
        <w:t xml:space="preserve">ecords to be </w:t>
      </w:r>
      <w:r w:rsidR="00CE5019">
        <w:rPr>
          <w:rFonts w:ascii="Times New Roman" w:hAnsi="Times New Roman"/>
          <w:sz w:val="24"/>
          <w:szCs w:val="24"/>
        </w:rPr>
        <w:t>A</w:t>
      </w:r>
      <w:r w:rsidRPr="002E7507">
        <w:rPr>
          <w:rFonts w:ascii="Times New Roman" w:hAnsi="Times New Roman"/>
          <w:sz w:val="24"/>
          <w:szCs w:val="24"/>
        </w:rPr>
        <w:t>udited</w:t>
      </w:r>
    </w:p>
    <w:bookmarkEnd w:id="6"/>
    <w:p w14:paraId="04F2DC66" w14:textId="77777777" w:rsidR="002D51DA" w:rsidRPr="00153E35" w:rsidRDefault="002D51DA" w:rsidP="001574A7">
      <w:pPr>
        <w:keepNext/>
        <w:widowControl/>
        <w:tabs>
          <w:tab w:val="left" w:pos="1080"/>
        </w:tabs>
        <w:spacing w:after="240"/>
        <w:ind w:left="547"/>
        <w:jc w:val="both"/>
        <w:rPr>
          <w:rFonts w:ascii="Times New Roman" w:hAnsi="Times New Roman"/>
          <w:b/>
          <w:kern w:val="2"/>
          <w:szCs w:val="24"/>
        </w:rPr>
      </w:pPr>
      <w:r w:rsidRPr="00153E35">
        <w:rPr>
          <w:rFonts w:ascii="Times New Roman" w:hAnsi="Times New Roman"/>
          <w:b/>
          <w:kern w:val="2"/>
          <w:szCs w:val="24"/>
        </w:rPr>
        <w:t>A.</w:t>
      </w:r>
      <w:r w:rsidRPr="00153E35">
        <w:rPr>
          <w:rFonts w:ascii="Times New Roman" w:hAnsi="Times New Roman"/>
          <w:b/>
          <w:kern w:val="2"/>
          <w:szCs w:val="24"/>
        </w:rPr>
        <w:tab/>
        <w:t>General</w:t>
      </w:r>
    </w:p>
    <w:p w14:paraId="01991FCF" w14:textId="2D4050F5" w:rsidR="006C0FE3" w:rsidRPr="00153E35" w:rsidRDefault="00E74EF8" w:rsidP="001574A7">
      <w:pPr>
        <w:widowControl/>
        <w:spacing w:after="240"/>
        <w:ind w:left="1080"/>
        <w:jc w:val="both"/>
        <w:rPr>
          <w:rFonts w:ascii="Times New Roman" w:hAnsi="Times New Roman"/>
          <w:kern w:val="2"/>
          <w:szCs w:val="24"/>
        </w:rPr>
      </w:pPr>
      <w:r>
        <w:rPr>
          <w:rFonts w:ascii="Times New Roman" w:hAnsi="Times New Roman"/>
          <w:kern w:val="2"/>
          <w:szCs w:val="24"/>
        </w:rPr>
        <w:t>Grand Canyon Unified</w:t>
      </w:r>
      <w:r w:rsidR="002B6967" w:rsidRPr="00153E35">
        <w:rPr>
          <w:rFonts w:ascii="Times New Roman" w:hAnsi="Times New Roman"/>
          <w:kern w:val="2"/>
          <w:szCs w:val="24"/>
        </w:rPr>
        <w:t xml:space="preserve"> </w:t>
      </w:r>
      <w:r w:rsidR="002D51DA" w:rsidRPr="00153E35">
        <w:rPr>
          <w:rFonts w:ascii="Times New Roman" w:hAnsi="Times New Roman"/>
          <w:kern w:val="2"/>
          <w:szCs w:val="24"/>
        </w:rPr>
        <w:t>School District No</w:t>
      </w:r>
      <w:r w:rsidR="007B66B0" w:rsidRPr="00153E35">
        <w:rPr>
          <w:rFonts w:ascii="Times New Roman" w:hAnsi="Times New Roman"/>
          <w:kern w:val="2"/>
          <w:szCs w:val="24"/>
        </w:rPr>
        <w:t xml:space="preserve">. </w:t>
      </w:r>
      <w:r w:rsidR="00642BFE">
        <w:rPr>
          <w:rFonts w:ascii="Times New Roman" w:hAnsi="Times New Roman"/>
          <w:kern w:val="2"/>
          <w:szCs w:val="24"/>
        </w:rPr>
        <w:t>4</w:t>
      </w:r>
      <w:r w:rsidR="002B6967" w:rsidRPr="00153E35">
        <w:rPr>
          <w:rFonts w:ascii="Times New Roman" w:hAnsi="Times New Roman"/>
          <w:kern w:val="2"/>
          <w:szCs w:val="24"/>
        </w:rPr>
        <w:t xml:space="preserve"> </w:t>
      </w:r>
      <w:r w:rsidR="002D51DA" w:rsidRPr="00153E35">
        <w:rPr>
          <w:rFonts w:ascii="Times New Roman" w:hAnsi="Times New Roman"/>
          <w:kern w:val="2"/>
          <w:szCs w:val="24"/>
        </w:rPr>
        <w:t xml:space="preserve">is a political subdivision of the State of Arizona located </w:t>
      </w:r>
      <w:r w:rsidR="002B6967" w:rsidRPr="00153E35">
        <w:rPr>
          <w:rFonts w:ascii="Times New Roman" w:hAnsi="Times New Roman"/>
          <w:kern w:val="2"/>
          <w:szCs w:val="24"/>
        </w:rPr>
        <w:t xml:space="preserve">in </w:t>
      </w:r>
      <w:r w:rsidR="00642BFE">
        <w:rPr>
          <w:rFonts w:ascii="Times New Roman" w:hAnsi="Times New Roman"/>
          <w:kern w:val="2"/>
          <w:szCs w:val="24"/>
        </w:rPr>
        <w:t>Coc</w:t>
      </w:r>
      <w:r>
        <w:rPr>
          <w:rFonts w:ascii="Times New Roman" w:hAnsi="Times New Roman"/>
          <w:kern w:val="2"/>
          <w:szCs w:val="24"/>
        </w:rPr>
        <w:t>onino</w:t>
      </w:r>
      <w:r w:rsidR="002B6967" w:rsidRPr="00153E35">
        <w:rPr>
          <w:rFonts w:ascii="Times New Roman" w:hAnsi="Times New Roman"/>
          <w:kern w:val="2"/>
          <w:szCs w:val="24"/>
        </w:rPr>
        <w:t xml:space="preserve"> </w:t>
      </w:r>
      <w:r w:rsidR="002D51DA" w:rsidRPr="00153E35">
        <w:rPr>
          <w:rFonts w:ascii="Times New Roman" w:hAnsi="Times New Roman"/>
          <w:kern w:val="2"/>
          <w:szCs w:val="24"/>
        </w:rPr>
        <w:t>County</w:t>
      </w:r>
      <w:r w:rsidR="007B66B0" w:rsidRPr="00153E35">
        <w:rPr>
          <w:rFonts w:ascii="Times New Roman" w:hAnsi="Times New Roman"/>
          <w:kern w:val="2"/>
          <w:szCs w:val="24"/>
        </w:rPr>
        <w:t xml:space="preserve">. </w:t>
      </w:r>
      <w:r w:rsidR="002D51DA" w:rsidRPr="00153E35">
        <w:rPr>
          <w:rFonts w:ascii="Times New Roman" w:hAnsi="Times New Roman"/>
          <w:kern w:val="2"/>
          <w:szCs w:val="24"/>
        </w:rPr>
        <w:t xml:space="preserve">The District </w:t>
      </w:r>
      <w:r w:rsidR="00A97BAC" w:rsidRPr="00153E35">
        <w:rPr>
          <w:rFonts w:ascii="Times New Roman" w:hAnsi="Times New Roman"/>
          <w:kern w:val="2"/>
          <w:szCs w:val="24"/>
        </w:rPr>
        <w:t>serves</w:t>
      </w:r>
      <w:r w:rsidR="002D51DA" w:rsidRPr="00153E35">
        <w:rPr>
          <w:rFonts w:ascii="Times New Roman" w:hAnsi="Times New Roman"/>
          <w:kern w:val="2"/>
          <w:szCs w:val="24"/>
        </w:rPr>
        <w:t xml:space="preserve"> </w:t>
      </w:r>
      <w:r w:rsidR="002B6967" w:rsidRPr="00153E35">
        <w:rPr>
          <w:rFonts w:ascii="Times New Roman" w:hAnsi="Times New Roman"/>
          <w:kern w:val="2"/>
          <w:szCs w:val="24"/>
        </w:rPr>
        <w:t xml:space="preserve">approximately </w:t>
      </w:r>
      <w:r w:rsidR="008D7A93">
        <w:rPr>
          <w:rFonts w:ascii="Times New Roman" w:hAnsi="Times New Roman"/>
          <w:kern w:val="2"/>
          <w:szCs w:val="24"/>
        </w:rPr>
        <w:t>2</w:t>
      </w:r>
      <w:r w:rsidR="00DC1D02">
        <w:rPr>
          <w:rFonts w:ascii="Times New Roman" w:hAnsi="Times New Roman"/>
          <w:kern w:val="2"/>
          <w:szCs w:val="24"/>
        </w:rPr>
        <w:t>5</w:t>
      </w:r>
      <w:r>
        <w:rPr>
          <w:rFonts w:ascii="Times New Roman" w:hAnsi="Times New Roman"/>
          <w:kern w:val="2"/>
          <w:szCs w:val="24"/>
        </w:rPr>
        <w:t>0</w:t>
      </w:r>
      <w:r w:rsidR="002B6967" w:rsidRPr="00153E35">
        <w:rPr>
          <w:rFonts w:ascii="Times New Roman" w:hAnsi="Times New Roman"/>
          <w:kern w:val="2"/>
          <w:szCs w:val="24"/>
        </w:rPr>
        <w:t xml:space="preserve"> </w:t>
      </w:r>
      <w:r w:rsidR="002D51DA" w:rsidRPr="00153E35">
        <w:rPr>
          <w:rFonts w:ascii="Times New Roman" w:hAnsi="Times New Roman"/>
          <w:kern w:val="2"/>
          <w:szCs w:val="24"/>
        </w:rPr>
        <w:t>students</w:t>
      </w:r>
      <w:r w:rsidR="007B66B0" w:rsidRPr="00153E35">
        <w:rPr>
          <w:rFonts w:ascii="Times New Roman" w:hAnsi="Times New Roman"/>
          <w:kern w:val="2"/>
          <w:szCs w:val="24"/>
        </w:rPr>
        <w:t>.</w:t>
      </w:r>
    </w:p>
    <w:p w14:paraId="73FDE0F6" w14:textId="638B6DEA" w:rsidR="002D51DA" w:rsidRPr="00153E35" w:rsidRDefault="002D51DA" w:rsidP="001574A7">
      <w:pPr>
        <w:widowControl/>
        <w:spacing w:after="240"/>
        <w:ind w:left="1080"/>
        <w:jc w:val="both"/>
        <w:rPr>
          <w:rFonts w:ascii="Times New Roman" w:hAnsi="Times New Roman"/>
          <w:kern w:val="2"/>
          <w:szCs w:val="24"/>
        </w:rPr>
      </w:pPr>
      <w:r w:rsidRPr="00153E35">
        <w:rPr>
          <w:rFonts w:ascii="Times New Roman" w:hAnsi="Times New Roman"/>
          <w:kern w:val="2"/>
          <w:szCs w:val="24"/>
        </w:rPr>
        <w:t>The District operates on a July 1 to June 30 fiscal year.</w:t>
      </w:r>
    </w:p>
    <w:p w14:paraId="6DAC2823" w14:textId="275B874B" w:rsidR="002D51DA" w:rsidRPr="00153E35" w:rsidRDefault="002D51DA" w:rsidP="001574A7">
      <w:pPr>
        <w:widowControl/>
        <w:spacing w:after="240"/>
        <w:ind w:left="1080"/>
        <w:jc w:val="both"/>
        <w:rPr>
          <w:rFonts w:ascii="Times New Roman" w:hAnsi="Times New Roman"/>
          <w:kern w:val="2"/>
          <w:szCs w:val="24"/>
        </w:rPr>
      </w:pPr>
      <w:r w:rsidRPr="00153E35">
        <w:rPr>
          <w:rFonts w:ascii="Times New Roman" w:hAnsi="Times New Roman"/>
          <w:kern w:val="2"/>
          <w:szCs w:val="24"/>
        </w:rPr>
        <w:t xml:space="preserve">The accounting policies </w:t>
      </w:r>
      <w:r w:rsidR="002B6967" w:rsidRPr="00153E35">
        <w:rPr>
          <w:rFonts w:ascii="Times New Roman" w:hAnsi="Times New Roman"/>
          <w:kern w:val="2"/>
          <w:szCs w:val="24"/>
        </w:rPr>
        <w:t xml:space="preserve">of </w:t>
      </w:r>
      <w:r w:rsidR="00B77761">
        <w:rPr>
          <w:rFonts w:ascii="Times New Roman" w:hAnsi="Times New Roman"/>
          <w:kern w:val="2"/>
          <w:szCs w:val="24"/>
        </w:rPr>
        <w:t>Grand Canyon Unified</w:t>
      </w:r>
      <w:r w:rsidR="002B6967" w:rsidRPr="00153E35">
        <w:rPr>
          <w:rFonts w:ascii="Times New Roman" w:hAnsi="Times New Roman"/>
          <w:kern w:val="2"/>
          <w:szCs w:val="24"/>
        </w:rPr>
        <w:t xml:space="preserve"> </w:t>
      </w:r>
      <w:r w:rsidRPr="00153E35">
        <w:rPr>
          <w:rFonts w:ascii="Times New Roman" w:hAnsi="Times New Roman"/>
          <w:kern w:val="2"/>
          <w:szCs w:val="24"/>
        </w:rPr>
        <w:t xml:space="preserve">School District No. </w:t>
      </w:r>
      <w:r w:rsidR="00642BFE">
        <w:rPr>
          <w:rFonts w:ascii="Times New Roman" w:hAnsi="Times New Roman"/>
          <w:kern w:val="2"/>
          <w:szCs w:val="24"/>
        </w:rPr>
        <w:t xml:space="preserve">4 </w:t>
      </w:r>
      <w:r w:rsidRPr="00153E35">
        <w:rPr>
          <w:rFonts w:ascii="Times New Roman" w:hAnsi="Times New Roman"/>
          <w:kern w:val="2"/>
          <w:szCs w:val="24"/>
        </w:rPr>
        <w:t xml:space="preserve">conform to </w:t>
      </w:r>
      <w:r w:rsidR="0047241C" w:rsidRPr="00153E35">
        <w:rPr>
          <w:rFonts w:ascii="Times New Roman" w:hAnsi="Times New Roman"/>
          <w:kern w:val="2"/>
          <w:szCs w:val="24"/>
        </w:rPr>
        <w:t xml:space="preserve">U.S. </w:t>
      </w:r>
      <w:r w:rsidRPr="00153E35">
        <w:rPr>
          <w:rFonts w:ascii="Times New Roman" w:hAnsi="Times New Roman"/>
          <w:kern w:val="2"/>
          <w:szCs w:val="24"/>
        </w:rPr>
        <w:t xml:space="preserve">generally accepted accounting principles as adopted by the Government Accounting Standards Board </w:t>
      </w:r>
      <w:r w:rsidR="005C6C71" w:rsidRPr="00153E35">
        <w:rPr>
          <w:rFonts w:ascii="Times New Roman" w:hAnsi="Times New Roman"/>
          <w:kern w:val="2"/>
          <w:szCs w:val="24"/>
        </w:rPr>
        <w:t>(GASB)</w:t>
      </w:r>
      <w:r w:rsidRPr="00153E35">
        <w:rPr>
          <w:rFonts w:ascii="Times New Roman" w:hAnsi="Times New Roman"/>
          <w:kern w:val="2"/>
          <w:szCs w:val="24"/>
        </w:rPr>
        <w:t>.</w:t>
      </w:r>
    </w:p>
    <w:p w14:paraId="008CC0C7" w14:textId="2EE6112E" w:rsidR="002D51DA" w:rsidRPr="00153E35" w:rsidRDefault="002D51DA" w:rsidP="001574A7">
      <w:pPr>
        <w:keepNext/>
        <w:widowControl/>
        <w:tabs>
          <w:tab w:val="left" w:pos="1080"/>
        </w:tabs>
        <w:spacing w:after="240"/>
        <w:ind w:left="547"/>
        <w:jc w:val="both"/>
        <w:rPr>
          <w:rFonts w:ascii="Times New Roman" w:hAnsi="Times New Roman"/>
          <w:b/>
          <w:kern w:val="2"/>
          <w:szCs w:val="24"/>
        </w:rPr>
      </w:pPr>
      <w:r w:rsidRPr="00153E35">
        <w:rPr>
          <w:rFonts w:ascii="Times New Roman" w:hAnsi="Times New Roman"/>
          <w:b/>
          <w:kern w:val="2"/>
          <w:szCs w:val="24"/>
        </w:rPr>
        <w:t>B.</w:t>
      </w:r>
      <w:r w:rsidRPr="00153E35">
        <w:rPr>
          <w:rFonts w:ascii="Times New Roman" w:hAnsi="Times New Roman"/>
          <w:b/>
          <w:kern w:val="2"/>
          <w:szCs w:val="24"/>
        </w:rPr>
        <w:tab/>
        <w:t xml:space="preserve">Reporting </w:t>
      </w:r>
      <w:r w:rsidR="007B026F">
        <w:rPr>
          <w:rFonts w:ascii="Times New Roman" w:hAnsi="Times New Roman"/>
          <w:b/>
          <w:kern w:val="2"/>
          <w:szCs w:val="24"/>
        </w:rPr>
        <w:t>E</w:t>
      </w:r>
      <w:r w:rsidRPr="00153E35">
        <w:rPr>
          <w:rFonts w:ascii="Times New Roman" w:hAnsi="Times New Roman"/>
          <w:b/>
          <w:kern w:val="2"/>
          <w:szCs w:val="24"/>
        </w:rPr>
        <w:t>ntity</w:t>
      </w:r>
    </w:p>
    <w:p w14:paraId="32CC41B9" w14:textId="303C7D29" w:rsidR="002D51DA" w:rsidRPr="00153E35" w:rsidRDefault="002D51DA" w:rsidP="001574A7">
      <w:pPr>
        <w:widowControl/>
        <w:spacing w:after="240"/>
        <w:ind w:left="1080"/>
        <w:jc w:val="both"/>
        <w:rPr>
          <w:rFonts w:ascii="Times New Roman" w:hAnsi="Times New Roman"/>
          <w:kern w:val="2"/>
          <w:szCs w:val="24"/>
        </w:rPr>
      </w:pPr>
      <w:r w:rsidRPr="00153E35">
        <w:rPr>
          <w:rFonts w:ascii="Times New Roman" w:hAnsi="Times New Roman"/>
          <w:kern w:val="2"/>
          <w:szCs w:val="24"/>
        </w:rPr>
        <w:t>The District is a special-purpose government that is governed by a separately elected governing body</w:t>
      </w:r>
      <w:r w:rsidR="007B66B0" w:rsidRPr="00153E35">
        <w:rPr>
          <w:rFonts w:ascii="Times New Roman" w:hAnsi="Times New Roman"/>
          <w:kern w:val="2"/>
          <w:szCs w:val="24"/>
        </w:rPr>
        <w:t xml:space="preserve">. </w:t>
      </w:r>
      <w:r w:rsidRPr="00153E35">
        <w:rPr>
          <w:rFonts w:ascii="Times New Roman" w:hAnsi="Times New Roman"/>
          <w:kern w:val="2"/>
          <w:szCs w:val="24"/>
        </w:rPr>
        <w:t>It is legally separate from and fiscally independent of other state and local governments. Furthermore, there are no component units combined with the District for financial statement presentation purposes, and it is not included in any other governmental reporting entity</w:t>
      </w:r>
      <w:r w:rsidR="007B66B0" w:rsidRPr="00153E35">
        <w:rPr>
          <w:rFonts w:ascii="Times New Roman" w:hAnsi="Times New Roman"/>
          <w:kern w:val="2"/>
          <w:szCs w:val="24"/>
        </w:rPr>
        <w:t xml:space="preserve">. </w:t>
      </w:r>
      <w:r w:rsidRPr="00153E35">
        <w:rPr>
          <w:rFonts w:ascii="Times New Roman" w:hAnsi="Times New Roman"/>
          <w:kern w:val="2"/>
          <w:szCs w:val="24"/>
        </w:rPr>
        <w:t>Consequently, the District’s financial statements present only the activities of those organizational entities for which its elected governing board is financially accountable</w:t>
      </w:r>
      <w:r w:rsidR="007B66B0" w:rsidRPr="00153E35">
        <w:rPr>
          <w:rFonts w:ascii="Times New Roman" w:hAnsi="Times New Roman"/>
          <w:kern w:val="2"/>
          <w:szCs w:val="24"/>
        </w:rPr>
        <w:t xml:space="preserve">. </w:t>
      </w:r>
    </w:p>
    <w:p w14:paraId="61022F39" w14:textId="3AAC496B" w:rsidR="002D51DA" w:rsidRPr="00153E35" w:rsidRDefault="002D51DA" w:rsidP="001574A7">
      <w:pPr>
        <w:keepNext/>
        <w:pageBreakBefore/>
        <w:widowControl/>
        <w:tabs>
          <w:tab w:val="left" w:pos="1080"/>
        </w:tabs>
        <w:spacing w:after="240"/>
        <w:ind w:left="547"/>
        <w:jc w:val="both"/>
        <w:rPr>
          <w:rFonts w:ascii="Times New Roman" w:hAnsi="Times New Roman"/>
          <w:b/>
          <w:kern w:val="2"/>
          <w:szCs w:val="24"/>
        </w:rPr>
      </w:pPr>
      <w:r w:rsidRPr="00153E35">
        <w:rPr>
          <w:rFonts w:ascii="Times New Roman" w:hAnsi="Times New Roman"/>
          <w:b/>
          <w:kern w:val="2"/>
          <w:szCs w:val="24"/>
        </w:rPr>
        <w:lastRenderedPageBreak/>
        <w:t>C.</w:t>
      </w:r>
      <w:r w:rsidRPr="00153E35">
        <w:rPr>
          <w:rFonts w:ascii="Times New Roman" w:hAnsi="Times New Roman"/>
          <w:b/>
          <w:kern w:val="2"/>
          <w:szCs w:val="24"/>
        </w:rPr>
        <w:tab/>
      </w:r>
      <w:r w:rsidR="0018664C" w:rsidRPr="00153E35">
        <w:rPr>
          <w:rFonts w:ascii="Times New Roman" w:hAnsi="Times New Roman"/>
          <w:b/>
          <w:kern w:val="2"/>
          <w:szCs w:val="24"/>
        </w:rPr>
        <w:t xml:space="preserve">District </w:t>
      </w:r>
      <w:r w:rsidR="001574A7">
        <w:rPr>
          <w:rFonts w:ascii="Times New Roman" w:hAnsi="Times New Roman"/>
          <w:b/>
          <w:kern w:val="2"/>
          <w:szCs w:val="24"/>
        </w:rPr>
        <w:t>F</w:t>
      </w:r>
      <w:r w:rsidR="0018664C" w:rsidRPr="00153E35">
        <w:rPr>
          <w:rFonts w:ascii="Times New Roman" w:hAnsi="Times New Roman"/>
          <w:b/>
          <w:kern w:val="2"/>
          <w:szCs w:val="24"/>
        </w:rPr>
        <w:t>unds</w:t>
      </w:r>
    </w:p>
    <w:p w14:paraId="6CD7F59F" w14:textId="7ED466FD" w:rsidR="00CE77F2" w:rsidRPr="00153E35" w:rsidRDefault="002D51DA" w:rsidP="001574A7">
      <w:pPr>
        <w:widowControl/>
        <w:spacing w:after="240"/>
        <w:ind w:left="1080"/>
        <w:jc w:val="both"/>
        <w:rPr>
          <w:rFonts w:ascii="Times New Roman" w:hAnsi="Times New Roman"/>
          <w:kern w:val="2"/>
          <w:szCs w:val="24"/>
        </w:rPr>
      </w:pPr>
      <w:r w:rsidRPr="00153E35">
        <w:rPr>
          <w:rFonts w:ascii="Times New Roman" w:hAnsi="Times New Roman"/>
          <w:kern w:val="2"/>
          <w:szCs w:val="24"/>
        </w:rPr>
        <w:t>The District reports the following governmental and enterprise funds and other fund types</w:t>
      </w:r>
      <w:r w:rsidR="005C6C71" w:rsidRPr="00153E35">
        <w:rPr>
          <w:rFonts w:ascii="Times New Roman" w:hAnsi="Times New Roman"/>
          <w:kern w:val="2"/>
          <w:szCs w:val="24"/>
        </w:rPr>
        <w:t>:</w:t>
      </w:r>
    </w:p>
    <w:tbl>
      <w:tblPr>
        <w:tblW w:w="0" w:type="auto"/>
        <w:jc w:val="center"/>
        <w:tblLayout w:type="fixed"/>
        <w:tblCellMar>
          <w:left w:w="4" w:type="dxa"/>
          <w:right w:w="4" w:type="dxa"/>
        </w:tblCellMar>
        <w:tblLook w:val="0000" w:firstRow="0" w:lastRow="0" w:firstColumn="0" w:lastColumn="0" w:noHBand="0" w:noVBand="0"/>
      </w:tblPr>
      <w:tblGrid>
        <w:gridCol w:w="2610"/>
        <w:gridCol w:w="360"/>
        <w:gridCol w:w="1796"/>
      </w:tblGrid>
      <w:tr w:rsidR="002D51DA" w:rsidRPr="00153E35" w14:paraId="1A888B42" w14:textId="77777777" w:rsidTr="00976F90">
        <w:trPr>
          <w:cantSplit/>
          <w:jc w:val="center"/>
        </w:trPr>
        <w:tc>
          <w:tcPr>
            <w:tcW w:w="2610" w:type="dxa"/>
            <w:tcBorders>
              <w:bottom w:val="single" w:sz="12" w:space="0" w:color="auto"/>
            </w:tcBorders>
          </w:tcPr>
          <w:p w14:paraId="77ABD1AE" w14:textId="77777777" w:rsidR="002D51DA" w:rsidRPr="00153E35" w:rsidRDefault="002D51DA" w:rsidP="002B6967">
            <w:pPr>
              <w:keepNext/>
              <w:keepLines/>
              <w:widowControl/>
              <w:jc w:val="center"/>
              <w:rPr>
                <w:rFonts w:ascii="Times New Roman" w:hAnsi="Times New Roman"/>
                <w:b/>
                <w:kern w:val="2"/>
                <w:szCs w:val="24"/>
              </w:rPr>
            </w:pPr>
            <w:r w:rsidRPr="00153E35">
              <w:rPr>
                <w:rFonts w:ascii="Times New Roman" w:hAnsi="Times New Roman"/>
                <w:b/>
                <w:kern w:val="2"/>
                <w:szCs w:val="24"/>
              </w:rPr>
              <w:br/>
              <w:t>Governmental</w:t>
            </w:r>
          </w:p>
        </w:tc>
        <w:tc>
          <w:tcPr>
            <w:tcW w:w="360" w:type="dxa"/>
          </w:tcPr>
          <w:p w14:paraId="159807C2" w14:textId="77777777" w:rsidR="002D51DA" w:rsidRPr="00153E35" w:rsidRDefault="002D51DA" w:rsidP="002B6967">
            <w:pPr>
              <w:keepNext/>
              <w:keepLines/>
              <w:widowControl/>
              <w:jc w:val="center"/>
              <w:rPr>
                <w:rFonts w:ascii="Times New Roman" w:hAnsi="Times New Roman"/>
                <w:b/>
                <w:kern w:val="2"/>
                <w:szCs w:val="24"/>
              </w:rPr>
            </w:pPr>
          </w:p>
        </w:tc>
        <w:tc>
          <w:tcPr>
            <w:tcW w:w="1796" w:type="dxa"/>
            <w:tcBorders>
              <w:bottom w:val="single" w:sz="12" w:space="0" w:color="auto"/>
            </w:tcBorders>
          </w:tcPr>
          <w:p w14:paraId="046E6796" w14:textId="0B89880F" w:rsidR="002D51DA" w:rsidRPr="00153E35" w:rsidRDefault="002D51DA" w:rsidP="002B6967">
            <w:pPr>
              <w:keepNext/>
              <w:keepLines/>
              <w:widowControl/>
              <w:jc w:val="center"/>
              <w:rPr>
                <w:rFonts w:ascii="Times New Roman" w:hAnsi="Times New Roman"/>
                <w:b/>
                <w:kern w:val="2"/>
                <w:szCs w:val="24"/>
              </w:rPr>
            </w:pPr>
            <w:r w:rsidRPr="00153E35">
              <w:rPr>
                <w:rFonts w:ascii="Times New Roman" w:hAnsi="Times New Roman"/>
                <w:b/>
                <w:kern w:val="2"/>
                <w:szCs w:val="24"/>
              </w:rPr>
              <w:t xml:space="preserve">Number of </w:t>
            </w:r>
            <w:r w:rsidR="00E06FFC" w:rsidRPr="00153E35">
              <w:rPr>
                <w:rFonts w:ascii="Times New Roman" w:hAnsi="Times New Roman"/>
                <w:b/>
                <w:kern w:val="2"/>
                <w:szCs w:val="24"/>
              </w:rPr>
              <w:t>f</w:t>
            </w:r>
            <w:r w:rsidRPr="00153E35">
              <w:rPr>
                <w:rFonts w:ascii="Times New Roman" w:hAnsi="Times New Roman"/>
                <w:b/>
                <w:kern w:val="2"/>
                <w:szCs w:val="24"/>
              </w:rPr>
              <w:t>unds</w:t>
            </w:r>
          </w:p>
        </w:tc>
      </w:tr>
      <w:tr w:rsidR="002D51DA" w:rsidRPr="00153E35" w14:paraId="5D6B1BA4" w14:textId="77777777" w:rsidTr="00976F90">
        <w:trPr>
          <w:cantSplit/>
          <w:jc w:val="center"/>
        </w:trPr>
        <w:tc>
          <w:tcPr>
            <w:tcW w:w="2610" w:type="dxa"/>
            <w:tcBorders>
              <w:top w:val="single" w:sz="12" w:space="0" w:color="auto"/>
            </w:tcBorders>
          </w:tcPr>
          <w:p w14:paraId="03532B70" w14:textId="77777777" w:rsidR="002D51DA" w:rsidRPr="00153E35" w:rsidRDefault="002D51DA" w:rsidP="002B6967">
            <w:pPr>
              <w:keepNext/>
              <w:keepLines/>
              <w:widowControl/>
              <w:rPr>
                <w:rFonts w:ascii="Times New Roman" w:hAnsi="Times New Roman"/>
                <w:kern w:val="2"/>
                <w:szCs w:val="24"/>
              </w:rPr>
            </w:pPr>
            <w:r w:rsidRPr="00153E35">
              <w:rPr>
                <w:rFonts w:ascii="Times New Roman" w:hAnsi="Times New Roman"/>
                <w:kern w:val="2"/>
                <w:szCs w:val="24"/>
              </w:rPr>
              <w:t>General Fund</w:t>
            </w:r>
          </w:p>
        </w:tc>
        <w:tc>
          <w:tcPr>
            <w:tcW w:w="360" w:type="dxa"/>
          </w:tcPr>
          <w:p w14:paraId="28B60D9A" w14:textId="77777777" w:rsidR="002D51DA" w:rsidRPr="00153E35" w:rsidRDefault="002D51DA" w:rsidP="002B6967">
            <w:pPr>
              <w:keepNext/>
              <w:keepLines/>
              <w:widowControl/>
              <w:jc w:val="center"/>
              <w:rPr>
                <w:rFonts w:ascii="Times New Roman" w:hAnsi="Times New Roman"/>
                <w:kern w:val="2"/>
                <w:szCs w:val="24"/>
              </w:rPr>
            </w:pPr>
          </w:p>
        </w:tc>
        <w:tc>
          <w:tcPr>
            <w:tcW w:w="1796" w:type="dxa"/>
            <w:tcBorders>
              <w:bottom w:val="single" w:sz="4" w:space="0" w:color="auto"/>
            </w:tcBorders>
          </w:tcPr>
          <w:p w14:paraId="6B34A356" w14:textId="77777777" w:rsidR="002D51DA" w:rsidRPr="00153E35" w:rsidRDefault="002D51DA" w:rsidP="002B6967">
            <w:pPr>
              <w:keepNext/>
              <w:keepLines/>
              <w:widowControl/>
              <w:jc w:val="center"/>
              <w:rPr>
                <w:rFonts w:ascii="Times New Roman" w:hAnsi="Times New Roman"/>
                <w:kern w:val="2"/>
                <w:szCs w:val="24"/>
              </w:rPr>
            </w:pPr>
            <w:r w:rsidRPr="00153E35">
              <w:rPr>
                <w:rFonts w:ascii="Times New Roman" w:hAnsi="Times New Roman"/>
                <w:kern w:val="2"/>
                <w:szCs w:val="24"/>
              </w:rPr>
              <w:t>1</w:t>
            </w:r>
          </w:p>
        </w:tc>
      </w:tr>
      <w:tr w:rsidR="002D51DA" w:rsidRPr="00153E35" w14:paraId="2108499E" w14:textId="77777777" w:rsidTr="00976F90">
        <w:trPr>
          <w:cantSplit/>
          <w:trHeight w:val="300"/>
          <w:jc w:val="center"/>
        </w:trPr>
        <w:tc>
          <w:tcPr>
            <w:tcW w:w="2610" w:type="dxa"/>
          </w:tcPr>
          <w:p w14:paraId="71105717" w14:textId="77777777" w:rsidR="002D51DA" w:rsidRPr="00153E35" w:rsidRDefault="002D51DA" w:rsidP="002B6967">
            <w:pPr>
              <w:keepNext/>
              <w:keepLines/>
              <w:widowControl/>
              <w:rPr>
                <w:rFonts w:ascii="Times New Roman" w:hAnsi="Times New Roman"/>
                <w:kern w:val="2"/>
                <w:szCs w:val="24"/>
              </w:rPr>
            </w:pPr>
            <w:r w:rsidRPr="00153E35">
              <w:rPr>
                <w:rFonts w:ascii="Times New Roman" w:hAnsi="Times New Roman"/>
                <w:kern w:val="2"/>
                <w:szCs w:val="24"/>
              </w:rPr>
              <w:t>Major Fund</w:t>
            </w:r>
            <w:r w:rsidR="008A1362" w:rsidRPr="00153E35">
              <w:rPr>
                <w:rFonts w:ascii="Times New Roman" w:hAnsi="Times New Roman"/>
                <w:kern w:val="2"/>
                <w:szCs w:val="24"/>
              </w:rPr>
              <w:t>(s)</w:t>
            </w:r>
          </w:p>
        </w:tc>
        <w:tc>
          <w:tcPr>
            <w:tcW w:w="360" w:type="dxa"/>
          </w:tcPr>
          <w:p w14:paraId="1AE9F881" w14:textId="77777777" w:rsidR="002D51DA" w:rsidRPr="00153E35" w:rsidRDefault="002D51DA" w:rsidP="002B6967">
            <w:pPr>
              <w:keepNext/>
              <w:keepLines/>
              <w:widowControl/>
              <w:jc w:val="center"/>
              <w:rPr>
                <w:rFonts w:ascii="Times New Roman" w:hAnsi="Times New Roman"/>
                <w:kern w:val="2"/>
                <w:szCs w:val="24"/>
              </w:rPr>
            </w:pPr>
          </w:p>
        </w:tc>
        <w:tc>
          <w:tcPr>
            <w:tcW w:w="1796" w:type="dxa"/>
            <w:tcBorders>
              <w:top w:val="single" w:sz="4" w:space="0" w:color="auto"/>
              <w:bottom w:val="single" w:sz="4" w:space="0" w:color="auto"/>
            </w:tcBorders>
          </w:tcPr>
          <w:p w14:paraId="1CEF3D1D" w14:textId="22C49F7C" w:rsidR="002D51DA" w:rsidRPr="00153E35" w:rsidRDefault="00B21DCE" w:rsidP="002B6967">
            <w:pPr>
              <w:keepNext/>
              <w:keepLines/>
              <w:widowControl/>
              <w:jc w:val="center"/>
              <w:rPr>
                <w:rFonts w:ascii="Times New Roman" w:hAnsi="Times New Roman"/>
                <w:kern w:val="2"/>
                <w:szCs w:val="24"/>
              </w:rPr>
            </w:pPr>
            <w:r>
              <w:rPr>
                <w:rFonts w:ascii="Times New Roman" w:hAnsi="Times New Roman"/>
                <w:kern w:val="2"/>
                <w:szCs w:val="24"/>
              </w:rPr>
              <w:t>2</w:t>
            </w:r>
          </w:p>
        </w:tc>
      </w:tr>
      <w:tr w:rsidR="002D51DA" w:rsidRPr="00153E35" w14:paraId="6E03259E" w14:textId="77777777" w:rsidTr="00976F90">
        <w:trPr>
          <w:cantSplit/>
          <w:jc w:val="center"/>
        </w:trPr>
        <w:tc>
          <w:tcPr>
            <w:tcW w:w="2610" w:type="dxa"/>
          </w:tcPr>
          <w:p w14:paraId="55FD0232" w14:textId="77777777" w:rsidR="002D51DA" w:rsidRPr="00153E35" w:rsidRDefault="008A1362" w:rsidP="002B6967">
            <w:pPr>
              <w:keepNext/>
              <w:keepLines/>
              <w:widowControl/>
              <w:rPr>
                <w:rFonts w:ascii="Times New Roman" w:hAnsi="Times New Roman"/>
                <w:kern w:val="2"/>
                <w:szCs w:val="24"/>
              </w:rPr>
            </w:pPr>
            <w:r w:rsidRPr="00153E35">
              <w:rPr>
                <w:rFonts w:ascii="Times New Roman" w:hAnsi="Times New Roman"/>
                <w:kern w:val="2"/>
                <w:szCs w:val="24"/>
              </w:rPr>
              <w:t>Non-Major Fund(s)</w:t>
            </w:r>
          </w:p>
        </w:tc>
        <w:tc>
          <w:tcPr>
            <w:tcW w:w="360" w:type="dxa"/>
          </w:tcPr>
          <w:p w14:paraId="664A2329" w14:textId="77777777" w:rsidR="002D51DA" w:rsidRPr="00153E35" w:rsidRDefault="002D51DA" w:rsidP="002B6967">
            <w:pPr>
              <w:keepNext/>
              <w:keepLines/>
              <w:widowControl/>
              <w:jc w:val="center"/>
              <w:rPr>
                <w:rFonts w:ascii="Times New Roman" w:hAnsi="Times New Roman"/>
                <w:kern w:val="2"/>
                <w:szCs w:val="24"/>
              </w:rPr>
            </w:pPr>
          </w:p>
        </w:tc>
        <w:tc>
          <w:tcPr>
            <w:tcW w:w="1796" w:type="dxa"/>
            <w:tcBorders>
              <w:top w:val="single" w:sz="4" w:space="0" w:color="auto"/>
              <w:bottom w:val="single" w:sz="4" w:space="0" w:color="auto"/>
            </w:tcBorders>
          </w:tcPr>
          <w:p w14:paraId="4533C46B" w14:textId="3264B4AB" w:rsidR="002D51DA" w:rsidRPr="00153E35" w:rsidRDefault="00450F1D" w:rsidP="002B6967">
            <w:pPr>
              <w:keepNext/>
              <w:keepLines/>
              <w:widowControl/>
              <w:jc w:val="center"/>
              <w:rPr>
                <w:rFonts w:ascii="Times New Roman" w:hAnsi="Times New Roman"/>
                <w:kern w:val="2"/>
                <w:szCs w:val="24"/>
              </w:rPr>
            </w:pPr>
            <w:r>
              <w:rPr>
                <w:rFonts w:ascii="Times New Roman" w:hAnsi="Times New Roman"/>
                <w:kern w:val="2"/>
                <w:szCs w:val="24"/>
              </w:rPr>
              <w:t>2</w:t>
            </w:r>
            <w:r w:rsidR="00B21DCE">
              <w:rPr>
                <w:rFonts w:ascii="Times New Roman" w:hAnsi="Times New Roman"/>
                <w:kern w:val="2"/>
                <w:szCs w:val="24"/>
              </w:rPr>
              <w:t>8</w:t>
            </w:r>
          </w:p>
        </w:tc>
      </w:tr>
    </w:tbl>
    <w:p w14:paraId="09C71C0F" w14:textId="77777777" w:rsidR="002D51DA" w:rsidRPr="00153E35" w:rsidRDefault="002D51DA" w:rsidP="002B6967">
      <w:pPr>
        <w:rPr>
          <w:rFonts w:ascii="Times New Roman" w:hAnsi="Times New Roman"/>
          <w:szCs w:val="24"/>
        </w:rPr>
      </w:pPr>
    </w:p>
    <w:tbl>
      <w:tblPr>
        <w:tblW w:w="0" w:type="auto"/>
        <w:jc w:val="center"/>
        <w:tblLayout w:type="fixed"/>
        <w:tblCellMar>
          <w:left w:w="4" w:type="dxa"/>
          <w:right w:w="4" w:type="dxa"/>
        </w:tblCellMar>
        <w:tblLook w:val="0000" w:firstRow="0" w:lastRow="0" w:firstColumn="0" w:lastColumn="0" w:noHBand="0" w:noVBand="0"/>
      </w:tblPr>
      <w:tblGrid>
        <w:gridCol w:w="2610"/>
        <w:gridCol w:w="360"/>
        <w:gridCol w:w="1796"/>
      </w:tblGrid>
      <w:tr w:rsidR="002D51DA" w:rsidRPr="00153E35" w14:paraId="6B63F614" w14:textId="77777777" w:rsidTr="00282FF0">
        <w:trPr>
          <w:cantSplit/>
          <w:jc w:val="center"/>
        </w:trPr>
        <w:tc>
          <w:tcPr>
            <w:tcW w:w="2610" w:type="dxa"/>
            <w:tcBorders>
              <w:bottom w:val="single" w:sz="12" w:space="0" w:color="auto"/>
            </w:tcBorders>
          </w:tcPr>
          <w:p w14:paraId="368C1017" w14:textId="77777777" w:rsidR="002D51DA" w:rsidRPr="00153E35" w:rsidRDefault="002D51DA" w:rsidP="002B6967">
            <w:pPr>
              <w:keepNext/>
              <w:keepLines/>
              <w:widowControl/>
              <w:jc w:val="center"/>
              <w:rPr>
                <w:rFonts w:ascii="Times New Roman" w:hAnsi="Times New Roman"/>
                <w:b/>
                <w:kern w:val="2"/>
                <w:szCs w:val="24"/>
              </w:rPr>
            </w:pPr>
            <w:r w:rsidRPr="00153E35">
              <w:rPr>
                <w:rFonts w:ascii="Times New Roman" w:hAnsi="Times New Roman"/>
                <w:b/>
                <w:kern w:val="2"/>
                <w:szCs w:val="24"/>
              </w:rPr>
              <w:br/>
              <w:t>Enterprise</w:t>
            </w:r>
          </w:p>
        </w:tc>
        <w:tc>
          <w:tcPr>
            <w:tcW w:w="360" w:type="dxa"/>
          </w:tcPr>
          <w:p w14:paraId="36521560" w14:textId="77777777" w:rsidR="002D51DA" w:rsidRPr="00153E35" w:rsidRDefault="002D51DA" w:rsidP="002B6967">
            <w:pPr>
              <w:keepNext/>
              <w:keepLines/>
              <w:widowControl/>
              <w:jc w:val="center"/>
              <w:rPr>
                <w:rFonts w:ascii="Times New Roman" w:hAnsi="Times New Roman"/>
                <w:b/>
                <w:kern w:val="2"/>
                <w:szCs w:val="24"/>
              </w:rPr>
            </w:pPr>
          </w:p>
        </w:tc>
        <w:tc>
          <w:tcPr>
            <w:tcW w:w="1796" w:type="dxa"/>
            <w:tcBorders>
              <w:bottom w:val="single" w:sz="12" w:space="0" w:color="auto"/>
            </w:tcBorders>
          </w:tcPr>
          <w:p w14:paraId="060AE79C" w14:textId="36356B56" w:rsidR="002D51DA" w:rsidRPr="00153E35" w:rsidRDefault="002D51DA" w:rsidP="002B6967">
            <w:pPr>
              <w:keepNext/>
              <w:keepLines/>
              <w:widowControl/>
              <w:jc w:val="center"/>
              <w:rPr>
                <w:rFonts w:ascii="Times New Roman" w:hAnsi="Times New Roman"/>
                <w:b/>
                <w:kern w:val="2"/>
                <w:szCs w:val="24"/>
              </w:rPr>
            </w:pPr>
            <w:r w:rsidRPr="00153E35">
              <w:rPr>
                <w:rFonts w:ascii="Times New Roman" w:hAnsi="Times New Roman"/>
                <w:b/>
                <w:kern w:val="2"/>
                <w:szCs w:val="24"/>
              </w:rPr>
              <w:t xml:space="preserve">Number of </w:t>
            </w:r>
            <w:r w:rsidR="00E06FFC" w:rsidRPr="00153E35">
              <w:rPr>
                <w:rFonts w:ascii="Times New Roman" w:hAnsi="Times New Roman"/>
                <w:b/>
                <w:kern w:val="2"/>
                <w:szCs w:val="24"/>
              </w:rPr>
              <w:t>f</w:t>
            </w:r>
            <w:r w:rsidRPr="00153E35">
              <w:rPr>
                <w:rFonts w:ascii="Times New Roman" w:hAnsi="Times New Roman"/>
                <w:b/>
                <w:kern w:val="2"/>
                <w:szCs w:val="24"/>
              </w:rPr>
              <w:t>unds</w:t>
            </w:r>
          </w:p>
        </w:tc>
      </w:tr>
      <w:tr w:rsidR="002D51DA" w:rsidRPr="00153E35" w14:paraId="5CA364E8" w14:textId="77777777" w:rsidTr="00282FF0">
        <w:trPr>
          <w:cantSplit/>
          <w:jc w:val="center"/>
        </w:trPr>
        <w:tc>
          <w:tcPr>
            <w:tcW w:w="2610" w:type="dxa"/>
            <w:tcBorders>
              <w:top w:val="single" w:sz="12" w:space="0" w:color="auto"/>
            </w:tcBorders>
          </w:tcPr>
          <w:p w14:paraId="74E4561F" w14:textId="77777777" w:rsidR="002D51DA" w:rsidRPr="00153E35" w:rsidRDefault="002D51DA" w:rsidP="002B6967">
            <w:pPr>
              <w:keepNext/>
              <w:keepLines/>
              <w:widowControl/>
              <w:rPr>
                <w:rFonts w:ascii="Times New Roman" w:hAnsi="Times New Roman"/>
                <w:kern w:val="2"/>
                <w:szCs w:val="24"/>
              </w:rPr>
            </w:pPr>
            <w:r w:rsidRPr="00153E35">
              <w:rPr>
                <w:rFonts w:ascii="Times New Roman" w:hAnsi="Times New Roman"/>
                <w:kern w:val="2"/>
                <w:szCs w:val="24"/>
              </w:rPr>
              <w:t>Major</w:t>
            </w:r>
          </w:p>
        </w:tc>
        <w:tc>
          <w:tcPr>
            <w:tcW w:w="360" w:type="dxa"/>
          </w:tcPr>
          <w:p w14:paraId="76C8E303" w14:textId="77777777" w:rsidR="002D51DA" w:rsidRPr="00153E35" w:rsidRDefault="002D51DA" w:rsidP="002B6967">
            <w:pPr>
              <w:keepNext/>
              <w:keepLines/>
              <w:widowControl/>
              <w:jc w:val="center"/>
              <w:rPr>
                <w:rFonts w:ascii="Times New Roman" w:hAnsi="Times New Roman"/>
                <w:kern w:val="2"/>
                <w:szCs w:val="24"/>
              </w:rPr>
            </w:pPr>
          </w:p>
        </w:tc>
        <w:tc>
          <w:tcPr>
            <w:tcW w:w="1796" w:type="dxa"/>
            <w:tcBorders>
              <w:top w:val="single" w:sz="12" w:space="0" w:color="auto"/>
              <w:bottom w:val="single" w:sz="4" w:space="0" w:color="auto"/>
            </w:tcBorders>
          </w:tcPr>
          <w:p w14:paraId="13B9DEC2" w14:textId="71E0AB50" w:rsidR="002D51DA" w:rsidRPr="00153E35" w:rsidRDefault="00642BFE" w:rsidP="002B6967">
            <w:pPr>
              <w:keepNext/>
              <w:keepLines/>
              <w:widowControl/>
              <w:jc w:val="center"/>
              <w:rPr>
                <w:rFonts w:ascii="Times New Roman" w:hAnsi="Times New Roman"/>
                <w:kern w:val="2"/>
                <w:szCs w:val="24"/>
              </w:rPr>
            </w:pPr>
            <w:r>
              <w:rPr>
                <w:rFonts w:ascii="Times New Roman" w:hAnsi="Times New Roman"/>
                <w:kern w:val="2"/>
                <w:szCs w:val="24"/>
              </w:rPr>
              <w:t>0</w:t>
            </w:r>
          </w:p>
        </w:tc>
      </w:tr>
      <w:tr w:rsidR="002D51DA" w:rsidRPr="00153E35" w14:paraId="6B9F8837" w14:textId="77777777" w:rsidTr="00282FF0">
        <w:trPr>
          <w:cantSplit/>
          <w:jc w:val="center"/>
        </w:trPr>
        <w:tc>
          <w:tcPr>
            <w:tcW w:w="2610" w:type="dxa"/>
          </w:tcPr>
          <w:p w14:paraId="03630D79" w14:textId="77777777" w:rsidR="002D51DA" w:rsidRPr="00153E35" w:rsidRDefault="008318C4" w:rsidP="002B6967">
            <w:pPr>
              <w:keepNext/>
              <w:keepLines/>
              <w:widowControl/>
              <w:rPr>
                <w:rFonts w:ascii="Times New Roman" w:hAnsi="Times New Roman"/>
                <w:kern w:val="2"/>
                <w:szCs w:val="24"/>
              </w:rPr>
            </w:pPr>
            <w:r w:rsidRPr="00153E35">
              <w:rPr>
                <w:rFonts w:ascii="Times New Roman" w:hAnsi="Times New Roman"/>
                <w:kern w:val="2"/>
                <w:szCs w:val="24"/>
              </w:rPr>
              <w:t>Non-Major Fund(s)</w:t>
            </w:r>
          </w:p>
        </w:tc>
        <w:tc>
          <w:tcPr>
            <w:tcW w:w="360" w:type="dxa"/>
          </w:tcPr>
          <w:p w14:paraId="0A0891BC" w14:textId="77777777" w:rsidR="002D51DA" w:rsidRPr="00153E35" w:rsidRDefault="002D51DA" w:rsidP="002B6967">
            <w:pPr>
              <w:keepNext/>
              <w:keepLines/>
              <w:widowControl/>
              <w:jc w:val="center"/>
              <w:rPr>
                <w:rFonts w:ascii="Times New Roman" w:hAnsi="Times New Roman"/>
                <w:kern w:val="2"/>
                <w:szCs w:val="24"/>
              </w:rPr>
            </w:pPr>
          </w:p>
        </w:tc>
        <w:tc>
          <w:tcPr>
            <w:tcW w:w="1796" w:type="dxa"/>
            <w:tcBorders>
              <w:top w:val="single" w:sz="4" w:space="0" w:color="auto"/>
              <w:bottom w:val="single" w:sz="4" w:space="0" w:color="auto"/>
            </w:tcBorders>
          </w:tcPr>
          <w:p w14:paraId="05CB844F" w14:textId="53191B4A" w:rsidR="002D51DA" w:rsidRPr="00153E35" w:rsidRDefault="00642BFE" w:rsidP="002B6967">
            <w:pPr>
              <w:keepNext/>
              <w:keepLines/>
              <w:widowControl/>
              <w:jc w:val="center"/>
              <w:rPr>
                <w:rFonts w:ascii="Times New Roman" w:hAnsi="Times New Roman"/>
                <w:kern w:val="2"/>
                <w:szCs w:val="24"/>
              </w:rPr>
            </w:pPr>
            <w:r>
              <w:rPr>
                <w:rFonts w:ascii="Times New Roman" w:hAnsi="Times New Roman"/>
                <w:kern w:val="2"/>
                <w:szCs w:val="24"/>
              </w:rPr>
              <w:t>0</w:t>
            </w:r>
          </w:p>
        </w:tc>
      </w:tr>
    </w:tbl>
    <w:p w14:paraId="623984B0" w14:textId="77777777" w:rsidR="002D51DA" w:rsidRPr="00153E35" w:rsidRDefault="002D51DA" w:rsidP="002B6967">
      <w:pPr>
        <w:spacing w:after="160"/>
        <w:rPr>
          <w:rFonts w:ascii="Times New Roman" w:hAnsi="Times New Roman"/>
          <w:szCs w:val="24"/>
        </w:rPr>
      </w:pPr>
    </w:p>
    <w:tbl>
      <w:tblPr>
        <w:tblW w:w="0" w:type="auto"/>
        <w:jc w:val="center"/>
        <w:tblLayout w:type="fixed"/>
        <w:tblCellMar>
          <w:left w:w="4" w:type="dxa"/>
          <w:right w:w="4" w:type="dxa"/>
        </w:tblCellMar>
        <w:tblLook w:val="0000" w:firstRow="0" w:lastRow="0" w:firstColumn="0" w:lastColumn="0" w:noHBand="0" w:noVBand="0"/>
      </w:tblPr>
      <w:tblGrid>
        <w:gridCol w:w="2610"/>
        <w:gridCol w:w="360"/>
        <w:gridCol w:w="1796"/>
      </w:tblGrid>
      <w:tr w:rsidR="002B6967" w:rsidRPr="00153E35" w14:paraId="35C9D621" w14:textId="77777777" w:rsidTr="00661F24">
        <w:trPr>
          <w:cantSplit/>
          <w:jc w:val="center"/>
        </w:trPr>
        <w:tc>
          <w:tcPr>
            <w:tcW w:w="2610" w:type="dxa"/>
            <w:tcBorders>
              <w:bottom w:val="single" w:sz="12" w:space="0" w:color="auto"/>
            </w:tcBorders>
            <w:vAlign w:val="bottom"/>
          </w:tcPr>
          <w:p w14:paraId="53A4448E" w14:textId="77777777" w:rsidR="002B6967" w:rsidRPr="00153E35" w:rsidRDefault="002B6967" w:rsidP="00661F24">
            <w:pPr>
              <w:keepNext/>
              <w:keepLines/>
              <w:widowControl/>
              <w:jc w:val="center"/>
              <w:rPr>
                <w:rFonts w:ascii="Times New Roman" w:hAnsi="Times New Roman"/>
                <w:b/>
                <w:kern w:val="2"/>
                <w:szCs w:val="24"/>
              </w:rPr>
            </w:pPr>
            <w:r w:rsidRPr="00153E35">
              <w:rPr>
                <w:rFonts w:ascii="Times New Roman" w:hAnsi="Times New Roman"/>
                <w:b/>
                <w:kern w:val="2"/>
                <w:szCs w:val="24"/>
              </w:rPr>
              <w:t>Other Fund Types</w:t>
            </w:r>
          </w:p>
        </w:tc>
        <w:tc>
          <w:tcPr>
            <w:tcW w:w="360" w:type="dxa"/>
            <w:vAlign w:val="bottom"/>
          </w:tcPr>
          <w:p w14:paraId="5FE6D5A6" w14:textId="77777777" w:rsidR="002B6967" w:rsidRPr="00153E35" w:rsidRDefault="002B6967" w:rsidP="00661F24">
            <w:pPr>
              <w:keepNext/>
              <w:keepLines/>
              <w:widowControl/>
              <w:jc w:val="center"/>
              <w:rPr>
                <w:rFonts w:ascii="Times New Roman" w:hAnsi="Times New Roman"/>
                <w:b/>
                <w:kern w:val="2"/>
                <w:szCs w:val="24"/>
              </w:rPr>
            </w:pPr>
          </w:p>
        </w:tc>
        <w:tc>
          <w:tcPr>
            <w:tcW w:w="1796" w:type="dxa"/>
            <w:tcBorders>
              <w:bottom w:val="single" w:sz="12" w:space="0" w:color="auto"/>
            </w:tcBorders>
          </w:tcPr>
          <w:p w14:paraId="359F27E2" w14:textId="3A638B73" w:rsidR="002B6967" w:rsidRPr="00153E35" w:rsidRDefault="002B6967" w:rsidP="00661F24">
            <w:pPr>
              <w:keepNext/>
              <w:keepLines/>
              <w:widowControl/>
              <w:jc w:val="center"/>
              <w:rPr>
                <w:rFonts w:ascii="Times New Roman" w:hAnsi="Times New Roman"/>
                <w:b/>
                <w:kern w:val="2"/>
                <w:szCs w:val="24"/>
              </w:rPr>
            </w:pPr>
            <w:r w:rsidRPr="00153E35">
              <w:rPr>
                <w:rFonts w:ascii="Times New Roman" w:hAnsi="Times New Roman"/>
                <w:b/>
                <w:kern w:val="2"/>
                <w:szCs w:val="24"/>
              </w:rPr>
              <w:t xml:space="preserve">Number of </w:t>
            </w:r>
            <w:r w:rsidR="00E06FFC" w:rsidRPr="00153E35">
              <w:rPr>
                <w:rFonts w:ascii="Times New Roman" w:hAnsi="Times New Roman"/>
                <w:b/>
                <w:kern w:val="2"/>
                <w:szCs w:val="24"/>
              </w:rPr>
              <w:t>f</w:t>
            </w:r>
            <w:r w:rsidRPr="00153E35">
              <w:rPr>
                <w:rFonts w:ascii="Times New Roman" w:hAnsi="Times New Roman"/>
                <w:b/>
                <w:kern w:val="2"/>
                <w:szCs w:val="24"/>
              </w:rPr>
              <w:t>unds</w:t>
            </w:r>
          </w:p>
        </w:tc>
      </w:tr>
      <w:tr w:rsidR="002B6967" w:rsidRPr="00153E35" w14:paraId="45A5B06E" w14:textId="77777777" w:rsidTr="00661F24">
        <w:trPr>
          <w:cantSplit/>
          <w:jc w:val="center"/>
        </w:trPr>
        <w:tc>
          <w:tcPr>
            <w:tcW w:w="2610" w:type="dxa"/>
            <w:tcBorders>
              <w:top w:val="single" w:sz="12" w:space="0" w:color="auto"/>
            </w:tcBorders>
          </w:tcPr>
          <w:p w14:paraId="1B287F57" w14:textId="77777777" w:rsidR="002B6967" w:rsidRPr="00153E35" w:rsidRDefault="002B6967" w:rsidP="00661F24">
            <w:pPr>
              <w:keepNext/>
              <w:keepLines/>
              <w:widowControl/>
              <w:rPr>
                <w:rFonts w:ascii="Times New Roman" w:hAnsi="Times New Roman"/>
                <w:kern w:val="2"/>
                <w:szCs w:val="24"/>
              </w:rPr>
            </w:pPr>
            <w:r w:rsidRPr="00153E35">
              <w:rPr>
                <w:rFonts w:ascii="Times New Roman" w:hAnsi="Times New Roman"/>
                <w:kern w:val="2"/>
                <w:szCs w:val="24"/>
              </w:rPr>
              <w:t>Internal Service</w:t>
            </w:r>
          </w:p>
        </w:tc>
        <w:tc>
          <w:tcPr>
            <w:tcW w:w="360" w:type="dxa"/>
          </w:tcPr>
          <w:p w14:paraId="7BA9EDCA" w14:textId="77777777" w:rsidR="002B6967" w:rsidRPr="00153E35" w:rsidRDefault="002B6967" w:rsidP="00661F24">
            <w:pPr>
              <w:keepNext/>
              <w:keepLines/>
              <w:widowControl/>
              <w:jc w:val="center"/>
              <w:rPr>
                <w:rFonts w:ascii="Times New Roman" w:hAnsi="Times New Roman"/>
                <w:kern w:val="2"/>
                <w:szCs w:val="24"/>
              </w:rPr>
            </w:pPr>
          </w:p>
        </w:tc>
        <w:tc>
          <w:tcPr>
            <w:tcW w:w="1796" w:type="dxa"/>
            <w:tcBorders>
              <w:top w:val="single" w:sz="12" w:space="0" w:color="auto"/>
              <w:bottom w:val="single" w:sz="6" w:space="0" w:color="auto"/>
            </w:tcBorders>
          </w:tcPr>
          <w:p w14:paraId="41145FA2" w14:textId="0538D036" w:rsidR="002B6967" w:rsidRPr="00153E35" w:rsidRDefault="00642BFE" w:rsidP="00661F24">
            <w:pPr>
              <w:keepNext/>
              <w:keepLines/>
              <w:widowControl/>
              <w:jc w:val="center"/>
              <w:rPr>
                <w:rFonts w:ascii="Times New Roman" w:hAnsi="Times New Roman"/>
                <w:kern w:val="2"/>
                <w:szCs w:val="24"/>
              </w:rPr>
            </w:pPr>
            <w:r>
              <w:rPr>
                <w:rFonts w:ascii="Times New Roman" w:hAnsi="Times New Roman"/>
                <w:kern w:val="2"/>
                <w:szCs w:val="24"/>
              </w:rPr>
              <w:t>0</w:t>
            </w:r>
          </w:p>
        </w:tc>
      </w:tr>
      <w:tr w:rsidR="002B6967" w:rsidRPr="00153E35" w14:paraId="6EDA396E" w14:textId="77777777" w:rsidTr="00661F24">
        <w:trPr>
          <w:cantSplit/>
          <w:jc w:val="center"/>
        </w:trPr>
        <w:tc>
          <w:tcPr>
            <w:tcW w:w="2610" w:type="dxa"/>
          </w:tcPr>
          <w:p w14:paraId="006E38FE" w14:textId="77777777" w:rsidR="002B6967" w:rsidRPr="00153E35" w:rsidRDefault="002B6967" w:rsidP="00661F24">
            <w:pPr>
              <w:keepNext/>
              <w:keepLines/>
              <w:widowControl/>
              <w:rPr>
                <w:rFonts w:ascii="Times New Roman" w:hAnsi="Times New Roman"/>
                <w:kern w:val="2"/>
                <w:szCs w:val="24"/>
              </w:rPr>
            </w:pPr>
            <w:r w:rsidRPr="00153E35">
              <w:rPr>
                <w:rFonts w:ascii="Times New Roman" w:hAnsi="Times New Roman"/>
                <w:kern w:val="2"/>
                <w:szCs w:val="24"/>
              </w:rPr>
              <w:t>Agency</w:t>
            </w:r>
          </w:p>
        </w:tc>
        <w:tc>
          <w:tcPr>
            <w:tcW w:w="360" w:type="dxa"/>
          </w:tcPr>
          <w:p w14:paraId="1F8D1143" w14:textId="77777777" w:rsidR="002B6967" w:rsidRPr="00153E35" w:rsidRDefault="002B6967" w:rsidP="00661F24">
            <w:pPr>
              <w:keepNext/>
              <w:keepLines/>
              <w:widowControl/>
              <w:jc w:val="center"/>
              <w:rPr>
                <w:rFonts w:ascii="Times New Roman" w:hAnsi="Times New Roman"/>
                <w:kern w:val="2"/>
                <w:szCs w:val="24"/>
              </w:rPr>
            </w:pPr>
          </w:p>
        </w:tc>
        <w:tc>
          <w:tcPr>
            <w:tcW w:w="1796" w:type="dxa"/>
            <w:tcBorders>
              <w:top w:val="single" w:sz="6" w:space="0" w:color="auto"/>
              <w:bottom w:val="single" w:sz="6" w:space="0" w:color="auto"/>
            </w:tcBorders>
          </w:tcPr>
          <w:p w14:paraId="01DBF888" w14:textId="5F83B8C0" w:rsidR="002B6967" w:rsidRPr="00153E35" w:rsidRDefault="00450F1D" w:rsidP="00661F24">
            <w:pPr>
              <w:keepNext/>
              <w:keepLines/>
              <w:widowControl/>
              <w:jc w:val="center"/>
              <w:rPr>
                <w:rFonts w:ascii="Times New Roman" w:hAnsi="Times New Roman"/>
                <w:kern w:val="2"/>
                <w:szCs w:val="24"/>
              </w:rPr>
            </w:pPr>
            <w:r>
              <w:rPr>
                <w:rFonts w:ascii="Times New Roman" w:hAnsi="Times New Roman"/>
                <w:kern w:val="2"/>
                <w:szCs w:val="24"/>
              </w:rPr>
              <w:t>0</w:t>
            </w:r>
          </w:p>
        </w:tc>
      </w:tr>
    </w:tbl>
    <w:p w14:paraId="44DA261D" w14:textId="77777777" w:rsidR="002B6967" w:rsidRPr="00153E35" w:rsidRDefault="002B6967" w:rsidP="002B6967">
      <w:pPr>
        <w:spacing w:after="160"/>
        <w:rPr>
          <w:rFonts w:ascii="Times New Roman" w:hAnsi="Times New Roman"/>
          <w:szCs w:val="24"/>
        </w:rPr>
      </w:pPr>
    </w:p>
    <w:p w14:paraId="7FF5041E" w14:textId="6401FF37" w:rsidR="002D51DA" w:rsidRPr="00153E35" w:rsidRDefault="002D51DA" w:rsidP="001574A7">
      <w:pPr>
        <w:keepNext/>
        <w:widowControl/>
        <w:tabs>
          <w:tab w:val="left" w:pos="1080"/>
        </w:tabs>
        <w:spacing w:after="240"/>
        <w:ind w:left="547"/>
        <w:jc w:val="both"/>
        <w:rPr>
          <w:rFonts w:ascii="Times New Roman" w:hAnsi="Times New Roman"/>
          <w:b/>
          <w:kern w:val="2"/>
          <w:szCs w:val="24"/>
        </w:rPr>
      </w:pPr>
      <w:r w:rsidRPr="00153E35">
        <w:rPr>
          <w:rFonts w:ascii="Times New Roman" w:hAnsi="Times New Roman"/>
          <w:b/>
          <w:kern w:val="2"/>
          <w:szCs w:val="24"/>
        </w:rPr>
        <w:t>D.</w:t>
      </w:r>
      <w:r w:rsidRPr="00153E35">
        <w:rPr>
          <w:rFonts w:ascii="Times New Roman" w:hAnsi="Times New Roman"/>
          <w:b/>
          <w:kern w:val="2"/>
          <w:szCs w:val="24"/>
        </w:rPr>
        <w:tab/>
        <w:t xml:space="preserve">Federal and State </w:t>
      </w:r>
      <w:r w:rsidR="00333781">
        <w:rPr>
          <w:rFonts w:ascii="Times New Roman" w:hAnsi="Times New Roman"/>
          <w:b/>
          <w:kern w:val="2"/>
          <w:szCs w:val="24"/>
        </w:rPr>
        <w:t>F</w:t>
      </w:r>
      <w:r w:rsidRPr="00153E35">
        <w:rPr>
          <w:rFonts w:ascii="Times New Roman" w:hAnsi="Times New Roman"/>
          <w:b/>
          <w:kern w:val="2"/>
          <w:szCs w:val="24"/>
        </w:rPr>
        <w:t xml:space="preserve">inancial </w:t>
      </w:r>
      <w:r w:rsidR="00333781">
        <w:rPr>
          <w:rFonts w:ascii="Times New Roman" w:hAnsi="Times New Roman"/>
          <w:b/>
          <w:kern w:val="2"/>
          <w:szCs w:val="24"/>
        </w:rPr>
        <w:t>A</w:t>
      </w:r>
      <w:r w:rsidRPr="00153E35">
        <w:rPr>
          <w:rFonts w:ascii="Times New Roman" w:hAnsi="Times New Roman"/>
          <w:b/>
          <w:kern w:val="2"/>
          <w:szCs w:val="24"/>
        </w:rPr>
        <w:t>ssistance</w:t>
      </w:r>
    </w:p>
    <w:p w14:paraId="75ABEE14" w14:textId="109BA8B8" w:rsidR="002D51DA" w:rsidRPr="00642BFE" w:rsidRDefault="00CE77F2" w:rsidP="00410CBA">
      <w:pPr>
        <w:widowControl/>
        <w:spacing w:after="240"/>
        <w:ind w:left="1080"/>
        <w:jc w:val="both"/>
        <w:rPr>
          <w:rFonts w:ascii="Times New Roman" w:hAnsi="Times New Roman"/>
          <w:kern w:val="2"/>
          <w:szCs w:val="24"/>
        </w:rPr>
      </w:pPr>
      <w:r w:rsidRPr="001574A7">
        <w:rPr>
          <w:rFonts w:ascii="Times New Roman" w:hAnsi="Times New Roman"/>
          <w:kern w:val="2"/>
          <w:szCs w:val="24"/>
        </w:rPr>
        <w:t>See Appendix I – Schedule of Expenditures of Federal Awards for the year ended June</w:t>
      </w:r>
      <w:r w:rsidR="001574A7">
        <w:rPr>
          <w:rFonts w:ascii="Times New Roman" w:hAnsi="Times New Roman"/>
          <w:kern w:val="2"/>
          <w:szCs w:val="24"/>
        </w:rPr>
        <w:t> </w:t>
      </w:r>
      <w:r w:rsidRPr="001574A7">
        <w:rPr>
          <w:rFonts w:ascii="Times New Roman" w:hAnsi="Times New Roman"/>
          <w:kern w:val="2"/>
          <w:szCs w:val="24"/>
        </w:rPr>
        <w:t>30,</w:t>
      </w:r>
      <w:r w:rsidR="00642BFE" w:rsidRPr="001574A7">
        <w:rPr>
          <w:rFonts w:ascii="Times New Roman" w:hAnsi="Times New Roman"/>
          <w:kern w:val="2"/>
          <w:szCs w:val="24"/>
        </w:rPr>
        <w:t xml:space="preserve"> 202</w:t>
      </w:r>
      <w:r w:rsidR="00785A61">
        <w:rPr>
          <w:rFonts w:ascii="Times New Roman" w:hAnsi="Times New Roman"/>
          <w:kern w:val="2"/>
          <w:szCs w:val="24"/>
        </w:rPr>
        <w:t>3</w:t>
      </w:r>
      <w:r w:rsidR="00642BFE" w:rsidRPr="001574A7">
        <w:rPr>
          <w:rFonts w:ascii="Times New Roman" w:hAnsi="Times New Roman"/>
          <w:kern w:val="2"/>
          <w:szCs w:val="24"/>
        </w:rPr>
        <w:t>.</w:t>
      </w:r>
      <w:r w:rsidRPr="001574A7">
        <w:rPr>
          <w:rFonts w:ascii="Times New Roman" w:hAnsi="Times New Roman"/>
          <w:kern w:val="2"/>
          <w:szCs w:val="24"/>
        </w:rPr>
        <w:t xml:space="preserve">  </w:t>
      </w:r>
    </w:p>
    <w:p w14:paraId="6DF1F355" w14:textId="516EB5EE" w:rsidR="002D51DA" w:rsidRPr="00153E35" w:rsidRDefault="008C19CC" w:rsidP="00410CBA">
      <w:pPr>
        <w:keepNext/>
        <w:widowControl/>
        <w:tabs>
          <w:tab w:val="left" w:pos="1080"/>
        </w:tabs>
        <w:spacing w:after="240"/>
        <w:ind w:left="547"/>
        <w:jc w:val="both"/>
        <w:rPr>
          <w:rFonts w:ascii="Times New Roman" w:hAnsi="Times New Roman"/>
          <w:b/>
          <w:kern w:val="2"/>
          <w:szCs w:val="24"/>
        </w:rPr>
      </w:pPr>
      <w:r w:rsidRPr="00153E35">
        <w:rPr>
          <w:rFonts w:ascii="Times New Roman" w:hAnsi="Times New Roman"/>
          <w:b/>
          <w:kern w:val="2"/>
          <w:szCs w:val="24"/>
        </w:rPr>
        <w:t>E</w:t>
      </w:r>
      <w:r w:rsidR="002D51DA" w:rsidRPr="00153E35">
        <w:rPr>
          <w:rFonts w:ascii="Times New Roman" w:hAnsi="Times New Roman"/>
          <w:b/>
          <w:kern w:val="2"/>
          <w:szCs w:val="24"/>
        </w:rPr>
        <w:t>.</w:t>
      </w:r>
      <w:r w:rsidR="002D51DA" w:rsidRPr="00153E35">
        <w:rPr>
          <w:rFonts w:ascii="Times New Roman" w:hAnsi="Times New Roman"/>
          <w:b/>
          <w:kern w:val="2"/>
          <w:szCs w:val="24"/>
        </w:rPr>
        <w:tab/>
        <w:t xml:space="preserve">Deposit of </w:t>
      </w:r>
      <w:r w:rsidR="00D517D7">
        <w:rPr>
          <w:rFonts w:ascii="Times New Roman" w:hAnsi="Times New Roman"/>
          <w:b/>
          <w:kern w:val="2"/>
          <w:szCs w:val="24"/>
        </w:rPr>
        <w:t>D</w:t>
      </w:r>
      <w:r w:rsidR="002D51DA" w:rsidRPr="00153E35">
        <w:rPr>
          <w:rFonts w:ascii="Times New Roman" w:hAnsi="Times New Roman"/>
          <w:b/>
          <w:kern w:val="2"/>
          <w:szCs w:val="24"/>
        </w:rPr>
        <w:t xml:space="preserve">istrict </w:t>
      </w:r>
      <w:r w:rsidR="00D517D7">
        <w:rPr>
          <w:rFonts w:ascii="Times New Roman" w:hAnsi="Times New Roman"/>
          <w:b/>
          <w:kern w:val="2"/>
          <w:szCs w:val="24"/>
        </w:rPr>
        <w:t>M</w:t>
      </w:r>
      <w:r w:rsidR="002D51DA" w:rsidRPr="00153E35">
        <w:rPr>
          <w:rFonts w:ascii="Times New Roman" w:hAnsi="Times New Roman"/>
          <w:b/>
          <w:kern w:val="2"/>
          <w:szCs w:val="24"/>
        </w:rPr>
        <w:t>onies</w:t>
      </w:r>
    </w:p>
    <w:p w14:paraId="7610F372" w14:textId="77777777" w:rsidR="002D51DA" w:rsidRPr="00153E35" w:rsidRDefault="002D51DA" w:rsidP="00D517D7">
      <w:pPr>
        <w:widowControl/>
        <w:spacing w:after="240"/>
        <w:ind w:left="1080"/>
        <w:jc w:val="both"/>
        <w:rPr>
          <w:rFonts w:ascii="Times New Roman" w:hAnsi="Times New Roman"/>
          <w:kern w:val="2"/>
          <w:szCs w:val="24"/>
        </w:rPr>
      </w:pPr>
      <w:r w:rsidRPr="00153E35">
        <w:rPr>
          <w:rFonts w:ascii="Times New Roman" w:hAnsi="Times New Roman"/>
          <w:kern w:val="2"/>
          <w:szCs w:val="24"/>
        </w:rPr>
        <w:t xml:space="preserve">In accordance with A.R.S. §15-341(A)(20), the District deposits with the County Treasurer all monies received, except </w:t>
      </w:r>
      <w:r w:rsidR="007523DC" w:rsidRPr="00153E35">
        <w:rPr>
          <w:rFonts w:ascii="Times New Roman" w:hAnsi="Times New Roman"/>
          <w:kern w:val="2"/>
          <w:szCs w:val="24"/>
        </w:rPr>
        <w:t>monies allowed to be held in a separate bank account as listed below</w:t>
      </w:r>
      <w:r w:rsidR="007B66B0" w:rsidRPr="00153E35">
        <w:rPr>
          <w:rFonts w:ascii="Times New Roman" w:hAnsi="Times New Roman"/>
          <w:kern w:val="2"/>
          <w:szCs w:val="24"/>
        </w:rPr>
        <w:t xml:space="preserve">. </w:t>
      </w:r>
      <w:r w:rsidRPr="00153E35">
        <w:rPr>
          <w:rFonts w:ascii="Times New Roman" w:hAnsi="Times New Roman"/>
          <w:kern w:val="2"/>
          <w:szCs w:val="24"/>
        </w:rPr>
        <w:t>The County School Superintendent (or school districts that have assumed accounting responsibility in accordance with A.R.S. §15-914.01) draws warrants on funds on deposit with the County Treasurer upon presentation of a voucher by the District Governing Board to expend District monies on deposit with the County Treasurer.</w:t>
      </w:r>
    </w:p>
    <w:p w14:paraId="03584817" w14:textId="77777777" w:rsidR="002D51DA" w:rsidRPr="00D517D7" w:rsidRDefault="002D51DA" w:rsidP="00D517D7">
      <w:pPr>
        <w:pageBreakBefore/>
        <w:widowControl/>
        <w:spacing w:after="240"/>
        <w:ind w:left="1080"/>
        <w:jc w:val="both"/>
        <w:rPr>
          <w:rFonts w:ascii="Times New Roman" w:hAnsi="Times New Roman"/>
          <w:kern w:val="2"/>
          <w:szCs w:val="24"/>
        </w:rPr>
      </w:pPr>
      <w:r w:rsidRPr="00D517D7">
        <w:rPr>
          <w:rFonts w:ascii="Times New Roman" w:hAnsi="Times New Roman"/>
          <w:kern w:val="2"/>
          <w:szCs w:val="24"/>
        </w:rPr>
        <w:lastRenderedPageBreak/>
        <w:t>In addition to maintaining funds on deposit with the County Treasurer, the District maintains several bank accounts in accordance with A.R.S</w:t>
      </w:r>
      <w:r w:rsidR="007B66B0" w:rsidRPr="00D517D7">
        <w:rPr>
          <w:rFonts w:ascii="Times New Roman" w:hAnsi="Times New Roman"/>
          <w:kern w:val="2"/>
          <w:szCs w:val="24"/>
        </w:rPr>
        <w:t xml:space="preserve">. </w:t>
      </w:r>
      <w:r w:rsidRPr="00D517D7">
        <w:rPr>
          <w:rFonts w:ascii="Times New Roman" w:hAnsi="Times New Roman"/>
          <w:kern w:val="2"/>
          <w:szCs w:val="24"/>
        </w:rPr>
        <w:t>Following is a list of all bank accounts maintained by the District</w:t>
      </w:r>
      <w:r w:rsidR="006A6AF4" w:rsidRPr="00D517D7">
        <w:rPr>
          <w:rFonts w:ascii="Times New Roman" w:hAnsi="Times New Roman"/>
          <w:kern w:val="2"/>
          <w:szCs w:val="24"/>
        </w:rPr>
        <w:t>:</w:t>
      </w:r>
    </w:p>
    <w:tbl>
      <w:tblPr>
        <w:tblW w:w="0" w:type="auto"/>
        <w:tblInd w:w="1267" w:type="dxa"/>
        <w:tblLayout w:type="fixed"/>
        <w:tblCellMar>
          <w:left w:w="115" w:type="dxa"/>
          <w:right w:w="115" w:type="dxa"/>
        </w:tblCellMar>
        <w:tblLook w:val="0000" w:firstRow="0" w:lastRow="0" w:firstColumn="0" w:lastColumn="0" w:noHBand="0" w:noVBand="0"/>
      </w:tblPr>
      <w:tblGrid>
        <w:gridCol w:w="5400"/>
        <w:gridCol w:w="2808"/>
      </w:tblGrid>
      <w:tr w:rsidR="00961635" w:rsidRPr="00153E35" w14:paraId="14150D06" w14:textId="77777777" w:rsidTr="00282FF0">
        <w:trPr>
          <w:cantSplit/>
          <w:tblHeader/>
        </w:trPr>
        <w:tc>
          <w:tcPr>
            <w:tcW w:w="5400" w:type="dxa"/>
            <w:tcBorders>
              <w:top w:val="single" w:sz="6" w:space="0" w:color="FFFFFF"/>
              <w:left w:val="single" w:sz="6" w:space="0" w:color="FFFFFF"/>
              <w:bottom w:val="single" w:sz="6" w:space="0" w:color="FFFFFF"/>
              <w:right w:val="single" w:sz="6" w:space="0" w:color="FFFFFF"/>
            </w:tcBorders>
          </w:tcPr>
          <w:p w14:paraId="6CD24E94" w14:textId="0D4FB68B" w:rsidR="00961635" w:rsidRPr="00BF5393" w:rsidRDefault="00961635" w:rsidP="00282FF0">
            <w:pPr>
              <w:widowControl/>
              <w:spacing w:after="120"/>
              <w:rPr>
                <w:rFonts w:ascii="Times New Roman" w:hAnsi="Times New Roman"/>
                <w:kern w:val="2"/>
                <w:szCs w:val="24"/>
                <w:u w:val="single"/>
              </w:rPr>
            </w:pPr>
            <w:r w:rsidRPr="00BF5393">
              <w:rPr>
                <w:rFonts w:ascii="Times New Roman" w:hAnsi="Times New Roman"/>
                <w:b/>
                <w:kern w:val="2"/>
                <w:szCs w:val="24"/>
                <w:u w:val="single"/>
              </w:rPr>
              <w:t xml:space="preserve">Bank </w:t>
            </w:r>
            <w:r w:rsidR="004B3660" w:rsidRPr="00BF5393">
              <w:rPr>
                <w:rFonts w:ascii="Times New Roman" w:hAnsi="Times New Roman"/>
                <w:b/>
                <w:kern w:val="2"/>
                <w:szCs w:val="24"/>
                <w:u w:val="single"/>
              </w:rPr>
              <w:t>a</w:t>
            </w:r>
            <w:r w:rsidRPr="00BF5393">
              <w:rPr>
                <w:rFonts w:ascii="Times New Roman" w:hAnsi="Times New Roman"/>
                <w:b/>
                <w:kern w:val="2"/>
                <w:szCs w:val="24"/>
                <w:u w:val="single"/>
              </w:rPr>
              <w:t xml:space="preserve">ccount </w:t>
            </w:r>
            <w:r w:rsidR="004B3660" w:rsidRPr="00BF5393">
              <w:rPr>
                <w:rFonts w:ascii="Times New Roman" w:hAnsi="Times New Roman"/>
                <w:b/>
                <w:kern w:val="2"/>
                <w:szCs w:val="24"/>
                <w:u w:val="single"/>
              </w:rPr>
              <w:t>n</w:t>
            </w:r>
            <w:r w:rsidRPr="00BF5393">
              <w:rPr>
                <w:rFonts w:ascii="Times New Roman" w:hAnsi="Times New Roman"/>
                <w:b/>
                <w:kern w:val="2"/>
                <w:szCs w:val="24"/>
                <w:u w:val="single"/>
              </w:rPr>
              <w:t>ame</w:t>
            </w:r>
          </w:p>
        </w:tc>
        <w:tc>
          <w:tcPr>
            <w:tcW w:w="2808" w:type="dxa"/>
            <w:tcBorders>
              <w:top w:val="single" w:sz="6" w:space="0" w:color="FFFFFF"/>
              <w:left w:val="single" w:sz="6" w:space="0" w:color="FFFFFF"/>
              <w:right w:val="single" w:sz="6" w:space="0" w:color="FFFFFF"/>
            </w:tcBorders>
          </w:tcPr>
          <w:p w14:paraId="5B1D74C2" w14:textId="0877C675" w:rsidR="00961635" w:rsidRPr="00BF5393" w:rsidRDefault="00961635" w:rsidP="00A71EBC">
            <w:pPr>
              <w:widowControl/>
              <w:spacing w:after="120"/>
              <w:ind w:left="-97"/>
              <w:jc w:val="center"/>
              <w:rPr>
                <w:rFonts w:ascii="Times New Roman" w:hAnsi="Times New Roman"/>
                <w:kern w:val="2"/>
                <w:szCs w:val="24"/>
                <w:u w:val="single"/>
              </w:rPr>
            </w:pPr>
            <w:r w:rsidRPr="00BF5393">
              <w:rPr>
                <w:rFonts w:ascii="Times New Roman" w:hAnsi="Times New Roman"/>
                <w:b/>
                <w:kern w:val="2"/>
                <w:szCs w:val="24"/>
                <w:u w:val="single"/>
              </w:rPr>
              <w:t xml:space="preserve">Bank </w:t>
            </w:r>
            <w:r w:rsidR="004B3660" w:rsidRPr="00BF5393">
              <w:rPr>
                <w:rFonts w:ascii="Times New Roman" w:hAnsi="Times New Roman"/>
                <w:b/>
                <w:kern w:val="2"/>
                <w:szCs w:val="24"/>
                <w:u w:val="single"/>
              </w:rPr>
              <w:t>n</w:t>
            </w:r>
            <w:r w:rsidRPr="00BF5393">
              <w:rPr>
                <w:rFonts w:ascii="Times New Roman" w:hAnsi="Times New Roman"/>
                <w:b/>
                <w:kern w:val="2"/>
                <w:szCs w:val="24"/>
                <w:u w:val="single"/>
              </w:rPr>
              <w:t xml:space="preserve">ame and </w:t>
            </w:r>
            <w:r w:rsidR="004B3660" w:rsidRPr="00BF5393">
              <w:rPr>
                <w:rFonts w:ascii="Times New Roman" w:hAnsi="Times New Roman"/>
                <w:b/>
                <w:kern w:val="2"/>
                <w:szCs w:val="24"/>
                <w:u w:val="single"/>
              </w:rPr>
              <w:t>l</w:t>
            </w:r>
            <w:r w:rsidRPr="00BF5393">
              <w:rPr>
                <w:rFonts w:ascii="Times New Roman" w:hAnsi="Times New Roman"/>
                <w:b/>
                <w:kern w:val="2"/>
                <w:szCs w:val="24"/>
                <w:u w:val="single"/>
              </w:rPr>
              <w:t>ocation</w:t>
            </w:r>
          </w:p>
        </w:tc>
      </w:tr>
      <w:tr w:rsidR="00961635" w:rsidRPr="00E61327" w14:paraId="5CFB0C42" w14:textId="77777777" w:rsidTr="00282FF0">
        <w:trPr>
          <w:cantSplit/>
        </w:trPr>
        <w:tc>
          <w:tcPr>
            <w:tcW w:w="5400" w:type="dxa"/>
            <w:tcBorders>
              <w:top w:val="single" w:sz="6" w:space="0" w:color="FFFFFF"/>
              <w:left w:val="single" w:sz="6" w:space="0" w:color="FFFFFF"/>
              <w:bottom w:val="single" w:sz="6" w:space="0" w:color="FFFFFF"/>
              <w:right w:val="single" w:sz="6" w:space="0" w:color="FFFFFF"/>
            </w:tcBorders>
          </w:tcPr>
          <w:p w14:paraId="06A14ACB" w14:textId="77777777" w:rsidR="00961635" w:rsidRPr="00BF5393" w:rsidRDefault="00961635" w:rsidP="00282FF0">
            <w:pPr>
              <w:widowControl/>
              <w:spacing w:after="120"/>
              <w:rPr>
                <w:rFonts w:ascii="Times New Roman" w:hAnsi="Times New Roman"/>
                <w:kern w:val="2"/>
                <w:szCs w:val="24"/>
              </w:rPr>
            </w:pPr>
            <w:r w:rsidRPr="00BF5393">
              <w:rPr>
                <w:rFonts w:ascii="Times New Roman" w:hAnsi="Times New Roman"/>
                <w:kern w:val="2"/>
                <w:szCs w:val="24"/>
              </w:rPr>
              <w:t>Maintenance and Operation Fund revolving account</w:t>
            </w:r>
          </w:p>
        </w:tc>
        <w:tc>
          <w:tcPr>
            <w:tcW w:w="2808" w:type="dxa"/>
          </w:tcPr>
          <w:p w14:paraId="74BEF648" w14:textId="47CE8283" w:rsidR="00961635" w:rsidRPr="00BF5393" w:rsidRDefault="00BF5393" w:rsidP="00282FF0">
            <w:pPr>
              <w:widowControl/>
              <w:spacing w:after="120"/>
              <w:rPr>
                <w:rFonts w:ascii="Times New Roman" w:hAnsi="Times New Roman"/>
                <w:kern w:val="2"/>
                <w:sz w:val="20"/>
              </w:rPr>
            </w:pPr>
            <w:r w:rsidRPr="00BF5393">
              <w:rPr>
                <w:rFonts w:ascii="Times New Roman" w:hAnsi="Times New Roman"/>
                <w:kern w:val="2"/>
                <w:sz w:val="20"/>
              </w:rPr>
              <w:t>CHASE – County Treasury</w:t>
            </w:r>
          </w:p>
        </w:tc>
      </w:tr>
      <w:tr w:rsidR="00961635" w:rsidRPr="00E61327" w14:paraId="1DA7695D" w14:textId="77777777" w:rsidTr="00282FF0">
        <w:trPr>
          <w:cantSplit/>
        </w:trPr>
        <w:tc>
          <w:tcPr>
            <w:tcW w:w="5400" w:type="dxa"/>
            <w:tcBorders>
              <w:top w:val="single" w:sz="6" w:space="0" w:color="FFFFFF"/>
              <w:left w:val="single" w:sz="6" w:space="0" w:color="FFFFFF"/>
              <w:bottom w:val="single" w:sz="6" w:space="0" w:color="FFFFFF"/>
              <w:right w:val="single" w:sz="6" w:space="0" w:color="FFFFFF"/>
            </w:tcBorders>
          </w:tcPr>
          <w:p w14:paraId="26123398" w14:textId="76053BA9" w:rsidR="00961635" w:rsidRPr="00BF5393" w:rsidRDefault="00961635" w:rsidP="00282FF0">
            <w:pPr>
              <w:widowControl/>
              <w:spacing w:after="120"/>
              <w:rPr>
                <w:rFonts w:ascii="Times New Roman" w:hAnsi="Times New Roman"/>
                <w:kern w:val="2"/>
                <w:szCs w:val="24"/>
              </w:rPr>
            </w:pPr>
            <w:r w:rsidRPr="00BF5393">
              <w:rPr>
                <w:rFonts w:ascii="Times New Roman" w:hAnsi="Times New Roman"/>
                <w:kern w:val="2"/>
                <w:szCs w:val="24"/>
              </w:rPr>
              <w:t xml:space="preserve">Miscellaneous </w:t>
            </w:r>
            <w:r w:rsidR="00F671FB" w:rsidRPr="00BF5393">
              <w:rPr>
                <w:rFonts w:ascii="Times New Roman" w:hAnsi="Times New Roman"/>
                <w:kern w:val="2"/>
                <w:szCs w:val="24"/>
              </w:rPr>
              <w:t>r</w:t>
            </w:r>
            <w:r w:rsidRPr="00BF5393">
              <w:rPr>
                <w:rFonts w:ascii="Times New Roman" w:hAnsi="Times New Roman"/>
                <w:kern w:val="2"/>
                <w:szCs w:val="24"/>
              </w:rPr>
              <w:t>eceipts clearing account(s)</w:t>
            </w:r>
          </w:p>
        </w:tc>
        <w:tc>
          <w:tcPr>
            <w:tcW w:w="2808" w:type="dxa"/>
            <w:tcBorders>
              <w:top w:val="single" w:sz="4" w:space="0" w:color="auto"/>
            </w:tcBorders>
          </w:tcPr>
          <w:p w14:paraId="23520C1D" w14:textId="5779C5DB" w:rsidR="00961635" w:rsidRPr="00BF5393" w:rsidRDefault="00BF5393" w:rsidP="00282FF0">
            <w:pPr>
              <w:widowControl/>
              <w:spacing w:after="120"/>
              <w:rPr>
                <w:rFonts w:ascii="Times New Roman" w:hAnsi="Times New Roman"/>
                <w:kern w:val="2"/>
                <w:sz w:val="20"/>
              </w:rPr>
            </w:pPr>
            <w:r w:rsidRPr="00BF5393">
              <w:rPr>
                <w:rFonts w:ascii="Times New Roman" w:hAnsi="Times New Roman"/>
                <w:kern w:val="2"/>
                <w:sz w:val="20"/>
              </w:rPr>
              <w:t>Wells Fargo - GCUSD</w:t>
            </w:r>
          </w:p>
        </w:tc>
      </w:tr>
      <w:tr w:rsidR="00961635" w:rsidRPr="00E61327" w14:paraId="4D8B3F4F" w14:textId="77777777" w:rsidTr="00282FF0">
        <w:trPr>
          <w:cantSplit/>
        </w:trPr>
        <w:tc>
          <w:tcPr>
            <w:tcW w:w="5400" w:type="dxa"/>
            <w:tcBorders>
              <w:top w:val="single" w:sz="6" w:space="0" w:color="FFFFFF"/>
              <w:left w:val="single" w:sz="6" w:space="0" w:color="FFFFFF"/>
              <w:bottom w:val="single" w:sz="6" w:space="0" w:color="FFFFFF"/>
              <w:right w:val="single" w:sz="6" w:space="0" w:color="FFFFFF"/>
            </w:tcBorders>
          </w:tcPr>
          <w:p w14:paraId="3A81CA6F" w14:textId="77777777" w:rsidR="00961635" w:rsidRPr="00BF5393" w:rsidRDefault="00961635" w:rsidP="00282FF0">
            <w:pPr>
              <w:widowControl/>
              <w:spacing w:after="120"/>
              <w:rPr>
                <w:rFonts w:ascii="Times New Roman" w:hAnsi="Times New Roman"/>
                <w:kern w:val="2"/>
                <w:szCs w:val="24"/>
              </w:rPr>
            </w:pPr>
            <w:r w:rsidRPr="00BF5393">
              <w:rPr>
                <w:rFonts w:ascii="Times New Roman" w:hAnsi="Times New Roman"/>
                <w:kern w:val="2"/>
                <w:szCs w:val="24"/>
              </w:rPr>
              <w:t>Food Service Fund clearing account(s)</w:t>
            </w:r>
          </w:p>
        </w:tc>
        <w:tc>
          <w:tcPr>
            <w:tcW w:w="2808" w:type="dxa"/>
            <w:tcBorders>
              <w:top w:val="single" w:sz="4" w:space="0" w:color="auto"/>
            </w:tcBorders>
          </w:tcPr>
          <w:p w14:paraId="203FE043" w14:textId="63D7AE95" w:rsidR="00961635" w:rsidRPr="00BF5393" w:rsidRDefault="00BF5393" w:rsidP="00282FF0">
            <w:pPr>
              <w:widowControl/>
              <w:spacing w:after="120"/>
              <w:rPr>
                <w:rFonts w:ascii="Times New Roman" w:hAnsi="Times New Roman"/>
                <w:kern w:val="2"/>
                <w:sz w:val="20"/>
                <w:highlight w:val="yellow"/>
              </w:rPr>
            </w:pPr>
            <w:r w:rsidRPr="00BF5393">
              <w:rPr>
                <w:rFonts w:ascii="Times New Roman" w:hAnsi="Times New Roman"/>
                <w:kern w:val="2"/>
                <w:sz w:val="20"/>
              </w:rPr>
              <w:t>Wells Fargo - GCUSD</w:t>
            </w:r>
          </w:p>
        </w:tc>
      </w:tr>
      <w:tr w:rsidR="00961635" w:rsidRPr="00E61327" w14:paraId="2AB32352" w14:textId="77777777" w:rsidTr="00282FF0">
        <w:trPr>
          <w:cantSplit/>
        </w:trPr>
        <w:tc>
          <w:tcPr>
            <w:tcW w:w="5400" w:type="dxa"/>
            <w:tcBorders>
              <w:top w:val="single" w:sz="6" w:space="0" w:color="FFFFFF"/>
              <w:left w:val="single" w:sz="6" w:space="0" w:color="FFFFFF"/>
              <w:bottom w:val="single" w:sz="6" w:space="0" w:color="FFFFFF"/>
              <w:right w:val="single" w:sz="6" w:space="0" w:color="FFFFFF"/>
            </w:tcBorders>
          </w:tcPr>
          <w:p w14:paraId="720892C9" w14:textId="77777777" w:rsidR="00961635" w:rsidRPr="00BF5393" w:rsidRDefault="00961635" w:rsidP="00282FF0">
            <w:pPr>
              <w:widowControl/>
              <w:spacing w:after="120"/>
              <w:rPr>
                <w:rFonts w:ascii="Times New Roman" w:hAnsi="Times New Roman"/>
                <w:kern w:val="2"/>
                <w:szCs w:val="24"/>
              </w:rPr>
            </w:pPr>
            <w:r w:rsidRPr="00BF5393">
              <w:rPr>
                <w:rFonts w:ascii="Times New Roman" w:hAnsi="Times New Roman"/>
                <w:kern w:val="2"/>
                <w:szCs w:val="24"/>
              </w:rPr>
              <w:t>Food Service Fund revolving account</w:t>
            </w:r>
          </w:p>
        </w:tc>
        <w:tc>
          <w:tcPr>
            <w:tcW w:w="2808" w:type="dxa"/>
            <w:tcBorders>
              <w:top w:val="single" w:sz="4" w:space="0" w:color="auto"/>
            </w:tcBorders>
          </w:tcPr>
          <w:p w14:paraId="4DF42819" w14:textId="6451756D" w:rsidR="00961635" w:rsidRPr="00BF5393" w:rsidRDefault="00BF5393" w:rsidP="00282FF0">
            <w:pPr>
              <w:widowControl/>
              <w:spacing w:after="120"/>
              <w:rPr>
                <w:rFonts w:ascii="Times New Roman" w:hAnsi="Times New Roman"/>
                <w:kern w:val="2"/>
                <w:sz w:val="20"/>
                <w:highlight w:val="yellow"/>
              </w:rPr>
            </w:pPr>
            <w:r w:rsidRPr="00BF5393">
              <w:rPr>
                <w:rFonts w:ascii="Times New Roman" w:hAnsi="Times New Roman"/>
                <w:kern w:val="2"/>
                <w:sz w:val="20"/>
              </w:rPr>
              <w:t>Wells Fargo - GCUSD</w:t>
            </w:r>
          </w:p>
        </w:tc>
      </w:tr>
      <w:tr w:rsidR="00961635" w:rsidRPr="00E61327" w14:paraId="397346B3" w14:textId="77777777" w:rsidTr="00282FF0">
        <w:trPr>
          <w:cantSplit/>
        </w:trPr>
        <w:tc>
          <w:tcPr>
            <w:tcW w:w="5400" w:type="dxa"/>
            <w:tcBorders>
              <w:top w:val="single" w:sz="6" w:space="0" w:color="FFFFFF"/>
              <w:left w:val="single" w:sz="6" w:space="0" w:color="FFFFFF"/>
              <w:bottom w:val="single" w:sz="6" w:space="0" w:color="FFFFFF"/>
              <w:right w:val="single" w:sz="6" w:space="0" w:color="FFFFFF"/>
            </w:tcBorders>
          </w:tcPr>
          <w:p w14:paraId="355ECB45" w14:textId="77777777" w:rsidR="00961635" w:rsidRPr="00BF5393" w:rsidRDefault="00961635" w:rsidP="00282FF0">
            <w:pPr>
              <w:widowControl/>
              <w:spacing w:after="120"/>
              <w:rPr>
                <w:rFonts w:ascii="Times New Roman" w:hAnsi="Times New Roman"/>
                <w:kern w:val="2"/>
                <w:szCs w:val="24"/>
              </w:rPr>
            </w:pPr>
            <w:r w:rsidRPr="00BF5393">
              <w:rPr>
                <w:rFonts w:ascii="Times New Roman" w:hAnsi="Times New Roman"/>
                <w:kern w:val="2"/>
                <w:szCs w:val="24"/>
              </w:rPr>
              <w:t>Auxiliary Operations Fund account</w:t>
            </w:r>
          </w:p>
        </w:tc>
        <w:tc>
          <w:tcPr>
            <w:tcW w:w="2808" w:type="dxa"/>
            <w:tcBorders>
              <w:top w:val="single" w:sz="4" w:space="0" w:color="auto"/>
            </w:tcBorders>
          </w:tcPr>
          <w:p w14:paraId="10A8DEAD" w14:textId="2412B4A2" w:rsidR="00961635" w:rsidRPr="00BF5393" w:rsidRDefault="00BF5393" w:rsidP="00282FF0">
            <w:pPr>
              <w:widowControl/>
              <w:spacing w:after="120"/>
              <w:rPr>
                <w:rFonts w:ascii="Times New Roman" w:hAnsi="Times New Roman"/>
                <w:kern w:val="2"/>
                <w:sz w:val="20"/>
                <w:highlight w:val="yellow"/>
              </w:rPr>
            </w:pPr>
            <w:r w:rsidRPr="00BF5393">
              <w:rPr>
                <w:rFonts w:ascii="Times New Roman" w:hAnsi="Times New Roman"/>
                <w:kern w:val="2"/>
                <w:sz w:val="20"/>
              </w:rPr>
              <w:t>Wells Fargo - GCUSD</w:t>
            </w:r>
          </w:p>
        </w:tc>
      </w:tr>
      <w:tr w:rsidR="00961635" w:rsidRPr="00E61327" w14:paraId="6F45043C" w14:textId="77777777" w:rsidTr="00282FF0">
        <w:trPr>
          <w:cantSplit/>
        </w:trPr>
        <w:tc>
          <w:tcPr>
            <w:tcW w:w="5400" w:type="dxa"/>
            <w:tcBorders>
              <w:top w:val="single" w:sz="6" w:space="0" w:color="FFFFFF"/>
              <w:left w:val="single" w:sz="6" w:space="0" w:color="FFFFFF"/>
              <w:bottom w:val="single" w:sz="6" w:space="0" w:color="FFFFFF"/>
              <w:right w:val="single" w:sz="6" w:space="0" w:color="FFFFFF"/>
            </w:tcBorders>
          </w:tcPr>
          <w:p w14:paraId="166C0F2E" w14:textId="77777777" w:rsidR="00961635" w:rsidRPr="00BF5393" w:rsidRDefault="00961635" w:rsidP="00282FF0">
            <w:pPr>
              <w:widowControl/>
              <w:spacing w:after="120"/>
              <w:rPr>
                <w:rFonts w:ascii="Times New Roman" w:hAnsi="Times New Roman"/>
                <w:kern w:val="2"/>
                <w:szCs w:val="24"/>
              </w:rPr>
            </w:pPr>
            <w:r w:rsidRPr="00BF5393">
              <w:rPr>
                <w:rFonts w:ascii="Times New Roman" w:hAnsi="Times New Roman"/>
                <w:kern w:val="2"/>
                <w:szCs w:val="24"/>
              </w:rPr>
              <w:t>Auxiliary Operations Fund revolving account(s)</w:t>
            </w:r>
          </w:p>
        </w:tc>
        <w:tc>
          <w:tcPr>
            <w:tcW w:w="2808" w:type="dxa"/>
            <w:tcBorders>
              <w:top w:val="single" w:sz="4" w:space="0" w:color="auto"/>
            </w:tcBorders>
          </w:tcPr>
          <w:p w14:paraId="4A8F1C7F" w14:textId="7CA8831D" w:rsidR="00961635" w:rsidRPr="00BF5393" w:rsidRDefault="00BF5393" w:rsidP="00282FF0">
            <w:pPr>
              <w:widowControl/>
              <w:spacing w:after="120"/>
              <w:rPr>
                <w:rFonts w:ascii="Times New Roman" w:hAnsi="Times New Roman"/>
                <w:kern w:val="2"/>
                <w:sz w:val="20"/>
                <w:highlight w:val="yellow"/>
              </w:rPr>
            </w:pPr>
            <w:r w:rsidRPr="00BF5393">
              <w:rPr>
                <w:rFonts w:ascii="Times New Roman" w:hAnsi="Times New Roman"/>
                <w:kern w:val="2"/>
                <w:sz w:val="20"/>
              </w:rPr>
              <w:t>Wells Fargo - GCUSD</w:t>
            </w:r>
          </w:p>
        </w:tc>
      </w:tr>
      <w:tr w:rsidR="00961635" w:rsidRPr="00E61327" w14:paraId="05BF1721" w14:textId="77777777" w:rsidTr="00282FF0">
        <w:trPr>
          <w:cantSplit/>
        </w:trPr>
        <w:tc>
          <w:tcPr>
            <w:tcW w:w="5400" w:type="dxa"/>
            <w:tcBorders>
              <w:top w:val="single" w:sz="6" w:space="0" w:color="FFFFFF"/>
              <w:left w:val="single" w:sz="6" w:space="0" w:color="FFFFFF"/>
              <w:bottom w:val="single" w:sz="6" w:space="0" w:color="FFFFFF"/>
              <w:right w:val="single" w:sz="6" w:space="0" w:color="FFFFFF"/>
            </w:tcBorders>
          </w:tcPr>
          <w:p w14:paraId="45C0524E" w14:textId="77777777" w:rsidR="00961635" w:rsidRPr="00BF5393" w:rsidRDefault="00961635" w:rsidP="00282FF0">
            <w:pPr>
              <w:widowControl/>
              <w:spacing w:after="120"/>
              <w:rPr>
                <w:rFonts w:ascii="Times New Roman" w:hAnsi="Times New Roman"/>
                <w:kern w:val="2"/>
                <w:szCs w:val="24"/>
              </w:rPr>
            </w:pPr>
            <w:r w:rsidRPr="00BF5393">
              <w:rPr>
                <w:rFonts w:ascii="Times New Roman" w:hAnsi="Times New Roman"/>
                <w:kern w:val="2"/>
                <w:szCs w:val="24"/>
              </w:rPr>
              <w:t>Student Activities Fund account</w:t>
            </w:r>
            <w:r w:rsidR="00F34A3F" w:rsidRPr="00BF5393">
              <w:rPr>
                <w:rFonts w:ascii="Times New Roman" w:hAnsi="Times New Roman"/>
                <w:kern w:val="2"/>
                <w:szCs w:val="24"/>
              </w:rPr>
              <w:t>(s)</w:t>
            </w:r>
          </w:p>
        </w:tc>
        <w:tc>
          <w:tcPr>
            <w:tcW w:w="2808" w:type="dxa"/>
            <w:tcBorders>
              <w:top w:val="single" w:sz="4" w:space="0" w:color="auto"/>
            </w:tcBorders>
          </w:tcPr>
          <w:p w14:paraId="7E225260" w14:textId="67BAEEB0" w:rsidR="00961635" w:rsidRPr="00BF5393" w:rsidRDefault="00BF5393" w:rsidP="00282FF0">
            <w:pPr>
              <w:widowControl/>
              <w:spacing w:after="120"/>
              <w:rPr>
                <w:rFonts w:ascii="Times New Roman" w:hAnsi="Times New Roman"/>
                <w:kern w:val="2"/>
                <w:sz w:val="20"/>
                <w:highlight w:val="yellow"/>
              </w:rPr>
            </w:pPr>
            <w:r w:rsidRPr="00BF5393">
              <w:rPr>
                <w:rFonts w:ascii="Times New Roman" w:hAnsi="Times New Roman"/>
                <w:kern w:val="2"/>
                <w:sz w:val="20"/>
              </w:rPr>
              <w:t>Wells Fargo - GCUSD</w:t>
            </w:r>
          </w:p>
        </w:tc>
      </w:tr>
      <w:tr w:rsidR="00961635" w:rsidRPr="00E61327" w14:paraId="7BD1C55C" w14:textId="77777777" w:rsidTr="00282FF0">
        <w:trPr>
          <w:cantSplit/>
        </w:trPr>
        <w:tc>
          <w:tcPr>
            <w:tcW w:w="5400" w:type="dxa"/>
            <w:tcBorders>
              <w:top w:val="single" w:sz="6" w:space="0" w:color="FFFFFF"/>
              <w:left w:val="single" w:sz="6" w:space="0" w:color="FFFFFF"/>
              <w:bottom w:val="single" w:sz="6" w:space="0" w:color="FFFFFF"/>
              <w:right w:val="single" w:sz="6" w:space="0" w:color="FFFFFF"/>
            </w:tcBorders>
          </w:tcPr>
          <w:p w14:paraId="0EE6EFFC" w14:textId="77777777" w:rsidR="00961635" w:rsidRPr="00BF5393" w:rsidRDefault="00961635" w:rsidP="00282FF0">
            <w:pPr>
              <w:widowControl/>
              <w:spacing w:after="120"/>
              <w:rPr>
                <w:rFonts w:ascii="Times New Roman" w:hAnsi="Times New Roman"/>
                <w:kern w:val="2"/>
                <w:szCs w:val="24"/>
              </w:rPr>
            </w:pPr>
            <w:r w:rsidRPr="00BF5393">
              <w:rPr>
                <w:rFonts w:ascii="Times New Roman" w:hAnsi="Times New Roman"/>
                <w:kern w:val="2"/>
                <w:szCs w:val="24"/>
              </w:rPr>
              <w:t>Student Activities Fund revolving account</w:t>
            </w:r>
          </w:p>
        </w:tc>
        <w:tc>
          <w:tcPr>
            <w:tcW w:w="2808" w:type="dxa"/>
            <w:tcBorders>
              <w:top w:val="single" w:sz="4" w:space="0" w:color="auto"/>
            </w:tcBorders>
          </w:tcPr>
          <w:p w14:paraId="4C91435B" w14:textId="0963B939" w:rsidR="00961635" w:rsidRPr="00BF5393" w:rsidRDefault="00BF5393" w:rsidP="00282FF0">
            <w:pPr>
              <w:widowControl/>
              <w:spacing w:after="120"/>
              <w:rPr>
                <w:rFonts w:ascii="Times New Roman" w:hAnsi="Times New Roman"/>
                <w:kern w:val="2"/>
                <w:sz w:val="20"/>
                <w:highlight w:val="yellow"/>
              </w:rPr>
            </w:pPr>
            <w:r w:rsidRPr="00BF5393">
              <w:rPr>
                <w:rFonts w:ascii="Times New Roman" w:hAnsi="Times New Roman"/>
                <w:kern w:val="2"/>
                <w:sz w:val="20"/>
              </w:rPr>
              <w:t>Wells Fargo - GCUSD</w:t>
            </w:r>
          </w:p>
        </w:tc>
      </w:tr>
      <w:tr w:rsidR="00961635" w:rsidRPr="00E61327" w14:paraId="1D8F47C2" w14:textId="77777777" w:rsidTr="00282FF0">
        <w:trPr>
          <w:cantSplit/>
        </w:trPr>
        <w:tc>
          <w:tcPr>
            <w:tcW w:w="5400" w:type="dxa"/>
            <w:tcBorders>
              <w:top w:val="single" w:sz="6" w:space="0" w:color="FFFFFF"/>
              <w:left w:val="single" w:sz="6" w:space="0" w:color="FFFFFF"/>
              <w:bottom w:val="single" w:sz="6" w:space="0" w:color="FFFFFF"/>
              <w:right w:val="single" w:sz="6" w:space="0" w:color="FFFFFF"/>
            </w:tcBorders>
          </w:tcPr>
          <w:p w14:paraId="398D4951" w14:textId="1553D51A" w:rsidR="00961635" w:rsidRPr="00BF5393" w:rsidRDefault="00961635" w:rsidP="00282FF0">
            <w:pPr>
              <w:widowControl/>
              <w:spacing w:after="120"/>
              <w:rPr>
                <w:rFonts w:ascii="Times New Roman" w:hAnsi="Times New Roman"/>
                <w:kern w:val="2"/>
                <w:szCs w:val="24"/>
              </w:rPr>
            </w:pPr>
            <w:r w:rsidRPr="00BF5393">
              <w:rPr>
                <w:rFonts w:ascii="Times New Roman" w:hAnsi="Times New Roman"/>
                <w:kern w:val="2"/>
                <w:szCs w:val="24"/>
              </w:rPr>
              <w:t xml:space="preserve">Federal </w:t>
            </w:r>
            <w:r w:rsidR="00F671FB" w:rsidRPr="00BF5393">
              <w:rPr>
                <w:rFonts w:ascii="Times New Roman" w:hAnsi="Times New Roman"/>
                <w:kern w:val="2"/>
                <w:szCs w:val="24"/>
              </w:rPr>
              <w:t>p</w:t>
            </w:r>
            <w:r w:rsidRPr="00BF5393">
              <w:rPr>
                <w:rFonts w:ascii="Times New Roman" w:hAnsi="Times New Roman"/>
                <w:kern w:val="2"/>
                <w:szCs w:val="24"/>
              </w:rPr>
              <w:t xml:space="preserve">ayroll </w:t>
            </w:r>
            <w:r w:rsidR="00F671FB" w:rsidRPr="00BF5393">
              <w:rPr>
                <w:rFonts w:ascii="Times New Roman" w:hAnsi="Times New Roman"/>
                <w:kern w:val="2"/>
                <w:szCs w:val="24"/>
              </w:rPr>
              <w:t>t</w:t>
            </w:r>
            <w:r w:rsidRPr="00BF5393">
              <w:rPr>
                <w:rFonts w:ascii="Times New Roman" w:hAnsi="Times New Roman"/>
                <w:kern w:val="2"/>
                <w:szCs w:val="24"/>
              </w:rPr>
              <w:t xml:space="preserve">ax </w:t>
            </w:r>
            <w:r w:rsidR="00F671FB" w:rsidRPr="00BF5393">
              <w:rPr>
                <w:rFonts w:ascii="Times New Roman" w:hAnsi="Times New Roman"/>
                <w:kern w:val="2"/>
                <w:szCs w:val="24"/>
              </w:rPr>
              <w:t>w</w:t>
            </w:r>
            <w:r w:rsidRPr="00BF5393">
              <w:rPr>
                <w:rFonts w:ascii="Times New Roman" w:hAnsi="Times New Roman"/>
                <w:kern w:val="2"/>
                <w:szCs w:val="24"/>
              </w:rPr>
              <w:t>ithholdings account</w:t>
            </w:r>
          </w:p>
        </w:tc>
        <w:tc>
          <w:tcPr>
            <w:tcW w:w="2808" w:type="dxa"/>
            <w:tcBorders>
              <w:top w:val="single" w:sz="4" w:space="0" w:color="auto"/>
            </w:tcBorders>
          </w:tcPr>
          <w:p w14:paraId="7C427BAB" w14:textId="48C55E87" w:rsidR="00961635" w:rsidRPr="00955C5C" w:rsidRDefault="00BF5393" w:rsidP="00282FF0">
            <w:pPr>
              <w:widowControl/>
              <w:spacing w:after="120"/>
              <w:rPr>
                <w:rFonts w:ascii="Times New Roman" w:hAnsi="Times New Roman"/>
                <w:kern w:val="2"/>
                <w:szCs w:val="24"/>
                <w:highlight w:val="yellow"/>
              </w:rPr>
            </w:pPr>
            <w:r w:rsidRPr="00BF5393">
              <w:rPr>
                <w:rFonts w:ascii="Times New Roman" w:hAnsi="Times New Roman"/>
                <w:kern w:val="2"/>
                <w:sz w:val="20"/>
              </w:rPr>
              <w:t>CHASE – County Treasury</w:t>
            </w:r>
          </w:p>
        </w:tc>
      </w:tr>
      <w:tr w:rsidR="00961635" w:rsidRPr="00E61327" w14:paraId="34CCCF86" w14:textId="77777777" w:rsidTr="00282FF0">
        <w:trPr>
          <w:cantSplit/>
        </w:trPr>
        <w:tc>
          <w:tcPr>
            <w:tcW w:w="5400" w:type="dxa"/>
            <w:tcBorders>
              <w:top w:val="single" w:sz="6" w:space="0" w:color="FFFFFF"/>
              <w:left w:val="single" w:sz="6" w:space="0" w:color="FFFFFF"/>
              <w:bottom w:val="single" w:sz="6" w:space="0" w:color="FFFFFF"/>
              <w:right w:val="single" w:sz="6" w:space="0" w:color="FFFFFF"/>
            </w:tcBorders>
          </w:tcPr>
          <w:p w14:paraId="1CC0A20A" w14:textId="3C39E4F3" w:rsidR="00961635" w:rsidRPr="00BF5393" w:rsidRDefault="00961635" w:rsidP="00282FF0">
            <w:pPr>
              <w:widowControl/>
              <w:spacing w:after="120"/>
              <w:rPr>
                <w:rFonts w:ascii="Times New Roman" w:hAnsi="Times New Roman"/>
                <w:kern w:val="2"/>
                <w:szCs w:val="24"/>
              </w:rPr>
            </w:pPr>
            <w:r w:rsidRPr="00BF5393">
              <w:rPr>
                <w:rFonts w:ascii="Times New Roman" w:hAnsi="Times New Roman"/>
                <w:kern w:val="2"/>
                <w:szCs w:val="24"/>
              </w:rPr>
              <w:t xml:space="preserve">State </w:t>
            </w:r>
            <w:r w:rsidR="00F671FB" w:rsidRPr="00BF5393">
              <w:rPr>
                <w:rFonts w:ascii="Times New Roman" w:hAnsi="Times New Roman"/>
                <w:kern w:val="2"/>
                <w:szCs w:val="24"/>
              </w:rPr>
              <w:t>i</w:t>
            </w:r>
            <w:r w:rsidRPr="00BF5393">
              <w:rPr>
                <w:rFonts w:ascii="Times New Roman" w:hAnsi="Times New Roman"/>
                <w:kern w:val="2"/>
                <w:szCs w:val="24"/>
              </w:rPr>
              <w:t xml:space="preserve">ncome </w:t>
            </w:r>
            <w:r w:rsidR="00F671FB" w:rsidRPr="00BF5393">
              <w:rPr>
                <w:rFonts w:ascii="Times New Roman" w:hAnsi="Times New Roman"/>
                <w:kern w:val="2"/>
                <w:szCs w:val="24"/>
              </w:rPr>
              <w:t>t</w:t>
            </w:r>
            <w:r w:rsidRPr="00BF5393">
              <w:rPr>
                <w:rFonts w:ascii="Times New Roman" w:hAnsi="Times New Roman"/>
                <w:kern w:val="2"/>
                <w:szCs w:val="24"/>
              </w:rPr>
              <w:t xml:space="preserve">ax </w:t>
            </w:r>
            <w:r w:rsidR="00F671FB" w:rsidRPr="00BF5393">
              <w:rPr>
                <w:rFonts w:ascii="Times New Roman" w:hAnsi="Times New Roman"/>
                <w:kern w:val="2"/>
                <w:szCs w:val="24"/>
              </w:rPr>
              <w:t>w</w:t>
            </w:r>
            <w:r w:rsidRPr="00BF5393">
              <w:rPr>
                <w:rFonts w:ascii="Times New Roman" w:hAnsi="Times New Roman"/>
                <w:kern w:val="2"/>
                <w:szCs w:val="24"/>
              </w:rPr>
              <w:t>ithholdings account</w:t>
            </w:r>
          </w:p>
        </w:tc>
        <w:tc>
          <w:tcPr>
            <w:tcW w:w="2808" w:type="dxa"/>
            <w:tcBorders>
              <w:top w:val="single" w:sz="4" w:space="0" w:color="auto"/>
              <w:bottom w:val="single" w:sz="4" w:space="0" w:color="auto"/>
            </w:tcBorders>
          </w:tcPr>
          <w:p w14:paraId="251514D4" w14:textId="4997A610" w:rsidR="00961635" w:rsidRPr="00955C5C" w:rsidRDefault="00BF5393" w:rsidP="00282FF0">
            <w:pPr>
              <w:widowControl/>
              <w:spacing w:after="120"/>
              <w:rPr>
                <w:rFonts w:ascii="Times New Roman" w:hAnsi="Times New Roman"/>
                <w:kern w:val="2"/>
                <w:szCs w:val="24"/>
                <w:highlight w:val="yellow"/>
              </w:rPr>
            </w:pPr>
            <w:r w:rsidRPr="00BF5393">
              <w:rPr>
                <w:rFonts w:ascii="Times New Roman" w:hAnsi="Times New Roman"/>
                <w:kern w:val="2"/>
                <w:sz w:val="20"/>
              </w:rPr>
              <w:t>CHASE – County Treasury</w:t>
            </w:r>
          </w:p>
        </w:tc>
      </w:tr>
      <w:tr w:rsidR="00961635" w:rsidRPr="00E61327" w14:paraId="5B00ED90" w14:textId="77777777" w:rsidTr="00282FF0">
        <w:trPr>
          <w:cantSplit/>
        </w:trPr>
        <w:tc>
          <w:tcPr>
            <w:tcW w:w="5400" w:type="dxa"/>
            <w:tcBorders>
              <w:top w:val="single" w:sz="6" w:space="0" w:color="FFFFFF"/>
              <w:left w:val="single" w:sz="6" w:space="0" w:color="FFFFFF"/>
              <w:right w:val="single" w:sz="6" w:space="0" w:color="FFFFFF"/>
            </w:tcBorders>
          </w:tcPr>
          <w:p w14:paraId="30421E99" w14:textId="1FA0202C" w:rsidR="00961635" w:rsidRPr="00BF5393" w:rsidRDefault="00961635" w:rsidP="00282FF0">
            <w:pPr>
              <w:widowControl/>
              <w:spacing w:after="120"/>
              <w:rPr>
                <w:rFonts w:ascii="Times New Roman" w:hAnsi="Times New Roman"/>
                <w:kern w:val="2"/>
                <w:szCs w:val="24"/>
              </w:rPr>
            </w:pPr>
            <w:r w:rsidRPr="00BF5393">
              <w:rPr>
                <w:rFonts w:ascii="Times New Roman" w:hAnsi="Times New Roman"/>
                <w:kern w:val="2"/>
                <w:szCs w:val="24"/>
              </w:rPr>
              <w:t xml:space="preserve">Employee </w:t>
            </w:r>
            <w:r w:rsidR="00F671FB" w:rsidRPr="00BF5393">
              <w:rPr>
                <w:rFonts w:ascii="Times New Roman" w:hAnsi="Times New Roman"/>
                <w:kern w:val="2"/>
                <w:szCs w:val="24"/>
              </w:rPr>
              <w:t>i</w:t>
            </w:r>
            <w:r w:rsidRPr="00BF5393">
              <w:rPr>
                <w:rFonts w:ascii="Times New Roman" w:hAnsi="Times New Roman"/>
                <w:kern w:val="2"/>
                <w:szCs w:val="24"/>
              </w:rPr>
              <w:t xml:space="preserve">nsurance </w:t>
            </w:r>
            <w:r w:rsidR="00F671FB" w:rsidRPr="00BF5393">
              <w:rPr>
                <w:rFonts w:ascii="Times New Roman" w:hAnsi="Times New Roman"/>
                <w:kern w:val="2"/>
                <w:szCs w:val="24"/>
              </w:rPr>
              <w:t>p</w:t>
            </w:r>
            <w:r w:rsidRPr="00BF5393">
              <w:rPr>
                <w:rFonts w:ascii="Times New Roman" w:hAnsi="Times New Roman"/>
                <w:kern w:val="2"/>
                <w:szCs w:val="24"/>
              </w:rPr>
              <w:t xml:space="preserve">rograms </w:t>
            </w:r>
            <w:r w:rsidR="003D2FE9" w:rsidRPr="00BF5393">
              <w:rPr>
                <w:rFonts w:ascii="Times New Roman" w:hAnsi="Times New Roman"/>
                <w:kern w:val="2"/>
                <w:szCs w:val="24"/>
              </w:rPr>
              <w:t>w</w:t>
            </w:r>
            <w:r w:rsidRPr="00BF5393">
              <w:rPr>
                <w:rFonts w:ascii="Times New Roman" w:hAnsi="Times New Roman"/>
                <w:kern w:val="2"/>
                <w:szCs w:val="24"/>
              </w:rPr>
              <w:t>ithholdings account</w:t>
            </w:r>
          </w:p>
        </w:tc>
        <w:tc>
          <w:tcPr>
            <w:tcW w:w="2808" w:type="dxa"/>
          </w:tcPr>
          <w:p w14:paraId="739CA207" w14:textId="59CA97EA" w:rsidR="00961635" w:rsidRPr="00955C5C" w:rsidRDefault="00BF5393" w:rsidP="00057FFB">
            <w:pPr>
              <w:widowControl/>
              <w:spacing w:after="120"/>
              <w:rPr>
                <w:rFonts w:ascii="Times New Roman" w:hAnsi="Times New Roman"/>
                <w:kern w:val="2"/>
                <w:szCs w:val="24"/>
                <w:highlight w:val="yellow"/>
              </w:rPr>
            </w:pPr>
            <w:r w:rsidRPr="00BF5393">
              <w:rPr>
                <w:rFonts w:ascii="Times New Roman" w:hAnsi="Times New Roman"/>
                <w:kern w:val="2"/>
                <w:sz w:val="20"/>
              </w:rPr>
              <w:t>CHASE – County Treasury</w:t>
            </w:r>
          </w:p>
        </w:tc>
      </w:tr>
      <w:tr w:rsidR="00961635" w:rsidRPr="00E61327" w14:paraId="7D914B8F" w14:textId="77777777" w:rsidTr="00282FF0">
        <w:trPr>
          <w:cantSplit/>
        </w:trPr>
        <w:tc>
          <w:tcPr>
            <w:tcW w:w="5400" w:type="dxa"/>
            <w:tcBorders>
              <w:top w:val="single" w:sz="6" w:space="0" w:color="FFFFFF"/>
              <w:left w:val="single" w:sz="6" w:space="0" w:color="FFFFFF"/>
              <w:bottom w:val="single" w:sz="6" w:space="0" w:color="FFFFFF"/>
              <w:right w:val="single" w:sz="6" w:space="0" w:color="FFFFFF"/>
            </w:tcBorders>
          </w:tcPr>
          <w:p w14:paraId="4DA69370" w14:textId="3ADB1CB2" w:rsidR="00961635" w:rsidRPr="00BF5393" w:rsidRDefault="00961635" w:rsidP="00282FF0">
            <w:pPr>
              <w:widowControl/>
              <w:spacing w:after="120"/>
              <w:rPr>
                <w:rFonts w:ascii="Times New Roman" w:hAnsi="Times New Roman"/>
                <w:kern w:val="2"/>
                <w:szCs w:val="24"/>
              </w:rPr>
            </w:pPr>
            <w:r w:rsidRPr="00BF5393">
              <w:rPr>
                <w:rFonts w:ascii="Times New Roman" w:hAnsi="Times New Roman"/>
                <w:kern w:val="2"/>
                <w:szCs w:val="24"/>
              </w:rPr>
              <w:t xml:space="preserve">Payroll </w:t>
            </w:r>
            <w:r w:rsidR="003D2FE9" w:rsidRPr="00BF5393">
              <w:rPr>
                <w:rFonts w:ascii="Times New Roman" w:hAnsi="Times New Roman"/>
                <w:kern w:val="2"/>
                <w:szCs w:val="24"/>
              </w:rPr>
              <w:t>d</w:t>
            </w:r>
            <w:r w:rsidRPr="00BF5393">
              <w:rPr>
                <w:rFonts w:ascii="Times New Roman" w:hAnsi="Times New Roman"/>
                <w:kern w:val="2"/>
                <w:szCs w:val="24"/>
              </w:rPr>
              <w:t xml:space="preserve">irect </w:t>
            </w:r>
            <w:r w:rsidR="003D2FE9" w:rsidRPr="00BF5393">
              <w:rPr>
                <w:rFonts w:ascii="Times New Roman" w:hAnsi="Times New Roman"/>
                <w:kern w:val="2"/>
                <w:szCs w:val="24"/>
              </w:rPr>
              <w:t>d</w:t>
            </w:r>
            <w:r w:rsidRPr="00BF5393">
              <w:rPr>
                <w:rFonts w:ascii="Times New Roman" w:hAnsi="Times New Roman"/>
                <w:kern w:val="2"/>
                <w:szCs w:val="24"/>
              </w:rPr>
              <w:t>eposits clearing account</w:t>
            </w:r>
          </w:p>
        </w:tc>
        <w:tc>
          <w:tcPr>
            <w:tcW w:w="2808" w:type="dxa"/>
            <w:tcBorders>
              <w:top w:val="single" w:sz="4" w:space="0" w:color="auto"/>
              <w:bottom w:val="single" w:sz="4" w:space="0" w:color="auto"/>
            </w:tcBorders>
          </w:tcPr>
          <w:p w14:paraId="0A731FA2" w14:textId="4C32DF9F" w:rsidR="00961635" w:rsidRPr="00955C5C" w:rsidRDefault="00BF5393" w:rsidP="00282FF0">
            <w:pPr>
              <w:widowControl/>
              <w:spacing w:after="120"/>
              <w:rPr>
                <w:rFonts w:ascii="Times New Roman" w:hAnsi="Times New Roman"/>
                <w:kern w:val="2"/>
                <w:szCs w:val="24"/>
                <w:highlight w:val="yellow"/>
              </w:rPr>
            </w:pPr>
            <w:r w:rsidRPr="00BF5393">
              <w:rPr>
                <w:rFonts w:ascii="Times New Roman" w:hAnsi="Times New Roman"/>
                <w:kern w:val="2"/>
                <w:sz w:val="20"/>
              </w:rPr>
              <w:t>CHASE – County Treasury</w:t>
            </w:r>
          </w:p>
        </w:tc>
      </w:tr>
      <w:tr w:rsidR="00961635" w:rsidRPr="00E61327" w14:paraId="30CC94C5" w14:textId="77777777" w:rsidTr="00282FF0">
        <w:trPr>
          <w:cantSplit/>
        </w:trPr>
        <w:tc>
          <w:tcPr>
            <w:tcW w:w="5400" w:type="dxa"/>
            <w:tcBorders>
              <w:top w:val="single" w:sz="6" w:space="0" w:color="FFFFFF"/>
              <w:left w:val="single" w:sz="6" w:space="0" w:color="FFFFFF"/>
              <w:bottom w:val="single" w:sz="6" w:space="0" w:color="FFFFFF"/>
              <w:right w:val="single" w:sz="6" w:space="0" w:color="FFFFFF"/>
            </w:tcBorders>
          </w:tcPr>
          <w:p w14:paraId="4A0CB89E" w14:textId="02E8A41F" w:rsidR="00961635" w:rsidRPr="00BF5393" w:rsidRDefault="00961635" w:rsidP="00282FF0">
            <w:pPr>
              <w:widowControl/>
              <w:spacing w:after="120"/>
              <w:rPr>
                <w:rFonts w:ascii="Times New Roman" w:hAnsi="Times New Roman"/>
                <w:kern w:val="2"/>
                <w:szCs w:val="24"/>
              </w:rPr>
            </w:pPr>
            <w:r w:rsidRPr="00BF5393">
              <w:rPr>
                <w:rFonts w:ascii="Times New Roman" w:hAnsi="Times New Roman"/>
                <w:kern w:val="2"/>
                <w:szCs w:val="24"/>
              </w:rPr>
              <w:t xml:space="preserve">Electronic </w:t>
            </w:r>
            <w:r w:rsidR="003D2FE9" w:rsidRPr="00BF5393">
              <w:rPr>
                <w:rFonts w:ascii="Times New Roman" w:hAnsi="Times New Roman"/>
                <w:kern w:val="2"/>
                <w:szCs w:val="24"/>
              </w:rPr>
              <w:t>p</w:t>
            </w:r>
            <w:r w:rsidRPr="00BF5393">
              <w:rPr>
                <w:rFonts w:ascii="Times New Roman" w:hAnsi="Times New Roman"/>
                <w:kern w:val="2"/>
                <w:szCs w:val="24"/>
              </w:rPr>
              <w:t>ayments clearing account</w:t>
            </w:r>
          </w:p>
        </w:tc>
        <w:tc>
          <w:tcPr>
            <w:tcW w:w="2808" w:type="dxa"/>
            <w:tcBorders>
              <w:top w:val="single" w:sz="4" w:space="0" w:color="auto"/>
              <w:bottom w:val="single" w:sz="4" w:space="0" w:color="auto"/>
            </w:tcBorders>
          </w:tcPr>
          <w:p w14:paraId="65134F0D" w14:textId="56B9BB04" w:rsidR="00961635" w:rsidRPr="00955C5C" w:rsidRDefault="00BF5393" w:rsidP="00282FF0">
            <w:pPr>
              <w:widowControl/>
              <w:spacing w:after="120"/>
              <w:rPr>
                <w:rFonts w:ascii="Times New Roman" w:hAnsi="Times New Roman"/>
                <w:kern w:val="2"/>
                <w:szCs w:val="24"/>
                <w:highlight w:val="yellow"/>
              </w:rPr>
            </w:pPr>
            <w:r w:rsidRPr="00BF5393">
              <w:rPr>
                <w:rFonts w:ascii="Times New Roman" w:hAnsi="Times New Roman"/>
                <w:kern w:val="2"/>
                <w:sz w:val="20"/>
              </w:rPr>
              <w:t>CHASE – County Treasury</w:t>
            </w:r>
          </w:p>
        </w:tc>
      </w:tr>
      <w:tr w:rsidR="00961635" w:rsidRPr="00E61327" w14:paraId="16E0E2CC" w14:textId="77777777" w:rsidTr="00282FF0">
        <w:trPr>
          <w:cantSplit/>
        </w:trPr>
        <w:tc>
          <w:tcPr>
            <w:tcW w:w="5400" w:type="dxa"/>
            <w:tcBorders>
              <w:left w:val="single" w:sz="6" w:space="0" w:color="FFFFFF"/>
              <w:right w:val="single" w:sz="6" w:space="0" w:color="FFFFFF"/>
            </w:tcBorders>
          </w:tcPr>
          <w:p w14:paraId="33740463" w14:textId="68C18627" w:rsidR="00961635" w:rsidRPr="00BF5393" w:rsidRDefault="00961635" w:rsidP="00282FF0">
            <w:pPr>
              <w:widowControl/>
              <w:spacing w:after="120"/>
              <w:rPr>
                <w:rFonts w:ascii="Times New Roman" w:hAnsi="Times New Roman"/>
                <w:kern w:val="2"/>
                <w:szCs w:val="24"/>
              </w:rPr>
            </w:pPr>
            <w:r w:rsidRPr="00BF5393">
              <w:rPr>
                <w:rFonts w:ascii="Times New Roman" w:hAnsi="Times New Roman"/>
                <w:kern w:val="2"/>
                <w:szCs w:val="24"/>
              </w:rPr>
              <w:t xml:space="preserve">Grants and </w:t>
            </w:r>
            <w:r w:rsidR="008E7EF7" w:rsidRPr="00BF5393">
              <w:rPr>
                <w:rFonts w:ascii="Times New Roman" w:hAnsi="Times New Roman"/>
                <w:kern w:val="2"/>
                <w:szCs w:val="24"/>
              </w:rPr>
              <w:t>g</w:t>
            </w:r>
            <w:r w:rsidRPr="00BF5393">
              <w:rPr>
                <w:rFonts w:ascii="Times New Roman" w:hAnsi="Times New Roman"/>
                <w:kern w:val="2"/>
                <w:szCs w:val="24"/>
              </w:rPr>
              <w:t xml:space="preserve">ifts to </w:t>
            </w:r>
            <w:r w:rsidR="008E7EF7" w:rsidRPr="00BF5393">
              <w:rPr>
                <w:rFonts w:ascii="Times New Roman" w:hAnsi="Times New Roman"/>
                <w:kern w:val="2"/>
                <w:szCs w:val="24"/>
              </w:rPr>
              <w:t>t</w:t>
            </w:r>
            <w:r w:rsidRPr="00BF5393">
              <w:rPr>
                <w:rFonts w:ascii="Times New Roman" w:hAnsi="Times New Roman"/>
                <w:kern w:val="2"/>
                <w:szCs w:val="24"/>
              </w:rPr>
              <w:t>eachers account</w:t>
            </w:r>
          </w:p>
        </w:tc>
        <w:tc>
          <w:tcPr>
            <w:tcW w:w="2808" w:type="dxa"/>
            <w:tcBorders>
              <w:top w:val="single" w:sz="4" w:space="0" w:color="auto"/>
            </w:tcBorders>
          </w:tcPr>
          <w:p w14:paraId="04D913FF" w14:textId="2E4863A4" w:rsidR="00961635" w:rsidRPr="00955C5C" w:rsidRDefault="00BF5393" w:rsidP="00282FF0">
            <w:pPr>
              <w:widowControl/>
              <w:spacing w:after="120"/>
              <w:rPr>
                <w:rFonts w:ascii="Times New Roman" w:hAnsi="Times New Roman"/>
                <w:kern w:val="2"/>
                <w:szCs w:val="24"/>
                <w:highlight w:val="yellow"/>
              </w:rPr>
            </w:pPr>
            <w:r w:rsidRPr="00BF5393">
              <w:rPr>
                <w:rFonts w:ascii="Times New Roman" w:hAnsi="Times New Roman"/>
                <w:kern w:val="2"/>
                <w:sz w:val="20"/>
              </w:rPr>
              <w:t>CHASE – County Treasury</w:t>
            </w:r>
          </w:p>
        </w:tc>
      </w:tr>
      <w:tr w:rsidR="00961635" w:rsidRPr="00E61327" w14:paraId="2D30E905" w14:textId="77777777" w:rsidTr="00282FF0">
        <w:trPr>
          <w:cantSplit/>
        </w:trPr>
        <w:tc>
          <w:tcPr>
            <w:tcW w:w="5400" w:type="dxa"/>
            <w:tcBorders>
              <w:top w:val="single" w:sz="6" w:space="0" w:color="FFFFFF"/>
              <w:left w:val="single" w:sz="6" w:space="0" w:color="FFFFFF"/>
              <w:bottom w:val="single" w:sz="6" w:space="0" w:color="FFFFFF"/>
              <w:right w:val="single" w:sz="6" w:space="0" w:color="FFFFFF"/>
            </w:tcBorders>
          </w:tcPr>
          <w:p w14:paraId="4C6978B0" w14:textId="63447031" w:rsidR="00961635" w:rsidRPr="00BF5393" w:rsidRDefault="00961635" w:rsidP="00282FF0">
            <w:pPr>
              <w:widowControl/>
              <w:spacing w:after="120"/>
              <w:rPr>
                <w:rFonts w:ascii="Times New Roman" w:hAnsi="Times New Roman"/>
                <w:kern w:val="2"/>
                <w:szCs w:val="24"/>
              </w:rPr>
            </w:pPr>
            <w:r w:rsidRPr="00BF5393">
              <w:rPr>
                <w:rFonts w:ascii="Times New Roman" w:hAnsi="Times New Roman"/>
                <w:kern w:val="2"/>
                <w:szCs w:val="24"/>
              </w:rPr>
              <w:t xml:space="preserve">Principals’ </w:t>
            </w:r>
            <w:r w:rsidR="008E7EF7" w:rsidRPr="00BF5393">
              <w:rPr>
                <w:rFonts w:ascii="Times New Roman" w:hAnsi="Times New Roman"/>
                <w:kern w:val="2"/>
                <w:szCs w:val="24"/>
              </w:rPr>
              <w:t>s</w:t>
            </w:r>
            <w:r w:rsidRPr="00BF5393">
              <w:rPr>
                <w:rFonts w:ascii="Times New Roman" w:hAnsi="Times New Roman"/>
                <w:kern w:val="2"/>
                <w:szCs w:val="24"/>
              </w:rPr>
              <w:t>upplies account(s)</w:t>
            </w:r>
          </w:p>
        </w:tc>
        <w:tc>
          <w:tcPr>
            <w:tcW w:w="2808" w:type="dxa"/>
            <w:tcBorders>
              <w:top w:val="single" w:sz="4" w:space="0" w:color="auto"/>
              <w:bottom w:val="single" w:sz="4" w:space="0" w:color="auto"/>
            </w:tcBorders>
          </w:tcPr>
          <w:p w14:paraId="0547C3D8" w14:textId="2A236697" w:rsidR="00961635" w:rsidRPr="00955C5C" w:rsidRDefault="00BF5393" w:rsidP="00282FF0">
            <w:pPr>
              <w:widowControl/>
              <w:spacing w:after="120"/>
              <w:rPr>
                <w:rFonts w:ascii="Times New Roman" w:hAnsi="Times New Roman"/>
                <w:kern w:val="2"/>
                <w:szCs w:val="24"/>
                <w:highlight w:val="yellow"/>
              </w:rPr>
            </w:pPr>
            <w:r w:rsidRPr="00BF5393">
              <w:rPr>
                <w:rFonts w:ascii="Times New Roman" w:hAnsi="Times New Roman"/>
                <w:kern w:val="2"/>
                <w:sz w:val="20"/>
              </w:rPr>
              <w:t>CHASE – County Treasury</w:t>
            </w:r>
          </w:p>
        </w:tc>
      </w:tr>
    </w:tbl>
    <w:p w14:paraId="48683D75" w14:textId="77777777" w:rsidR="002D0E45" w:rsidRPr="00153E35" w:rsidRDefault="002D0E45" w:rsidP="00282FF0">
      <w:pPr>
        <w:widowControl/>
        <w:tabs>
          <w:tab w:val="left" w:pos="1260"/>
        </w:tabs>
        <w:jc w:val="both"/>
        <w:rPr>
          <w:rFonts w:ascii="Times New Roman" w:hAnsi="Times New Roman"/>
          <w:kern w:val="2"/>
          <w:szCs w:val="24"/>
        </w:rPr>
      </w:pPr>
    </w:p>
    <w:p w14:paraId="620A86C5" w14:textId="64E54696" w:rsidR="002D51DA" w:rsidRPr="00153E35" w:rsidRDefault="008C19CC" w:rsidP="00D517D7">
      <w:pPr>
        <w:keepNext/>
        <w:widowControl/>
        <w:tabs>
          <w:tab w:val="left" w:pos="1080"/>
        </w:tabs>
        <w:spacing w:after="240"/>
        <w:ind w:left="547"/>
        <w:jc w:val="both"/>
        <w:rPr>
          <w:rFonts w:ascii="Times New Roman" w:hAnsi="Times New Roman"/>
          <w:b/>
          <w:kern w:val="2"/>
          <w:szCs w:val="24"/>
        </w:rPr>
      </w:pPr>
      <w:r w:rsidRPr="00153E35">
        <w:rPr>
          <w:rFonts w:ascii="Times New Roman" w:hAnsi="Times New Roman"/>
          <w:b/>
          <w:kern w:val="2"/>
          <w:szCs w:val="24"/>
        </w:rPr>
        <w:t>F</w:t>
      </w:r>
      <w:r w:rsidR="002D51DA" w:rsidRPr="00153E35">
        <w:rPr>
          <w:rFonts w:ascii="Times New Roman" w:hAnsi="Times New Roman"/>
          <w:b/>
          <w:kern w:val="2"/>
          <w:szCs w:val="24"/>
        </w:rPr>
        <w:t>.</w:t>
      </w:r>
      <w:r w:rsidR="002D51DA" w:rsidRPr="00153E35">
        <w:rPr>
          <w:rFonts w:ascii="Times New Roman" w:hAnsi="Times New Roman"/>
          <w:b/>
          <w:kern w:val="2"/>
          <w:szCs w:val="24"/>
        </w:rPr>
        <w:tab/>
        <w:t xml:space="preserve">Magnitude of </w:t>
      </w:r>
      <w:r w:rsidR="00410CBA">
        <w:rPr>
          <w:rFonts w:ascii="Times New Roman" w:hAnsi="Times New Roman"/>
          <w:b/>
          <w:kern w:val="2"/>
          <w:szCs w:val="24"/>
        </w:rPr>
        <w:t>F</w:t>
      </w:r>
      <w:r w:rsidR="002D51DA" w:rsidRPr="00153E35">
        <w:rPr>
          <w:rFonts w:ascii="Times New Roman" w:hAnsi="Times New Roman"/>
          <w:b/>
          <w:kern w:val="2"/>
          <w:szCs w:val="24"/>
        </w:rPr>
        <w:t xml:space="preserve">inancial </w:t>
      </w:r>
      <w:r w:rsidR="00410CBA">
        <w:rPr>
          <w:rFonts w:ascii="Times New Roman" w:hAnsi="Times New Roman"/>
          <w:b/>
          <w:kern w:val="2"/>
          <w:szCs w:val="24"/>
        </w:rPr>
        <w:t>A</w:t>
      </w:r>
      <w:r w:rsidR="002D51DA" w:rsidRPr="00153E35">
        <w:rPr>
          <w:rFonts w:ascii="Times New Roman" w:hAnsi="Times New Roman"/>
          <w:b/>
          <w:kern w:val="2"/>
          <w:szCs w:val="24"/>
        </w:rPr>
        <w:t>ctivity</w:t>
      </w:r>
    </w:p>
    <w:p w14:paraId="48E12887" w14:textId="7AA2EFC2" w:rsidR="002D51DA" w:rsidRPr="00153E35" w:rsidRDefault="002D51DA" w:rsidP="00410CBA">
      <w:pPr>
        <w:widowControl/>
        <w:spacing w:after="240"/>
        <w:ind w:left="1080"/>
        <w:jc w:val="both"/>
        <w:rPr>
          <w:rFonts w:ascii="Times New Roman" w:hAnsi="Times New Roman"/>
          <w:kern w:val="2"/>
          <w:szCs w:val="24"/>
        </w:rPr>
      </w:pPr>
      <w:r w:rsidRPr="00153E35">
        <w:rPr>
          <w:rFonts w:ascii="Times New Roman" w:hAnsi="Times New Roman"/>
          <w:kern w:val="2"/>
          <w:szCs w:val="24"/>
        </w:rPr>
        <w:t xml:space="preserve">The District’s total </w:t>
      </w:r>
      <w:r w:rsidR="002C7ED2">
        <w:rPr>
          <w:rFonts w:ascii="Times New Roman" w:hAnsi="Times New Roman"/>
          <w:kern w:val="2"/>
          <w:szCs w:val="24"/>
        </w:rPr>
        <w:t xml:space="preserve">M&amp;O </w:t>
      </w:r>
      <w:r w:rsidRPr="00153E35">
        <w:rPr>
          <w:rFonts w:ascii="Times New Roman" w:hAnsi="Times New Roman"/>
          <w:kern w:val="2"/>
          <w:szCs w:val="24"/>
        </w:rPr>
        <w:t>expenditures budgeted for the years ended June 30, 20</w:t>
      </w:r>
      <w:r w:rsidR="006A53AC">
        <w:rPr>
          <w:rFonts w:ascii="Times New Roman" w:hAnsi="Times New Roman"/>
          <w:kern w:val="2"/>
          <w:szCs w:val="24"/>
        </w:rPr>
        <w:t>2</w:t>
      </w:r>
      <w:r w:rsidR="0092135F">
        <w:rPr>
          <w:rFonts w:ascii="Times New Roman" w:hAnsi="Times New Roman"/>
          <w:kern w:val="2"/>
          <w:szCs w:val="24"/>
        </w:rPr>
        <w:t>5</w:t>
      </w:r>
      <w:r w:rsidRPr="00153E35">
        <w:rPr>
          <w:rFonts w:ascii="Times New Roman" w:hAnsi="Times New Roman"/>
          <w:kern w:val="2"/>
          <w:szCs w:val="24"/>
        </w:rPr>
        <w:t>, and June 30, 20</w:t>
      </w:r>
      <w:r w:rsidR="006A53AC">
        <w:rPr>
          <w:rFonts w:ascii="Times New Roman" w:hAnsi="Times New Roman"/>
          <w:kern w:val="2"/>
          <w:szCs w:val="24"/>
        </w:rPr>
        <w:t>2</w:t>
      </w:r>
      <w:r w:rsidR="0092135F">
        <w:rPr>
          <w:rFonts w:ascii="Times New Roman" w:hAnsi="Times New Roman"/>
          <w:kern w:val="2"/>
          <w:szCs w:val="24"/>
        </w:rPr>
        <w:t>4</w:t>
      </w:r>
      <w:r w:rsidRPr="00153E35">
        <w:rPr>
          <w:rFonts w:ascii="Times New Roman" w:hAnsi="Times New Roman"/>
          <w:kern w:val="2"/>
          <w:szCs w:val="24"/>
        </w:rPr>
        <w:t xml:space="preserve">, were </w:t>
      </w:r>
      <w:r w:rsidR="003142CC" w:rsidRPr="00153E35">
        <w:rPr>
          <w:rFonts w:ascii="Times New Roman" w:hAnsi="Times New Roman"/>
          <w:kern w:val="2"/>
          <w:szCs w:val="24"/>
        </w:rPr>
        <w:t>$</w:t>
      </w:r>
      <w:r w:rsidR="00613F7B">
        <w:rPr>
          <w:rFonts w:ascii="Times New Roman" w:hAnsi="Times New Roman"/>
          <w:kern w:val="2"/>
          <w:szCs w:val="24"/>
        </w:rPr>
        <w:t>4,638,746</w:t>
      </w:r>
      <w:r w:rsidR="003142CC" w:rsidRPr="00153E35">
        <w:rPr>
          <w:rFonts w:ascii="Times New Roman" w:hAnsi="Times New Roman"/>
          <w:kern w:val="2"/>
          <w:szCs w:val="24"/>
        </w:rPr>
        <w:t xml:space="preserve"> </w:t>
      </w:r>
      <w:r w:rsidRPr="00153E35">
        <w:rPr>
          <w:rFonts w:ascii="Times New Roman" w:hAnsi="Times New Roman"/>
          <w:kern w:val="2"/>
          <w:szCs w:val="24"/>
        </w:rPr>
        <w:t>and $</w:t>
      </w:r>
      <w:r w:rsidR="00153145">
        <w:rPr>
          <w:rFonts w:ascii="Times New Roman" w:hAnsi="Times New Roman"/>
          <w:kern w:val="2"/>
          <w:szCs w:val="24"/>
        </w:rPr>
        <w:t>4,539,248</w:t>
      </w:r>
      <w:r w:rsidRPr="00153E35">
        <w:rPr>
          <w:rFonts w:ascii="Times New Roman" w:hAnsi="Times New Roman"/>
          <w:kern w:val="2"/>
          <w:szCs w:val="24"/>
        </w:rPr>
        <w:t>, respectively</w:t>
      </w:r>
      <w:r w:rsidR="007B66B0" w:rsidRPr="00153E35">
        <w:rPr>
          <w:rFonts w:ascii="Times New Roman" w:hAnsi="Times New Roman"/>
          <w:kern w:val="2"/>
          <w:szCs w:val="24"/>
        </w:rPr>
        <w:t xml:space="preserve">. </w:t>
      </w:r>
    </w:p>
    <w:p w14:paraId="00DCB1A4" w14:textId="1D009959" w:rsidR="002D51DA" w:rsidRDefault="002D51DA" w:rsidP="00410CBA">
      <w:pPr>
        <w:widowControl/>
        <w:spacing w:after="240"/>
        <w:ind w:left="1080"/>
        <w:jc w:val="both"/>
        <w:rPr>
          <w:rFonts w:ascii="Times New Roman" w:hAnsi="Times New Roman"/>
          <w:kern w:val="2"/>
          <w:szCs w:val="24"/>
        </w:rPr>
      </w:pPr>
      <w:r w:rsidRPr="00153E35">
        <w:rPr>
          <w:rFonts w:ascii="Times New Roman" w:hAnsi="Times New Roman"/>
          <w:kern w:val="2"/>
          <w:szCs w:val="24"/>
        </w:rPr>
        <w:t xml:space="preserve">The District has </w:t>
      </w:r>
      <w:r w:rsidR="003142CC" w:rsidRPr="00153E35">
        <w:rPr>
          <w:rFonts w:ascii="Times New Roman" w:hAnsi="Times New Roman"/>
          <w:kern w:val="2"/>
          <w:szCs w:val="24"/>
        </w:rPr>
        <w:t>approximatel</w:t>
      </w:r>
      <w:r w:rsidR="003142CC" w:rsidRPr="00BF5393">
        <w:rPr>
          <w:rFonts w:ascii="Times New Roman" w:hAnsi="Times New Roman"/>
          <w:kern w:val="2"/>
          <w:szCs w:val="24"/>
        </w:rPr>
        <w:t xml:space="preserve">y </w:t>
      </w:r>
      <w:r w:rsidR="00BF5393" w:rsidRPr="00BF5393">
        <w:rPr>
          <w:rFonts w:ascii="Times New Roman" w:hAnsi="Times New Roman"/>
          <w:kern w:val="2"/>
          <w:szCs w:val="24"/>
        </w:rPr>
        <w:t>5</w:t>
      </w:r>
      <w:r w:rsidR="00080B29" w:rsidRPr="00BF5393">
        <w:rPr>
          <w:rFonts w:ascii="Times New Roman" w:hAnsi="Times New Roman"/>
          <w:kern w:val="2"/>
          <w:szCs w:val="24"/>
        </w:rPr>
        <w:t>9</w:t>
      </w:r>
      <w:r w:rsidR="003142CC" w:rsidRPr="00BF5393">
        <w:rPr>
          <w:rFonts w:ascii="Times New Roman" w:hAnsi="Times New Roman"/>
          <w:kern w:val="2"/>
          <w:szCs w:val="24"/>
        </w:rPr>
        <w:t xml:space="preserve"> </w:t>
      </w:r>
      <w:r w:rsidRPr="00BF5393">
        <w:rPr>
          <w:rFonts w:ascii="Times New Roman" w:hAnsi="Times New Roman"/>
          <w:kern w:val="2"/>
          <w:szCs w:val="24"/>
        </w:rPr>
        <w:t>employees</w:t>
      </w:r>
      <w:r w:rsidRPr="00153E35">
        <w:rPr>
          <w:rFonts w:ascii="Times New Roman" w:hAnsi="Times New Roman"/>
          <w:kern w:val="2"/>
          <w:szCs w:val="24"/>
        </w:rPr>
        <w:t xml:space="preserve"> with estimated </w:t>
      </w:r>
      <w:r w:rsidR="003456C8">
        <w:rPr>
          <w:rFonts w:ascii="Times New Roman" w:hAnsi="Times New Roman"/>
          <w:kern w:val="2"/>
          <w:szCs w:val="24"/>
        </w:rPr>
        <w:t>salary</w:t>
      </w:r>
      <w:r w:rsidRPr="00153E35">
        <w:rPr>
          <w:rFonts w:ascii="Times New Roman" w:hAnsi="Times New Roman"/>
          <w:kern w:val="2"/>
          <w:szCs w:val="24"/>
        </w:rPr>
        <w:t xml:space="preserve"> expenditures of </w:t>
      </w:r>
      <w:r w:rsidR="00D11D16">
        <w:rPr>
          <w:rFonts w:ascii="Times New Roman" w:hAnsi="Times New Roman"/>
          <w:kern w:val="2"/>
          <w:szCs w:val="24"/>
        </w:rPr>
        <w:t>$</w:t>
      </w:r>
      <w:r w:rsidR="00117888">
        <w:rPr>
          <w:rFonts w:ascii="Times New Roman" w:hAnsi="Times New Roman"/>
          <w:kern w:val="2"/>
          <w:szCs w:val="24"/>
        </w:rPr>
        <w:t>3,009,866</w:t>
      </w:r>
      <w:r w:rsidR="003142CC" w:rsidRPr="00153E35">
        <w:rPr>
          <w:rFonts w:ascii="Times New Roman" w:hAnsi="Times New Roman"/>
          <w:kern w:val="2"/>
          <w:szCs w:val="24"/>
        </w:rPr>
        <w:t xml:space="preserve"> </w:t>
      </w:r>
      <w:r w:rsidRPr="00153E35">
        <w:rPr>
          <w:rFonts w:ascii="Times New Roman" w:hAnsi="Times New Roman"/>
          <w:kern w:val="2"/>
          <w:szCs w:val="24"/>
        </w:rPr>
        <w:t xml:space="preserve">and </w:t>
      </w:r>
      <w:r w:rsidR="000E49BE">
        <w:rPr>
          <w:rFonts w:ascii="Times New Roman" w:hAnsi="Times New Roman"/>
          <w:kern w:val="2"/>
          <w:szCs w:val="24"/>
        </w:rPr>
        <w:t>$</w:t>
      </w:r>
      <w:r w:rsidR="00117888">
        <w:rPr>
          <w:rFonts w:ascii="Times New Roman" w:hAnsi="Times New Roman"/>
          <w:kern w:val="2"/>
          <w:szCs w:val="24"/>
        </w:rPr>
        <w:t>3,249,698</w:t>
      </w:r>
      <w:r w:rsidR="003142CC" w:rsidRPr="00153E35">
        <w:rPr>
          <w:rFonts w:ascii="Times New Roman" w:hAnsi="Times New Roman"/>
          <w:kern w:val="2"/>
          <w:szCs w:val="24"/>
        </w:rPr>
        <w:t xml:space="preserve"> </w:t>
      </w:r>
      <w:r w:rsidRPr="00153E35">
        <w:rPr>
          <w:rFonts w:ascii="Times New Roman" w:hAnsi="Times New Roman"/>
          <w:kern w:val="2"/>
          <w:szCs w:val="24"/>
        </w:rPr>
        <w:t>for the years ended June 30, 20</w:t>
      </w:r>
      <w:r w:rsidR="00D11D16">
        <w:rPr>
          <w:rFonts w:ascii="Times New Roman" w:hAnsi="Times New Roman"/>
          <w:kern w:val="2"/>
          <w:szCs w:val="24"/>
        </w:rPr>
        <w:t>2</w:t>
      </w:r>
      <w:r w:rsidR="00117888">
        <w:rPr>
          <w:rFonts w:ascii="Times New Roman" w:hAnsi="Times New Roman"/>
          <w:kern w:val="2"/>
          <w:szCs w:val="24"/>
        </w:rPr>
        <w:t>5</w:t>
      </w:r>
      <w:r w:rsidRPr="00153E35">
        <w:rPr>
          <w:rFonts w:ascii="Times New Roman" w:hAnsi="Times New Roman"/>
          <w:kern w:val="2"/>
          <w:szCs w:val="24"/>
        </w:rPr>
        <w:t>, and June 30, </w:t>
      </w:r>
      <w:r w:rsidR="00D11D16">
        <w:rPr>
          <w:rFonts w:ascii="Times New Roman" w:hAnsi="Times New Roman"/>
          <w:kern w:val="2"/>
          <w:szCs w:val="24"/>
        </w:rPr>
        <w:t>202</w:t>
      </w:r>
      <w:r w:rsidR="00117888">
        <w:rPr>
          <w:rFonts w:ascii="Times New Roman" w:hAnsi="Times New Roman"/>
          <w:kern w:val="2"/>
          <w:szCs w:val="24"/>
        </w:rPr>
        <w:t>4</w:t>
      </w:r>
      <w:r w:rsidRPr="00153E35">
        <w:rPr>
          <w:rFonts w:ascii="Times New Roman" w:hAnsi="Times New Roman"/>
          <w:kern w:val="2"/>
          <w:szCs w:val="24"/>
        </w:rPr>
        <w:t>, respectively.</w:t>
      </w:r>
    </w:p>
    <w:p w14:paraId="45D1DE4C" w14:textId="4684B48B" w:rsidR="001249AF" w:rsidRPr="00153E35" w:rsidRDefault="001249AF" w:rsidP="001249AF">
      <w:pPr>
        <w:widowControl/>
        <w:spacing w:after="240"/>
        <w:ind w:left="1080"/>
        <w:jc w:val="both"/>
        <w:rPr>
          <w:rFonts w:ascii="Times New Roman" w:hAnsi="Times New Roman"/>
          <w:kern w:val="2"/>
          <w:szCs w:val="24"/>
        </w:rPr>
      </w:pPr>
      <w:r>
        <w:rPr>
          <w:rFonts w:ascii="Times New Roman" w:hAnsi="Times New Roman"/>
          <w:kern w:val="2"/>
          <w:szCs w:val="24"/>
        </w:rPr>
        <w:t>The District’s total Federal Awards expended for FY23 ending on June 30</w:t>
      </w:r>
      <w:r w:rsidRPr="001249AF">
        <w:rPr>
          <w:rFonts w:ascii="Times New Roman" w:hAnsi="Times New Roman"/>
          <w:kern w:val="2"/>
          <w:szCs w:val="24"/>
          <w:vertAlign w:val="superscript"/>
        </w:rPr>
        <w:t>th</w:t>
      </w:r>
      <w:r>
        <w:rPr>
          <w:rFonts w:ascii="Times New Roman" w:hAnsi="Times New Roman"/>
          <w:kern w:val="2"/>
          <w:szCs w:val="24"/>
        </w:rPr>
        <w:t>, 2023, were estimated at $1,603,696, respectively. See ‘</w:t>
      </w:r>
      <w:r w:rsidRPr="001249AF">
        <w:rPr>
          <w:rFonts w:ascii="Times New Roman" w:hAnsi="Times New Roman"/>
          <w:i/>
          <w:iCs/>
          <w:kern w:val="2"/>
          <w:szCs w:val="24"/>
        </w:rPr>
        <w:t>Schedule of Expenditures of Federal Awards’</w:t>
      </w:r>
      <w:r>
        <w:rPr>
          <w:rFonts w:ascii="Times New Roman" w:hAnsi="Times New Roman"/>
          <w:kern w:val="2"/>
          <w:szCs w:val="24"/>
        </w:rPr>
        <w:t xml:space="preserve"> on pg. 20, Appendix 1. </w:t>
      </w:r>
    </w:p>
    <w:p w14:paraId="2D9797F4" w14:textId="2752F0C5" w:rsidR="00DF24C9" w:rsidRPr="00153E35" w:rsidRDefault="00DF24C9" w:rsidP="00410CBA">
      <w:pPr>
        <w:widowControl/>
        <w:spacing w:after="240"/>
        <w:ind w:left="1080"/>
        <w:jc w:val="both"/>
        <w:rPr>
          <w:rFonts w:ascii="Times New Roman" w:hAnsi="Times New Roman"/>
          <w:kern w:val="2"/>
          <w:szCs w:val="24"/>
        </w:rPr>
      </w:pPr>
      <w:r w:rsidRPr="00153E35">
        <w:rPr>
          <w:rFonts w:ascii="Times New Roman" w:hAnsi="Times New Roman"/>
          <w:kern w:val="2"/>
          <w:szCs w:val="24"/>
        </w:rPr>
        <w:t>Annual budgets</w:t>
      </w:r>
      <w:r w:rsidR="007651F1">
        <w:rPr>
          <w:rFonts w:ascii="Times New Roman" w:hAnsi="Times New Roman"/>
          <w:kern w:val="2"/>
          <w:szCs w:val="24"/>
        </w:rPr>
        <w:t xml:space="preserve"> and </w:t>
      </w:r>
      <w:r w:rsidRPr="00153E35">
        <w:rPr>
          <w:rFonts w:ascii="Times New Roman" w:hAnsi="Times New Roman"/>
          <w:kern w:val="2"/>
          <w:szCs w:val="24"/>
        </w:rPr>
        <w:t>annual financial reports</w:t>
      </w:r>
      <w:r w:rsidR="007651F1">
        <w:rPr>
          <w:rFonts w:ascii="Times New Roman" w:hAnsi="Times New Roman"/>
          <w:kern w:val="2"/>
          <w:szCs w:val="24"/>
        </w:rPr>
        <w:t xml:space="preserve"> </w:t>
      </w:r>
      <w:r w:rsidR="00112FB8">
        <w:rPr>
          <w:rFonts w:ascii="Times New Roman" w:hAnsi="Times New Roman"/>
          <w:kern w:val="2"/>
          <w:szCs w:val="24"/>
        </w:rPr>
        <w:t>for the year</w:t>
      </w:r>
      <w:r w:rsidRPr="00153E35">
        <w:rPr>
          <w:rFonts w:ascii="Times New Roman" w:hAnsi="Times New Roman"/>
          <w:kern w:val="2"/>
          <w:szCs w:val="24"/>
        </w:rPr>
        <w:t xml:space="preserve"> ended June 30, </w:t>
      </w:r>
      <w:r w:rsidR="001249AF" w:rsidRPr="00153E35">
        <w:rPr>
          <w:rFonts w:ascii="Times New Roman" w:hAnsi="Times New Roman"/>
          <w:kern w:val="2"/>
          <w:szCs w:val="24"/>
        </w:rPr>
        <w:t>20</w:t>
      </w:r>
      <w:r w:rsidR="001249AF">
        <w:rPr>
          <w:rFonts w:ascii="Times New Roman" w:hAnsi="Times New Roman"/>
          <w:kern w:val="2"/>
          <w:szCs w:val="24"/>
        </w:rPr>
        <w:t>24,</w:t>
      </w:r>
      <w:r w:rsidR="007651F1">
        <w:rPr>
          <w:rFonts w:ascii="Times New Roman" w:hAnsi="Times New Roman"/>
          <w:kern w:val="2"/>
          <w:szCs w:val="24"/>
        </w:rPr>
        <w:t xml:space="preserve"> and financial statements for the year ended June 30, 2025</w:t>
      </w:r>
      <w:r w:rsidRPr="00153E35">
        <w:rPr>
          <w:rFonts w:ascii="Times New Roman" w:hAnsi="Times New Roman"/>
          <w:kern w:val="2"/>
          <w:szCs w:val="24"/>
        </w:rPr>
        <w:t>, will be sent to interested, qualified audit firms upon request, or may be examined at the District office.</w:t>
      </w:r>
    </w:p>
    <w:p w14:paraId="2BAD2809" w14:textId="1C66D64F" w:rsidR="002D51DA" w:rsidRPr="00153E35" w:rsidRDefault="00DF24C9" w:rsidP="00D517D7">
      <w:pPr>
        <w:keepNext/>
        <w:widowControl/>
        <w:tabs>
          <w:tab w:val="left" w:pos="1080"/>
        </w:tabs>
        <w:spacing w:after="240"/>
        <w:ind w:left="547"/>
        <w:jc w:val="both"/>
        <w:rPr>
          <w:rFonts w:ascii="Times New Roman" w:hAnsi="Times New Roman"/>
          <w:b/>
          <w:kern w:val="2"/>
          <w:szCs w:val="24"/>
        </w:rPr>
      </w:pPr>
      <w:r w:rsidRPr="00153E35">
        <w:rPr>
          <w:rFonts w:ascii="Times New Roman" w:hAnsi="Times New Roman"/>
          <w:b/>
          <w:kern w:val="2"/>
          <w:szCs w:val="24"/>
        </w:rPr>
        <w:lastRenderedPageBreak/>
        <w:t>G</w:t>
      </w:r>
      <w:r w:rsidR="002D51DA" w:rsidRPr="00153E35">
        <w:rPr>
          <w:rFonts w:ascii="Times New Roman" w:hAnsi="Times New Roman"/>
          <w:b/>
          <w:kern w:val="2"/>
          <w:szCs w:val="24"/>
        </w:rPr>
        <w:t>.</w:t>
      </w:r>
      <w:r w:rsidR="002D51DA" w:rsidRPr="00153E35">
        <w:rPr>
          <w:rFonts w:ascii="Times New Roman" w:hAnsi="Times New Roman"/>
          <w:b/>
          <w:kern w:val="2"/>
          <w:szCs w:val="24"/>
        </w:rPr>
        <w:tab/>
      </w:r>
      <w:r w:rsidR="002D51DA" w:rsidRPr="00D517D7">
        <w:rPr>
          <w:rFonts w:ascii="Times New Roman" w:hAnsi="Times New Roman"/>
          <w:b/>
          <w:kern w:val="2"/>
          <w:szCs w:val="24"/>
        </w:rPr>
        <w:t>Uniform System of Financial Records</w:t>
      </w:r>
      <w:r w:rsidR="00B614D2" w:rsidRPr="00D517D7">
        <w:rPr>
          <w:rFonts w:ascii="Times New Roman" w:hAnsi="Times New Roman"/>
          <w:b/>
          <w:kern w:val="2"/>
          <w:szCs w:val="24"/>
        </w:rPr>
        <w:t xml:space="preserve"> for Arizona School Districts</w:t>
      </w:r>
      <w:r w:rsidR="002D51DA" w:rsidRPr="00153E35">
        <w:rPr>
          <w:rFonts w:ascii="Times New Roman" w:hAnsi="Times New Roman"/>
          <w:b/>
          <w:kern w:val="2"/>
          <w:szCs w:val="24"/>
        </w:rPr>
        <w:t xml:space="preserve"> (USFR)</w:t>
      </w:r>
    </w:p>
    <w:p w14:paraId="2CE5AFAF" w14:textId="406C52B4" w:rsidR="002D51DA" w:rsidRPr="00153E35" w:rsidRDefault="002D51DA" w:rsidP="00FC09D6">
      <w:pPr>
        <w:widowControl/>
        <w:spacing w:after="240"/>
        <w:ind w:left="1080"/>
        <w:jc w:val="both"/>
        <w:rPr>
          <w:rFonts w:ascii="Times New Roman" w:hAnsi="Times New Roman"/>
          <w:kern w:val="2"/>
          <w:szCs w:val="24"/>
        </w:rPr>
      </w:pPr>
      <w:r w:rsidRPr="00153E35">
        <w:rPr>
          <w:rFonts w:ascii="Times New Roman" w:hAnsi="Times New Roman"/>
          <w:kern w:val="2"/>
          <w:szCs w:val="24"/>
        </w:rPr>
        <w:t>A.R.S. §15-271 requires the Auditor General in conjunction with ADE to prescribe a uniform system of financial records for use by school districts</w:t>
      </w:r>
      <w:r w:rsidR="007B66B0" w:rsidRPr="00153E35">
        <w:rPr>
          <w:rFonts w:ascii="Times New Roman" w:hAnsi="Times New Roman"/>
          <w:kern w:val="2"/>
          <w:szCs w:val="24"/>
        </w:rPr>
        <w:t xml:space="preserve">. </w:t>
      </w:r>
      <w:r w:rsidRPr="00153E35">
        <w:rPr>
          <w:rFonts w:ascii="Times New Roman" w:hAnsi="Times New Roman"/>
          <w:kern w:val="2"/>
          <w:szCs w:val="24"/>
        </w:rPr>
        <w:t xml:space="preserve">This system has been established in the </w:t>
      </w:r>
      <w:r w:rsidR="00B614D2" w:rsidRPr="00153E35">
        <w:rPr>
          <w:rFonts w:ascii="Times New Roman" w:hAnsi="Times New Roman"/>
          <w:kern w:val="2"/>
          <w:szCs w:val="24"/>
        </w:rPr>
        <w:t>USFR</w:t>
      </w:r>
      <w:r w:rsidR="00B614D2" w:rsidRPr="00FC09D6">
        <w:rPr>
          <w:rFonts w:ascii="Times New Roman" w:hAnsi="Times New Roman"/>
          <w:kern w:val="2"/>
          <w:szCs w:val="24"/>
        </w:rPr>
        <w:t xml:space="preserve"> </w:t>
      </w:r>
      <w:r w:rsidRPr="00153E35">
        <w:rPr>
          <w:rFonts w:ascii="Times New Roman" w:hAnsi="Times New Roman"/>
          <w:kern w:val="2"/>
          <w:szCs w:val="24"/>
        </w:rPr>
        <w:t>accounting manual.</w:t>
      </w:r>
    </w:p>
    <w:p w14:paraId="02919692" w14:textId="26A4AC4F" w:rsidR="002D51DA" w:rsidRPr="00153E35" w:rsidRDefault="002D51DA" w:rsidP="00FC09D6">
      <w:pPr>
        <w:widowControl/>
        <w:spacing w:after="240"/>
        <w:ind w:left="1080"/>
        <w:jc w:val="both"/>
        <w:rPr>
          <w:rFonts w:ascii="Times New Roman" w:hAnsi="Times New Roman"/>
          <w:kern w:val="2"/>
          <w:szCs w:val="24"/>
        </w:rPr>
      </w:pPr>
      <w:r w:rsidRPr="00153E35">
        <w:rPr>
          <w:rFonts w:ascii="Times New Roman" w:hAnsi="Times New Roman"/>
          <w:kern w:val="2"/>
          <w:szCs w:val="24"/>
        </w:rPr>
        <w:t>The USFR includes a Chart of Accounts</w:t>
      </w:r>
      <w:r w:rsidR="008112C1" w:rsidRPr="00153E35">
        <w:rPr>
          <w:rFonts w:ascii="Times New Roman" w:hAnsi="Times New Roman"/>
          <w:kern w:val="2"/>
          <w:szCs w:val="24"/>
        </w:rPr>
        <w:t xml:space="preserve"> (Chart)</w:t>
      </w:r>
      <w:r w:rsidRPr="00153E35">
        <w:rPr>
          <w:rFonts w:ascii="Times New Roman" w:hAnsi="Times New Roman"/>
          <w:kern w:val="2"/>
          <w:szCs w:val="24"/>
        </w:rPr>
        <w:t xml:space="preserve"> that provides for the establishment of a complete accounting system</w:t>
      </w:r>
      <w:r w:rsidR="007B66B0" w:rsidRPr="00153E35">
        <w:rPr>
          <w:rFonts w:ascii="Times New Roman" w:hAnsi="Times New Roman"/>
          <w:kern w:val="2"/>
          <w:szCs w:val="24"/>
        </w:rPr>
        <w:t xml:space="preserve">. </w:t>
      </w:r>
      <w:r w:rsidRPr="00153E35">
        <w:rPr>
          <w:rFonts w:ascii="Times New Roman" w:hAnsi="Times New Roman"/>
          <w:kern w:val="2"/>
          <w:szCs w:val="24"/>
        </w:rPr>
        <w:t xml:space="preserve">The Chart </w:t>
      </w:r>
      <w:r w:rsidR="00B55CD0" w:rsidRPr="00153E35">
        <w:rPr>
          <w:rFonts w:ascii="Times New Roman" w:hAnsi="Times New Roman"/>
          <w:kern w:val="2"/>
          <w:szCs w:val="24"/>
        </w:rPr>
        <w:t>complies</w:t>
      </w:r>
      <w:r w:rsidRPr="00153E35">
        <w:rPr>
          <w:rFonts w:ascii="Times New Roman" w:hAnsi="Times New Roman"/>
          <w:kern w:val="2"/>
          <w:szCs w:val="24"/>
        </w:rPr>
        <w:t xml:space="preserve"> with U.S. </w:t>
      </w:r>
      <w:r w:rsidR="00F91B48" w:rsidRPr="00153E35">
        <w:rPr>
          <w:rFonts w:ascii="Times New Roman" w:hAnsi="Times New Roman"/>
          <w:kern w:val="2"/>
          <w:szCs w:val="24"/>
        </w:rPr>
        <w:t>generally accepted accounting principles</w:t>
      </w:r>
      <w:r w:rsidRPr="00153E35">
        <w:rPr>
          <w:rFonts w:ascii="Times New Roman" w:hAnsi="Times New Roman"/>
          <w:kern w:val="2"/>
          <w:szCs w:val="24"/>
        </w:rPr>
        <w:t>, and meets the requirements of the U.S. Department of Education’s account classifications and A.R.S</w:t>
      </w:r>
      <w:r w:rsidR="007B66B0" w:rsidRPr="00153E35">
        <w:rPr>
          <w:rFonts w:ascii="Times New Roman" w:hAnsi="Times New Roman"/>
          <w:kern w:val="2"/>
          <w:szCs w:val="24"/>
        </w:rPr>
        <w:t xml:space="preserve">. </w:t>
      </w:r>
      <w:r w:rsidRPr="00153E35">
        <w:rPr>
          <w:rFonts w:ascii="Times New Roman" w:hAnsi="Times New Roman"/>
          <w:kern w:val="2"/>
          <w:szCs w:val="24"/>
        </w:rPr>
        <w:t>The account codes and titles listed in the chart must be used by the District.</w:t>
      </w:r>
    </w:p>
    <w:p w14:paraId="264A0D89" w14:textId="77777777" w:rsidR="002D51DA" w:rsidRPr="00153E35" w:rsidRDefault="002D51DA" w:rsidP="00FC09D6">
      <w:pPr>
        <w:widowControl/>
        <w:spacing w:after="240"/>
        <w:ind w:left="1080"/>
        <w:jc w:val="both"/>
        <w:rPr>
          <w:rFonts w:ascii="Times New Roman" w:hAnsi="Times New Roman"/>
          <w:kern w:val="2"/>
          <w:szCs w:val="24"/>
        </w:rPr>
      </w:pPr>
      <w:r w:rsidRPr="00153E35">
        <w:rPr>
          <w:rFonts w:ascii="Times New Roman" w:hAnsi="Times New Roman"/>
          <w:kern w:val="2"/>
          <w:szCs w:val="24"/>
        </w:rPr>
        <w:t xml:space="preserve">The USFR also provides comprehensive accounting procedures for accounting records, cash, supplies inventory, </w:t>
      </w:r>
      <w:r w:rsidR="00DF24C9" w:rsidRPr="00153E35">
        <w:rPr>
          <w:rFonts w:ascii="Times New Roman" w:hAnsi="Times New Roman"/>
          <w:kern w:val="2"/>
          <w:szCs w:val="24"/>
        </w:rPr>
        <w:t>property control</w:t>
      </w:r>
      <w:r w:rsidRPr="00153E35">
        <w:rPr>
          <w:rFonts w:ascii="Times New Roman" w:hAnsi="Times New Roman"/>
          <w:kern w:val="2"/>
          <w:szCs w:val="24"/>
        </w:rPr>
        <w:t>, revenues, expenditures, payroll, travel, and state and federal financial assistance.</w:t>
      </w:r>
    </w:p>
    <w:p w14:paraId="27ABAFAB" w14:textId="0CFA21CA" w:rsidR="002D51DA" w:rsidRPr="002E7507" w:rsidRDefault="008112C1" w:rsidP="002E7507">
      <w:pPr>
        <w:pStyle w:val="Heading1"/>
        <w:numPr>
          <w:ilvl w:val="0"/>
          <w:numId w:val="16"/>
        </w:numPr>
        <w:tabs>
          <w:tab w:val="clear" w:pos="360"/>
          <w:tab w:val="clear" w:pos="720"/>
          <w:tab w:val="left" w:pos="540"/>
        </w:tabs>
        <w:spacing w:after="240"/>
        <w:rPr>
          <w:rFonts w:ascii="Times New Roman" w:hAnsi="Times New Roman"/>
          <w:sz w:val="24"/>
          <w:szCs w:val="24"/>
        </w:rPr>
      </w:pPr>
      <w:bookmarkStart w:id="7" w:name="VI"/>
      <w:r w:rsidRPr="002E7507">
        <w:rPr>
          <w:rFonts w:ascii="Times New Roman" w:hAnsi="Times New Roman"/>
          <w:sz w:val="24"/>
          <w:szCs w:val="24"/>
        </w:rPr>
        <w:t xml:space="preserve">Report </w:t>
      </w:r>
      <w:r w:rsidR="00DD64CC">
        <w:rPr>
          <w:rFonts w:ascii="Times New Roman" w:hAnsi="Times New Roman"/>
          <w:sz w:val="24"/>
          <w:szCs w:val="24"/>
        </w:rPr>
        <w:t>R</w:t>
      </w:r>
      <w:r w:rsidRPr="002E7507">
        <w:rPr>
          <w:rFonts w:ascii="Times New Roman" w:hAnsi="Times New Roman"/>
          <w:sz w:val="24"/>
          <w:szCs w:val="24"/>
        </w:rPr>
        <w:t xml:space="preserve">eview, </w:t>
      </w:r>
      <w:r w:rsidR="00DD64CC">
        <w:rPr>
          <w:rFonts w:ascii="Times New Roman" w:hAnsi="Times New Roman"/>
          <w:sz w:val="24"/>
          <w:szCs w:val="24"/>
        </w:rPr>
        <w:t>T</w:t>
      </w:r>
      <w:r w:rsidRPr="002E7507">
        <w:rPr>
          <w:rFonts w:ascii="Times New Roman" w:hAnsi="Times New Roman"/>
          <w:sz w:val="24"/>
          <w:szCs w:val="24"/>
        </w:rPr>
        <w:t xml:space="preserve">iming, and </w:t>
      </w:r>
      <w:r w:rsidR="00DD64CC">
        <w:rPr>
          <w:rFonts w:ascii="Times New Roman" w:hAnsi="Times New Roman"/>
          <w:sz w:val="24"/>
          <w:szCs w:val="24"/>
        </w:rPr>
        <w:t>N</w:t>
      </w:r>
      <w:r w:rsidRPr="002E7507">
        <w:rPr>
          <w:rFonts w:ascii="Times New Roman" w:hAnsi="Times New Roman"/>
          <w:sz w:val="24"/>
          <w:szCs w:val="24"/>
        </w:rPr>
        <w:t xml:space="preserve">umber of </w:t>
      </w:r>
      <w:r w:rsidR="00DD64CC">
        <w:rPr>
          <w:rFonts w:ascii="Times New Roman" w:hAnsi="Times New Roman"/>
          <w:sz w:val="24"/>
          <w:szCs w:val="24"/>
        </w:rPr>
        <w:t>C</w:t>
      </w:r>
      <w:r w:rsidRPr="002E7507">
        <w:rPr>
          <w:rFonts w:ascii="Times New Roman" w:hAnsi="Times New Roman"/>
          <w:sz w:val="24"/>
          <w:szCs w:val="24"/>
        </w:rPr>
        <w:t>opies</w:t>
      </w:r>
    </w:p>
    <w:bookmarkEnd w:id="7"/>
    <w:p w14:paraId="007EF1D7" w14:textId="06B93418" w:rsidR="002D51DA" w:rsidRPr="00FC09D6" w:rsidRDefault="002D51DA" w:rsidP="00FC09D6">
      <w:pPr>
        <w:widowControl/>
        <w:spacing w:after="240"/>
        <w:ind w:left="547"/>
        <w:jc w:val="both"/>
        <w:rPr>
          <w:rFonts w:ascii="Times New Roman" w:hAnsi="Times New Roman"/>
          <w:iCs/>
          <w:kern w:val="2"/>
          <w:szCs w:val="24"/>
        </w:rPr>
      </w:pPr>
      <w:r w:rsidRPr="00FC09D6">
        <w:rPr>
          <w:rFonts w:ascii="Times New Roman" w:hAnsi="Times New Roman"/>
          <w:iCs/>
          <w:kern w:val="2"/>
          <w:szCs w:val="24"/>
        </w:rPr>
        <w:t xml:space="preserve">Following completion of draft reports, the audit firm must submit </w:t>
      </w:r>
      <w:r w:rsidR="00CE77F2" w:rsidRPr="00FC09D6">
        <w:rPr>
          <w:rFonts w:ascii="Times New Roman" w:hAnsi="Times New Roman"/>
          <w:iCs/>
          <w:kern w:val="2"/>
          <w:szCs w:val="24"/>
        </w:rPr>
        <w:t xml:space="preserve">one electronic copy </w:t>
      </w:r>
      <w:r w:rsidRPr="00FC09D6">
        <w:rPr>
          <w:rFonts w:ascii="Times New Roman" w:hAnsi="Times New Roman"/>
          <w:iCs/>
          <w:kern w:val="2"/>
          <w:szCs w:val="24"/>
        </w:rPr>
        <w:t xml:space="preserve">of the </w:t>
      </w:r>
      <w:r w:rsidR="00B55CD0" w:rsidRPr="00FC09D6">
        <w:rPr>
          <w:rFonts w:ascii="Times New Roman" w:hAnsi="Times New Roman"/>
          <w:iCs/>
          <w:kern w:val="2"/>
          <w:szCs w:val="24"/>
        </w:rPr>
        <w:t xml:space="preserve">audit </w:t>
      </w:r>
      <w:r w:rsidRPr="00FC09D6">
        <w:rPr>
          <w:rFonts w:ascii="Times New Roman" w:hAnsi="Times New Roman"/>
          <w:iCs/>
          <w:kern w:val="2"/>
          <w:szCs w:val="24"/>
        </w:rPr>
        <w:t>reports</w:t>
      </w:r>
      <w:r w:rsidR="00CA4DA8" w:rsidRPr="00FC09D6">
        <w:rPr>
          <w:rFonts w:ascii="Times New Roman" w:hAnsi="Times New Roman"/>
          <w:iCs/>
          <w:kern w:val="2"/>
          <w:szCs w:val="24"/>
        </w:rPr>
        <w:t>, management letter,</w:t>
      </w:r>
      <w:r w:rsidRPr="00FC09D6">
        <w:rPr>
          <w:rFonts w:ascii="Times New Roman" w:hAnsi="Times New Roman"/>
          <w:iCs/>
          <w:kern w:val="2"/>
          <w:szCs w:val="24"/>
        </w:rPr>
        <w:t xml:space="preserve"> and the </w:t>
      </w:r>
      <w:r w:rsidR="00CA4DA8" w:rsidRPr="00FC09D6">
        <w:rPr>
          <w:rFonts w:ascii="Times New Roman" w:hAnsi="Times New Roman"/>
          <w:iCs/>
          <w:kern w:val="2"/>
          <w:szCs w:val="24"/>
        </w:rPr>
        <w:t xml:space="preserve">USFR </w:t>
      </w:r>
      <w:r w:rsidR="00394619" w:rsidRPr="00FC09D6">
        <w:rPr>
          <w:rFonts w:ascii="Times New Roman" w:hAnsi="Times New Roman"/>
          <w:iCs/>
          <w:kern w:val="2"/>
          <w:szCs w:val="24"/>
        </w:rPr>
        <w:t>CQ</w:t>
      </w:r>
      <w:r w:rsidRPr="00FC09D6">
        <w:rPr>
          <w:rFonts w:ascii="Times New Roman" w:hAnsi="Times New Roman"/>
          <w:iCs/>
          <w:kern w:val="2"/>
          <w:szCs w:val="24"/>
        </w:rPr>
        <w:t xml:space="preserve"> to the audit liaison</w:t>
      </w:r>
      <w:r w:rsidR="00236F64" w:rsidRPr="00FC09D6">
        <w:rPr>
          <w:rFonts w:ascii="Times New Roman" w:hAnsi="Times New Roman"/>
          <w:iCs/>
          <w:kern w:val="2"/>
          <w:szCs w:val="24"/>
        </w:rPr>
        <w:t xml:space="preserve">, </w:t>
      </w:r>
      <w:r w:rsidR="00B42668">
        <w:rPr>
          <w:rFonts w:ascii="Times New Roman" w:hAnsi="Times New Roman"/>
          <w:iCs/>
          <w:kern w:val="2"/>
          <w:szCs w:val="24"/>
        </w:rPr>
        <w:t>Levi Frye</w:t>
      </w:r>
      <w:r w:rsidRPr="00FC09D6">
        <w:rPr>
          <w:rFonts w:ascii="Times New Roman" w:hAnsi="Times New Roman"/>
          <w:iCs/>
          <w:kern w:val="2"/>
          <w:szCs w:val="24"/>
        </w:rPr>
        <w:t>,</w:t>
      </w:r>
      <w:r w:rsidR="00B42668">
        <w:rPr>
          <w:rFonts w:ascii="Times New Roman" w:hAnsi="Times New Roman"/>
          <w:iCs/>
          <w:kern w:val="2"/>
          <w:szCs w:val="24"/>
        </w:rPr>
        <w:t xml:space="preserve"> Business Manager/CFO</w:t>
      </w:r>
      <w:r w:rsidRPr="00FC09D6">
        <w:rPr>
          <w:rFonts w:ascii="Times New Roman" w:hAnsi="Times New Roman"/>
          <w:iCs/>
          <w:kern w:val="2"/>
          <w:szCs w:val="24"/>
        </w:rPr>
        <w:t>, for review.</w:t>
      </w:r>
    </w:p>
    <w:p w14:paraId="2288C98A" w14:textId="77777777" w:rsidR="00237EF8" w:rsidRDefault="002D51DA" w:rsidP="00237EF8">
      <w:pPr>
        <w:pStyle w:val="BodyText"/>
        <w:spacing w:after="160" w:line="300" w:lineRule="atLeast"/>
        <w:ind w:left="547"/>
        <w:jc w:val="both"/>
      </w:pPr>
      <w:r w:rsidRPr="00FC09D6">
        <w:rPr>
          <w:iCs/>
          <w:kern w:val="2"/>
          <w:szCs w:val="24"/>
        </w:rPr>
        <w:t xml:space="preserve">Upon completion of the final reports, the audit firm must provide </w:t>
      </w:r>
      <w:r w:rsidR="00236F64" w:rsidRPr="00FC09D6">
        <w:rPr>
          <w:iCs/>
          <w:kern w:val="2"/>
          <w:szCs w:val="24"/>
        </w:rPr>
        <w:t xml:space="preserve">2 </w:t>
      </w:r>
      <w:r w:rsidR="00CA4DA8" w:rsidRPr="00237EF8">
        <w:rPr>
          <w:iCs/>
          <w:kern w:val="2"/>
          <w:szCs w:val="22"/>
        </w:rPr>
        <w:t xml:space="preserve">paper </w:t>
      </w:r>
      <w:r w:rsidRPr="00237EF8">
        <w:rPr>
          <w:iCs/>
          <w:kern w:val="2"/>
          <w:szCs w:val="22"/>
        </w:rPr>
        <w:t>copies</w:t>
      </w:r>
      <w:r w:rsidR="00CA4DA8" w:rsidRPr="00237EF8">
        <w:rPr>
          <w:iCs/>
          <w:kern w:val="2"/>
          <w:szCs w:val="22"/>
        </w:rPr>
        <w:t xml:space="preserve"> and </w:t>
      </w:r>
      <w:r w:rsidR="0058775D" w:rsidRPr="00237EF8">
        <w:rPr>
          <w:iCs/>
          <w:kern w:val="2"/>
          <w:szCs w:val="22"/>
        </w:rPr>
        <w:t>1</w:t>
      </w:r>
      <w:r w:rsidR="00EA1498" w:rsidRPr="00237EF8">
        <w:rPr>
          <w:iCs/>
          <w:kern w:val="2"/>
          <w:szCs w:val="22"/>
        </w:rPr>
        <w:t xml:space="preserve"> </w:t>
      </w:r>
      <w:r w:rsidR="00CA4DA8" w:rsidRPr="00237EF8">
        <w:rPr>
          <w:iCs/>
          <w:kern w:val="2"/>
          <w:szCs w:val="22"/>
        </w:rPr>
        <w:t xml:space="preserve">electronic </w:t>
      </w:r>
      <w:r w:rsidR="001E3191" w:rsidRPr="00237EF8">
        <w:rPr>
          <w:iCs/>
          <w:kern w:val="2"/>
          <w:szCs w:val="22"/>
        </w:rPr>
        <w:t>copy</w:t>
      </w:r>
      <w:r w:rsidRPr="00237EF8">
        <w:rPr>
          <w:iCs/>
          <w:kern w:val="2"/>
          <w:szCs w:val="22"/>
        </w:rPr>
        <w:t xml:space="preserve"> of the </w:t>
      </w:r>
      <w:r w:rsidR="000A270D" w:rsidRPr="00237EF8">
        <w:rPr>
          <w:iCs/>
          <w:kern w:val="2"/>
          <w:szCs w:val="22"/>
        </w:rPr>
        <w:t>audit report</w:t>
      </w:r>
      <w:r w:rsidR="00CA4DA8" w:rsidRPr="00237EF8">
        <w:rPr>
          <w:iCs/>
          <w:kern w:val="2"/>
          <w:szCs w:val="22"/>
        </w:rPr>
        <w:t>s</w:t>
      </w:r>
      <w:r w:rsidR="00DB043A" w:rsidRPr="00237EF8">
        <w:rPr>
          <w:iCs/>
          <w:kern w:val="2"/>
          <w:szCs w:val="22"/>
        </w:rPr>
        <w:t>, management letter</w:t>
      </w:r>
      <w:r w:rsidR="00195828" w:rsidRPr="00237EF8">
        <w:rPr>
          <w:iCs/>
          <w:kern w:val="2"/>
          <w:szCs w:val="22"/>
        </w:rPr>
        <w:t>,</w:t>
      </w:r>
      <w:r w:rsidR="00DB043A" w:rsidRPr="00237EF8">
        <w:rPr>
          <w:iCs/>
          <w:kern w:val="2"/>
          <w:szCs w:val="22"/>
        </w:rPr>
        <w:t xml:space="preserve"> and USFR </w:t>
      </w:r>
      <w:r w:rsidR="00394619" w:rsidRPr="00237EF8">
        <w:rPr>
          <w:iCs/>
          <w:kern w:val="2"/>
          <w:szCs w:val="22"/>
        </w:rPr>
        <w:t>CQ</w:t>
      </w:r>
      <w:r w:rsidR="000A270D" w:rsidRPr="00237EF8">
        <w:rPr>
          <w:iCs/>
          <w:kern w:val="2"/>
          <w:szCs w:val="22"/>
        </w:rPr>
        <w:t xml:space="preserve"> </w:t>
      </w:r>
      <w:r w:rsidRPr="00237EF8">
        <w:rPr>
          <w:iCs/>
          <w:kern w:val="2"/>
          <w:szCs w:val="22"/>
        </w:rPr>
        <w:t>to the District</w:t>
      </w:r>
      <w:r w:rsidR="00CA4DA8" w:rsidRPr="00237EF8">
        <w:rPr>
          <w:iCs/>
          <w:kern w:val="2"/>
          <w:szCs w:val="22"/>
        </w:rPr>
        <w:t>.</w:t>
      </w:r>
      <w:r w:rsidRPr="00237EF8">
        <w:rPr>
          <w:iCs/>
          <w:kern w:val="2"/>
          <w:szCs w:val="22"/>
        </w:rPr>
        <w:t xml:space="preserve"> </w:t>
      </w:r>
      <w:r w:rsidR="00237EF8" w:rsidRPr="00237EF8">
        <w:rPr>
          <w:kern w:val="2"/>
          <w:szCs w:val="22"/>
        </w:rPr>
        <w:t xml:space="preserve">The electronic copies shall be in PDF format. The District must provide an electronic copy of the reports to ADE, and a paper copy or electronic copy of the applicable audit reports to the District’s county school superintendent’s office. The audit firm must also provide the electronic copies of the audit reports and management letter and web-based USFR CQ to the Arizona Auditor General, Accountability Services Division. </w:t>
      </w:r>
      <w:r w:rsidR="00237EF8" w:rsidRPr="00237EF8">
        <w:rPr>
          <w:szCs w:val="22"/>
        </w:rPr>
        <w:t xml:space="preserve">See the </w:t>
      </w:r>
      <w:hyperlink r:id="rId17" w:history="1">
        <w:r w:rsidR="00237EF8" w:rsidRPr="00237EF8">
          <w:rPr>
            <w:rStyle w:val="Hyperlink"/>
            <w:szCs w:val="22"/>
          </w:rPr>
          <w:t>audit requirements</w:t>
        </w:r>
      </w:hyperlink>
      <w:r w:rsidR="00237EF8" w:rsidRPr="00237EF8">
        <w:rPr>
          <w:szCs w:val="22"/>
        </w:rPr>
        <w:t xml:space="preserve"> FAQs on the Arizona Auditor General’s website for more submission guidance.</w:t>
      </w:r>
    </w:p>
    <w:p w14:paraId="101F9B9B" w14:textId="74A8895F" w:rsidR="002D51DA" w:rsidRPr="00FC09D6" w:rsidRDefault="002D51DA" w:rsidP="00FC09D6">
      <w:pPr>
        <w:widowControl/>
        <w:spacing w:after="240"/>
        <w:ind w:left="547"/>
        <w:jc w:val="both"/>
        <w:rPr>
          <w:rFonts w:ascii="Times New Roman" w:hAnsi="Times New Roman"/>
          <w:iCs/>
          <w:kern w:val="2"/>
          <w:szCs w:val="24"/>
        </w:rPr>
      </w:pPr>
      <w:r w:rsidRPr="00FC09D6">
        <w:rPr>
          <w:rFonts w:ascii="Times New Roman" w:hAnsi="Times New Roman"/>
          <w:iCs/>
          <w:kern w:val="2"/>
          <w:szCs w:val="24"/>
        </w:rPr>
        <w:t xml:space="preserve">Additionally, the audit firm must </w:t>
      </w:r>
      <w:r w:rsidR="00976F90" w:rsidRPr="00FC09D6">
        <w:rPr>
          <w:rFonts w:ascii="Times New Roman" w:hAnsi="Times New Roman"/>
          <w:iCs/>
          <w:kern w:val="2"/>
          <w:szCs w:val="24"/>
        </w:rPr>
        <w:t xml:space="preserve">submit </w:t>
      </w:r>
      <w:r w:rsidR="0058775D" w:rsidRPr="00FC09D6">
        <w:rPr>
          <w:rFonts w:ascii="Times New Roman" w:hAnsi="Times New Roman"/>
          <w:iCs/>
          <w:kern w:val="2"/>
          <w:szCs w:val="24"/>
        </w:rPr>
        <w:t xml:space="preserve">1 </w:t>
      </w:r>
      <w:r w:rsidRPr="00FC09D6">
        <w:rPr>
          <w:rFonts w:ascii="Times New Roman" w:hAnsi="Times New Roman"/>
          <w:iCs/>
          <w:kern w:val="2"/>
          <w:szCs w:val="24"/>
        </w:rPr>
        <w:t>copy of the audit reporting package and data collection form to the Federal Audit Clearinghouse.</w:t>
      </w:r>
    </w:p>
    <w:p w14:paraId="27A14E82" w14:textId="77777777" w:rsidR="002D51DA" w:rsidRPr="00FC09D6" w:rsidRDefault="002D51DA" w:rsidP="00FC09D6">
      <w:pPr>
        <w:widowControl/>
        <w:spacing w:after="240"/>
        <w:ind w:left="547"/>
        <w:jc w:val="both"/>
        <w:rPr>
          <w:rFonts w:ascii="Times New Roman" w:hAnsi="Times New Roman"/>
          <w:iCs/>
          <w:kern w:val="2"/>
          <w:szCs w:val="24"/>
        </w:rPr>
      </w:pPr>
      <w:r w:rsidRPr="00FC09D6">
        <w:rPr>
          <w:rFonts w:ascii="Times New Roman" w:hAnsi="Times New Roman"/>
          <w:iCs/>
          <w:kern w:val="2"/>
          <w:szCs w:val="24"/>
        </w:rPr>
        <w:t>The audit firm will make no other distribution unless approved by the District</w:t>
      </w:r>
      <w:r w:rsidR="007B66B0" w:rsidRPr="00FC09D6">
        <w:rPr>
          <w:rFonts w:ascii="Times New Roman" w:hAnsi="Times New Roman"/>
          <w:iCs/>
          <w:kern w:val="2"/>
          <w:szCs w:val="24"/>
        </w:rPr>
        <w:t xml:space="preserve">. </w:t>
      </w:r>
    </w:p>
    <w:p w14:paraId="724D8E1A" w14:textId="77777777" w:rsidR="002D51DA" w:rsidRPr="00FC09D6" w:rsidRDefault="002D51DA" w:rsidP="00FC09D6">
      <w:pPr>
        <w:widowControl/>
        <w:spacing w:after="240"/>
        <w:ind w:left="547"/>
        <w:jc w:val="both"/>
        <w:rPr>
          <w:rFonts w:ascii="Times New Roman" w:hAnsi="Times New Roman"/>
          <w:iCs/>
          <w:kern w:val="2"/>
          <w:szCs w:val="24"/>
        </w:rPr>
      </w:pPr>
      <w:r w:rsidRPr="00FC09D6">
        <w:rPr>
          <w:rFonts w:ascii="Times New Roman" w:hAnsi="Times New Roman"/>
          <w:iCs/>
          <w:kern w:val="2"/>
          <w:szCs w:val="24"/>
        </w:rPr>
        <w:t xml:space="preserve">A.R.S. §§15-914(E) and 41-1279.21(A)(4) require the Auditor General to ensure that completed audits are conducted in accordance with </w:t>
      </w:r>
      <w:r w:rsidR="00CA00B8" w:rsidRPr="00FC09D6">
        <w:rPr>
          <w:rFonts w:ascii="Times New Roman" w:hAnsi="Times New Roman"/>
          <w:iCs/>
          <w:kern w:val="2"/>
          <w:szCs w:val="24"/>
        </w:rPr>
        <w:t xml:space="preserve">U.S. </w:t>
      </w:r>
      <w:r w:rsidRPr="00FC09D6">
        <w:rPr>
          <w:rFonts w:ascii="Times New Roman" w:hAnsi="Times New Roman"/>
          <w:iCs/>
          <w:kern w:val="2"/>
          <w:szCs w:val="24"/>
        </w:rPr>
        <w:t xml:space="preserve">generally accepted auditing standards, GAS, </w:t>
      </w:r>
      <w:r w:rsidR="009209C9" w:rsidRPr="00FC09D6">
        <w:rPr>
          <w:rFonts w:ascii="Times New Roman" w:hAnsi="Times New Roman"/>
          <w:iCs/>
          <w:kern w:val="2"/>
          <w:szCs w:val="24"/>
        </w:rPr>
        <w:t xml:space="preserve">the </w:t>
      </w:r>
      <w:r w:rsidR="001B2AC6" w:rsidRPr="00153E35">
        <w:rPr>
          <w:rFonts w:ascii="Times New Roman" w:hAnsi="Times New Roman"/>
          <w:iCs/>
          <w:kern w:val="2"/>
          <w:szCs w:val="24"/>
        </w:rPr>
        <w:t>Uniform Guidance</w:t>
      </w:r>
      <w:r w:rsidRPr="00FC09D6">
        <w:rPr>
          <w:rFonts w:ascii="Times New Roman" w:hAnsi="Times New Roman"/>
          <w:iCs/>
          <w:kern w:val="2"/>
          <w:szCs w:val="24"/>
        </w:rPr>
        <w:t>, and the minimum audit and reporting standards prescribed by the Auditor General</w:t>
      </w:r>
      <w:r w:rsidR="007B66B0" w:rsidRPr="00FC09D6">
        <w:rPr>
          <w:rFonts w:ascii="Times New Roman" w:hAnsi="Times New Roman"/>
          <w:iCs/>
          <w:kern w:val="2"/>
          <w:szCs w:val="24"/>
        </w:rPr>
        <w:t xml:space="preserve">. </w:t>
      </w:r>
      <w:r w:rsidRPr="001D0E6F">
        <w:rPr>
          <w:rFonts w:ascii="Times New Roman" w:hAnsi="Times New Roman"/>
          <w:b/>
          <w:iCs/>
          <w:kern w:val="2"/>
          <w:szCs w:val="24"/>
        </w:rPr>
        <w:t>An audit will not be accepted as meeting the requirements of this section until it has been approved by the Auditor General</w:t>
      </w:r>
      <w:r w:rsidRPr="00FC09D6">
        <w:rPr>
          <w:rFonts w:ascii="Times New Roman" w:hAnsi="Times New Roman"/>
          <w:iCs/>
          <w:kern w:val="2"/>
          <w:szCs w:val="24"/>
        </w:rPr>
        <w:t>.</w:t>
      </w:r>
    </w:p>
    <w:p w14:paraId="24517ED6" w14:textId="696A0190" w:rsidR="002D51DA" w:rsidRPr="002E7507" w:rsidRDefault="002976B2" w:rsidP="00EE2226">
      <w:pPr>
        <w:pStyle w:val="Heading1"/>
        <w:pageBreakBefore/>
        <w:numPr>
          <w:ilvl w:val="0"/>
          <w:numId w:val="16"/>
        </w:numPr>
        <w:tabs>
          <w:tab w:val="clear" w:pos="360"/>
          <w:tab w:val="clear" w:pos="720"/>
          <w:tab w:val="left" w:pos="540"/>
        </w:tabs>
        <w:spacing w:after="240"/>
        <w:rPr>
          <w:rFonts w:ascii="Times New Roman" w:hAnsi="Times New Roman"/>
          <w:sz w:val="24"/>
          <w:szCs w:val="24"/>
        </w:rPr>
      </w:pPr>
      <w:bookmarkStart w:id="8" w:name="VII"/>
      <w:r w:rsidRPr="002E7507">
        <w:rPr>
          <w:rFonts w:ascii="Times New Roman" w:hAnsi="Times New Roman"/>
          <w:sz w:val="24"/>
          <w:szCs w:val="24"/>
        </w:rPr>
        <w:lastRenderedPageBreak/>
        <w:t xml:space="preserve">Exit </w:t>
      </w:r>
      <w:r w:rsidR="00EE2226">
        <w:rPr>
          <w:rFonts w:ascii="Times New Roman" w:hAnsi="Times New Roman"/>
          <w:sz w:val="24"/>
          <w:szCs w:val="24"/>
        </w:rPr>
        <w:t>C</w:t>
      </w:r>
      <w:r w:rsidRPr="002E7507">
        <w:rPr>
          <w:rFonts w:ascii="Times New Roman" w:hAnsi="Times New Roman"/>
          <w:sz w:val="24"/>
          <w:szCs w:val="24"/>
        </w:rPr>
        <w:t xml:space="preserve">onference </w:t>
      </w:r>
      <w:r w:rsidR="00EE2226">
        <w:rPr>
          <w:rFonts w:ascii="Times New Roman" w:hAnsi="Times New Roman"/>
          <w:sz w:val="24"/>
          <w:szCs w:val="24"/>
        </w:rPr>
        <w:t>R</w:t>
      </w:r>
      <w:r w:rsidRPr="002E7507">
        <w:rPr>
          <w:rFonts w:ascii="Times New Roman" w:hAnsi="Times New Roman"/>
          <w:sz w:val="24"/>
          <w:szCs w:val="24"/>
        </w:rPr>
        <w:t>equirements</w:t>
      </w:r>
    </w:p>
    <w:bookmarkEnd w:id="8"/>
    <w:p w14:paraId="657B8B84" w14:textId="755D0A54" w:rsidR="002D51DA" w:rsidRPr="00EE2226" w:rsidRDefault="002D51DA" w:rsidP="00EE2226">
      <w:pPr>
        <w:widowControl/>
        <w:spacing w:after="240"/>
        <w:ind w:left="547"/>
        <w:jc w:val="both"/>
        <w:rPr>
          <w:rFonts w:ascii="Times New Roman" w:hAnsi="Times New Roman"/>
          <w:iCs/>
          <w:kern w:val="2"/>
          <w:szCs w:val="24"/>
        </w:rPr>
      </w:pPr>
      <w:r w:rsidRPr="00EE2226">
        <w:rPr>
          <w:rFonts w:ascii="Times New Roman" w:hAnsi="Times New Roman"/>
          <w:iCs/>
          <w:kern w:val="2"/>
          <w:szCs w:val="24"/>
        </w:rPr>
        <w:t xml:space="preserve">The audit firm must be available to participate in </w:t>
      </w:r>
      <w:r w:rsidR="009F6613" w:rsidRPr="00EE2226">
        <w:rPr>
          <w:rFonts w:ascii="Times New Roman" w:hAnsi="Times New Roman"/>
          <w:iCs/>
          <w:kern w:val="2"/>
          <w:szCs w:val="24"/>
        </w:rPr>
        <w:t>1</w:t>
      </w:r>
      <w:r w:rsidRPr="00EE2226">
        <w:rPr>
          <w:rFonts w:ascii="Times New Roman" w:hAnsi="Times New Roman"/>
          <w:iCs/>
          <w:kern w:val="2"/>
          <w:szCs w:val="24"/>
        </w:rPr>
        <w:t xml:space="preserve"> or more exit conferences with members of the District and the District Governing Board</w:t>
      </w:r>
      <w:r w:rsidR="007B66B0" w:rsidRPr="00EE2226">
        <w:rPr>
          <w:rFonts w:ascii="Times New Roman" w:hAnsi="Times New Roman"/>
          <w:iCs/>
          <w:kern w:val="2"/>
          <w:szCs w:val="24"/>
        </w:rPr>
        <w:t xml:space="preserve">. </w:t>
      </w:r>
      <w:r w:rsidRPr="00EE2226">
        <w:rPr>
          <w:rFonts w:ascii="Times New Roman" w:hAnsi="Times New Roman"/>
          <w:iCs/>
          <w:kern w:val="2"/>
          <w:szCs w:val="24"/>
        </w:rPr>
        <w:t>Exit conferences must be coordinated through the audit liaison</w:t>
      </w:r>
      <w:r w:rsidR="00236F64" w:rsidRPr="00EE2226">
        <w:rPr>
          <w:rFonts w:ascii="Times New Roman" w:hAnsi="Times New Roman"/>
          <w:iCs/>
          <w:kern w:val="2"/>
          <w:szCs w:val="24"/>
        </w:rPr>
        <w:t xml:space="preserve">, </w:t>
      </w:r>
      <w:r w:rsidR="000F063D">
        <w:rPr>
          <w:rFonts w:ascii="Times New Roman" w:hAnsi="Times New Roman"/>
          <w:iCs/>
          <w:kern w:val="2"/>
          <w:szCs w:val="24"/>
        </w:rPr>
        <w:t>Levi Frye, Business Manager/CFO</w:t>
      </w:r>
      <w:r w:rsidR="007B66B0" w:rsidRPr="00EE2226">
        <w:rPr>
          <w:rFonts w:ascii="Times New Roman" w:hAnsi="Times New Roman"/>
          <w:iCs/>
          <w:kern w:val="2"/>
          <w:szCs w:val="24"/>
        </w:rPr>
        <w:t xml:space="preserve">. </w:t>
      </w:r>
      <w:r w:rsidRPr="00EE2226">
        <w:rPr>
          <w:rFonts w:ascii="Times New Roman" w:hAnsi="Times New Roman"/>
          <w:iCs/>
          <w:kern w:val="2"/>
          <w:szCs w:val="24"/>
        </w:rPr>
        <w:t>The purposes of the exit conferences are to discuss the draft audit reports with the District, identify any errors, and obtain comments on report findings and recommendations.</w:t>
      </w:r>
      <w:r w:rsidR="007016B7" w:rsidRPr="00EE2226">
        <w:rPr>
          <w:rFonts w:ascii="Times New Roman" w:hAnsi="Times New Roman"/>
          <w:iCs/>
          <w:kern w:val="2"/>
          <w:szCs w:val="24"/>
        </w:rPr>
        <w:t xml:space="preserve"> In addition, the AUDIT FIRM should review the District’s USFR </w:t>
      </w:r>
      <w:r w:rsidR="00D53057">
        <w:rPr>
          <w:rFonts w:ascii="Times New Roman" w:hAnsi="Times New Roman"/>
          <w:iCs/>
          <w:kern w:val="2"/>
          <w:szCs w:val="24"/>
        </w:rPr>
        <w:t>noncompliance findings with District</w:t>
      </w:r>
      <w:r w:rsidR="007016B7" w:rsidRPr="00EE2226">
        <w:rPr>
          <w:rFonts w:ascii="Times New Roman" w:hAnsi="Times New Roman"/>
          <w:iCs/>
          <w:kern w:val="2"/>
          <w:szCs w:val="24"/>
        </w:rPr>
        <w:t xml:space="preserve"> officials.</w:t>
      </w:r>
    </w:p>
    <w:p w14:paraId="4FA4347F" w14:textId="5644056D" w:rsidR="002D51DA" w:rsidRPr="00FE7C0C" w:rsidRDefault="00FE7C0C" w:rsidP="00EE2226">
      <w:pPr>
        <w:pStyle w:val="Heading1"/>
        <w:keepNext w:val="0"/>
        <w:keepLines w:val="0"/>
        <w:numPr>
          <w:ilvl w:val="0"/>
          <w:numId w:val="16"/>
        </w:numPr>
        <w:tabs>
          <w:tab w:val="clear" w:pos="360"/>
          <w:tab w:val="clear" w:pos="720"/>
          <w:tab w:val="left" w:pos="540"/>
        </w:tabs>
        <w:spacing w:after="240"/>
        <w:rPr>
          <w:rFonts w:ascii="Times New Roman" w:hAnsi="Times New Roman"/>
          <w:sz w:val="24"/>
          <w:szCs w:val="24"/>
        </w:rPr>
      </w:pPr>
      <w:bookmarkStart w:id="9" w:name="VIII"/>
      <w:r>
        <w:rPr>
          <w:rFonts w:ascii="Times New Roman" w:hAnsi="Times New Roman"/>
          <w:sz w:val="24"/>
          <w:szCs w:val="24"/>
        </w:rPr>
        <w:t xml:space="preserve"> </w:t>
      </w:r>
      <w:r w:rsidR="002976B2" w:rsidRPr="00FE7C0C">
        <w:rPr>
          <w:rFonts w:ascii="Times New Roman" w:hAnsi="Times New Roman"/>
          <w:sz w:val="24"/>
          <w:szCs w:val="24"/>
        </w:rPr>
        <w:t xml:space="preserve">Audit </w:t>
      </w:r>
      <w:r w:rsidR="005F35B0">
        <w:rPr>
          <w:rFonts w:ascii="Times New Roman" w:hAnsi="Times New Roman"/>
          <w:sz w:val="24"/>
          <w:szCs w:val="24"/>
        </w:rPr>
        <w:t>D</w:t>
      </w:r>
      <w:r w:rsidR="002976B2" w:rsidRPr="00FE7C0C">
        <w:rPr>
          <w:rFonts w:ascii="Times New Roman" w:hAnsi="Times New Roman"/>
          <w:sz w:val="24"/>
          <w:szCs w:val="24"/>
        </w:rPr>
        <w:t>ocumentation</w:t>
      </w:r>
    </w:p>
    <w:p w14:paraId="678000B9" w14:textId="77777777" w:rsidR="0010709D" w:rsidRPr="0010709D" w:rsidRDefault="0010709D" w:rsidP="0010709D">
      <w:pPr>
        <w:widowControl/>
        <w:spacing w:after="160"/>
        <w:ind w:left="270"/>
        <w:jc w:val="both"/>
        <w:rPr>
          <w:rFonts w:ascii="Times New Roman" w:hAnsi="Times New Roman"/>
          <w:snapToGrid/>
          <w:kern w:val="2"/>
          <w:sz w:val="22"/>
          <w:szCs w:val="22"/>
        </w:rPr>
      </w:pPr>
      <w:bookmarkStart w:id="10" w:name="IX"/>
      <w:bookmarkEnd w:id="9"/>
      <w:r w:rsidRPr="0010709D">
        <w:rPr>
          <w:rFonts w:ascii="Times New Roman" w:hAnsi="Times New Roman"/>
          <w:kern w:val="2"/>
          <w:sz w:val="22"/>
          <w:szCs w:val="22"/>
        </w:rPr>
        <w:t xml:space="preserve">The audit firm shall retain the audit documentation in its entirety for a period of 5 years after the date of the audit reports, unless the Arizona Auditor General requests a longer retention period. The audit documentation shall be subject at all reasonable times to review upon request by the Arizona Auditor General or her designee, ADE, </w:t>
      </w:r>
      <w:r w:rsidRPr="0010709D">
        <w:rPr>
          <w:rFonts w:ascii="Times New Roman" w:hAnsi="Times New Roman"/>
          <w:i/>
          <w:iCs/>
          <w:kern w:val="2"/>
          <w:sz w:val="22"/>
          <w:szCs w:val="22"/>
        </w:rPr>
        <w:t>the United States Government Accountability Office</w:t>
      </w:r>
      <w:r w:rsidRPr="0010709D">
        <w:rPr>
          <w:rFonts w:ascii="Times New Roman" w:hAnsi="Times New Roman"/>
          <w:kern w:val="2"/>
          <w:sz w:val="22"/>
          <w:szCs w:val="22"/>
        </w:rPr>
        <w:t>, other appropriate governmental agencies, or produced for review at the Arizona Auditor General, if so requested.</w:t>
      </w:r>
    </w:p>
    <w:p w14:paraId="42B3F481" w14:textId="6F8B39F1" w:rsidR="002D51DA" w:rsidRPr="00EE2226" w:rsidRDefault="00905927" w:rsidP="00EE2226">
      <w:pPr>
        <w:pStyle w:val="Heading1"/>
        <w:keepNext w:val="0"/>
        <w:keepLines w:val="0"/>
        <w:numPr>
          <w:ilvl w:val="0"/>
          <w:numId w:val="16"/>
        </w:numPr>
        <w:tabs>
          <w:tab w:val="clear" w:pos="360"/>
          <w:tab w:val="clear" w:pos="720"/>
          <w:tab w:val="left" w:pos="540"/>
        </w:tabs>
        <w:spacing w:after="240"/>
        <w:rPr>
          <w:rFonts w:ascii="Times New Roman" w:hAnsi="Times New Roman"/>
          <w:sz w:val="24"/>
          <w:szCs w:val="24"/>
        </w:rPr>
      </w:pPr>
      <w:r w:rsidRPr="00EE2226">
        <w:rPr>
          <w:rFonts w:ascii="Times New Roman" w:hAnsi="Times New Roman"/>
          <w:sz w:val="24"/>
          <w:szCs w:val="24"/>
        </w:rPr>
        <w:t xml:space="preserve">Contractual </w:t>
      </w:r>
      <w:r w:rsidR="00686986">
        <w:rPr>
          <w:rFonts w:ascii="Times New Roman" w:hAnsi="Times New Roman"/>
          <w:sz w:val="24"/>
          <w:szCs w:val="24"/>
        </w:rPr>
        <w:t>A</w:t>
      </w:r>
      <w:r w:rsidRPr="00EE2226">
        <w:rPr>
          <w:rFonts w:ascii="Times New Roman" w:hAnsi="Times New Roman"/>
          <w:sz w:val="24"/>
          <w:szCs w:val="24"/>
        </w:rPr>
        <w:t>rrangements</w:t>
      </w:r>
    </w:p>
    <w:bookmarkEnd w:id="10"/>
    <w:p w14:paraId="0CB7DCE5" w14:textId="72880F13" w:rsidR="002D51DA" w:rsidRPr="00153E35" w:rsidRDefault="002D51DA" w:rsidP="005F46A6">
      <w:pPr>
        <w:keepNext/>
        <w:widowControl/>
        <w:tabs>
          <w:tab w:val="left" w:pos="1080"/>
        </w:tabs>
        <w:spacing w:after="240"/>
        <w:ind w:left="547"/>
        <w:jc w:val="both"/>
        <w:rPr>
          <w:rFonts w:ascii="Times New Roman" w:hAnsi="Times New Roman"/>
          <w:b/>
          <w:kern w:val="2"/>
          <w:szCs w:val="24"/>
        </w:rPr>
      </w:pPr>
      <w:r w:rsidRPr="00153E35">
        <w:rPr>
          <w:rFonts w:ascii="Times New Roman" w:hAnsi="Times New Roman"/>
          <w:b/>
          <w:kern w:val="2"/>
          <w:szCs w:val="24"/>
        </w:rPr>
        <w:t>Multi</w:t>
      </w:r>
      <w:r w:rsidR="00EA1498" w:rsidRPr="00153E35">
        <w:rPr>
          <w:rFonts w:ascii="Times New Roman" w:hAnsi="Times New Roman"/>
          <w:b/>
          <w:kern w:val="2"/>
          <w:szCs w:val="24"/>
        </w:rPr>
        <w:t>-</w:t>
      </w:r>
      <w:r w:rsidR="005F46A6">
        <w:rPr>
          <w:rFonts w:ascii="Times New Roman" w:hAnsi="Times New Roman"/>
          <w:b/>
          <w:kern w:val="2"/>
          <w:szCs w:val="24"/>
        </w:rPr>
        <w:t>T</w:t>
      </w:r>
      <w:r w:rsidR="00116E14" w:rsidRPr="00153E35">
        <w:rPr>
          <w:rFonts w:ascii="Times New Roman" w:hAnsi="Times New Roman"/>
          <w:b/>
          <w:kern w:val="2"/>
          <w:szCs w:val="24"/>
        </w:rPr>
        <w:t>erm</w:t>
      </w:r>
      <w:r w:rsidRPr="00153E35">
        <w:rPr>
          <w:rFonts w:ascii="Times New Roman" w:hAnsi="Times New Roman"/>
          <w:b/>
          <w:kern w:val="2"/>
          <w:szCs w:val="24"/>
        </w:rPr>
        <w:t xml:space="preserve"> </w:t>
      </w:r>
      <w:r w:rsidR="005F46A6">
        <w:rPr>
          <w:rFonts w:ascii="Times New Roman" w:hAnsi="Times New Roman"/>
          <w:b/>
          <w:kern w:val="2"/>
          <w:szCs w:val="24"/>
        </w:rPr>
        <w:t>C</w:t>
      </w:r>
      <w:r w:rsidRPr="00153E35">
        <w:rPr>
          <w:rFonts w:ascii="Times New Roman" w:hAnsi="Times New Roman"/>
          <w:b/>
          <w:kern w:val="2"/>
          <w:szCs w:val="24"/>
        </w:rPr>
        <w:t>ontracts</w:t>
      </w:r>
    </w:p>
    <w:p w14:paraId="04A2037A" w14:textId="1FB2E03C" w:rsidR="002D51DA" w:rsidRPr="00686986" w:rsidRDefault="002D51DA" w:rsidP="00686986">
      <w:pPr>
        <w:widowControl/>
        <w:spacing w:after="240"/>
        <w:ind w:left="547"/>
        <w:jc w:val="both"/>
        <w:rPr>
          <w:rFonts w:ascii="Times New Roman" w:hAnsi="Times New Roman"/>
          <w:iCs/>
          <w:kern w:val="2"/>
          <w:szCs w:val="24"/>
        </w:rPr>
      </w:pPr>
      <w:r w:rsidRPr="00686986">
        <w:rPr>
          <w:rFonts w:ascii="Times New Roman" w:hAnsi="Times New Roman"/>
          <w:iCs/>
          <w:kern w:val="2"/>
          <w:szCs w:val="24"/>
        </w:rPr>
        <w:t>If the monies are not appropriated or otherwise made available to support continuation of performance in a subsequent fiscal year, the contract shall be canceled</w:t>
      </w:r>
      <w:r w:rsidR="00D96D45" w:rsidRPr="00686986">
        <w:rPr>
          <w:rFonts w:ascii="Times New Roman" w:hAnsi="Times New Roman"/>
          <w:iCs/>
          <w:kern w:val="2"/>
          <w:szCs w:val="24"/>
        </w:rPr>
        <w:t>. I</w:t>
      </w:r>
      <w:r w:rsidR="006C3DE0" w:rsidRPr="00686986">
        <w:rPr>
          <w:rFonts w:ascii="Times New Roman" w:hAnsi="Times New Roman"/>
          <w:iCs/>
          <w:kern w:val="2"/>
          <w:szCs w:val="24"/>
        </w:rPr>
        <w:t>f</w:t>
      </w:r>
      <w:r w:rsidR="00D96D45" w:rsidRPr="00686986">
        <w:rPr>
          <w:rFonts w:ascii="Times New Roman" w:hAnsi="Times New Roman"/>
          <w:iCs/>
          <w:kern w:val="2"/>
          <w:szCs w:val="24"/>
        </w:rPr>
        <w:t xml:space="preserve"> the type or frequency of audits the District is required to obtain in a subsequent fiscal year changes or the District is no longer required to obtain an audit, the contract may be amended or canceled. If the contract is canceled,</w:t>
      </w:r>
      <w:r w:rsidRPr="00686986">
        <w:rPr>
          <w:rFonts w:ascii="Times New Roman" w:hAnsi="Times New Roman"/>
          <w:iCs/>
          <w:kern w:val="2"/>
          <w:szCs w:val="24"/>
        </w:rPr>
        <w:t xml:space="preserve"> the audit firm </w:t>
      </w:r>
      <w:r w:rsidR="00D96D45" w:rsidRPr="00686986">
        <w:rPr>
          <w:rFonts w:ascii="Times New Roman" w:hAnsi="Times New Roman"/>
          <w:iCs/>
          <w:kern w:val="2"/>
          <w:szCs w:val="24"/>
        </w:rPr>
        <w:t xml:space="preserve">shall be </w:t>
      </w:r>
      <w:r w:rsidRPr="00686986">
        <w:rPr>
          <w:rFonts w:ascii="Times New Roman" w:hAnsi="Times New Roman"/>
          <w:iCs/>
          <w:kern w:val="2"/>
          <w:szCs w:val="24"/>
        </w:rPr>
        <w:t>reimbursed for the reasonable value of any nonrecurring cost</w:t>
      </w:r>
      <w:r w:rsidR="00EA1498" w:rsidRPr="00686986">
        <w:rPr>
          <w:rFonts w:ascii="Times New Roman" w:hAnsi="Times New Roman"/>
          <w:iCs/>
          <w:kern w:val="2"/>
          <w:szCs w:val="24"/>
        </w:rPr>
        <w:t>s</w:t>
      </w:r>
      <w:r w:rsidRPr="00686986">
        <w:rPr>
          <w:rFonts w:ascii="Times New Roman" w:hAnsi="Times New Roman"/>
          <w:iCs/>
          <w:kern w:val="2"/>
          <w:szCs w:val="24"/>
        </w:rPr>
        <w:t xml:space="preserve"> incurred but not amortized in the price of services delivered under the contract or which are otherwise not recoverable.</w:t>
      </w:r>
      <w:r w:rsidR="00BF5393">
        <w:rPr>
          <w:rFonts w:ascii="Times New Roman" w:hAnsi="Times New Roman"/>
          <w:iCs/>
          <w:kern w:val="2"/>
          <w:szCs w:val="24"/>
        </w:rPr>
        <w:t xml:space="preserve"> Auditor is required to an annual renewal each year with GCUSD, with previsions that GCUSD has annual option to opt out</w:t>
      </w:r>
      <w:r w:rsidR="00F97D9A">
        <w:rPr>
          <w:rFonts w:ascii="Times New Roman" w:hAnsi="Times New Roman"/>
          <w:iCs/>
          <w:kern w:val="2"/>
          <w:szCs w:val="24"/>
        </w:rPr>
        <w:t xml:space="preserve"> after year 2</w:t>
      </w:r>
      <w:r w:rsidR="00BF5393">
        <w:rPr>
          <w:rFonts w:ascii="Times New Roman" w:hAnsi="Times New Roman"/>
          <w:iCs/>
          <w:kern w:val="2"/>
          <w:szCs w:val="24"/>
        </w:rPr>
        <w:t xml:space="preserve"> during the </w:t>
      </w:r>
      <w:proofErr w:type="gramStart"/>
      <w:r w:rsidR="00BF5393">
        <w:rPr>
          <w:rFonts w:ascii="Times New Roman" w:hAnsi="Times New Roman"/>
          <w:iCs/>
          <w:kern w:val="2"/>
          <w:szCs w:val="24"/>
        </w:rPr>
        <w:t>5 year</w:t>
      </w:r>
      <w:proofErr w:type="gramEnd"/>
      <w:r w:rsidR="00BF5393">
        <w:rPr>
          <w:rFonts w:ascii="Times New Roman" w:hAnsi="Times New Roman"/>
          <w:iCs/>
          <w:kern w:val="2"/>
          <w:szCs w:val="24"/>
        </w:rPr>
        <w:t xml:space="preserve"> contract if concerns of negligence, lack of due diligence, professionalism, timeliness, or any part of the said RFP is not met adequately. </w:t>
      </w:r>
    </w:p>
    <w:p w14:paraId="41EE2F85" w14:textId="517CF1BF" w:rsidR="002D51DA" w:rsidRPr="005F46A6" w:rsidRDefault="00404FA4" w:rsidP="005F46A6">
      <w:pPr>
        <w:pStyle w:val="Heading1"/>
        <w:keepNext w:val="0"/>
        <w:keepLines w:val="0"/>
        <w:numPr>
          <w:ilvl w:val="0"/>
          <w:numId w:val="16"/>
        </w:numPr>
        <w:tabs>
          <w:tab w:val="clear" w:pos="360"/>
          <w:tab w:val="clear" w:pos="720"/>
          <w:tab w:val="left" w:pos="540"/>
        </w:tabs>
        <w:spacing w:after="240"/>
        <w:rPr>
          <w:rFonts w:ascii="Times New Roman" w:hAnsi="Times New Roman"/>
          <w:sz w:val="24"/>
          <w:szCs w:val="24"/>
        </w:rPr>
      </w:pPr>
      <w:bookmarkStart w:id="11" w:name="X"/>
      <w:r w:rsidRPr="005F46A6">
        <w:rPr>
          <w:rFonts w:ascii="Times New Roman" w:hAnsi="Times New Roman"/>
          <w:sz w:val="24"/>
          <w:szCs w:val="24"/>
        </w:rPr>
        <w:t>Right</w:t>
      </w:r>
      <w:r w:rsidR="00905927" w:rsidRPr="005F46A6">
        <w:rPr>
          <w:rFonts w:ascii="Times New Roman" w:hAnsi="Times New Roman"/>
          <w:sz w:val="24"/>
          <w:szCs w:val="24"/>
        </w:rPr>
        <w:t xml:space="preserve"> to </w:t>
      </w:r>
      <w:r w:rsidR="005F46A6" w:rsidRPr="005F46A6">
        <w:rPr>
          <w:rFonts w:ascii="Times New Roman" w:hAnsi="Times New Roman"/>
          <w:sz w:val="24"/>
          <w:szCs w:val="24"/>
        </w:rPr>
        <w:t>R</w:t>
      </w:r>
      <w:r w:rsidR="00905927" w:rsidRPr="005F46A6">
        <w:rPr>
          <w:rFonts w:ascii="Times New Roman" w:hAnsi="Times New Roman"/>
          <w:sz w:val="24"/>
          <w:szCs w:val="24"/>
        </w:rPr>
        <w:t>eject</w:t>
      </w:r>
    </w:p>
    <w:bookmarkEnd w:id="11"/>
    <w:p w14:paraId="69A1D7EE" w14:textId="77777777" w:rsidR="002D51DA" w:rsidRPr="005F46A6" w:rsidRDefault="002D51DA" w:rsidP="005F46A6">
      <w:pPr>
        <w:widowControl/>
        <w:spacing w:after="240"/>
        <w:ind w:left="547"/>
        <w:jc w:val="both"/>
        <w:rPr>
          <w:rFonts w:ascii="Times New Roman" w:hAnsi="Times New Roman"/>
          <w:iCs/>
          <w:kern w:val="2"/>
          <w:szCs w:val="24"/>
        </w:rPr>
      </w:pPr>
      <w:r w:rsidRPr="005F46A6">
        <w:rPr>
          <w:rFonts w:ascii="Times New Roman" w:hAnsi="Times New Roman"/>
          <w:iCs/>
          <w:kern w:val="2"/>
          <w:szCs w:val="24"/>
        </w:rPr>
        <w:t>The District reserves the right to:</w:t>
      </w:r>
    </w:p>
    <w:p w14:paraId="00E5C4C5" w14:textId="6334E03A" w:rsidR="002D51DA" w:rsidRPr="00153E35" w:rsidRDefault="002D51DA" w:rsidP="005F35B0">
      <w:pPr>
        <w:widowControl/>
        <w:tabs>
          <w:tab w:val="left" w:pos="1080"/>
        </w:tabs>
        <w:spacing w:after="120"/>
        <w:ind w:left="821" w:hanging="274"/>
        <w:jc w:val="both"/>
        <w:rPr>
          <w:rFonts w:ascii="Times New Roman" w:hAnsi="Times New Roman"/>
          <w:kern w:val="2"/>
          <w:szCs w:val="24"/>
        </w:rPr>
      </w:pPr>
      <w:r w:rsidRPr="00153E35">
        <w:rPr>
          <w:rFonts w:ascii="Times New Roman" w:hAnsi="Times New Roman"/>
          <w:kern w:val="2"/>
          <w:szCs w:val="24"/>
        </w:rPr>
        <w:t>A.</w:t>
      </w:r>
      <w:r w:rsidRPr="00153E35">
        <w:rPr>
          <w:rFonts w:ascii="Times New Roman" w:hAnsi="Times New Roman"/>
          <w:kern w:val="2"/>
          <w:szCs w:val="24"/>
        </w:rPr>
        <w:tab/>
      </w:r>
      <w:r w:rsidR="005F46A6">
        <w:rPr>
          <w:rFonts w:ascii="Times New Roman" w:hAnsi="Times New Roman"/>
          <w:kern w:val="2"/>
          <w:szCs w:val="24"/>
        </w:rPr>
        <w:tab/>
      </w:r>
      <w:r w:rsidRPr="00153E35">
        <w:rPr>
          <w:rFonts w:ascii="Times New Roman" w:hAnsi="Times New Roman"/>
          <w:kern w:val="2"/>
          <w:szCs w:val="24"/>
        </w:rPr>
        <w:t>Reject any or all proposals submitted.</w:t>
      </w:r>
    </w:p>
    <w:p w14:paraId="09BA5DFC" w14:textId="65927174" w:rsidR="002D51DA" w:rsidRPr="00153E35" w:rsidRDefault="002D51DA" w:rsidP="005F35B0">
      <w:pPr>
        <w:widowControl/>
        <w:tabs>
          <w:tab w:val="left" w:pos="1080"/>
        </w:tabs>
        <w:spacing w:after="120"/>
        <w:ind w:left="821" w:hanging="274"/>
        <w:jc w:val="both"/>
        <w:rPr>
          <w:rFonts w:ascii="Times New Roman" w:hAnsi="Times New Roman"/>
          <w:kern w:val="2"/>
          <w:szCs w:val="24"/>
        </w:rPr>
      </w:pPr>
      <w:r w:rsidRPr="00153E35">
        <w:rPr>
          <w:rFonts w:ascii="Times New Roman" w:hAnsi="Times New Roman"/>
          <w:kern w:val="2"/>
          <w:szCs w:val="24"/>
        </w:rPr>
        <w:t>B.</w:t>
      </w:r>
      <w:r w:rsidRPr="00153E35">
        <w:rPr>
          <w:rFonts w:ascii="Times New Roman" w:hAnsi="Times New Roman"/>
          <w:kern w:val="2"/>
          <w:szCs w:val="24"/>
        </w:rPr>
        <w:tab/>
      </w:r>
      <w:r w:rsidR="005F46A6">
        <w:rPr>
          <w:rFonts w:ascii="Times New Roman" w:hAnsi="Times New Roman"/>
          <w:kern w:val="2"/>
          <w:szCs w:val="24"/>
        </w:rPr>
        <w:tab/>
      </w:r>
      <w:r w:rsidRPr="00153E35">
        <w:rPr>
          <w:rFonts w:ascii="Times New Roman" w:hAnsi="Times New Roman"/>
          <w:kern w:val="2"/>
          <w:szCs w:val="24"/>
        </w:rPr>
        <w:t>Request additional information from all audit firms.</w:t>
      </w:r>
    </w:p>
    <w:p w14:paraId="4DB44AAA" w14:textId="5366D323" w:rsidR="002D51DA" w:rsidRPr="00153E35" w:rsidRDefault="002D51DA" w:rsidP="005F35B0">
      <w:pPr>
        <w:widowControl/>
        <w:tabs>
          <w:tab w:val="left" w:pos="1080"/>
        </w:tabs>
        <w:spacing w:after="120"/>
        <w:ind w:left="1267" w:hanging="720"/>
        <w:jc w:val="both"/>
        <w:rPr>
          <w:rFonts w:ascii="Times New Roman" w:hAnsi="Times New Roman"/>
          <w:kern w:val="2"/>
          <w:szCs w:val="24"/>
        </w:rPr>
      </w:pPr>
      <w:r w:rsidRPr="00153E35">
        <w:rPr>
          <w:rFonts w:ascii="Times New Roman" w:hAnsi="Times New Roman"/>
          <w:kern w:val="2"/>
          <w:szCs w:val="24"/>
        </w:rPr>
        <w:t>C.</w:t>
      </w:r>
      <w:r w:rsidRPr="00153E35">
        <w:rPr>
          <w:rFonts w:ascii="Times New Roman" w:hAnsi="Times New Roman"/>
          <w:kern w:val="2"/>
          <w:szCs w:val="24"/>
        </w:rPr>
        <w:tab/>
        <w:t xml:space="preserve">Conduct discussions with responsible audit firms </w:t>
      </w:r>
      <w:r w:rsidR="00EA1498" w:rsidRPr="00153E35">
        <w:rPr>
          <w:rFonts w:ascii="Times New Roman" w:hAnsi="Times New Roman"/>
          <w:kern w:val="2"/>
          <w:szCs w:val="24"/>
        </w:rPr>
        <w:t>that</w:t>
      </w:r>
      <w:r w:rsidRPr="00153E35">
        <w:rPr>
          <w:rFonts w:ascii="Times New Roman" w:hAnsi="Times New Roman"/>
          <w:kern w:val="2"/>
          <w:szCs w:val="24"/>
        </w:rPr>
        <w:t xml:space="preserve"> submit proposals determined to be reasonably susceptible of being selected for award for the purpose of clarification to assure full understanding of, and responsiveness to, the solicitation requirements.</w:t>
      </w:r>
    </w:p>
    <w:p w14:paraId="18A130FE" w14:textId="43BB607E" w:rsidR="002D51DA" w:rsidRPr="00153E35" w:rsidRDefault="002D51DA" w:rsidP="005F35B0">
      <w:pPr>
        <w:widowControl/>
        <w:tabs>
          <w:tab w:val="left" w:pos="1080"/>
        </w:tabs>
        <w:spacing w:after="120"/>
        <w:ind w:left="1267" w:hanging="720"/>
        <w:jc w:val="both"/>
        <w:rPr>
          <w:rFonts w:ascii="Times New Roman" w:hAnsi="Times New Roman"/>
          <w:kern w:val="2"/>
          <w:szCs w:val="24"/>
        </w:rPr>
      </w:pPr>
      <w:r w:rsidRPr="00153E35">
        <w:rPr>
          <w:rFonts w:ascii="Times New Roman" w:hAnsi="Times New Roman"/>
          <w:kern w:val="2"/>
          <w:szCs w:val="24"/>
        </w:rPr>
        <w:t>D.</w:t>
      </w:r>
      <w:r w:rsidRPr="00153E35">
        <w:rPr>
          <w:rFonts w:ascii="Times New Roman" w:hAnsi="Times New Roman"/>
          <w:kern w:val="2"/>
          <w:szCs w:val="24"/>
        </w:rPr>
        <w:tab/>
        <w:t>Negotiate modifications to the audit firm’s proposal prior to final award for the purpose of obtaining best and final offers.</w:t>
      </w:r>
    </w:p>
    <w:p w14:paraId="7AE1382B" w14:textId="4F07A82F" w:rsidR="002D51DA" w:rsidRPr="00153E35" w:rsidRDefault="002D51DA" w:rsidP="005F35B0">
      <w:pPr>
        <w:widowControl/>
        <w:tabs>
          <w:tab w:val="left" w:pos="1080"/>
        </w:tabs>
        <w:spacing w:after="160"/>
        <w:ind w:left="817" w:hanging="277"/>
        <w:jc w:val="both"/>
        <w:rPr>
          <w:rFonts w:ascii="Times New Roman" w:hAnsi="Times New Roman"/>
          <w:kern w:val="2"/>
          <w:szCs w:val="24"/>
        </w:rPr>
      </w:pPr>
      <w:r w:rsidRPr="00153E35">
        <w:rPr>
          <w:rFonts w:ascii="Times New Roman" w:hAnsi="Times New Roman"/>
          <w:kern w:val="2"/>
          <w:szCs w:val="24"/>
        </w:rPr>
        <w:t>E.</w:t>
      </w:r>
      <w:r w:rsidRPr="00153E35">
        <w:rPr>
          <w:rFonts w:ascii="Times New Roman" w:hAnsi="Times New Roman"/>
          <w:kern w:val="2"/>
          <w:szCs w:val="24"/>
        </w:rPr>
        <w:tab/>
      </w:r>
      <w:r w:rsidR="00437D7C">
        <w:rPr>
          <w:rFonts w:ascii="Times New Roman" w:hAnsi="Times New Roman"/>
          <w:kern w:val="2"/>
          <w:szCs w:val="24"/>
        </w:rPr>
        <w:tab/>
      </w:r>
      <w:r w:rsidRPr="00153E35">
        <w:rPr>
          <w:rFonts w:ascii="Times New Roman" w:hAnsi="Times New Roman"/>
          <w:kern w:val="2"/>
          <w:szCs w:val="24"/>
        </w:rPr>
        <w:t>Negotiate a contract that may be terminated for lack of funds.</w:t>
      </w:r>
    </w:p>
    <w:p w14:paraId="2D34B6CB" w14:textId="3FDFC1F2" w:rsidR="002D51DA" w:rsidRPr="00FD31A2" w:rsidRDefault="00905927" w:rsidP="005F35B0">
      <w:pPr>
        <w:pStyle w:val="Heading1"/>
        <w:keepNext w:val="0"/>
        <w:keepLines w:val="0"/>
        <w:pageBreakBefore/>
        <w:numPr>
          <w:ilvl w:val="0"/>
          <w:numId w:val="16"/>
        </w:numPr>
        <w:tabs>
          <w:tab w:val="clear" w:pos="360"/>
          <w:tab w:val="clear" w:pos="720"/>
          <w:tab w:val="left" w:pos="540"/>
        </w:tabs>
        <w:spacing w:after="240"/>
        <w:rPr>
          <w:rFonts w:ascii="Times New Roman" w:hAnsi="Times New Roman"/>
          <w:sz w:val="24"/>
          <w:szCs w:val="24"/>
        </w:rPr>
      </w:pPr>
      <w:bookmarkStart w:id="12" w:name="XI"/>
      <w:r w:rsidRPr="00FD31A2">
        <w:rPr>
          <w:rFonts w:ascii="Times New Roman" w:hAnsi="Times New Roman"/>
          <w:sz w:val="24"/>
          <w:szCs w:val="24"/>
        </w:rPr>
        <w:lastRenderedPageBreak/>
        <w:t xml:space="preserve">Assistance </w:t>
      </w:r>
      <w:r w:rsidR="00FD31A2">
        <w:rPr>
          <w:rFonts w:ascii="Times New Roman" w:hAnsi="Times New Roman"/>
          <w:sz w:val="24"/>
          <w:szCs w:val="24"/>
        </w:rPr>
        <w:t>A</w:t>
      </w:r>
      <w:r w:rsidRPr="00FD31A2">
        <w:rPr>
          <w:rFonts w:ascii="Times New Roman" w:hAnsi="Times New Roman"/>
          <w:sz w:val="24"/>
          <w:szCs w:val="24"/>
        </w:rPr>
        <w:t xml:space="preserve">vailable to </w:t>
      </w:r>
      <w:r w:rsidR="00FD31A2">
        <w:rPr>
          <w:rFonts w:ascii="Times New Roman" w:hAnsi="Times New Roman"/>
          <w:sz w:val="24"/>
          <w:szCs w:val="24"/>
        </w:rPr>
        <w:t>A</w:t>
      </w:r>
      <w:r w:rsidRPr="00FD31A2">
        <w:rPr>
          <w:rFonts w:ascii="Times New Roman" w:hAnsi="Times New Roman"/>
          <w:sz w:val="24"/>
          <w:szCs w:val="24"/>
        </w:rPr>
        <w:t xml:space="preserve">udit </w:t>
      </w:r>
      <w:r w:rsidR="00FD31A2">
        <w:rPr>
          <w:rFonts w:ascii="Times New Roman" w:hAnsi="Times New Roman"/>
          <w:sz w:val="24"/>
          <w:szCs w:val="24"/>
        </w:rPr>
        <w:t>F</w:t>
      </w:r>
      <w:r w:rsidRPr="00FD31A2">
        <w:rPr>
          <w:rFonts w:ascii="Times New Roman" w:hAnsi="Times New Roman"/>
          <w:sz w:val="24"/>
          <w:szCs w:val="24"/>
        </w:rPr>
        <w:t>irms</w:t>
      </w:r>
    </w:p>
    <w:bookmarkEnd w:id="12"/>
    <w:p w14:paraId="5A55563F" w14:textId="49657CEF" w:rsidR="002D51DA" w:rsidRPr="00153E35" w:rsidRDefault="002D51DA" w:rsidP="00686986">
      <w:pPr>
        <w:keepNext/>
        <w:widowControl/>
        <w:tabs>
          <w:tab w:val="left" w:pos="1080"/>
        </w:tabs>
        <w:spacing w:after="240"/>
        <w:ind w:left="547"/>
        <w:jc w:val="both"/>
        <w:rPr>
          <w:rFonts w:ascii="Times New Roman" w:hAnsi="Times New Roman"/>
          <w:b/>
          <w:kern w:val="2"/>
          <w:szCs w:val="24"/>
        </w:rPr>
      </w:pPr>
      <w:r w:rsidRPr="00153E35">
        <w:rPr>
          <w:rFonts w:ascii="Times New Roman" w:hAnsi="Times New Roman"/>
          <w:b/>
          <w:kern w:val="2"/>
          <w:szCs w:val="24"/>
        </w:rPr>
        <w:t>A.</w:t>
      </w:r>
      <w:r w:rsidRPr="00153E35">
        <w:rPr>
          <w:rFonts w:ascii="Times New Roman" w:hAnsi="Times New Roman"/>
          <w:b/>
          <w:kern w:val="2"/>
          <w:szCs w:val="24"/>
        </w:rPr>
        <w:tab/>
        <w:t xml:space="preserve">Previous </w:t>
      </w:r>
      <w:r w:rsidR="00FD31A2">
        <w:rPr>
          <w:rFonts w:ascii="Times New Roman" w:hAnsi="Times New Roman"/>
          <w:b/>
          <w:kern w:val="2"/>
          <w:szCs w:val="24"/>
        </w:rPr>
        <w:t>A</w:t>
      </w:r>
      <w:r w:rsidRPr="00153E35">
        <w:rPr>
          <w:rFonts w:ascii="Times New Roman" w:hAnsi="Times New Roman"/>
          <w:b/>
          <w:kern w:val="2"/>
          <w:szCs w:val="24"/>
        </w:rPr>
        <w:t xml:space="preserve">udit </w:t>
      </w:r>
      <w:r w:rsidR="00FD31A2">
        <w:rPr>
          <w:rFonts w:ascii="Times New Roman" w:hAnsi="Times New Roman"/>
          <w:b/>
          <w:kern w:val="2"/>
          <w:szCs w:val="24"/>
        </w:rPr>
        <w:t>R</w:t>
      </w:r>
      <w:r w:rsidRPr="00153E35">
        <w:rPr>
          <w:rFonts w:ascii="Times New Roman" w:hAnsi="Times New Roman"/>
          <w:b/>
          <w:kern w:val="2"/>
          <w:szCs w:val="24"/>
        </w:rPr>
        <w:t xml:space="preserve">eports and </w:t>
      </w:r>
      <w:r w:rsidR="00FD31A2">
        <w:rPr>
          <w:rFonts w:ascii="Times New Roman" w:hAnsi="Times New Roman"/>
          <w:b/>
          <w:kern w:val="2"/>
          <w:szCs w:val="24"/>
        </w:rPr>
        <w:t>A</w:t>
      </w:r>
      <w:r w:rsidRPr="00153E35">
        <w:rPr>
          <w:rFonts w:ascii="Times New Roman" w:hAnsi="Times New Roman"/>
          <w:b/>
          <w:kern w:val="2"/>
          <w:szCs w:val="24"/>
        </w:rPr>
        <w:t xml:space="preserve">udit </w:t>
      </w:r>
      <w:r w:rsidR="00FD31A2">
        <w:rPr>
          <w:rFonts w:ascii="Times New Roman" w:hAnsi="Times New Roman"/>
          <w:b/>
          <w:kern w:val="2"/>
          <w:szCs w:val="24"/>
        </w:rPr>
        <w:t>D</w:t>
      </w:r>
      <w:r w:rsidRPr="00153E35">
        <w:rPr>
          <w:rFonts w:ascii="Times New Roman" w:hAnsi="Times New Roman"/>
          <w:b/>
          <w:kern w:val="2"/>
          <w:szCs w:val="24"/>
        </w:rPr>
        <w:t>ocumentation</w:t>
      </w:r>
    </w:p>
    <w:p w14:paraId="16DA9A30" w14:textId="6D18FB52" w:rsidR="002D51DA" w:rsidRPr="00153E35" w:rsidRDefault="002D51DA" w:rsidP="005F35B0">
      <w:pPr>
        <w:widowControl/>
        <w:spacing w:after="240"/>
        <w:ind w:left="1080"/>
        <w:jc w:val="both"/>
        <w:rPr>
          <w:rFonts w:ascii="Times New Roman" w:hAnsi="Times New Roman"/>
          <w:kern w:val="2"/>
          <w:szCs w:val="24"/>
        </w:rPr>
      </w:pPr>
      <w:r w:rsidRPr="00153E35">
        <w:rPr>
          <w:rFonts w:ascii="Times New Roman" w:hAnsi="Times New Roman"/>
          <w:kern w:val="2"/>
          <w:szCs w:val="24"/>
        </w:rPr>
        <w:t xml:space="preserve">The most recent audit of the District was performed for </w:t>
      </w:r>
      <w:r w:rsidR="00D147EC">
        <w:rPr>
          <w:rFonts w:ascii="Times New Roman" w:hAnsi="Times New Roman"/>
          <w:kern w:val="2"/>
          <w:szCs w:val="24"/>
        </w:rPr>
        <w:t>the year</w:t>
      </w:r>
      <w:r w:rsidRPr="00153E35">
        <w:rPr>
          <w:rFonts w:ascii="Times New Roman" w:hAnsi="Times New Roman"/>
          <w:kern w:val="2"/>
          <w:szCs w:val="24"/>
        </w:rPr>
        <w:t xml:space="preserve"> ended June 30, 20</w:t>
      </w:r>
      <w:r w:rsidR="00D147EC">
        <w:rPr>
          <w:rFonts w:ascii="Times New Roman" w:hAnsi="Times New Roman"/>
          <w:kern w:val="2"/>
          <w:szCs w:val="24"/>
        </w:rPr>
        <w:t>2</w:t>
      </w:r>
      <w:r w:rsidR="001E7911">
        <w:rPr>
          <w:rFonts w:ascii="Times New Roman" w:hAnsi="Times New Roman"/>
          <w:kern w:val="2"/>
          <w:szCs w:val="24"/>
        </w:rPr>
        <w:t>3</w:t>
      </w:r>
      <w:r w:rsidRPr="00153E35">
        <w:rPr>
          <w:rFonts w:ascii="Times New Roman" w:hAnsi="Times New Roman"/>
          <w:kern w:val="2"/>
          <w:szCs w:val="24"/>
        </w:rPr>
        <w:t xml:space="preserve">, </w:t>
      </w:r>
      <w:r w:rsidR="00D147EC">
        <w:rPr>
          <w:rFonts w:ascii="Times New Roman" w:hAnsi="Times New Roman"/>
          <w:kern w:val="2"/>
          <w:szCs w:val="24"/>
        </w:rPr>
        <w:t xml:space="preserve">by </w:t>
      </w:r>
      <w:r w:rsidR="00F81FFC">
        <w:rPr>
          <w:rFonts w:ascii="Times New Roman" w:hAnsi="Times New Roman"/>
          <w:kern w:val="2"/>
          <w:szCs w:val="24"/>
        </w:rPr>
        <w:t>Hafen, Buckner, Everett, &amp; Graff, P.C</w:t>
      </w:r>
      <w:r w:rsidR="007B66B0" w:rsidRPr="00153E35">
        <w:rPr>
          <w:rFonts w:ascii="Times New Roman" w:hAnsi="Times New Roman"/>
          <w:kern w:val="2"/>
          <w:szCs w:val="24"/>
        </w:rPr>
        <w:t xml:space="preserve">. </w:t>
      </w:r>
      <w:r w:rsidRPr="00153E35">
        <w:rPr>
          <w:rFonts w:ascii="Times New Roman" w:hAnsi="Times New Roman"/>
          <w:kern w:val="2"/>
          <w:szCs w:val="24"/>
        </w:rPr>
        <w:t xml:space="preserve">The audit firm’s reports, </w:t>
      </w:r>
      <w:r w:rsidR="00D147EC">
        <w:rPr>
          <w:rFonts w:ascii="Times New Roman" w:hAnsi="Times New Roman"/>
          <w:kern w:val="2"/>
          <w:szCs w:val="24"/>
        </w:rPr>
        <w:t xml:space="preserve">issued </w:t>
      </w:r>
      <w:r w:rsidR="00F81FFC">
        <w:rPr>
          <w:rFonts w:ascii="Times New Roman" w:hAnsi="Times New Roman"/>
          <w:kern w:val="2"/>
          <w:szCs w:val="24"/>
        </w:rPr>
        <w:t>April 19</w:t>
      </w:r>
      <w:r w:rsidR="00D147EC">
        <w:rPr>
          <w:rFonts w:ascii="Times New Roman" w:hAnsi="Times New Roman"/>
          <w:kern w:val="2"/>
          <w:szCs w:val="24"/>
        </w:rPr>
        <w:t>, 202</w:t>
      </w:r>
      <w:r w:rsidR="000E5AC1">
        <w:rPr>
          <w:rFonts w:ascii="Times New Roman" w:hAnsi="Times New Roman"/>
          <w:kern w:val="2"/>
          <w:szCs w:val="24"/>
        </w:rPr>
        <w:t>4</w:t>
      </w:r>
      <w:r w:rsidR="00D147EC">
        <w:rPr>
          <w:rFonts w:ascii="Times New Roman" w:hAnsi="Times New Roman"/>
          <w:kern w:val="2"/>
          <w:szCs w:val="24"/>
        </w:rPr>
        <w:t>, contained a</w:t>
      </w:r>
      <w:r w:rsidRPr="00153E35">
        <w:rPr>
          <w:rFonts w:ascii="Times New Roman" w:hAnsi="Times New Roman"/>
          <w:kern w:val="2"/>
          <w:szCs w:val="24"/>
        </w:rPr>
        <w:t>n</w:t>
      </w:r>
      <w:r w:rsidR="00D147EC">
        <w:rPr>
          <w:rFonts w:ascii="Times New Roman" w:hAnsi="Times New Roman"/>
          <w:kern w:val="2"/>
          <w:szCs w:val="24"/>
        </w:rPr>
        <w:t xml:space="preserve"> unmodified opinion</w:t>
      </w:r>
      <w:r w:rsidRPr="00153E35">
        <w:rPr>
          <w:rFonts w:ascii="Times New Roman" w:hAnsi="Times New Roman"/>
          <w:kern w:val="2"/>
          <w:szCs w:val="24"/>
        </w:rPr>
        <w:t>.</w:t>
      </w:r>
    </w:p>
    <w:p w14:paraId="5B59DB1C" w14:textId="4758365C" w:rsidR="002D51DA" w:rsidRDefault="002D51DA" w:rsidP="005F35B0">
      <w:pPr>
        <w:widowControl/>
        <w:spacing w:after="240"/>
        <w:ind w:left="1080"/>
        <w:jc w:val="both"/>
        <w:rPr>
          <w:rFonts w:ascii="Times New Roman" w:hAnsi="Times New Roman"/>
          <w:kern w:val="2"/>
          <w:szCs w:val="24"/>
        </w:rPr>
      </w:pPr>
      <w:r w:rsidRPr="00153E35">
        <w:rPr>
          <w:rFonts w:ascii="Times New Roman" w:hAnsi="Times New Roman"/>
          <w:kern w:val="2"/>
          <w:szCs w:val="24"/>
        </w:rPr>
        <w:t xml:space="preserve">Audit documentation related to the aforementioned audit </w:t>
      </w:r>
      <w:r w:rsidR="00351405" w:rsidRPr="00153E35">
        <w:rPr>
          <w:rFonts w:ascii="Times New Roman" w:hAnsi="Times New Roman"/>
          <w:kern w:val="2"/>
          <w:szCs w:val="24"/>
        </w:rPr>
        <w:t>is</w:t>
      </w:r>
      <w:r w:rsidR="00D1391B">
        <w:rPr>
          <w:rFonts w:ascii="Times New Roman" w:hAnsi="Times New Roman"/>
          <w:kern w:val="2"/>
          <w:szCs w:val="24"/>
        </w:rPr>
        <w:t xml:space="preserve"> </w:t>
      </w:r>
      <w:r w:rsidRPr="00153E35">
        <w:rPr>
          <w:rFonts w:ascii="Times New Roman" w:hAnsi="Times New Roman"/>
          <w:kern w:val="2"/>
          <w:szCs w:val="24"/>
        </w:rPr>
        <w:t xml:space="preserve">available for inspection by </w:t>
      </w:r>
      <w:r w:rsidR="00FD7F44">
        <w:rPr>
          <w:rFonts w:ascii="Times New Roman" w:hAnsi="Times New Roman"/>
          <w:kern w:val="2"/>
          <w:szCs w:val="24"/>
        </w:rPr>
        <w:t>contacting</w:t>
      </w:r>
      <w:r w:rsidR="00D1391B">
        <w:rPr>
          <w:rFonts w:ascii="Times New Roman" w:hAnsi="Times New Roman"/>
          <w:kern w:val="2"/>
          <w:szCs w:val="24"/>
        </w:rPr>
        <w:t xml:space="preserve"> </w:t>
      </w:r>
      <w:r w:rsidR="00377B41">
        <w:rPr>
          <w:rFonts w:ascii="Times New Roman" w:hAnsi="Times New Roman"/>
          <w:kern w:val="2"/>
          <w:szCs w:val="24"/>
        </w:rPr>
        <w:t>Hafen | Bucker, CPAs  / 90 E. 200 N., St George, UT 84770.</w:t>
      </w:r>
    </w:p>
    <w:p w14:paraId="15B7A6FA" w14:textId="77777777" w:rsidR="00DD220A" w:rsidRPr="00153E35" w:rsidRDefault="00DD220A" w:rsidP="005F35B0">
      <w:pPr>
        <w:widowControl/>
        <w:spacing w:after="240"/>
        <w:ind w:left="1080"/>
        <w:jc w:val="both"/>
        <w:rPr>
          <w:rFonts w:ascii="Times New Roman" w:hAnsi="Times New Roman"/>
          <w:kern w:val="2"/>
          <w:szCs w:val="24"/>
        </w:rPr>
      </w:pPr>
    </w:p>
    <w:p w14:paraId="21379971" w14:textId="489A8ECA" w:rsidR="002D51DA" w:rsidRPr="00153E35" w:rsidRDefault="002D51DA" w:rsidP="005F35B0">
      <w:pPr>
        <w:keepNext/>
        <w:widowControl/>
        <w:tabs>
          <w:tab w:val="left" w:pos="1080"/>
        </w:tabs>
        <w:spacing w:after="240"/>
        <w:ind w:left="547"/>
        <w:jc w:val="both"/>
        <w:rPr>
          <w:rFonts w:ascii="Times New Roman" w:hAnsi="Times New Roman"/>
          <w:b/>
          <w:kern w:val="2"/>
          <w:szCs w:val="24"/>
        </w:rPr>
      </w:pPr>
      <w:r w:rsidRPr="00153E35">
        <w:rPr>
          <w:rFonts w:ascii="Times New Roman" w:hAnsi="Times New Roman"/>
          <w:b/>
          <w:kern w:val="2"/>
          <w:szCs w:val="24"/>
        </w:rPr>
        <w:t>B.</w:t>
      </w:r>
      <w:r w:rsidRPr="00153E35">
        <w:rPr>
          <w:rFonts w:ascii="Times New Roman" w:hAnsi="Times New Roman"/>
          <w:b/>
          <w:kern w:val="2"/>
          <w:szCs w:val="24"/>
        </w:rPr>
        <w:tab/>
        <w:t xml:space="preserve">District </w:t>
      </w:r>
      <w:r w:rsidR="00FD31A2">
        <w:rPr>
          <w:rFonts w:ascii="Times New Roman" w:hAnsi="Times New Roman"/>
          <w:b/>
          <w:kern w:val="2"/>
          <w:szCs w:val="24"/>
        </w:rPr>
        <w:t>A</w:t>
      </w:r>
      <w:r w:rsidRPr="00153E35">
        <w:rPr>
          <w:rFonts w:ascii="Times New Roman" w:hAnsi="Times New Roman"/>
          <w:b/>
          <w:kern w:val="2"/>
          <w:szCs w:val="24"/>
        </w:rPr>
        <w:t>ssistance</w:t>
      </w:r>
    </w:p>
    <w:p w14:paraId="6D06367A" w14:textId="46BF5DFB" w:rsidR="002D51DA" w:rsidRPr="00153E35" w:rsidRDefault="002D51DA" w:rsidP="005F35B0">
      <w:pPr>
        <w:widowControl/>
        <w:spacing w:after="240"/>
        <w:ind w:left="1080"/>
        <w:jc w:val="both"/>
        <w:rPr>
          <w:rFonts w:ascii="Times New Roman" w:hAnsi="Times New Roman"/>
          <w:kern w:val="2"/>
          <w:szCs w:val="24"/>
        </w:rPr>
      </w:pPr>
      <w:r w:rsidRPr="00153E35">
        <w:rPr>
          <w:rFonts w:ascii="Times New Roman" w:hAnsi="Times New Roman"/>
          <w:kern w:val="2"/>
          <w:szCs w:val="24"/>
        </w:rPr>
        <w:t>District officials and staff will be available to assist the audit firm by providing information, documentation, and explanations as required</w:t>
      </w:r>
      <w:r w:rsidR="007B66B0" w:rsidRPr="00153E35">
        <w:rPr>
          <w:rFonts w:ascii="Times New Roman" w:hAnsi="Times New Roman"/>
          <w:kern w:val="2"/>
          <w:szCs w:val="24"/>
        </w:rPr>
        <w:t xml:space="preserve">. </w:t>
      </w:r>
      <w:r w:rsidR="008B7A44">
        <w:rPr>
          <w:rFonts w:ascii="Times New Roman" w:hAnsi="Times New Roman"/>
          <w:kern w:val="2"/>
          <w:szCs w:val="24"/>
        </w:rPr>
        <w:t>Levi Frye, Business Manager/CFO</w:t>
      </w:r>
      <w:r w:rsidRPr="00153E35">
        <w:rPr>
          <w:rFonts w:ascii="Times New Roman" w:hAnsi="Times New Roman"/>
          <w:kern w:val="2"/>
          <w:szCs w:val="24"/>
        </w:rPr>
        <w:t>, will be the audit liaison between the District and the audit firm.</w:t>
      </w:r>
    </w:p>
    <w:p w14:paraId="2264C987" w14:textId="6DBA26B0" w:rsidR="002D51DA" w:rsidRPr="00153E35" w:rsidRDefault="002D51DA" w:rsidP="005F35B0">
      <w:pPr>
        <w:keepNext/>
        <w:widowControl/>
        <w:tabs>
          <w:tab w:val="left" w:pos="1080"/>
        </w:tabs>
        <w:spacing w:after="240"/>
        <w:ind w:left="547"/>
        <w:jc w:val="both"/>
        <w:rPr>
          <w:rFonts w:ascii="Times New Roman" w:hAnsi="Times New Roman"/>
          <w:b/>
          <w:kern w:val="2"/>
          <w:szCs w:val="24"/>
        </w:rPr>
      </w:pPr>
      <w:r w:rsidRPr="00153E35">
        <w:rPr>
          <w:rFonts w:ascii="Times New Roman" w:hAnsi="Times New Roman"/>
          <w:b/>
          <w:kern w:val="2"/>
          <w:szCs w:val="24"/>
        </w:rPr>
        <w:t>C.</w:t>
      </w:r>
      <w:r w:rsidRPr="00153E35">
        <w:rPr>
          <w:rFonts w:ascii="Times New Roman" w:hAnsi="Times New Roman"/>
          <w:b/>
          <w:kern w:val="2"/>
          <w:szCs w:val="24"/>
        </w:rPr>
        <w:tab/>
        <w:t xml:space="preserve">Grantor </w:t>
      </w:r>
      <w:r w:rsidR="00FD31A2">
        <w:rPr>
          <w:rFonts w:ascii="Times New Roman" w:hAnsi="Times New Roman"/>
          <w:b/>
          <w:kern w:val="2"/>
          <w:szCs w:val="24"/>
        </w:rPr>
        <w:t>A</w:t>
      </w:r>
      <w:r w:rsidRPr="00153E35">
        <w:rPr>
          <w:rFonts w:ascii="Times New Roman" w:hAnsi="Times New Roman"/>
          <w:b/>
          <w:kern w:val="2"/>
          <w:szCs w:val="24"/>
        </w:rPr>
        <w:t>ssistance</w:t>
      </w:r>
    </w:p>
    <w:p w14:paraId="0F940667" w14:textId="77777777" w:rsidR="002D51DA" w:rsidRPr="00153E35" w:rsidRDefault="002D51DA" w:rsidP="005F35B0">
      <w:pPr>
        <w:widowControl/>
        <w:spacing w:after="240"/>
        <w:ind w:left="1080"/>
        <w:jc w:val="both"/>
        <w:rPr>
          <w:rFonts w:ascii="Times New Roman" w:hAnsi="Times New Roman"/>
          <w:kern w:val="2"/>
          <w:szCs w:val="24"/>
        </w:rPr>
      </w:pPr>
      <w:r w:rsidRPr="00153E35">
        <w:rPr>
          <w:rFonts w:ascii="Times New Roman" w:hAnsi="Times New Roman"/>
          <w:kern w:val="2"/>
          <w:szCs w:val="24"/>
        </w:rPr>
        <w:t xml:space="preserve">Questions or requests for assistance concerning federal grants should be directed to ADE’s Grants Management </w:t>
      </w:r>
      <w:r w:rsidR="00E154D7" w:rsidRPr="00153E35">
        <w:rPr>
          <w:rFonts w:ascii="Times New Roman" w:hAnsi="Times New Roman"/>
          <w:kern w:val="2"/>
          <w:szCs w:val="24"/>
        </w:rPr>
        <w:t xml:space="preserve">Division </w:t>
      </w:r>
      <w:r w:rsidRPr="00153E35">
        <w:rPr>
          <w:rFonts w:ascii="Times New Roman" w:hAnsi="Times New Roman"/>
          <w:kern w:val="2"/>
          <w:szCs w:val="24"/>
        </w:rPr>
        <w:t>or the applicable ADE federal program area.</w:t>
      </w:r>
    </w:p>
    <w:p w14:paraId="3CC66666" w14:textId="77777777" w:rsidR="002D51DA" w:rsidRPr="00153E35" w:rsidRDefault="002D51DA" w:rsidP="00282FF0">
      <w:pPr>
        <w:keepNext/>
        <w:keepLines/>
        <w:widowControl/>
        <w:spacing w:after="160"/>
        <w:jc w:val="both"/>
        <w:rPr>
          <w:rFonts w:ascii="Times New Roman" w:hAnsi="Times New Roman"/>
          <w:kern w:val="2"/>
          <w:szCs w:val="24"/>
        </w:rPr>
      </w:pPr>
      <w:r w:rsidRPr="00153E35">
        <w:rPr>
          <w:rFonts w:ascii="Times New Roman" w:hAnsi="Times New Roman"/>
          <w:kern w:val="2"/>
          <w:szCs w:val="24"/>
        </w:rPr>
        <w:t>Refer any questions regarding this Request for Proposals to:</w:t>
      </w:r>
    </w:p>
    <w:p w14:paraId="1CC72C27" w14:textId="0FDE382B" w:rsidR="00FD7F44" w:rsidRDefault="00AE6920" w:rsidP="00585B4E">
      <w:pPr>
        <w:widowControl/>
        <w:tabs>
          <w:tab w:val="left" w:pos="5400"/>
        </w:tabs>
        <w:jc w:val="both"/>
        <w:rPr>
          <w:rFonts w:ascii="Times New Roman" w:hAnsi="Times New Roman"/>
          <w:kern w:val="2"/>
          <w:szCs w:val="24"/>
        </w:rPr>
      </w:pPr>
      <w:r>
        <w:rPr>
          <w:rFonts w:ascii="Times New Roman" w:hAnsi="Times New Roman"/>
          <w:kern w:val="2"/>
          <w:szCs w:val="24"/>
        </w:rPr>
        <w:t>Levi Frye</w:t>
      </w:r>
    </w:p>
    <w:p w14:paraId="5FD079B0" w14:textId="2859F1F5" w:rsidR="0073129A" w:rsidRDefault="00AE6920" w:rsidP="00585B4E">
      <w:pPr>
        <w:widowControl/>
        <w:tabs>
          <w:tab w:val="left" w:pos="5400"/>
        </w:tabs>
        <w:jc w:val="both"/>
        <w:rPr>
          <w:rFonts w:ascii="Times New Roman" w:hAnsi="Times New Roman"/>
          <w:kern w:val="2"/>
          <w:szCs w:val="24"/>
        </w:rPr>
      </w:pPr>
      <w:r>
        <w:rPr>
          <w:rFonts w:ascii="Times New Roman" w:hAnsi="Times New Roman"/>
          <w:kern w:val="2"/>
          <w:szCs w:val="24"/>
        </w:rPr>
        <w:t>Business Manager/CFO</w:t>
      </w:r>
    </w:p>
    <w:p w14:paraId="36A2116E" w14:textId="1B37DF54" w:rsidR="0073129A" w:rsidRDefault="00AE6920" w:rsidP="00585B4E">
      <w:pPr>
        <w:widowControl/>
        <w:tabs>
          <w:tab w:val="left" w:pos="5400"/>
        </w:tabs>
        <w:jc w:val="both"/>
        <w:rPr>
          <w:rFonts w:ascii="Times New Roman" w:hAnsi="Times New Roman"/>
          <w:kern w:val="2"/>
          <w:szCs w:val="24"/>
        </w:rPr>
      </w:pPr>
      <w:hyperlink r:id="rId18" w:history="1">
        <w:r>
          <w:rPr>
            <w:rStyle w:val="Hyperlink"/>
            <w:rFonts w:ascii="Times New Roman" w:hAnsi="Times New Roman"/>
            <w:kern w:val="2"/>
            <w:szCs w:val="24"/>
          </w:rPr>
          <w:t>lfrye@grandcanyonschool.org</w:t>
        </w:r>
      </w:hyperlink>
    </w:p>
    <w:p w14:paraId="184D1685" w14:textId="34B57BDC" w:rsidR="0073129A" w:rsidRDefault="00AE6920" w:rsidP="00585B4E">
      <w:pPr>
        <w:widowControl/>
        <w:tabs>
          <w:tab w:val="left" w:pos="5400"/>
        </w:tabs>
        <w:jc w:val="both"/>
        <w:rPr>
          <w:rFonts w:ascii="Times New Roman" w:hAnsi="Times New Roman"/>
          <w:kern w:val="2"/>
          <w:szCs w:val="24"/>
        </w:rPr>
      </w:pPr>
      <w:r>
        <w:rPr>
          <w:rFonts w:ascii="Times New Roman" w:hAnsi="Times New Roman"/>
          <w:kern w:val="2"/>
          <w:szCs w:val="24"/>
        </w:rPr>
        <w:t>602-300-6001</w:t>
      </w:r>
    </w:p>
    <w:p w14:paraId="0326EB79" w14:textId="32557C49" w:rsidR="0073129A" w:rsidRDefault="0073129A" w:rsidP="00585B4E">
      <w:pPr>
        <w:widowControl/>
        <w:tabs>
          <w:tab w:val="left" w:pos="5400"/>
        </w:tabs>
        <w:jc w:val="both"/>
        <w:rPr>
          <w:rFonts w:ascii="Times New Roman" w:hAnsi="Times New Roman"/>
          <w:kern w:val="2"/>
          <w:szCs w:val="24"/>
        </w:rPr>
      </w:pPr>
    </w:p>
    <w:p w14:paraId="15078077" w14:textId="148DD995" w:rsidR="0073129A" w:rsidRDefault="00D760FC" w:rsidP="00585B4E">
      <w:pPr>
        <w:widowControl/>
        <w:tabs>
          <w:tab w:val="left" w:pos="5400"/>
        </w:tabs>
        <w:jc w:val="both"/>
        <w:rPr>
          <w:rFonts w:ascii="Times New Roman" w:hAnsi="Times New Roman"/>
          <w:kern w:val="2"/>
          <w:szCs w:val="24"/>
        </w:rPr>
      </w:pPr>
      <w:r>
        <w:rPr>
          <w:rFonts w:ascii="Times New Roman" w:hAnsi="Times New Roman"/>
          <w:noProof/>
          <w:kern w:val="2"/>
          <w:szCs w:val="24"/>
        </w:rPr>
        <w:drawing>
          <wp:anchor distT="0" distB="0" distL="114300" distR="114300" simplePos="0" relativeHeight="251659264" behindDoc="0" locked="0" layoutInCell="1" allowOverlap="1" wp14:anchorId="7C88DB8C" wp14:editId="0DF64DA0">
            <wp:simplePos x="0" y="0"/>
            <wp:positionH relativeFrom="margin">
              <wp:align>right</wp:align>
            </wp:positionH>
            <wp:positionV relativeFrom="paragraph">
              <wp:posOffset>54610</wp:posOffset>
            </wp:positionV>
            <wp:extent cx="5934075" cy="904875"/>
            <wp:effectExtent l="0" t="0" r="9525" b="9525"/>
            <wp:wrapNone/>
            <wp:docPr id="17816315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4075" cy="904875"/>
                    </a:xfrm>
                    <a:prstGeom prst="rect">
                      <a:avLst/>
                    </a:prstGeom>
                    <a:noFill/>
                    <a:ln>
                      <a:noFill/>
                    </a:ln>
                  </pic:spPr>
                </pic:pic>
              </a:graphicData>
            </a:graphic>
          </wp:anchor>
        </w:drawing>
      </w:r>
    </w:p>
    <w:p w14:paraId="5BD80A1E" w14:textId="49E6452B" w:rsidR="0073129A" w:rsidRDefault="0073129A" w:rsidP="00585B4E">
      <w:pPr>
        <w:widowControl/>
        <w:tabs>
          <w:tab w:val="left" w:pos="5400"/>
        </w:tabs>
        <w:jc w:val="both"/>
        <w:rPr>
          <w:rFonts w:ascii="Times New Roman" w:hAnsi="Times New Roman"/>
          <w:kern w:val="2"/>
          <w:szCs w:val="24"/>
        </w:rPr>
      </w:pPr>
    </w:p>
    <w:p w14:paraId="08F52793" w14:textId="5F956370" w:rsidR="002D51DA" w:rsidRPr="00FD7F44" w:rsidRDefault="009504A9" w:rsidP="00585B4E">
      <w:pPr>
        <w:widowControl/>
        <w:tabs>
          <w:tab w:val="left" w:pos="5400"/>
        </w:tabs>
        <w:jc w:val="both"/>
        <w:rPr>
          <w:rFonts w:ascii="Times New Roman" w:hAnsi="Times New Roman"/>
          <w:kern w:val="2"/>
          <w:szCs w:val="24"/>
        </w:rPr>
      </w:pPr>
      <w:r w:rsidRPr="00153E35">
        <w:rPr>
          <w:rFonts w:ascii="Times New Roman" w:hAnsi="Times New Roman"/>
          <w:kern w:val="2"/>
          <w:szCs w:val="24"/>
        </w:rPr>
        <w:t>________________________________</w:t>
      </w:r>
      <w:r w:rsidR="002D51DA" w:rsidRPr="00153E35">
        <w:rPr>
          <w:rFonts w:ascii="Times New Roman" w:hAnsi="Times New Roman"/>
          <w:kern w:val="2"/>
          <w:szCs w:val="24"/>
        </w:rPr>
        <w:tab/>
        <w:t>______________________</w:t>
      </w:r>
      <w:r w:rsidR="002D51DA" w:rsidRPr="00FD7F44">
        <w:rPr>
          <w:rFonts w:ascii="Times New Roman" w:hAnsi="Times New Roman"/>
          <w:kern w:val="2"/>
          <w:szCs w:val="24"/>
        </w:rPr>
        <w:t>________</w:t>
      </w:r>
      <w:r w:rsidR="00585B4E" w:rsidRPr="00FD7F44">
        <w:rPr>
          <w:rFonts w:ascii="Times New Roman" w:hAnsi="Times New Roman"/>
          <w:kern w:val="2"/>
          <w:szCs w:val="24"/>
        </w:rPr>
        <w:t>___</w:t>
      </w:r>
    </w:p>
    <w:p w14:paraId="3FFBEC3F" w14:textId="6435EFEB" w:rsidR="00CE661A" w:rsidRDefault="002D51DA" w:rsidP="00585B4E">
      <w:pPr>
        <w:widowControl/>
        <w:tabs>
          <w:tab w:val="left" w:pos="5400"/>
        </w:tabs>
        <w:spacing w:after="160"/>
        <w:jc w:val="both"/>
        <w:rPr>
          <w:rFonts w:ascii="Times New Roman" w:hAnsi="Times New Roman"/>
          <w:kern w:val="2"/>
          <w:szCs w:val="24"/>
        </w:rPr>
      </w:pPr>
      <w:r w:rsidRPr="00FD7F44">
        <w:rPr>
          <w:rFonts w:ascii="Times New Roman" w:hAnsi="Times New Roman"/>
          <w:kern w:val="2"/>
          <w:szCs w:val="24"/>
        </w:rPr>
        <w:t>Date</w:t>
      </w:r>
      <w:r w:rsidRPr="00FD7F44">
        <w:rPr>
          <w:rFonts w:ascii="Times New Roman" w:hAnsi="Times New Roman"/>
          <w:kern w:val="2"/>
          <w:szCs w:val="24"/>
        </w:rPr>
        <w:tab/>
      </w:r>
      <w:bookmarkStart w:id="13" w:name="LastPage"/>
      <w:r w:rsidRPr="00FD7F44">
        <w:rPr>
          <w:rFonts w:ascii="Times New Roman" w:hAnsi="Times New Roman"/>
          <w:kern w:val="2"/>
          <w:szCs w:val="24"/>
        </w:rPr>
        <w:t>School District Administrator (signature)</w:t>
      </w:r>
      <w:bookmarkEnd w:id="13"/>
    </w:p>
    <w:p w14:paraId="1D52F5BF" w14:textId="124BFDA2" w:rsidR="00CE661A" w:rsidRDefault="00CE661A">
      <w:pPr>
        <w:widowControl/>
        <w:rPr>
          <w:rFonts w:ascii="Times New Roman" w:hAnsi="Times New Roman"/>
          <w:kern w:val="2"/>
          <w:szCs w:val="24"/>
        </w:rPr>
      </w:pPr>
      <w:r>
        <w:rPr>
          <w:rFonts w:ascii="Times New Roman" w:hAnsi="Times New Roman"/>
          <w:kern w:val="2"/>
          <w:szCs w:val="24"/>
        </w:rPr>
        <w:br w:type="page"/>
      </w:r>
    </w:p>
    <w:p w14:paraId="5C3F1539" w14:textId="2BAAF7D6" w:rsidR="00CE661A" w:rsidRDefault="00CE661A" w:rsidP="00585B4E">
      <w:pPr>
        <w:widowControl/>
        <w:tabs>
          <w:tab w:val="left" w:pos="5400"/>
        </w:tabs>
        <w:spacing w:after="160"/>
        <w:jc w:val="both"/>
        <w:rPr>
          <w:rFonts w:ascii="Times New Roman" w:hAnsi="Times New Roman"/>
          <w:kern w:val="2"/>
          <w:szCs w:val="24"/>
        </w:rPr>
        <w:sectPr w:rsidR="00CE661A" w:rsidSect="009A6784">
          <w:headerReference w:type="default" r:id="rId20"/>
          <w:footerReference w:type="default" r:id="rId21"/>
          <w:endnotePr>
            <w:numFmt w:val="decimal"/>
          </w:endnotePr>
          <w:type w:val="continuous"/>
          <w:pgSz w:w="12240" w:h="15840" w:code="1"/>
          <w:pgMar w:top="1440" w:right="1440" w:bottom="1080" w:left="1440" w:header="720" w:footer="720" w:gutter="0"/>
          <w:pgNumType w:start="3"/>
          <w:cols w:space="720"/>
          <w:noEndnote/>
          <w:docGrid w:linePitch="326"/>
        </w:sectPr>
      </w:pPr>
    </w:p>
    <w:p w14:paraId="64E2EB83" w14:textId="6ED4237F" w:rsidR="000E1AA9" w:rsidRPr="00CE661A" w:rsidRDefault="000E1AA9" w:rsidP="000E1AA9">
      <w:pPr>
        <w:pStyle w:val="Title"/>
        <w:rPr>
          <w:sz w:val="30"/>
          <w:szCs w:val="30"/>
        </w:rPr>
      </w:pPr>
      <w:r>
        <w:rPr>
          <w:sz w:val="30"/>
          <w:szCs w:val="30"/>
        </w:rPr>
        <w:lastRenderedPageBreak/>
        <w:t>Additional Instructions</w:t>
      </w:r>
    </w:p>
    <w:p w14:paraId="7071FCF8" w14:textId="77777777" w:rsidR="000E1AA9" w:rsidRPr="00CE661A" w:rsidRDefault="000E1AA9" w:rsidP="000E1AA9">
      <w:pPr>
        <w:tabs>
          <w:tab w:val="left" w:pos="720"/>
        </w:tabs>
        <w:jc w:val="both"/>
        <w:rPr>
          <w:b/>
          <w:szCs w:val="24"/>
          <w:u w:val="single"/>
        </w:rPr>
      </w:pPr>
    </w:p>
    <w:p w14:paraId="186A7B9D" w14:textId="77777777" w:rsidR="000E1AA9" w:rsidRPr="009D1093" w:rsidRDefault="000E1AA9" w:rsidP="000E1AA9">
      <w:pPr>
        <w:pStyle w:val="Default"/>
        <w:ind w:left="360"/>
        <w:rPr>
          <w:b/>
        </w:rPr>
      </w:pPr>
      <w:r w:rsidRPr="009D1093">
        <w:rPr>
          <w:b/>
        </w:rPr>
        <w:t xml:space="preserve">Submit a Title page and include the following index tabs: </w:t>
      </w:r>
    </w:p>
    <w:p w14:paraId="481501B6" w14:textId="77777777" w:rsidR="000E1AA9" w:rsidRPr="009D1093" w:rsidRDefault="000E1AA9" w:rsidP="000E1AA9">
      <w:pPr>
        <w:pStyle w:val="Default"/>
        <w:ind w:left="360"/>
      </w:pPr>
    </w:p>
    <w:p w14:paraId="68EF8E7D" w14:textId="77777777" w:rsidR="000E1AA9" w:rsidRPr="009D1093" w:rsidRDefault="000E1AA9" w:rsidP="000E1AA9">
      <w:pPr>
        <w:pStyle w:val="Default"/>
        <w:ind w:left="360"/>
      </w:pPr>
      <w:r w:rsidRPr="009D1093">
        <w:t>Tab 1</w:t>
      </w:r>
      <w:r w:rsidRPr="009D1093">
        <w:tab/>
        <w:t xml:space="preserve">Table of Contents </w:t>
      </w:r>
    </w:p>
    <w:p w14:paraId="493A366A" w14:textId="77777777" w:rsidR="000E1AA9" w:rsidRPr="009D1093" w:rsidRDefault="000E1AA9" w:rsidP="000E1AA9">
      <w:pPr>
        <w:pStyle w:val="Default"/>
        <w:ind w:left="360"/>
      </w:pPr>
    </w:p>
    <w:p w14:paraId="594654A7" w14:textId="77777777" w:rsidR="000E1AA9" w:rsidRPr="009D1093" w:rsidRDefault="000E1AA9" w:rsidP="000E1AA9">
      <w:pPr>
        <w:pStyle w:val="Default"/>
        <w:ind w:left="360"/>
      </w:pPr>
      <w:r w:rsidRPr="009D1093">
        <w:t>Tab 2</w:t>
      </w:r>
      <w:r w:rsidRPr="009D1093">
        <w:tab/>
        <w:t xml:space="preserve">Letter of Transmittal </w:t>
      </w:r>
    </w:p>
    <w:p w14:paraId="7A2A63D4" w14:textId="77777777" w:rsidR="000E1AA9" w:rsidRPr="009D1093" w:rsidRDefault="000E1AA9" w:rsidP="000E1AA9">
      <w:pPr>
        <w:pStyle w:val="Default"/>
        <w:ind w:left="360"/>
      </w:pPr>
    </w:p>
    <w:p w14:paraId="4744C210" w14:textId="77777777" w:rsidR="000E1AA9" w:rsidRPr="009D1093" w:rsidRDefault="000E1AA9" w:rsidP="000E1AA9">
      <w:pPr>
        <w:pStyle w:val="Default"/>
        <w:ind w:left="360"/>
      </w:pPr>
      <w:r w:rsidRPr="009D1093">
        <w:t>Tab 3</w:t>
      </w:r>
      <w:r w:rsidRPr="009D1093">
        <w:tab/>
        <w:t xml:space="preserve">Audit Firm Profile and Qualifications </w:t>
      </w:r>
    </w:p>
    <w:p w14:paraId="33D5B801" w14:textId="77777777" w:rsidR="000E1AA9" w:rsidRPr="009D1093" w:rsidRDefault="000E1AA9" w:rsidP="000E1AA9">
      <w:pPr>
        <w:pStyle w:val="Default"/>
        <w:ind w:left="360"/>
      </w:pPr>
    </w:p>
    <w:p w14:paraId="2900D030" w14:textId="77777777" w:rsidR="000E1AA9" w:rsidRPr="009D1093" w:rsidRDefault="000E1AA9" w:rsidP="000E1AA9">
      <w:pPr>
        <w:pStyle w:val="Default"/>
        <w:ind w:left="360"/>
      </w:pPr>
      <w:r w:rsidRPr="009D1093">
        <w:t>Tab 4</w:t>
      </w:r>
      <w:r w:rsidRPr="009D1093">
        <w:tab/>
        <w:t xml:space="preserve">Audit Firm’s Approach to the Audit </w:t>
      </w:r>
    </w:p>
    <w:p w14:paraId="1F3F8267" w14:textId="77777777" w:rsidR="000E1AA9" w:rsidRPr="009D1093" w:rsidRDefault="000E1AA9" w:rsidP="000E1AA9">
      <w:pPr>
        <w:pStyle w:val="Default"/>
        <w:ind w:left="360"/>
      </w:pPr>
    </w:p>
    <w:p w14:paraId="627A6F66" w14:textId="77777777" w:rsidR="000E1AA9" w:rsidRPr="009D1093" w:rsidRDefault="000E1AA9" w:rsidP="000E1AA9">
      <w:pPr>
        <w:pStyle w:val="Default"/>
        <w:ind w:left="360"/>
      </w:pPr>
      <w:r w:rsidRPr="009D1093">
        <w:t>Tab 5</w:t>
      </w:r>
      <w:r w:rsidRPr="009D1093">
        <w:tab/>
        <w:t xml:space="preserve">Cost Proposal Form (Actual pricing to be submitted in a separate sealed envelope) </w:t>
      </w:r>
    </w:p>
    <w:p w14:paraId="0E108EEC" w14:textId="773B7B85" w:rsidR="000E1AA9" w:rsidRPr="009D1093" w:rsidRDefault="000E1AA9" w:rsidP="000E1AA9">
      <w:pPr>
        <w:pStyle w:val="Default"/>
        <w:ind w:left="1440"/>
      </w:pPr>
      <w:r w:rsidRPr="009D1093">
        <w:t>See attached Cost Proposal Form.  It is not mandatory to use this form as long as the information requested is provided in a similar format</w:t>
      </w:r>
      <w:r w:rsidR="000F3550">
        <w:t>.</w:t>
      </w:r>
    </w:p>
    <w:p w14:paraId="2C47B8AC" w14:textId="77777777" w:rsidR="000E1AA9" w:rsidRPr="009D1093" w:rsidRDefault="000E1AA9" w:rsidP="000E1AA9">
      <w:pPr>
        <w:pStyle w:val="Default"/>
      </w:pPr>
    </w:p>
    <w:p w14:paraId="56845628" w14:textId="77777777" w:rsidR="000E1AA9" w:rsidRPr="009D1093" w:rsidRDefault="000E1AA9" w:rsidP="000E1AA9">
      <w:pPr>
        <w:pStyle w:val="Default"/>
        <w:ind w:left="1440" w:hanging="1080"/>
      </w:pPr>
      <w:r w:rsidRPr="009D1093">
        <w:t>Tab 6</w:t>
      </w:r>
      <w:r w:rsidRPr="009D1093">
        <w:tab/>
        <w:t xml:space="preserve">All Applicable Forms: </w:t>
      </w:r>
    </w:p>
    <w:p w14:paraId="2DEA14CC" w14:textId="77777777" w:rsidR="000E1AA9" w:rsidRPr="009D1093" w:rsidRDefault="000E1AA9" w:rsidP="000E1AA9">
      <w:pPr>
        <w:pStyle w:val="Default"/>
      </w:pPr>
    </w:p>
    <w:p w14:paraId="082CAEE7" w14:textId="77777777" w:rsidR="000E1AA9" w:rsidRPr="009D1093" w:rsidRDefault="000E1AA9" w:rsidP="000E1AA9">
      <w:pPr>
        <w:pStyle w:val="Default"/>
        <w:ind w:left="1440"/>
      </w:pPr>
      <w:r w:rsidRPr="009D1093">
        <w:t xml:space="preserve">Proposal and Acceptance Form </w:t>
      </w:r>
    </w:p>
    <w:p w14:paraId="3C444F33" w14:textId="77777777" w:rsidR="000E1AA9" w:rsidRPr="009D1093" w:rsidRDefault="000E1AA9" w:rsidP="000E1AA9">
      <w:pPr>
        <w:pStyle w:val="Default"/>
        <w:ind w:left="1440"/>
      </w:pPr>
      <w:r w:rsidRPr="009D1093">
        <w:t xml:space="preserve">Non-Collusion Affidavit </w:t>
      </w:r>
    </w:p>
    <w:p w14:paraId="239F2082" w14:textId="77777777" w:rsidR="000E1AA9" w:rsidRPr="009D1093" w:rsidRDefault="000E1AA9" w:rsidP="000E1AA9">
      <w:pPr>
        <w:pStyle w:val="Default"/>
        <w:ind w:left="1440"/>
      </w:pPr>
      <w:r w:rsidRPr="009D1093">
        <w:t>Minority/Women Business Enterprise (MWBE) and Historically Underutilized Businesses (HUB)</w:t>
      </w:r>
    </w:p>
    <w:p w14:paraId="2AAEF1EC" w14:textId="77777777" w:rsidR="000E1AA9" w:rsidRPr="009D1093" w:rsidRDefault="000E1AA9" w:rsidP="000E1AA9">
      <w:pPr>
        <w:pStyle w:val="Default"/>
        <w:ind w:left="1440"/>
      </w:pPr>
      <w:r w:rsidRPr="009D1093">
        <w:t>Debarment Certification</w:t>
      </w:r>
    </w:p>
    <w:p w14:paraId="1483A448" w14:textId="77777777" w:rsidR="000E1AA9" w:rsidRPr="009D1093" w:rsidRDefault="000E1AA9" w:rsidP="000E1AA9">
      <w:pPr>
        <w:pStyle w:val="Default"/>
        <w:ind w:left="1440"/>
      </w:pPr>
      <w:r w:rsidRPr="009D1093">
        <w:t>Confidential/Proprietary Submittals</w:t>
      </w:r>
    </w:p>
    <w:p w14:paraId="2396BAB8" w14:textId="77777777" w:rsidR="00D33209" w:rsidRPr="009D1093" w:rsidRDefault="00D33209">
      <w:pPr>
        <w:widowControl/>
        <w:rPr>
          <w:color w:val="000000"/>
          <w:szCs w:val="24"/>
        </w:rPr>
      </w:pPr>
    </w:p>
    <w:p w14:paraId="71582243" w14:textId="77777777" w:rsidR="00471408" w:rsidRDefault="00471408">
      <w:pPr>
        <w:widowControl/>
        <w:rPr>
          <w:color w:val="000000"/>
        </w:rPr>
        <w:sectPr w:rsidR="00471408" w:rsidSect="00471408">
          <w:headerReference w:type="default" r:id="rId22"/>
          <w:footerReference w:type="default" r:id="rId23"/>
          <w:headerReference w:type="first" r:id="rId24"/>
          <w:endnotePr>
            <w:numFmt w:val="decimal"/>
          </w:endnotePr>
          <w:pgSz w:w="12240" w:h="15840" w:code="1"/>
          <w:pgMar w:top="1440" w:right="1080" w:bottom="1080" w:left="1080" w:header="720" w:footer="720" w:gutter="0"/>
          <w:cols w:space="720"/>
          <w:noEndnote/>
          <w:titlePg/>
        </w:sectPr>
      </w:pPr>
    </w:p>
    <w:p w14:paraId="57CCF59C" w14:textId="77777777" w:rsidR="00CE661A" w:rsidRPr="00CE661A" w:rsidRDefault="00CE661A" w:rsidP="00CE661A">
      <w:pPr>
        <w:pStyle w:val="Title"/>
        <w:rPr>
          <w:sz w:val="30"/>
          <w:szCs w:val="30"/>
        </w:rPr>
      </w:pPr>
      <w:r w:rsidRPr="00CE661A">
        <w:rPr>
          <w:sz w:val="30"/>
          <w:szCs w:val="30"/>
        </w:rPr>
        <w:lastRenderedPageBreak/>
        <w:t>Cost Proposal</w:t>
      </w:r>
    </w:p>
    <w:p w14:paraId="6CF75549" w14:textId="77777777" w:rsidR="00CE661A" w:rsidRPr="00CE661A" w:rsidRDefault="00CE661A" w:rsidP="00CE661A">
      <w:pPr>
        <w:tabs>
          <w:tab w:val="left" w:pos="720"/>
        </w:tabs>
        <w:jc w:val="both"/>
        <w:rPr>
          <w:b/>
          <w:szCs w:val="24"/>
          <w:u w:val="single"/>
        </w:rPr>
      </w:pPr>
    </w:p>
    <w:p w14:paraId="678FB5C6" w14:textId="0DE145FF" w:rsidR="00CE661A" w:rsidRDefault="00CE661A" w:rsidP="00092B80">
      <w:pPr>
        <w:pStyle w:val="BodyText"/>
        <w:jc w:val="both"/>
        <w:rPr>
          <w:sz w:val="24"/>
        </w:rPr>
      </w:pPr>
      <w:r>
        <w:rPr>
          <w:sz w:val="24"/>
        </w:rPr>
        <w:t>Upon acceptance of this proposal, the undersigned hereby agre</w:t>
      </w:r>
      <w:r w:rsidR="00B6407E">
        <w:rPr>
          <w:sz w:val="24"/>
        </w:rPr>
        <w:t xml:space="preserve">es to enter into a contract with </w:t>
      </w:r>
      <w:r w:rsidR="000F3550">
        <w:rPr>
          <w:sz w:val="24"/>
        </w:rPr>
        <w:t>Grand Canyon Unified</w:t>
      </w:r>
      <w:r>
        <w:rPr>
          <w:sz w:val="24"/>
        </w:rPr>
        <w:t xml:space="preserve"> </w:t>
      </w:r>
      <w:r w:rsidRPr="00100426">
        <w:rPr>
          <w:sz w:val="24"/>
        </w:rPr>
        <w:t>School District No</w:t>
      </w:r>
      <w:r w:rsidR="00B6407E">
        <w:rPr>
          <w:sz w:val="24"/>
        </w:rPr>
        <w:t>. 4</w:t>
      </w:r>
      <w:r>
        <w:rPr>
          <w:sz w:val="24"/>
        </w:rPr>
        <w:t xml:space="preserve"> to perform the service as described in the “Request for Proposals” No. </w:t>
      </w:r>
      <w:r w:rsidR="00DD220A" w:rsidRPr="00C3358E">
        <w:rPr>
          <w:b/>
          <w:bCs/>
          <w:color w:val="FF0000"/>
          <w:spacing w:val="-3"/>
          <w:kern w:val="2"/>
          <w:sz w:val="28"/>
          <w:szCs w:val="28"/>
        </w:rPr>
        <w:t>25-</w:t>
      </w:r>
      <w:r w:rsidR="00B53D39">
        <w:rPr>
          <w:b/>
          <w:bCs/>
          <w:color w:val="FF0000"/>
          <w:spacing w:val="-3"/>
          <w:kern w:val="2"/>
          <w:sz w:val="28"/>
          <w:szCs w:val="28"/>
        </w:rPr>
        <w:t>01-29</w:t>
      </w:r>
      <w:r w:rsidR="00DD220A" w:rsidRPr="00C3358E">
        <w:rPr>
          <w:color w:val="FF0000"/>
          <w:spacing w:val="-3"/>
          <w:kern w:val="2"/>
          <w:szCs w:val="24"/>
        </w:rPr>
        <w:t xml:space="preserve">    </w:t>
      </w:r>
      <w:r w:rsidR="00DD220A" w:rsidRPr="00B53D39">
        <w:rPr>
          <w:b/>
          <w:kern w:val="2"/>
          <w:szCs w:val="24"/>
          <w:u w:val="single"/>
        </w:rPr>
        <w:t>FY24-28</w:t>
      </w:r>
      <w:r w:rsidRPr="00B53D39">
        <w:rPr>
          <w:sz w:val="24"/>
          <w:u w:val="single"/>
        </w:rPr>
        <w:t>.</w:t>
      </w:r>
      <w:r>
        <w:rPr>
          <w:sz w:val="24"/>
        </w:rPr>
        <w:t xml:space="preserve">    </w:t>
      </w:r>
    </w:p>
    <w:p w14:paraId="0F3D4845" w14:textId="77777777" w:rsidR="00CE661A" w:rsidRDefault="00CE661A" w:rsidP="00CE661A">
      <w:pPr>
        <w:tabs>
          <w:tab w:val="left" w:pos="720"/>
        </w:tabs>
        <w:rPr>
          <w:rFonts w:ascii="Times New Roman" w:hAnsi="Times New Roman"/>
        </w:rPr>
      </w:pPr>
    </w:p>
    <w:p w14:paraId="3D0A42A7" w14:textId="77777777" w:rsidR="00CE661A" w:rsidRDefault="00CE661A" w:rsidP="00CE661A">
      <w:pPr>
        <w:tabs>
          <w:tab w:val="left" w:pos="720"/>
        </w:tabs>
        <w:rPr>
          <w:rFonts w:ascii="Times New Roman" w:hAnsi="Times New Roman"/>
        </w:rPr>
      </w:pPr>
      <w:r>
        <w:rPr>
          <w:rFonts w:ascii="Times New Roman" w:hAnsi="Times New Roman"/>
        </w:rPr>
        <w:t>Total charges for audit services, including expenses, will not exceed:</w:t>
      </w:r>
    </w:p>
    <w:p w14:paraId="4DABD45D" w14:textId="77777777" w:rsidR="00CE661A" w:rsidRDefault="00CE661A" w:rsidP="00CE661A">
      <w:pPr>
        <w:tabs>
          <w:tab w:val="left" w:pos="720"/>
        </w:tabs>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762"/>
        <w:gridCol w:w="2013"/>
        <w:gridCol w:w="1620"/>
        <w:gridCol w:w="1525"/>
      </w:tblGrid>
      <w:tr w:rsidR="00CE661A" w:rsidRPr="00C20EE7" w14:paraId="504704B9" w14:textId="77777777" w:rsidTr="00D70C69">
        <w:trPr>
          <w:jc w:val="center"/>
        </w:trPr>
        <w:tc>
          <w:tcPr>
            <w:tcW w:w="1762" w:type="dxa"/>
            <w:tcBorders>
              <w:bottom w:val="nil"/>
            </w:tcBorders>
            <w:shd w:val="clear" w:color="auto" w:fill="auto"/>
          </w:tcPr>
          <w:p w14:paraId="53FEC981" w14:textId="77777777" w:rsidR="00CE661A" w:rsidRPr="00C20EE7" w:rsidRDefault="00CE661A" w:rsidP="00D06F66">
            <w:pPr>
              <w:widowControl/>
              <w:spacing w:before="40" w:after="40"/>
              <w:jc w:val="center"/>
              <w:rPr>
                <w:rFonts w:ascii="Times New Roman" w:hAnsi="Times New Roman"/>
                <w:kern w:val="2"/>
              </w:rPr>
            </w:pPr>
          </w:p>
        </w:tc>
        <w:tc>
          <w:tcPr>
            <w:tcW w:w="3633" w:type="dxa"/>
            <w:gridSpan w:val="2"/>
            <w:shd w:val="clear" w:color="auto" w:fill="auto"/>
          </w:tcPr>
          <w:p w14:paraId="70852BE8" w14:textId="77777777" w:rsidR="00CE661A" w:rsidRPr="00C20EE7" w:rsidRDefault="00CE661A" w:rsidP="00D06F66">
            <w:pPr>
              <w:widowControl/>
              <w:spacing w:before="40" w:after="40"/>
              <w:jc w:val="center"/>
              <w:rPr>
                <w:rFonts w:ascii="Times New Roman" w:hAnsi="Times New Roman"/>
                <w:kern w:val="2"/>
              </w:rPr>
            </w:pPr>
            <w:r w:rsidRPr="00C20EE7">
              <w:rPr>
                <w:rFonts w:ascii="Times New Roman" w:hAnsi="Times New Roman"/>
                <w:kern w:val="2"/>
              </w:rPr>
              <w:t>Audit of</w:t>
            </w:r>
          </w:p>
        </w:tc>
        <w:tc>
          <w:tcPr>
            <w:tcW w:w="1525" w:type="dxa"/>
            <w:tcBorders>
              <w:bottom w:val="nil"/>
            </w:tcBorders>
            <w:shd w:val="clear" w:color="auto" w:fill="auto"/>
          </w:tcPr>
          <w:p w14:paraId="3FF25F83" w14:textId="77777777" w:rsidR="00CE661A" w:rsidRPr="00C20EE7" w:rsidRDefault="00CE661A" w:rsidP="00D06F66">
            <w:pPr>
              <w:widowControl/>
              <w:spacing w:before="40" w:after="40"/>
              <w:jc w:val="center"/>
              <w:rPr>
                <w:rFonts w:ascii="Times New Roman" w:hAnsi="Times New Roman"/>
                <w:kern w:val="2"/>
              </w:rPr>
            </w:pPr>
          </w:p>
        </w:tc>
      </w:tr>
      <w:tr w:rsidR="00D70C69" w:rsidRPr="00C20EE7" w14:paraId="797C4214" w14:textId="77777777" w:rsidTr="00D70C69">
        <w:trPr>
          <w:jc w:val="center"/>
        </w:trPr>
        <w:tc>
          <w:tcPr>
            <w:tcW w:w="1762" w:type="dxa"/>
            <w:tcBorders>
              <w:top w:val="nil"/>
            </w:tcBorders>
            <w:shd w:val="clear" w:color="auto" w:fill="auto"/>
            <w:vAlign w:val="bottom"/>
          </w:tcPr>
          <w:p w14:paraId="4F8D08C5" w14:textId="77777777" w:rsidR="00D70C69" w:rsidRPr="00C20EE7" w:rsidRDefault="00D70C69" w:rsidP="00D06F66">
            <w:pPr>
              <w:widowControl/>
              <w:spacing w:before="40" w:after="40"/>
              <w:jc w:val="center"/>
              <w:rPr>
                <w:rFonts w:ascii="Times New Roman" w:hAnsi="Times New Roman"/>
                <w:kern w:val="2"/>
              </w:rPr>
            </w:pPr>
          </w:p>
          <w:p w14:paraId="7096460E" w14:textId="77777777" w:rsidR="00D70C69" w:rsidRPr="00C20EE7" w:rsidRDefault="00D70C69" w:rsidP="00D06F66">
            <w:pPr>
              <w:widowControl/>
              <w:spacing w:before="40" w:after="40"/>
              <w:jc w:val="center"/>
              <w:rPr>
                <w:rFonts w:ascii="Times New Roman" w:hAnsi="Times New Roman"/>
                <w:kern w:val="2"/>
              </w:rPr>
            </w:pPr>
            <w:r w:rsidRPr="00C20EE7">
              <w:rPr>
                <w:rFonts w:ascii="Times New Roman" w:hAnsi="Times New Roman"/>
                <w:kern w:val="2"/>
              </w:rPr>
              <w:t>Fiscal Year-End</w:t>
            </w:r>
          </w:p>
        </w:tc>
        <w:tc>
          <w:tcPr>
            <w:tcW w:w="2013" w:type="dxa"/>
            <w:shd w:val="clear" w:color="auto" w:fill="auto"/>
            <w:vAlign w:val="bottom"/>
          </w:tcPr>
          <w:p w14:paraId="70403CFB" w14:textId="626CB9D9" w:rsidR="00D70C69" w:rsidRPr="00C20EE7" w:rsidRDefault="00D70C69" w:rsidP="00D06F66">
            <w:pPr>
              <w:widowControl/>
              <w:spacing w:before="40" w:after="40"/>
              <w:jc w:val="center"/>
              <w:rPr>
                <w:rFonts w:ascii="Times New Roman" w:hAnsi="Times New Roman"/>
                <w:kern w:val="2"/>
              </w:rPr>
            </w:pPr>
            <w:r w:rsidRPr="00C20EE7">
              <w:rPr>
                <w:rFonts w:ascii="Times New Roman" w:hAnsi="Times New Roman"/>
                <w:kern w:val="2"/>
              </w:rPr>
              <w:t>Financial Statements</w:t>
            </w:r>
          </w:p>
        </w:tc>
        <w:tc>
          <w:tcPr>
            <w:tcW w:w="1620" w:type="dxa"/>
            <w:shd w:val="clear" w:color="auto" w:fill="auto"/>
            <w:vAlign w:val="bottom"/>
          </w:tcPr>
          <w:p w14:paraId="6B704DF6" w14:textId="77777777" w:rsidR="00D70C69" w:rsidRPr="00C20EE7" w:rsidRDefault="00D70C69" w:rsidP="00D06F66">
            <w:pPr>
              <w:widowControl/>
              <w:spacing w:before="40" w:after="40"/>
              <w:jc w:val="center"/>
              <w:rPr>
                <w:rFonts w:ascii="Times New Roman" w:hAnsi="Times New Roman"/>
                <w:kern w:val="2"/>
              </w:rPr>
            </w:pPr>
            <w:r w:rsidRPr="00C20EE7">
              <w:rPr>
                <w:rFonts w:ascii="Times New Roman" w:hAnsi="Times New Roman"/>
                <w:kern w:val="2"/>
              </w:rPr>
              <w:t>Federal Programs</w:t>
            </w:r>
          </w:p>
        </w:tc>
        <w:tc>
          <w:tcPr>
            <w:tcW w:w="1525" w:type="dxa"/>
            <w:tcBorders>
              <w:top w:val="nil"/>
            </w:tcBorders>
            <w:shd w:val="clear" w:color="auto" w:fill="auto"/>
            <w:vAlign w:val="bottom"/>
          </w:tcPr>
          <w:p w14:paraId="4E6BBC0B" w14:textId="77777777" w:rsidR="00D70C69" w:rsidRPr="00C20EE7" w:rsidRDefault="00D70C69" w:rsidP="00D06F66">
            <w:pPr>
              <w:widowControl/>
              <w:spacing w:before="40" w:after="40"/>
              <w:jc w:val="center"/>
              <w:rPr>
                <w:rFonts w:ascii="Times New Roman" w:hAnsi="Times New Roman"/>
                <w:kern w:val="2"/>
              </w:rPr>
            </w:pPr>
          </w:p>
          <w:p w14:paraId="1619DE92" w14:textId="77777777" w:rsidR="00D70C69" w:rsidRPr="00C20EE7" w:rsidRDefault="00D70C69" w:rsidP="00D06F66">
            <w:pPr>
              <w:widowControl/>
              <w:spacing w:before="40" w:after="40"/>
              <w:jc w:val="center"/>
              <w:rPr>
                <w:rFonts w:ascii="Times New Roman" w:hAnsi="Times New Roman"/>
                <w:kern w:val="2"/>
              </w:rPr>
            </w:pPr>
            <w:r w:rsidRPr="00C20EE7">
              <w:rPr>
                <w:rFonts w:ascii="Times New Roman" w:hAnsi="Times New Roman"/>
                <w:kern w:val="2"/>
              </w:rPr>
              <w:t>Total</w:t>
            </w:r>
          </w:p>
        </w:tc>
      </w:tr>
      <w:tr w:rsidR="00D70C69" w:rsidRPr="00C20EE7" w14:paraId="24E785FA" w14:textId="77777777" w:rsidTr="00D70C69">
        <w:trPr>
          <w:jc w:val="center"/>
        </w:trPr>
        <w:tc>
          <w:tcPr>
            <w:tcW w:w="1762" w:type="dxa"/>
            <w:shd w:val="clear" w:color="auto" w:fill="auto"/>
          </w:tcPr>
          <w:p w14:paraId="2EFFFE90" w14:textId="37E1B7AA" w:rsidR="00D70C69" w:rsidRPr="00C20EE7" w:rsidRDefault="00D70C69" w:rsidP="00D06F66">
            <w:pPr>
              <w:widowControl/>
              <w:spacing w:before="40" w:after="40"/>
              <w:jc w:val="center"/>
              <w:rPr>
                <w:rFonts w:ascii="Times New Roman" w:hAnsi="Times New Roman"/>
                <w:kern w:val="2"/>
              </w:rPr>
            </w:pPr>
            <w:r w:rsidRPr="00C20EE7">
              <w:rPr>
                <w:rFonts w:ascii="Times New Roman" w:hAnsi="Times New Roman"/>
                <w:kern w:val="2"/>
              </w:rPr>
              <w:t>June 30, 20</w:t>
            </w:r>
            <w:r>
              <w:rPr>
                <w:rFonts w:ascii="Times New Roman" w:hAnsi="Times New Roman"/>
                <w:kern w:val="2"/>
              </w:rPr>
              <w:t>2</w:t>
            </w:r>
            <w:r w:rsidR="009D1093">
              <w:rPr>
                <w:rFonts w:ascii="Times New Roman" w:hAnsi="Times New Roman"/>
                <w:kern w:val="2"/>
              </w:rPr>
              <w:t>4</w:t>
            </w:r>
          </w:p>
        </w:tc>
        <w:tc>
          <w:tcPr>
            <w:tcW w:w="2013" w:type="dxa"/>
            <w:shd w:val="clear" w:color="auto" w:fill="auto"/>
          </w:tcPr>
          <w:p w14:paraId="7B3C0486" w14:textId="77777777" w:rsidR="00D70C69" w:rsidRPr="00C20EE7" w:rsidRDefault="00D70C69" w:rsidP="00D06F66">
            <w:pPr>
              <w:widowControl/>
              <w:spacing w:before="40" w:after="40"/>
              <w:jc w:val="center"/>
              <w:rPr>
                <w:rFonts w:ascii="Times New Roman" w:hAnsi="Times New Roman"/>
                <w:kern w:val="2"/>
                <w:highlight w:val="green"/>
              </w:rPr>
            </w:pPr>
          </w:p>
        </w:tc>
        <w:tc>
          <w:tcPr>
            <w:tcW w:w="1620" w:type="dxa"/>
            <w:shd w:val="clear" w:color="auto" w:fill="auto"/>
          </w:tcPr>
          <w:p w14:paraId="4886929F" w14:textId="77777777" w:rsidR="00D70C69" w:rsidRPr="00C20EE7" w:rsidRDefault="00D70C69" w:rsidP="00D06F66">
            <w:pPr>
              <w:widowControl/>
              <w:spacing w:before="40" w:after="40"/>
              <w:jc w:val="center"/>
              <w:rPr>
                <w:rFonts w:ascii="Times New Roman" w:hAnsi="Times New Roman"/>
                <w:kern w:val="2"/>
                <w:highlight w:val="green"/>
              </w:rPr>
            </w:pPr>
          </w:p>
        </w:tc>
        <w:tc>
          <w:tcPr>
            <w:tcW w:w="1525" w:type="dxa"/>
            <w:shd w:val="clear" w:color="auto" w:fill="auto"/>
          </w:tcPr>
          <w:p w14:paraId="6DB3C709" w14:textId="77777777" w:rsidR="00D70C69" w:rsidRPr="00C20EE7" w:rsidRDefault="00D70C69" w:rsidP="00D06F66">
            <w:pPr>
              <w:widowControl/>
              <w:spacing w:before="40" w:after="40"/>
              <w:jc w:val="center"/>
              <w:rPr>
                <w:rFonts w:ascii="Times New Roman" w:hAnsi="Times New Roman"/>
                <w:kern w:val="2"/>
              </w:rPr>
            </w:pPr>
          </w:p>
        </w:tc>
      </w:tr>
      <w:tr w:rsidR="00D70C69" w:rsidRPr="00C20EE7" w14:paraId="2CF3E933" w14:textId="77777777" w:rsidTr="00D70C69">
        <w:trPr>
          <w:jc w:val="center"/>
        </w:trPr>
        <w:tc>
          <w:tcPr>
            <w:tcW w:w="1762" w:type="dxa"/>
            <w:shd w:val="clear" w:color="auto" w:fill="auto"/>
          </w:tcPr>
          <w:p w14:paraId="610B9C43" w14:textId="35623901" w:rsidR="00D70C69" w:rsidRPr="00C20EE7" w:rsidRDefault="00D70C69" w:rsidP="00D06F66">
            <w:pPr>
              <w:widowControl/>
              <w:spacing w:before="40" w:after="40"/>
              <w:jc w:val="center"/>
              <w:rPr>
                <w:rFonts w:ascii="Times New Roman" w:hAnsi="Times New Roman"/>
                <w:kern w:val="2"/>
              </w:rPr>
            </w:pPr>
            <w:r>
              <w:rPr>
                <w:rFonts w:ascii="Times New Roman" w:hAnsi="Times New Roman"/>
                <w:kern w:val="2"/>
              </w:rPr>
              <w:t>June 30, 202</w:t>
            </w:r>
            <w:r w:rsidR="009D1093">
              <w:rPr>
                <w:rFonts w:ascii="Times New Roman" w:hAnsi="Times New Roman"/>
                <w:kern w:val="2"/>
              </w:rPr>
              <w:t>5</w:t>
            </w:r>
          </w:p>
        </w:tc>
        <w:tc>
          <w:tcPr>
            <w:tcW w:w="2013" w:type="dxa"/>
            <w:shd w:val="clear" w:color="auto" w:fill="auto"/>
          </w:tcPr>
          <w:p w14:paraId="04997771" w14:textId="77777777" w:rsidR="00D70C69" w:rsidRPr="00C20EE7" w:rsidRDefault="00D70C69" w:rsidP="00D06F66">
            <w:pPr>
              <w:widowControl/>
              <w:spacing w:before="40" w:after="40"/>
              <w:jc w:val="center"/>
              <w:rPr>
                <w:rFonts w:ascii="Times New Roman" w:hAnsi="Times New Roman"/>
                <w:kern w:val="2"/>
                <w:highlight w:val="green"/>
              </w:rPr>
            </w:pPr>
          </w:p>
        </w:tc>
        <w:tc>
          <w:tcPr>
            <w:tcW w:w="1620" w:type="dxa"/>
            <w:shd w:val="clear" w:color="auto" w:fill="auto"/>
          </w:tcPr>
          <w:p w14:paraId="0E87DD4E" w14:textId="77777777" w:rsidR="00D70C69" w:rsidRPr="00C20EE7" w:rsidRDefault="00D70C69" w:rsidP="00D06F66">
            <w:pPr>
              <w:widowControl/>
              <w:spacing w:before="40" w:after="40"/>
              <w:jc w:val="center"/>
              <w:rPr>
                <w:rFonts w:ascii="Times New Roman" w:hAnsi="Times New Roman"/>
                <w:kern w:val="2"/>
                <w:highlight w:val="green"/>
              </w:rPr>
            </w:pPr>
          </w:p>
        </w:tc>
        <w:tc>
          <w:tcPr>
            <w:tcW w:w="1525" w:type="dxa"/>
            <w:shd w:val="clear" w:color="auto" w:fill="auto"/>
          </w:tcPr>
          <w:p w14:paraId="0D41B61B" w14:textId="77777777" w:rsidR="00D70C69" w:rsidRPr="00C20EE7" w:rsidRDefault="00D70C69" w:rsidP="00D06F66">
            <w:pPr>
              <w:widowControl/>
              <w:spacing w:before="40" w:after="40"/>
              <w:jc w:val="center"/>
              <w:rPr>
                <w:rFonts w:ascii="Times New Roman" w:hAnsi="Times New Roman"/>
                <w:kern w:val="2"/>
              </w:rPr>
            </w:pPr>
          </w:p>
        </w:tc>
      </w:tr>
      <w:tr w:rsidR="00D70C69" w:rsidRPr="00C20EE7" w14:paraId="483F4CEF" w14:textId="77777777" w:rsidTr="00D70C69">
        <w:trPr>
          <w:jc w:val="center"/>
        </w:trPr>
        <w:tc>
          <w:tcPr>
            <w:tcW w:w="1762" w:type="dxa"/>
            <w:shd w:val="clear" w:color="auto" w:fill="auto"/>
          </w:tcPr>
          <w:p w14:paraId="244616A1" w14:textId="5299B6B5" w:rsidR="00D70C69" w:rsidRPr="00C20EE7" w:rsidRDefault="00D70C69" w:rsidP="00D06F66">
            <w:pPr>
              <w:widowControl/>
              <w:spacing w:before="40" w:after="40"/>
              <w:jc w:val="center"/>
              <w:rPr>
                <w:rFonts w:ascii="Times New Roman" w:hAnsi="Times New Roman"/>
                <w:kern w:val="2"/>
              </w:rPr>
            </w:pPr>
            <w:r>
              <w:rPr>
                <w:rFonts w:ascii="Times New Roman" w:hAnsi="Times New Roman"/>
                <w:kern w:val="2"/>
              </w:rPr>
              <w:t>June 30, 202</w:t>
            </w:r>
            <w:r w:rsidR="009D1093">
              <w:rPr>
                <w:rFonts w:ascii="Times New Roman" w:hAnsi="Times New Roman"/>
                <w:kern w:val="2"/>
              </w:rPr>
              <w:t>6</w:t>
            </w:r>
          </w:p>
        </w:tc>
        <w:tc>
          <w:tcPr>
            <w:tcW w:w="2013" w:type="dxa"/>
            <w:shd w:val="clear" w:color="auto" w:fill="auto"/>
          </w:tcPr>
          <w:p w14:paraId="17626645" w14:textId="77777777" w:rsidR="00D70C69" w:rsidRPr="00C20EE7" w:rsidRDefault="00D70C69" w:rsidP="00D06F66">
            <w:pPr>
              <w:widowControl/>
              <w:spacing w:before="40" w:after="40"/>
              <w:jc w:val="center"/>
              <w:rPr>
                <w:rFonts w:ascii="Times New Roman" w:hAnsi="Times New Roman"/>
                <w:kern w:val="2"/>
                <w:highlight w:val="green"/>
              </w:rPr>
            </w:pPr>
          </w:p>
        </w:tc>
        <w:tc>
          <w:tcPr>
            <w:tcW w:w="1620" w:type="dxa"/>
            <w:shd w:val="clear" w:color="auto" w:fill="auto"/>
          </w:tcPr>
          <w:p w14:paraId="34FA19F7" w14:textId="77777777" w:rsidR="00D70C69" w:rsidRPr="00C20EE7" w:rsidRDefault="00D70C69" w:rsidP="00D06F66">
            <w:pPr>
              <w:widowControl/>
              <w:spacing w:before="40" w:after="40"/>
              <w:jc w:val="center"/>
              <w:rPr>
                <w:rFonts w:ascii="Times New Roman" w:hAnsi="Times New Roman"/>
                <w:kern w:val="2"/>
                <w:highlight w:val="green"/>
              </w:rPr>
            </w:pPr>
          </w:p>
        </w:tc>
        <w:tc>
          <w:tcPr>
            <w:tcW w:w="1525" w:type="dxa"/>
            <w:shd w:val="clear" w:color="auto" w:fill="auto"/>
          </w:tcPr>
          <w:p w14:paraId="79C2FBB5" w14:textId="77777777" w:rsidR="00D70C69" w:rsidRPr="00C20EE7" w:rsidRDefault="00D70C69" w:rsidP="00D06F66">
            <w:pPr>
              <w:widowControl/>
              <w:spacing w:before="40" w:after="40"/>
              <w:jc w:val="center"/>
              <w:rPr>
                <w:rFonts w:ascii="Times New Roman" w:hAnsi="Times New Roman"/>
                <w:kern w:val="2"/>
              </w:rPr>
            </w:pPr>
          </w:p>
        </w:tc>
      </w:tr>
      <w:tr w:rsidR="00DD220A" w:rsidRPr="00C20EE7" w14:paraId="5E21B13A" w14:textId="77777777" w:rsidTr="00D70C69">
        <w:trPr>
          <w:jc w:val="center"/>
        </w:trPr>
        <w:tc>
          <w:tcPr>
            <w:tcW w:w="1762" w:type="dxa"/>
            <w:shd w:val="clear" w:color="auto" w:fill="auto"/>
          </w:tcPr>
          <w:p w14:paraId="6EA63FEA" w14:textId="24B5920E" w:rsidR="00DD220A" w:rsidRDefault="00DD220A" w:rsidP="00D06F66">
            <w:pPr>
              <w:widowControl/>
              <w:spacing w:before="40" w:after="40"/>
              <w:jc w:val="center"/>
              <w:rPr>
                <w:rFonts w:ascii="Times New Roman" w:hAnsi="Times New Roman"/>
                <w:kern w:val="2"/>
              </w:rPr>
            </w:pPr>
            <w:r>
              <w:rPr>
                <w:rFonts w:ascii="Times New Roman" w:hAnsi="Times New Roman"/>
                <w:kern w:val="2"/>
              </w:rPr>
              <w:t>June 30, 2027</w:t>
            </w:r>
          </w:p>
        </w:tc>
        <w:tc>
          <w:tcPr>
            <w:tcW w:w="2013" w:type="dxa"/>
            <w:shd w:val="clear" w:color="auto" w:fill="auto"/>
          </w:tcPr>
          <w:p w14:paraId="7AEEE73F" w14:textId="77777777" w:rsidR="00DD220A" w:rsidRPr="00C20EE7" w:rsidRDefault="00DD220A" w:rsidP="00D06F66">
            <w:pPr>
              <w:widowControl/>
              <w:spacing w:before="40" w:after="40"/>
              <w:jc w:val="center"/>
              <w:rPr>
                <w:rFonts w:ascii="Times New Roman" w:hAnsi="Times New Roman"/>
                <w:kern w:val="2"/>
                <w:highlight w:val="green"/>
              </w:rPr>
            </w:pPr>
          </w:p>
        </w:tc>
        <w:tc>
          <w:tcPr>
            <w:tcW w:w="1620" w:type="dxa"/>
            <w:shd w:val="clear" w:color="auto" w:fill="auto"/>
          </w:tcPr>
          <w:p w14:paraId="3A2A43D0" w14:textId="77777777" w:rsidR="00DD220A" w:rsidRPr="00C20EE7" w:rsidRDefault="00DD220A" w:rsidP="00D06F66">
            <w:pPr>
              <w:widowControl/>
              <w:spacing w:before="40" w:after="40"/>
              <w:jc w:val="center"/>
              <w:rPr>
                <w:rFonts w:ascii="Times New Roman" w:hAnsi="Times New Roman"/>
                <w:kern w:val="2"/>
                <w:highlight w:val="green"/>
              </w:rPr>
            </w:pPr>
          </w:p>
        </w:tc>
        <w:tc>
          <w:tcPr>
            <w:tcW w:w="1525" w:type="dxa"/>
            <w:shd w:val="clear" w:color="auto" w:fill="auto"/>
          </w:tcPr>
          <w:p w14:paraId="02785A02" w14:textId="77777777" w:rsidR="00DD220A" w:rsidRPr="00C20EE7" w:rsidRDefault="00DD220A" w:rsidP="00D06F66">
            <w:pPr>
              <w:widowControl/>
              <w:spacing w:before="40" w:after="40"/>
              <w:jc w:val="center"/>
              <w:rPr>
                <w:rFonts w:ascii="Times New Roman" w:hAnsi="Times New Roman"/>
                <w:kern w:val="2"/>
              </w:rPr>
            </w:pPr>
          </w:p>
        </w:tc>
      </w:tr>
      <w:tr w:rsidR="00DD220A" w:rsidRPr="00C20EE7" w14:paraId="4C0CBB2B" w14:textId="77777777" w:rsidTr="00D70C69">
        <w:trPr>
          <w:jc w:val="center"/>
        </w:trPr>
        <w:tc>
          <w:tcPr>
            <w:tcW w:w="1762" w:type="dxa"/>
            <w:shd w:val="clear" w:color="auto" w:fill="auto"/>
          </w:tcPr>
          <w:p w14:paraId="5C1CA75A" w14:textId="6F15C4A1" w:rsidR="00DD220A" w:rsidRDefault="00DD220A" w:rsidP="00D06F66">
            <w:pPr>
              <w:widowControl/>
              <w:spacing w:before="40" w:after="40"/>
              <w:jc w:val="center"/>
              <w:rPr>
                <w:rFonts w:ascii="Times New Roman" w:hAnsi="Times New Roman"/>
                <w:kern w:val="2"/>
              </w:rPr>
            </w:pPr>
            <w:r>
              <w:rPr>
                <w:rFonts w:ascii="Times New Roman" w:hAnsi="Times New Roman"/>
                <w:kern w:val="2"/>
              </w:rPr>
              <w:t>June 30, 2028</w:t>
            </w:r>
          </w:p>
        </w:tc>
        <w:tc>
          <w:tcPr>
            <w:tcW w:w="2013" w:type="dxa"/>
            <w:shd w:val="clear" w:color="auto" w:fill="auto"/>
          </w:tcPr>
          <w:p w14:paraId="524D0761" w14:textId="77777777" w:rsidR="00DD220A" w:rsidRPr="00C20EE7" w:rsidRDefault="00DD220A" w:rsidP="00D06F66">
            <w:pPr>
              <w:widowControl/>
              <w:spacing w:before="40" w:after="40"/>
              <w:jc w:val="center"/>
              <w:rPr>
                <w:rFonts w:ascii="Times New Roman" w:hAnsi="Times New Roman"/>
                <w:kern w:val="2"/>
                <w:highlight w:val="green"/>
              </w:rPr>
            </w:pPr>
          </w:p>
        </w:tc>
        <w:tc>
          <w:tcPr>
            <w:tcW w:w="1620" w:type="dxa"/>
            <w:shd w:val="clear" w:color="auto" w:fill="auto"/>
          </w:tcPr>
          <w:p w14:paraId="7020EC5A" w14:textId="77777777" w:rsidR="00DD220A" w:rsidRPr="00C20EE7" w:rsidRDefault="00DD220A" w:rsidP="00D06F66">
            <w:pPr>
              <w:widowControl/>
              <w:spacing w:before="40" w:after="40"/>
              <w:jc w:val="center"/>
              <w:rPr>
                <w:rFonts w:ascii="Times New Roman" w:hAnsi="Times New Roman"/>
                <w:kern w:val="2"/>
                <w:highlight w:val="green"/>
              </w:rPr>
            </w:pPr>
          </w:p>
        </w:tc>
        <w:tc>
          <w:tcPr>
            <w:tcW w:w="1525" w:type="dxa"/>
            <w:shd w:val="clear" w:color="auto" w:fill="auto"/>
          </w:tcPr>
          <w:p w14:paraId="3A1829EA" w14:textId="77777777" w:rsidR="00DD220A" w:rsidRPr="00C20EE7" w:rsidRDefault="00DD220A" w:rsidP="00D06F66">
            <w:pPr>
              <w:widowControl/>
              <w:spacing w:before="40" w:after="40"/>
              <w:jc w:val="center"/>
              <w:rPr>
                <w:rFonts w:ascii="Times New Roman" w:hAnsi="Times New Roman"/>
                <w:kern w:val="2"/>
              </w:rPr>
            </w:pPr>
          </w:p>
        </w:tc>
      </w:tr>
    </w:tbl>
    <w:p w14:paraId="6FD5A79C" w14:textId="77777777" w:rsidR="00CE661A" w:rsidRDefault="00CE661A" w:rsidP="00CE661A">
      <w:pPr>
        <w:tabs>
          <w:tab w:val="left" w:pos="720"/>
        </w:tabs>
        <w:rPr>
          <w:rFonts w:ascii="Times New Roman" w:hAnsi="Times New Roman"/>
        </w:rPr>
      </w:pPr>
    </w:p>
    <w:p w14:paraId="2F43DEF2" w14:textId="77777777" w:rsidR="00D70C69" w:rsidRDefault="00D70C69" w:rsidP="00CE661A">
      <w:pPr>
        <w:tabs>
          <w:tab w:val="left" w:pos="720"/>
        </w:tabs>
        <w:spacing w:after="120"/>
        <w:rPr>
          <w:rFonts w:ascii="Times New Roman" w:hAnsi="Times New Roman"/>
        </w:rPr>
      </w:pPr>
    </w:p>
    <w:p w14:paraId="6C09421B" w14:textId="77777777" w:rsidR="00CE661A" w:rsidRDefault="00CE661A" w:rsidP="00CE661A">
      <w:pPr>
        <w:tabs>
          <w:tab w:val="left" w:pos="720"/>
        </w:tabs>
        <w:spacing w:after="120"/>
        <w:rPr>
          <w:rFonts w:ascii="Times New Roman" w:hAnsi="Times New Roman"/>
        </w:rPr>
      </w:pPr>
      <w:r>
        <w:rPr>
          <w:rFonts w:ascii="Times New Roman" w:hAnsi="Times New Roman"/>
        </w:rPr>
        <w:t xml:space="preserve">Hourly Rates for Additional Services: </w:t>
      </w:r>
    </w:p>
    <w:p w14:paraId="3A3A063D" w14:textId="77777777" w:rsidR="00CE661A" w:rsidRDefault="00CE661A" w:rsidP="00CE661A">
      <w:pPr>
        <w:tabs>
          <w:tab w:val="left" w:pos="720"/>
        </w:tabs>
        <w:rPr>
          <w:rFonts w:ascii="Times New Roman" w:hAnsi="Times New Roman"/>
          <w:u w:val="single"/>
        </w:rPr>
      </w:pPr>
      <w:r>
        <w:rPr>
          <w:rFonts w:ascii="Times New Roman" w:hAnsi="Times New Roman"/>
        </w:rPr>
        <w:t>Principal   $</w:t>
      </w:r>
      <w:r>
        <w:rPr>
          <w:rFonts w:ascii="Times New Roman" w:hAnsi="Times New Roman"/>
          <w:u w:val="single"/>
        </w:rPr>
        <w:t>             </w:t>
      </w:r>
      <w:r>
        <w:rPr>
          <w:rFonts w:ascii="Times New Roman" w:hAnsi="Times New Roman"/>
        </w:rPr>
        <w:t xml:space="preserve">    Manager  $</w:t>
      </w:r>
      <w:r>
        <w:rPr>
          <w:rFonts w:ascii="Times New Roman" w:hAnsi="Times New Roman"/>
          <w:u w:val="single"/>
        </w:rPr>
        <w:t>                </w:t>
      </w:r>
      <w:r>
        <w:rPr>
          <w:rFonts w:ascii="Times New Roman" w:hAnsi="Times New Roman"/>
        </w:rPr>
        <w:t xml:space="preserve">      Senior   $</w:t>
      </w:r>
      <w:r>
        <w:rPr>
          <w:rFonts w:ascii="Times New Roman" w:hAnsi="Times New Roman"/>
          <w:u w:val="single"/>
        </w:rPr>
        <w:t>               </w:t>
      </w:r>
      <w:r>
        <w:rPr>
          <w:rFonts w:ascii="Times New Roman" w:hAnsi="Times New Roman"/>
        </w:rPr>
        <w:t xml:space="preserve">      Staff   $</w:t>
      </w:r>
      <w:r>
        <w:rPr>
          <w:rFonts w:ascii="Times New Roman" w:hAnsi="Times New Roman"/>
          <w:u w:val="single"/>
        </w:rPr>
        <w:t xml:space="preserve">                </w:t>
      </w:r>
    </w:p>
    <w:p w14:paraId="5F0E1286" w14:textId="77777777" w:rsidR="00CE661A" w:rsidRDefault="00CE661A" w:rsidP="00CE661A">
      <w:pPr>
        <w:tabs>
          <w:tab w:val="left" w:pos="720"/>
        </w:tabs>
        <w:spacing w:after="120"/>
        <w:rPr>
          <w:rFonts w:ascii="Times New Roman" w:hAnsi="Times New Roman"/>
          <w:b/>
          <w:bCs/>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5"/>
        <w:gridCol w:w="4860"/>
      </w:tblGrid>
      <w:tr w:rsidR="00CE661A" w14:paraId="05F9D4D2" w14:textId="77777777" w:rsidTr="00D06F66">
        <w:trPr>
          <w:jc w:val="center"/>
        </w:trPr>
        <w:tc>
          <w:tcPr>
            <w:tcW w:w="1845" w:type="dxa"/>
            <w:tcBorders>
              <w:top w:val="nil"/>
              <w:left w:val="nil"/>
              <w:bottom w:val="nil"/>
              <w:right w:val="nil"/>
            </w:tcBorders>
          </w:tcPr>
          <w:p w14:paraId="39E979A5" w14:textId="77777777" w:rsidR="00CE661A" w:rsidRDefault="00CE661A" w:rsidP="00D06F66">
            <w:pPr>
              <w:tabs>
                <w:tab w:val="left" w:pos="720"/>
                <w:tab w:val="left" w:pos="4140"/>
              </w:tabs>
              <w:rPr>
                <w:rFonts w:ascii="Times New Roman" w:hAnsi="Times New Roman"/>
              </w:rPr>
            </w:pPr>
          </w:p>
          <w:p w14:paraId="4CEC760C" w14:textId="77777777" w:rsidR="00CE661A" w:rsidRDefault="00CE661A" w:rsidP="00D06F66">
            <w:pPr>
              <w:tabs>
                <w:tab w:val="left" w:pos="720"/>
                <w:tab w:val="left" w:pos="4140"/>
              </w:tabs>
              <w:rPr>
                <w:rFonts w:ascii="Times New Roman" w:hAnsi="Times New Roman"/>
              </w:rPr>
            </w:pPr>
            <w:r>
              <w:rPr>
                <w:rFonts w:ascii="Times New Roman" w:hAnsi="Times New Roman"/>
              </w:rPr>
              <w:t>CPA Firm:</w:t>
            </w:r>
          </w:p>
        </w:tc>
        <w:tc>
          <w:tcPr>
            <w:tcW w:w="4860" w:type="dxa"/>
            <w:tcBorders>
              <w:top w:val="nil"/>
              <w:left w:val="nil"/>
              <w:bottom w:val="single" w:sz="4" w:space="0" w:color="auto"/>
              <w:right w:val="nil"/>
            </w:tcBorders>
          </w:tcPr>
          <w:p w14:paraId="267992A9" w14:textId="77777777" w:rsidR="00CE661A" w:rsidRDefault="00CE661A" w:rsidP="00D06F66">
            <w:pPr>
              <w:tabs>
                <w:tab w:val="left" w:pos="720"/>
                <w:tab w:val="left" w:pos="4140"/>
              </w:tabs>
              <w:rPr>
                <w:rFonts w:ascii="Times New Roman" w:hAnsi="Times New Roman"/>
              </w:rPr>
            </w:pPr>
          </w:p>
          <w:p w14:paraId="20FC313E" w14:textId="77777777" w:rsidR="00CE661A" w:rsidRDefault="00CE661A" w:rsidP="00D06F66">
            <w:pPr>
              <w:tabs>
                <w:tab w:val="left" w:pos="720"/>
                <w:tab w:val="left" w:pos="4140"/>
              </w:tabs>
              <w:rPr>
                <w:rFonts w:ascii="Times New Roman" w:hAnsi="Times New Roman"/>
              </w:rPr>
            </w:pPr>
          </w:p>
        </w:tc>
      </w:tr>
      <w:tr w:rsidR="00CE661A" w14:paraId="5D0520BF" w14:textId="77777777" w:rsidTr="00D06F66">
        <w:trPr>
          <w:jc w:val="center"/>
        </w:trPr>
        <w:tc>
          <w:tcPr>
            <w:tcW w:w="1845" w:type="dxa"/>
            <w:tcBorders>
              <w:top w:val="nil"/>
              <w:left w:val="nil"/>
              <w:bottom w:val="nil"/>
              <w:right w:val="nil"/>
            </w:tcBorders>
          </w:tcPr>
          <w:p w14:paraId="5C661FBB" w14:textId="77777777" w:rsidR="00CE661A" w:rsidRDefault="00CE661A" w:rsidP="00D06F66">
            <w:pPr>
              <w:tabs>
                <w:tab w:val="left" w:pos="720"/>
                <w:tab w:val="left" w:pos="4140"/>
              </w:tabs>
              <w:rPr>
                <w:rFonts w:ascii="Times New Roman" w:hAnsi="Times New Roman"/>
              </w:rPr>
            </w:pPr>
          </w:p>
          <w:p w14:paraId="54DC1F8D" w14:textId="77777777" w:rsidR="00CE661A" w:rsidRDefault="00CE661A" w:rsidP="00D06F66">
            <w:pPr>
              <w:tabs>
                <w:tab w:val="left" w:pos="720"/>
                <w:tab w:val="left" w:pos="4140"/>
              </w:tabs>
              <w:rPr>
                <w:rFonts w:ascii="Times New Roman" w:hAnsi="Times New Roman"/>
              </w:rPr>
            </w:pPr>
            <w:r>
              <w:rPr>
                <w:rFonts w:ascii="Times New Roman" w:hAnsi="Times New Roman"/>
              </w:rPr>
              <w:t>Address:</w:t>
            </w:r>
          </w:p>
        </w:tc>
        <w:tc>
          <w:tcPr>
            <w:tcW w:w="4860" w:type="dxa"/>
            <w:tcBorders>
              <w:top w:val="single" w:sz="4" w:space="0" w:color="auto"/>
              <w:left w:val="nil"/>
              <w:bottom w:val="single" w:sz="4" w:space="0" w:color="auto"/>
              <w:right w:val="nil"/>
            </w:tcBorders>
          </w:tcPr>
          <w:p w14:paraId="1BB33D2A" w14:textId="77777777" w:rsidR="00CE661A" w:rsidRDefault="00CE661A" w:rsidP="00D06F66">
            <w:pPr>
              <w:tabs>
                <w:tab w:val="left" w:pos="720"/>
                <w:tab w:val="left" w:pos="4140"/>
              </w:tabs>
              <w:rPr>
                <w:rFonts w:ascii="Times New Roman" w:hAnsi="Times New Roman"/>
              </w:rPr>
            </w:pPr>
          </w:p>
          <w:p w14:paraId="463E3F09" w14:textId="77777777" w:rsidR="00CE661A" w:rsidRDefault="00CE661A" w:rsidP="00D06F66">
            <w:pPr>
              <w:tabs>
                <w:tab w:val="left" w:pos="720"/>
                <w:tab w:val="left" w:pos="4140"/>
              </w:tabs>
              <w:rPr>
                <w:rFonts w:ascii="Times New Roman" w:hAnsi="Times New Roman"/>
              </w:rPr>
            </w:pPr>
          </w:p>
        </w:tc>
      </w:tr>
      <w:tr w:rsidR="00CE661A" w14:paraId="030F19B8" w14:textId="77777777" w:rsidTr="00D06F66">
        <w:trPr>
          <w:jc w:val="center"/>
        </w:trPr>
        <w:tc>
          <w:tcPr>
            <w:tcW w:w="1845" w:type="dxa"/>
            <w:tcBorders>
              <w:top w:val="nil"/>
              <w:left w:val="nil"/>
              <w:bottom w:val="nil"/>
              <w:right w:val="nil"/>
            </w:tcBorders>
          </w:tcPr>
          <w:p w14:paraId="28C62F7B" w14:textId="77777777" w:rsidR="00CE661A" w:rsidRDefault="00CE661A" w:rsidP="00D06F66">
            <w:pPr>
              <w:tabs>
                <w:tab w:val="left" w:pos="720"/>
                <w:tab w:val="left" w:pos="4140"/>
              </w:tabs>
              <w:rPr>
                <w:rFonts w:ascii="Times New Roman" w:hAnsi="Times New Roman"/>
              </w:rPr>
            </w:pPr>
          </w:p>
          <w:p w14:paraId="56185155" w14:textId="77777777" w:rsidR="00CE661A" w:rsidRDefault="00CE661A" w:rsidP="00D06F66">
            <w:pPr>
              <w:tabs>
                <w:tab w:val="left" w:pos="720"/>
                <w:tab w:val="left" w:pos="4140"/>
              </w:tabs>
              <w:rPr>
                <w:rFonts w:ascii="Times New Roman" w:hAnsi="Times New Roman"/>
              </w:rPr>
            </w:pPr>
          </w:p>
        </w:tc>
        <w:tc>
          <w:tcPr>
            <w:tcW w:w="4860" w:type="dxa"/>
            <w:tcBorders>
              <w:top w:val="single" w:sz="4" w:space="0" w:color="auto"/>
              <w:left w:val="nil"/>
              <w:bottom w:val="single" w:sz="4" w:space="0" w:color="auto"/>
              <w:right w:val="nil"/>
            </w:tcBorders>
          </w:tcPr>
          <w:p w14:paraId="7DF506F0" w14:textId="77777777" w:rsidR="00CE661A" w:rsidRDefault="00CE661A" w:rsidP="00D06F66">
            <w:pPr>
              <w:tabs>
                <w:tab w:val="left" w:pos="720"/>
                <w:tab w:val="left" w:pos="4140"/>
              </w:tabs>
              <w:rPr>
                <w:rFonts w:ascii="Times New Roman" w:hAnsi="Times New Roman"/>
              </w:rPr>
            </w:pPr>
          </w:p>
          <w:p w14:paraId="3C1815F5" w14:textId="77777777" w:rsidR="00CE661A" w:rsidRDefault="00CE661A" w:rsidP="00D06F66">
            <w:pPr>
              <w:tabs>
                <w:tab w:val="left" w:pos="720"/>
                <w:tab w:val="left" w:pos="4140"/>
              </w:tabs>
              <w:rPr>
                <w:rFonts w:ascii="Times New Roman" w:hAnsi="Times New Roman"/>
              </w:rPr>
            </w:pPr>
          </w:p>
        </w:tc>
      </w:tr>
      <w:tr w:rsidR="00CE661A" w14:paraId="41A88E89" w14:textId="77777777" w:rsidTr="00D06F66">
        <w:trPr>
          <w:jc w:val="center"/>
        </w:trPr>
        <w:tc>
          <w:tcPr>
            <w:tcW w:w="1845" w:type="dxa"/>
            <w:tcBorders>
              <w:top w:val="nil"/>
              <w:left w:val="nil"/>
              <w:bottom w:val="nil"/>
              <w:right w:val="nil"/>
            </w:tcBorders>
          </w:tcPr>
          <w:p w14:paraId="755A66C8" w14:textId="77777777" w:rsidR="00CE661A" w:rsidRDefault="00CE661A" w:rsidP="00D06F66">
            <w:pPr>
              <w:tabs>
                <w:tab w:val="left" w:pos="720"/>
                <w:tab w:val="left" w:pos="4140"/>
              </w:tabs>
              <w:rPr>
                <w:rFonts w:ascii="Times New Roman" w:hAnsi="Times New Roman"/>
              </w:rPr>
            </w:pPr>
          </w:p>
          <w:p w14:paraId="2825F6AE" w14:textId="77777777" w:rsidR="00CE661A" w:rsidRDefault="00CE661A" w:rsidP="00D06F66">
            <w:pPr>
              <w:tabs>
                <w:tab w:val="left" w:pos="720"/>
                <w:tab w:val="left" w:pos="4140"/>
              </w:tabs>
              <w:rPr>
                <w:rFonts w:ascii="Times New Roman" w:hAnsi="Times New Roman"/>
              </w:rPr>
            </w:pPr>
            <w:r>
              <w:rPr>
                <w:rFonts w:ascii="Times New Roman" w:hAnsi="Times New Roman"/>
              </w:rPr>
              <w:t>Telephone:</w:t>
            </w:r>
          </w:p>
        </w:tc>
        <w:tc>
          <w:tcPr>
            <w:tcW w:w="4860" w:type="dxa"/>
            <w:tcBorders>
              <w:top w:val="single" w:sz="4" w:space="0" w:color="auto"/>
              <w:left w:val="nil"/>
              <w:bottom w:val="single" w:sz="4" w:space="0" w:color="auto"/>
              <w:right w:val="nil"/>
            </w:tcBorders>
          </w:tcPr>
          <w:p w14:paraId="53752A88" w14:textId="77777777" w:rsidR="00CE661A" w:rsidRDefault="00CE661A" w:rsidP="00D06F66">
            <w:pPr>
              <w:tabs>
                <w:tab w:val="left" w:pos="720"/>
                <w:tab w:val="left" w:pos="4140"/>
              </w:tabs>
              <w:rPr>
                <w:rFonts w:ascii="Times New Roman" w:hAnsi="Times New Roman"/>
              </w:rPr>
            </w:pPr>
          </w:p>
          <w:p w14:paraId="50ED7B85" w14:textId="77777777" w:rsidR="00CE661A" w:rsidRDefault="00CE661A" w:rsidP="00D06F66">
            <w:pPr>
              <w:tabs>
                <w:tab w:val="left" w:pos="720"/>
                <w:tab w:val="left" w:pos="4140"/>
              </w:tabs>
              <w:rPr>
                <w:rFonts w:ascii="Times New Roman" w:hAnsi="Times New Roman"/>
              </w:rPr>
            </w:pPr>
          </w:p>
        </w:tc>
      </w:tr>
      <w:tr w:rsidR="00CE661A" w14:paraId="2DEB99BD" w14:textId="77777777" w:rsidTr="00D06F66">
        <w:trPr>
          <w:jc w:val="center"/>
        </w:trPr>
        <w:tc>
          <w:tcPr>
            <w:tcW w:w="1845" w:type="dxa"/>
            <w:tcBorders>
              <w:top w:val="nil"/>
              <w:left w:val="nil"/>
              <w:bottom w:val="nil"/>
              <w:right w:val="nil"/>
            </w:tcBorders>
          </w:tcPr>
          <w:p w14:paraId="7A70E2DA" w14:textId="77777777" w:rsidR="00CE661A" w:rsidRDefault="00CE661A" w:rsidP="00D06F66">
            <w:pPr>
              <w:tabs>
                <w:tab w:val="left" w:pos="720"/>
                <w:tab w:val="left" w:pos="4140"/>
              </w:tabs>
              <w:rPr>
                <w:rFonts w:ascii="Times New Roman" w:hAnsi="Times New Roman"/>
              </w:rPr>
            </w:pPr>
          </w:p>
          <w:p w14:paraId="57BBB12A" w14:textId="77777777" w:rsidR="00CE661A" w:rsidRDefault="00CE661A" w:rsidP="00D06F66">
            <w:pPr>
              <w:tabs>
                <w:tab w:val="left" w:pos="720"/>
                <w:tab w:val="left" w:pos="4140"/>
              </w:tabs>
              <w:rPr>
                <w:rFonts w:ascii="Times New Roman" w:hAnsi="Times New Roman"/>
              </w:rPr>
            </w:pPr>
            <w:r>
              <w:rPr>
                <w:rFonts w:ascii="Times New Roman" w:hAnsi="Times New Roman"/>
              </w:rPr>
              <w:t>Signed By:</w:t>
            </w:r>
          </w:p>
        </w:tc>
        <w:tc>
          <w:tcPr>
            <w:tcW w:w="4860" w:type="dxa"/>
            <w:tcBorders>
              <w:top w:val="single" w:sz="4" w:space="0" w:color="auto"/>
              <w:left w:val="nil"/>
              <w:bottom w:val="single" w:sz="4" w:space="0" w:color="auto"/>
              <w:right w:val="nil"/>
            </w:tcBorders>
          </w:tcPr>
          <w:p w14:paraId="56888EB8" w14:textId="77777777" w:rsidR="00CE661A" w:rsidRDefault="00CE661A" w:rsidP="00D06F66">
            <w:pPr>
              <w:tabs>
                <w:tab w:val="left" w:pos="720"/>
                <w:tab w:val="left" w:pos="4140"/>
              </w:tabs>
              <w:rPr>
                <w:rFonts w:ascii="Times New Roman" w:hAnsi="Times New Roman"/>
              </w:rPr>
            </w:pPr>
          </w:p>
          <w:p w14:paraId="4FD8095A" w14:textId="77777777" w:rsidR="00CE661A" w:rsidRDefault="00CE661A" w:rsidP="00D06F66">
            <w:pPr>
              <w:tabs>
                <w:tab w:val="left" w:pos="720"/>
                <w:tab w:val="left" w:pos="4140"/>
              </w:tabs>
              <w:rPr>
                <w:rFonts w:ascii="Times New Roman" w:hAnsi="Times New Roman"/>
              </w:rPr>
            </w:pPr>
          </w:p>
        </w:tc>
      </w:tr>
      <w:tr w:rsidR="00CE661A" w14:paraId="1D3B4916" w14:textId="77777777" w:rsidTr="00D06F66">
        <w:trPr>
          <w:jc w:val="center"/>
        </w:trPr>
        <w:tc>
          <w:tcPr>
            <w:tcW w:w="1845" w:type="dxa"/>
            <w:tcBorders>
              <w:top w:val="nil"/>
              <w:left w:val="nil"/>
              <w:bottom w:val="nil"/>
              <w:right w:val="nil"/>
            </w:tcBorders>
          </w:tcPr>
          <w:p w14:paraId="4275AB8C" w14:textId="77777777" w:rsidR="00CE661A" w:rsidRDefault="00CE661A" w:rsidP="00D06F66">
            <w:pPr>
              <w:tabs>
                <w:tab w:val="left" w:pos="720"/>
                <w:tab w:val="left" w:pos="4140"/>
              </w:tabs>
              <w:rPr>
                <w:rFonts w:ascii="Times New Roman" w:hAnsi="Times New Roman"/>
              </w:rPr>
            </w:pPr>
          </w:p>
          <w:p w14:paraId="3742E311" w14:textId="77777777" w:rsidR="00CE661A" w:rsidRDefault="00CE661A" w:rsidP="00D06F66">
            <w:pPr>
              <w:tabs>
                <w:tab w:val="left" w:pos="720"/>
                <w:tab w:val="left" w:pos="4140"/>
              </w:tabs>
              <w:rPr>
                <w:rFonts w:ascii="Times New Roman" w:hAnsi="Times New Roman"/>
              </w:rPr>
            </w:pPr>
            <w:r>
              <w:rPr>
                <w:rFonts w:ascii="Times New Roman" w:hAnsi="Times New Roman"/>
              </w:rPr>
              <w:t>Title:</w:t>
            </w:r>
          </w:p>
        </w:tc>
        <w:tc>
          <w:tcPr>
            <w:tcW w:w="4860" w:type="dxa"/>
            <w:tcBorders>
              <w:top w:val="single" w:sz="4" w:space="0" w:color="auto"/>
              <w:left w:val="nil"/>
              <w:bottom w:val="single" w:sz="4" w:space="0" w:color="auto"/>
              <w:right w:val="nil"/>
            </w:tcBorders>
          </w:tcPr>
          <w:p w14:paraId="1C0DC869" w14:textId="77777777" w:rsidR="00CE661A" w:rsidRDefault="00CE661A" w:rsidP="00D06F66">
            <w:pPr>
              <w:tabs>
                <w:tab w:val="left" w:pos="720"/>
                <w:tab w:val="left" w:pos="4140"/>
              </w:tabs>
              <w:rPr>
                <w:rFonts w:ascii="Times New Roman" w:hAnsi="Times New Roman"/>
              </w:rPr>
            </w:pPr>
          </w:p>
          <w:p w14:paraId="57CE37B0" w14:textId="77777777" w:rsidR="00CE661A" w:rsidRDefault="00CE661A" w:rsidP="00D06F66">
            <w:pPr>
              <w:tabs>
                <w:tab w:val="left" w:pos="720"/>
                <w:tab w:val="left" w:pos="4140"/>
              </w:tabs>
              <w:rPr>
                <w:rFonts w:ascii="Times New Roman" w:hAnsi="Times New Roman"/>
              </w:rPr>
            </w:pPr>
          </w:p>
        </w:tc>
      </w:tr>
      <w:tr w:rsidR="00CE661A" w14:paraId="7273A8D3" w14:textId="77777777" w:rsidTr="00D06F66">
        <w:trPr>
          <w:jc w:val="center"/>
        </w:trPr>
        <w:tc>
          <w:tcPr>
            <w:tcW w:w="1845" w:type="dxa"/>
            <w:tcBorders>
              <w:top w:val="nil"/>
              <w:left w:val="nil"/>
              <w:bottom w:val="nil"/>
              <w:right w:val="nil"/>
            </w:tcBorders>
          </w:tcPr>
          <w:p w14:paraId="066F84EC" w14:textId="77777777" w:rsidR="00CE661A" w:rsidRDefault="00CE661A" w:rsidP="00D06F66">
            <w:pPr>
              <w:tabs>
                <w:tab w:val="left" w:pos="720"/>
                <w:tab w:val="left" w:pos="4140"/>
              </w:tabs>
              <w:rPr>
                <w:rFonts w:ascii="Times New Roman" w:hAnsi="Times New Roman"/>
              </w:rPr>
            </w:pPr>
          </w:p>
          <w:p w14:paraId="7F4B007C" w14:textId="77777777" w:rsidR="00CE661A" w:rsidRDefault="00CE661A" w:rsidP="00D06F66">
            <w:pPr>
              <w:tabs>
                <w:tab w:val="left" w:pos="720"/>
                <w:tab w:val="left" w:pos="4140"/>
              </w:tabs>
              <w:rPr>
                <w:rFonts w:ascii="Times New Roman" w:hAnsi="Times New Roman"/>
              </w:rPr>
            </w:pPr>
            <w:r>
              <w:rPr>
                <w:rFonts w:ascii="Times New Roman" w:hAnsi="Times New Roman"/>
              </w:rPr>
              <w:t>Date:</w:t>
            </w:r>
          </w:p>
        </w:tc>
        <w:tc>
          <w:tcPr>
            <w:tcW w:w="4860" w:type="dxa"/>
            <w:tcBorders>
              <w:top w:val="single" w:sz="4" w:space="0" w:color="auto"/>
              <w:left w:val="nil"/>
              <w:right w:val="nil"/>
            </w:tcBorders>
          </w:tcPr>
          <w:p w14:paraId="7B5EA26F" w14:textId="77777777" w:rsidR="00CE661A" w:rsidRDefault="00CE661A" w:rsidP="00D06F66">
            <w:pPr>
              <w:tabs>
                <w:tab w:val="left" w:pos="720"/>
                <w:tab w:val="left" w:pos="4140"/>
              </w:tabs>
              <w:rPr>
                <w:rFonts w:ascii="Times New Roman" w:hAnsi="Times New Roman"/>
              </w:rPr>
            </w:pPr>
          </w:p>
          <w:p w14:paraId="788A733B" w14:textId="77777777" w:rsidR="00CE661A" w:rsidRDefault="00CE661A" w:rsidP="00D06F66">
            <w:pPr>
              <w:tabs>
                <w:tab w:val="left" w:pos="720"/>
                <w:tab w:val="left" w:pos="4140"/>
              </w:tabs>
              <w:rPr>
                <w:rFonts w:ascii="Times New Roman" w:hAnsi="Times New Roman"/>
              </w:rPr>
            </w:pPr>
          </w:p>
        </w:tc>
      </w:tr>
    </w:tbl>
    <w:p w14:paraId="65D015BF" w14:textId="77777777" w:rsidR="00CE661A" w:rsidRDefault="00CE661A" w:rsidP="00673D27">
      <w:pPr>
        <w:pStyle w:val="Heading2"/>
        <w:numPr>
          <w:ilvl w:val="0"/>
          <w:numId w:val="0"/>
        </w:numPr>
        <w:ind w:left="720"/>
        <w:rPr>
          <w:color w:val="000000"/>
          <w:sz w:val="24"/>
        </w:rPr>
      </w:pPr>
    </w:p>
    <w:p w14:paraId="328E47E3" w14:textId="77777777" w:rsidR="00CE661A" w:rsidRDefault="00CE661A" w:rsidP="00CE661A">
      <w:pPr>
        <w:pStyle w:val="Heading2"/>
        <w:jc w:val="center"/>
        <w:rPr>
          <w:color w:val="000000"/>
          <w:sz w:val="24"/>
        </w:rPr>
        <w:sectPr w:rsidR="00CE661A" w:rsidSect="00FD0A23">
          <w:endnotePr>
            <w:numFmt w:val="decimal"/>
          </w:endnotePr>
          <w:pgSz w:w="12240" w:h="15840" w:code="1"/>
          <w:pgMar w:top="720" w:right="1080" w:bottom="1080" w:left="1080" w:header="720" w:footer="720" w:gutter="0"/>
          <w:cols w:space="720"/>
          <w:noEndnote/>
          <w:titlePg/>
        </w:sectPr>
      </w:pPr>
    </w:p>
    <w:p w14:paraId="0774F63B" w14:textId="77777777" w:rsidR="00D33209" w:rsidRDefault="00D33209">
      <w:pPr>
        <w:widowControl/>
        <w:rPr>
          <w:rFonts w:ascii="Times New Roman" w:hAnsi="Times New Roman"/>
          <w:kern w:val="2"/>
          <w:szCs w:val="24"/>
        </w:rPr>
        <w:sectPr w:rsidR="00D33209" w:rsidSect="00E66722">
          <w:headerReference w:type="default" r:id="rId25"/>
          <w:type w:val="continuous"/>
          <w:pgSz w:w="12240" w:h="15840"/>
          <w:pgMar w:top="576" w:right="576" w:bottom="1152" w:left="446" w:header="720" w:footer="720" w:gutter="0"/>
          <w:cols w:space="720"/>
          <w:docGrid w:linePitch="360"/>
        </w:sectPr>
      </w:pPr>
    </w:p>
    <w:p w14:paraId="2BB0578E" w14:textId="7B89F8FE" w:rsidR="00D72784" w:rsidRDefault="00D72784" w:rsidP="00D72784">
      <w:pPr>
        <w:pStyle w:val="Title"/>
        <w:rPr>
          <w:sz w:val="30"/>
          <w:szCs w:val="30"/>
        </w:rPr>
      </w:pPr>
      <w:r>
        <w:rPr>
          <w:sz w:val="30"/>
          <w:szCs w:val="30"/>
        </w:rPr>
        <w:lastRenderedPageBreak/>
        <w:t>Proposal and Acceptance</w:t>
      </w:r>
    </w:p>
    <w:p w14:paraId="11E36AD5" w14:textId="77777777" w:rsidR="00D72784" w:rsidRPr="00F73CD3" w:rsidRDefault="00D72784" w:rsidP="00D72784">
      <w:pPr>
        <w:autoSpaceDE w:val="0"/>
        <w:autoSpaceDN w:val="0"/>
        <w:adjustRightInd w:val="0"/>
        <w:jc w:val="both"/>
        <w:rPr>
          <w:rFonts w:ascii="Arial" w:hAnsi="Arial" w:cs="Arial"/>
          <w:sz w:val="18"/>
          <w:szCs w:val="18"/>
        </w:rPr>
      </w:pPr>
      <w:r>
        <w:rPr>
          <w:rFonts w:ascii="Arial" w:hAnsi="Arial" w:cs="Arial"/>
          <w:sz w:val="18"/>
        </w:rPr>
        <w:t>The Undersigned hereby submits an Offer and agrees to furnish the material, service or construction in compliance with all terms, conditions, specifications, and amendments in the Solicitation and any written exceptions in the Offer.</w:t>
      </w:r>
    </w:p>
    <w:p w14:paraId="5C862413" w14:textId="77777777" w:rsidR="00D72784" w:rsidRPr="00166F02" w:rsidRDefault="00D72784" w:rsidP="00D72784">
      <w:pPr>
        <w:autoSpaceDE w:val="0"/>
        <w:autoSpaceDN w:val="0"/>
        <w:adjustRightInd w:val="0"/>
        <w:jc w:val="both"/>
        <w:rPr>
          <w:rFonts w:ascii="Arial" w:hAnsi="Arial" w:cs="Arial"/>
          <w:sz w:val="16"/>
          <w:szCs w:val="16"/>
        </w:rPr>
      </w:pPr>
    </w:p>
    <w:p w14:paraId="2122DDAC" w14:textId="77777777" w:rsidR="00D72784" w:rsidRDefault="00D72784" w:rsidP="00D72784">
      <w:pPr>
        <w:tabs>
          <w:tab w:val="left" w:pos="6480"/>
        </w:tabs>
        <w:ind w:left="180" w:right="-900"/>
        <w:rPr>
          <w:rFonts w:ascii="Arial" w:hAnsi="Arial" w:cs="Arial"/>
          <w:sz w:val="18"/>
        </w:rPr>
      </w:pPr>
      <w:r>
        <w:rPr>
          <w:rFonts w:ascii="Arial" w:hAnsi="Arial" w:cs="Arial"/>
          <w:sz w:val="18"/>
        </w:rPr>
        <w:t>Arizona Transaction (Sales) Privilege Tax License No.:</w:t>
      </w:r>
      <w:r>
        <w:rPr>
          <w:rFonts w:ascii="Arial" w:hAnsi="Arial" w:cs="Arial"/>
          <w:sz w:val="18"/>
        </w:rPr>
        <w:tab/>
        <w:t>For clarification of this Offer, contact:</w:t>
      </w:r>
    </w:p>
    <w:p w14:paraId="519ED11F" w14:textId="77777777" w:rsidR="00D72784" w:rsidRDefault="00D72784" w:rsidP="00D72784">
      <w:pPr>
        <w:tabs>
          <w:tab w:val="left" w:pos="6480"/>
        </w:tabs>
        <w:ind w:left="180" w:right="-720"/>
        <w:rPr>
          <w:rFonts w:ascii="Arial" w:hAnsi="Arial" w:cs="Arial"/>
          <w:sz w:val="18"/>
        </w:rPr>
      </w:pPr>
    </w:p>
    <w:p w14:paraId="54C97098" w14:textId="77777777" w:rsidR="00D72784" w:rsidRDefault="00D72784" w:rsidP="00D72784">
      <w:pPr>
        <w:tabs>
          <w:tab w:val="left" w:leader="underscore" w:pos="5040"/>
          <w:tab w:val="left" w:pos="6480"/>
          <w:tab w:val="left" w:leader="underscore" w:pos="10710"/>
        </w:tabs>
        <w:ind w:left="180" w:right="-720"/>
        <w:rPr>
          <w:rFonts w:ascii="Arial" w:hAnsi="Arial" w:cs="Arial"/>
          <w:sz w:val="18"/>
        </w:rPr>
      </w:pPr>
      <w:r>
        <w:rPr>
          <w:rFonts w:ascii="Arial" w:hAnsi="Arial" w:cs="Arial"/>
          <w:sz w:val="18"/>
        </w:rPr>
        <w:tab/>
      </w:r>
      <w:r>
        <w:rPr>
          <w:rFonts w:ascii="Arial" w:hAnsi="Arial" w:cs="Arial"/>
          <w:sz w:val="18"/>
        </w:rPr>
        <w:tab/>
        <w:t xml:space="preserve">Name: </w:t>
      </w:r>
      <w:r>
        <w:rPr>
          <w:rFonts w:ascii="Arial" w:hAnsi="Arial" w:cs="Arial"/>
          <w:sz w:val="18"/>
        </w:rPr>
        <w:tab/>
      </w:r>
    </w:p>
    <w:p w14:paraId="4EF16B5B" w14:textId="77777777" w:rsidR="00D72784" w:rsidRDefault="00D72784" w:rsidP="00D72784">
      <w:pPr>
        <w:tabs>
          <w:tab w:val="left" w:leader="underscore" w:pos="5040"/>
          <w:tab w:val="left" w:pos="6480"/>
          <w:tab w:val="left" w:leader="underscore" w:pos="10710"/>
        </w:tabs>
        <w:ind w:left="180" w:right="-720"/>
        <w:rPr>
          <w:rFonts w:ascii="Arial" w:hAnsi="Arial" w:cs="Arial"/>
          <w:sz w:val="18"/>
        </w:rPr>
      </w:pPr>
    </w:p>
    <w:p w14:paraId="1EB070BB" w14:textId="77777777" w:rsidR="00D72784" w:rsidRDefault="00D72784" w:rsidP="00D72784">
      <w:pPr>
        <w:tabs>
          <w:tab w:val="left" w:leader="underscore" w:pos="5040"/>
          <w:tab w:val="left" w:pos="6480"/>
          <w:tab w:val="left" w:leader="underscore" w:pos="10710"/>
        </w:tabs>
        <w:ind w:left="180" w:right="-720"/>
        <w:rPr>
          <w:rFonts w:ascii="Arial" w:hAnsi="Arial" w:cs="Arial"/>
          <w:sz w:val="18"/>
        </w:rPr>
      </w:pPr>
      <w:r>
        <w:rPr>
          <w:rFonts w:ascii="Arial" w:hAnsi="Arial" w:cs="Arial"/>
          <w:sz w:val="18"/>
        </w:rPr>
        <w:t>Federal Employer Identification No.</w:t>
      </w:r>
      <w:r>
        <w:rPr>
          <w:rFonts w:ascii="Arial" w:hAnsi="Arial" w:cs="Arial"/>
          <w:sz w:val="18"/>
        </w:rPr>
        <w:tab/>
      </w:r>
      <w:r>
        <w:rPr>
          <w:rFonts w:ascii="Arial" w:hAnsi="Arial" w:cs="Arial"/>
          <w:sz w:val="18"/>
        </w:rPr>
        <w:tab/>
        <w:t>Phone:</w:t>
      </w:r>
      <w:r>
        <w:rPr>
          <w:rFonts w:ascii="Arial" w:hAnsi="Arial" w:cs="Arial"/>
          <w:sz w:val="18"/>
        </w:rPr>
        <w:tab/>
      </w:r>
    </w:p>
    <w:p w14:paraId="71E17445" w14:textId="77777777" w:rsidR="00D72784" w:rsidRDefault="00D72784" w:rsidP="00D72784">
      <w:pPr>
        <w:tabs>
          <w:tab w:val="left" w:leader="underscore" w:pos="5040"/>
          <w:tab w:val="left" w:pos="6480"/>
          <w:tab w:val="left" w:leader="underscore" w:pos="10710"/>
        </w:tabs>
        <w:ind w:left="180" w:right="-720"/>
        <w:rPr>
          <w:rFonts w:ascii="Arial" w:hAnsi="Arial" w:cs="Arial"/>
          <w:sz w:val="18"/>
        </w:rPr>
      </w:pPr>
    </w:p>
    <w:p w14:paraId="71368010" w14:textId="77777777" w:rsidR="00D72784" w:rsidRDefault="00D72784" w:rsidP="00D72784">
      <w:pPr>
        <w:tabs>
          <w:tab w:val="left" w:leader="underscore" w:pos="5040"/>
          <w:tab w:val="left" w:pos="6480"/>
          <w:tab w:val="left" w:leader="underscore" w:pos="10710"/>
        </w:tabs>
        <w:ind w:left="180" w:right="-720"/>
        <w:rPr>
          <w:rFonts w:ascii="Arial" w:hAnsi="Arial" w:cs="Arial"/>
          <w:sz w:val="18"/>
        </w:rPr>
      </w:pPr>
      <w:r>
        <w:rPr>
          <w:rFonts w:ascii="Arial" w:hAnsi="Arial" w:cs="Arial"/>
          <w:sz w:val="18"/>
        </w:rPr>
        <w:tab/>
      </w:r>
      <w:r>
        <w:rPr>
          <w:rFonts w:ascii="Arial" w:hAnsi="Arial" w:cs="Arial"/>
          <w:sz w:val="18"/>
        </w:rPr>
        <w:tab/>
        <w:t xml:space="preserve">Fax: </w:t>
      </w:r>
      <w:r>
        <w:rPr>
          <w:rFonts w:ascii="Arial" w:hAnsi="Arial" w:cs="Arial"/>
          <w:sz w:val="18"/>
        </w:rPr>
        <w:tab/>
      </w:r>
    </w:p>
    <w:p w14:paraId="52DBCF89" w14:textId="77777777" w:rsidR="00D72784" w:rsidRDefault="00D72784" w:rsidP="00D72784">
      <w:pPr>
        <w:tabs>
          <w:tab w:val="left" w:leader="underscore" w:pos="5040"/>
          <w:tab w:val="left" w:pos="6480"/>
          <w:tab w:val="left" w:leader="underscore" w:pos="10710"/>
        </w:tabs>
        <w:ind w:left="180" w:right="-720"/>
        <w:rPr>
          <w:rFonts w:ascii="Arial" w:hAnsi="Arial" w:cs="Arial"/>
          <w:sz w:val="18"/>
        </w:rPr>
      </w:pPr>
    </w:p>
    <w:p w14:paraId="55B59FFF" w14:textId="6E77C49C" w:rsidR="00D72784" w:rsidRDefault="00D72784" w:rsidP="00D72784">
      <w:pPr>
        <w:tabs>
          <w:tab w:val="left" w:pos="6480"/>
          <w:tab w:val="left" w:leader="underscore" w:pos="10710"/>
        </w:tabs>
        <w:ind w:left="180" w:right="-720"/>
        <w:rPr>
          <w:rFonts w:ascii="Arial" w:hAnsi="Arial" w:cs="Arial"/>
          <w:sz w:val="18"/>
        </w:rPr>
      </w:pPr>
      <w:r>
        <w:rPr>
          <w:rFonts w:ascii="Arial" w:hAnsi="Arial" w:cs="Arial"/>
          <w:sz w:val="18"/>
        </w:rPr>
        <w:t>Tax Rate: _________________________________________%</w:t>
      </w:r>
      <w:r>
        <w:rPr>
          <w:rFonts w:ascii="Arial" w:hAnsi="Arial" w:cs="Arial"/>
          <w:sz w:val="18"/>
        </w:rPr>
        <w:tab/>
      </w:r>
      <w:r w:rsidR="00747280">
        <w:rPr>
          <w:rFonts w:ascii="Arial" w:hAnsi="Arial" w:cs="Arial"/>
          <w:sz w:val="18"/>
        </w:rPr>
        <w:t>Email</w:t>
      </w:r>
      <w:r>
        <w:rPr>
          <w:rFonts w:ascii="Arial" w:hAnsi="Arial" w:cs="Arial"/>
          <w:sz w:val="18"/>
        </w:rPr>
        <w:t xml:space="preserve">: </w:t>
      </w:r>
      <w:r>
        <w:rPr>
          <w:rFonts w:ascii="Arial" w:hAnsi="Arial" w:cs="Arial"/>
          <w:sz w:val="18"/>
        </w:rPr>
        <w:tab/>
      </w:r>
    </w:p>
    <w:p w14:paraId="33C7E2B0" w14:textId="77777777" w:rsidR="00D72784" w:rsidRDefault="00D72784" w:rsidP="00D72784">
      <w:pPr>
        <w:tabs>
          <w:tab w:val="left" w:pos="6480"/>
          <w:tab w:val="left" w:leader="underscore" w:pos="10710"/>
        </w:tabs>
        <w:ind w:left="180" w:right="-720"/>
        <w:rPr>
          <w:rFonts w:ascii="Arial" w:hAnsi="Arial" w:cs="Arial"/>
          <w:sz w:val="18"/>
        </w:rPr>
      </w:pPr>
    </w:p>
    <w:p w14:paraId="165046BE" w14:textId="77777777" w:rsidR="00D72784" w:rsidRDefault="00D72784" w:rsidP="00D72784">
      <w:pPr>
        <w:tabs>
          <w:tab w:val="left" w:pos="6480"/>
          <w:tab w:val="left" w:leader="underscore" w:pos="10710"/>
        </w:tabs>
        <w:ind w:left="180" w:right="-720"/>
        <w:rPr>
          <w:rFonts w:ascii="Arial" w:hAnsi="Arial" w:cs="Arial"/>
          <w:sz w:val="18"/>
        </w:rPr>
      </w:pPr>
    </w:p>
    <w:p w14:paraId="20B6A178" w14:textId="77777777" w:rsidR="00D72784" w:rsidRDefault="00D72784" w:rsidP="00D72784">
      <w:pPr>
        <w:tabs>
          <w:tab w:val="left" w:leader="underscore" w:pos="5040"/>
          <w:tab w:val="left" w:pos="6480"/>
          <w:tab w:val="left" w:leader="underscore" w:pos="10710"/>
        </w:tabs>
        <w:ind w:left="180" w:right="-720"/>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14:paraId="195D4626" w14:textId="77777777" w:rsidR="00D72784" w:rsidRPr="00112F2A" w:rsidRDefault="00D72784" w:rsidP="00D72784">
      <w:pPr>
        <w:tabs>
          <w:tab w:val="center" w:pos="2520"/>
          <w:tab w:val="left" w:pos="6480"/>
          <w:tab w:val="center" w:pos="8640"/>
          <w:tab w:val="left" w:leader="underscore" w:pos="10710"/>
        </w:tabs>
        <w:ind w:left="180" w:right="-1440"/>
        <w:rPr>
          <w:rFonts w:ascii="Arial" w:hAnsi="Arial" w:cs="Arial"/>
          <w:b/>
          <w:color w:val="FF0000"/>
          <w:sz w:val="18"/>
        </w:rPr>
      </w:pPr>
      <w:r>
        <w:rPr>
          <w:rFonts w:ascii="Arial" w:hAnsi="Arial" w:cs="Arial"/>
          <w:sz w:val="18"/>
        </w:rPr>
        <w:tab/>
        <w:t>Company Name</w:t>
      </w:r>
      <w:r>
        <w:rPr>
          <w:rFonts w:ascii="Arial" w:hAnsi="Arial" w:cs="Arial"/>
          <w:sz w:val="18"/>
        </w:rPr>
        <w:tab/>
      </w:r>
      <w:r>
        <w:rPr>
          <w:rFonts w:ascii="Arial" w:hAnsi="Arial" w:cs="Arial"/>
          <w:sz w:val="18"/>
        </w:rPr>
        <w:tab/>
      </w:r>
      <w:r w:rsidRPr="006B098D">
        <w:rPr>
          <w:b/>
          <w:i/>
          <w:color w:val="FF0000"/>
          <w:sz w:val="18"/>
        </w:rPr>
        <w:t xml:space="preserve">Signature of Person Authorized to Sign </w:t>
      </w:r>
      <w:r>
        <w:rPr>
          <w:b/>
          <w:i/>
          <w:color w:val="FF0000"/>
          <w:sz w:val="18"/>
        </w:rPr>
        <w:t>Offer</w:t>
      </w:r>
    </w:p>
    <w:p w14:paraId="2A58D335" w14:textId="77777777" w:rsidR="00D72784" w:rsidRPr="00FD7490" w:rsidRDefault="00D72784" w:rsidP="00D72784">
      <w:pPr>
        <w:tabs>
          <w:tab w:val="center" w:pos="2160"/>
          <w:tab w:val="left" w:pos="6480"/>
          <w:tab w:val="center" w:pos="8640"/>
          <w:tab w:val="left" w:leader="underscore" w:pos="10710"/>
        </w:tabs>
        <w:ind w:left="180" w:right="-720"/>
        <w:rPr>
          <w:rFonts w:ascii="Arial" w:hAnsi="Arial" w:cs="Arial"/>
          <w:b/>
          <w:sz w:val="18"/>
        </w:rPr>
      </w:pPr>
    </w:p>
    <w:p w14:paraId="2CAB62F5" w14:textId="77777777" w:rsidR="00D72784" w:rsidRDefault="00D72784" w:rsidP="00D72784">
      <w:pPr>
        <w:tabs>
          <w:tab w:val="left" w:leader="underscore" w:pos="5040"/>
          <w:tab w:val="left" w:pos="6480"/>
          <w:tab w:val="left" w:leader="underscore" w:pos="10710"/>
        </w:tabs>
        <w:ind w:left="180" w:right="-720"/>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14:paraId="46002E84" w14:textId="77777777" w:rsidR="00D72784" w:rsidRDefault="00D72784" w:rsidP="00D72784">
      <w:pPr>
        <w:tabs>
          <w:tab w:val="center" w:pos="2520"/>
          <w:tab w:val="left" w:pos="6480"/>
          <w:tab w:val="center" w:pos="8640"/>
          <w:tab w:val="left" w:leader="underscore" w:pos="10710"/>
        </w:tabs>
        <w:ind w:left="180" w:right="-720"/>
        <w:rPr>
          <w:rFonts w:ascii="Arial" w:hAnsi="Arial" w:cs="Arial"/>
          <w:sz w:val="18"/>
        </w:rPr>
      </w:pPr>
      <w:r>
        <w:rPr>
          <w:rFonts w:ascii="Arial" w:hAnsi="Arial" w:cs="Arial"/>
          <w:sz w:val="18"/>
        </w:rPr>
        <w:tab/>
        <w:t>Address</w:t>
      </w:r>
      <w:r>
        <w:rPr>
          <w:rFonts w:ascii="Arial" w:hAnsi="Arial" w:cs="Arial"/>
          <w:sz w:val="18"/>
        </w:rPr>
        <w:tab/>
      </w:r>
      <w:r>
        <w:rPr>
          <w:rFonts w:ascii="Arial" w:hAnsi="Arial" w:cs="Arial"/>
          <w:sz w:val="18"/>
        </w:rPr>
        <w:tab/>
        <w:t>Printed Name</w:t>
      </w:r>
    </w:p>
    <w:p w14:paraId="10054BCF" w14:textId="77777777" w:rsidR="00D72784" w:rsidRDefault="00D72784" w:rsidP="00D72784">
      <w:pPr>
        <w:tabs>
          <w:tab w:val="center" w:pos="2160"/>
          <w:tab w:val="left" w:pos="6480"/>
          <w:tab w:val="center" w:pos="8640"/>
          <w:tab w:val="left" w:leader="underscore" w:pos="10710"/>
        </w:tabs>
        <w:ind w:left="180" w:right="-720"/>
        <w:rPr>
          <w:rFonts w:ascii="Arial" w:hAnsi="Arial" w:cs="Arial"/>
          <w:sz w:val="18"/>
        </w:rPr>
      </w:pPr>
    </w:p>
    <w:p w14:paraId="3639ED1C" w14:textId="77777777" w:rsidR="00D72784" w:rsidRDefault="00D72784" w:rsidP="00D72784">
      <w:pPr>
        <w:tabs>
          <w:tab w:val="left" w:leader="underscore" w:pos="5040"/>
          <w:tab w:val="left" w:pos="6480"/>
          <w:tab w:val="left" w:leader="underscore" w:pos="10710"/>
        </w:tabs>
        <w:ind w:left="180" w:right="-720"/>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14:paraId="674A2BC1" w14:textId="77777777" w:rsidR="00D72784" w:rsidRDefault="00D72784" w:rsidP="00D72784">
      <w:pPr>
        <w:autoSpaceDE w:val="0"/>
        <w:autoSpaceDN w:val="0"/>
        <w:adjustRightInd w:val="0"/>
        <w:ind w:left="180"/>
        <w:jc w:val="both"/>
        <w:rPr>
          <w:rFonts w:ascii="Arial" w:hAnsi="Arial" w:cs="Arial"/>
          <w:sz w:val="18"/>
        </w:rPr>
      </w:pPr>
      <w:r>
        <w:rPr>
          <w:rFonts w:ascii="Arial" w:hAnsi="Arial" w:cs="Arial"/>
          <w:sz w:val="18"/>
        </w:rPr>
        <w:t>City</w:t>
      </w:r>
      <w:r>
        <w:rPr>
          <w:rFonts w:ascii="Arial" w:hAnsi="Arial" w:cs="Arial"/>
          <w:sz w:val="18"/>
        </w:rPr>
        <w:tab/>
        <w:t>State</w:t>
      </w:r>
      <w:r>
        <w:rPr>
          <w:rFonts w:ascii="Arial" w:hAnsi="Arial" w:cs="Arial"/>
          <w:sz w:val="18"/>
        </w:rPr>
        <w:tab/>
        <w:t>Zip</w:t>
      </w:r>
      <w:r>
        <w:rPr>
          <w:rFonts w:ascii="Arial" w:hAnsi="Arial" w:cs="Arial"/>
          <w:sz w:val="18"/>
        </w:rPr>
        <w:tab/>
      </w:r>
      <w:r>
        <w:rPr>
          <w:rFonts w:ascii="Arial" w:hAnsi="Arial" w:cs="Arial"/>
          <w:sz w:val="18"/>
        </w:rPr>
        <w:tab/>
        <w:t>Title</w:t>
      </w:r>
    </w:p>
    <w:p w14:paraId="237D6A20" w14:textId="77777777" w:rsidR="00D72784" w:rsidRPr="00166F02" w:rsidRDefault="00D72784" w:rsidP="00D72784">
      <w:pPr>
        <w:autoSpaceDE w:val="0"/>
        <w:autoSpaceDN w:val="0"/>
        <w:adjustRightInd w:val="0"/>
        <w:jc w:val="both"/>
        <w:rPr>
          <w:rFonts w:ascii="Arial" w:hAnsi="Arial" w:cs="Arial"/>
          <w:sz w:val="16"/>
          <w:szCs w:val="16"/>
        </w:rPr>
      </w:pPr>
    </w:p>
    <w:p w14:paraId="1D5D0D64" w14:textId="77777777" w:rsidR="00D72784" w:rsidRDefault="00D72784" w:rsidP="00D72784">
      <w:pPr>
        <w:autoSpaceDE w:val="0"/>
        <w:autoSpaceDN w:val="0"/>
        <w:adjustRightInd w:val="0"/>
        <w:jc w:val="both"/>
        <w:rPr>
          <w:rFonts w:ascii="Arial" w:hAnsi="Arial" w:cs="Arial"/>
          <w:b/>
          <w:sz w:val="20"/>
        </w:rPr>
      </w:pPr>
      <w:r w:rsidRPr="00F73CD3">
        <w:rPr>
          <w:rFonts w:ascii="Arial" w:hAnsi="Arial" w:cs="Arial"/>
          <w:b/>
          <w:sz w:val="20"/>
        </w:rPr>
        <w:t>CERTIFICATION</w:t>
      </w:r>
    </w:p>
    <w:p w14:paraId="15D77EE9" w14:textId="77777777" w:rsidR="00D72784" w:rsidRDefault="00D72784" w:rsidP="00D72784">
      <w:pPr>
        <w:autoSpaceDE w:val="0"/>
        <w:autoSpaceDN w:val="0"/>
        <w:adjustRightInd w:val="0"/>
        <w:jc w:val="both"/>
        <w:rPr>
          <w:rFonts w:ascii="Arial" w:hAnsi="Arial" w:cs="Arial"/>
          <w:sz w:val="16"/>
          <w:szCs w:val="16"/>
        </w:rPr>
      </w:pPr>
      <w:r w:rsidRPr="00633D9A">
        <w:rPr>
          <w:rFonts w:ascii="Arial" w:hAnsi="Arial" w:cs="Arial"/>
          <w:sz w:val="16"/>
          <w:szCs w:val="16"/>
        </w:rPr>
        <w:t xml:space="preserve">By signature in the Offer section above, the </w:t>
      </w:r>
      <w:r>
        <w:rPr>
          <w:rFonts w:ascii="Arial" w:hAnsi="Arial" w:cs="Arial"/>
          <w:sz w:val="16"/>
          <w:szCs w:val="16"/>
        </w:rPr>
        <w:t>Offeror</w:t>
      </w:r>
      <w:r w:rsidRPr="00633D9A">
        <w:rPr>
          <w:rFonts w:ascii="Arial" w:hAnsi="Arial" w:cs="Arial"/>
          <w:sz w:val="16"/>
          <w:szCs w:val="16"/>
        </w:rPr>
        <w:t xml:space="preserve"> certifies:</w:t>
      </w:r>
    </w:p>
    <w:p w14:paraId="072C725C" w14:textId="77777777" w:rsidR="00D72784" w:rsidRDefault="00D72784" w:rsidP="00D72784">
      <w:pPr>
        <w:autoSpaceDE w:val="0"/>
        <w:autoSpaceDN w:val="0"/>
        <w:adjustRightInd w:val="0"/>
        <w:jc w:val="both"/>
        <w:rPr>
          <w:rFonts w:ascii="Arial" w:hAnsi="Arial" w:cs="Arial"/>
          <w:sz w:val="16"/>
          <w:szCs w:val="16"/>
        </w:rPr>
      </w:pPr>
    </w:p>
    <w:p w14:paraId="4F2BF25C" w14:textId="77777777" w:rsidR="00D72784" w:rsidRPr="00D332DD" w:rsidRDefault="00D72784" w:rsidP="00D72784">
      <w:pPr>
        <w:ind w:left="540" w:hanging="360"/>
        <w:jc w:val="both"/>
        <w:rPr>
          <w:rFonts w:ascii="Arial" w:hAnsi="Arial" w:cs="Arial"/>
          <w:sz w:val="18"/>
          <w:szCs w:val="18"/>
        </w:rPr>
      </w:pPr>
      <w:r w:rsidRPr="00D72784">
        <w:rPr>
          <w:rFonts w:ascii="Arial" w:hAnsi="Arial" w:cs="Arial"/>
          <w:sz w:val="18"/>
          <w:szCs w:val="18"/>
        </w:rPr>
        <w:t>1.</w:t>
      </w:r>
      <w:r w:rsidRPr="00D72784">
        <w:rPr>
          <w:rFonts w:ascii="Arial" w:hAnsi="Arial" w:cs="Arial"/>
          <w:sz w:val="18"/>
          <w:szCs w:val="18"/>
        </w:rPr>
        <w:tab/>
        <w:t xml:space="preserve">The submission of the Offer did not involve collusion or other anti-competitive </w:t>
      </w:r>
      <w:proofErr w:type="gramStart"/>
      <w:r w:rsidRPr="00D72784">
        <w:rPr>
          <w:rFonts w:ascii="Arial" w:hAnsi="Arial" w:cs="Arial"/>
          <w:sz w:val="18"/>
          <w:szCs w:val="18"/>
        </w:rPr>
        <w:t>practices</w:t>
      </w:r>
      <w:proofErr w:type="gramEnd"/>
      <w:r w:rsidRPr="00D72784">
        <w:rPr>
          <w:rFonts w:ascii="Arial" w:hAnsi="Arial" w:cs="Arial"/>
          <w:sz w:val="18"/>
          <w:szCs w:val="18"/>
        </w:rPr>
        <w:t xml:space="preserve"> and the bidder has taken steps and exercised due diligence to ensure that no violation of A.R.S.</w:t>
      </w:r>
      <w:r w:rsidRPr="00D72784">
        <w:rPr>
          <w:rFonts w:ascii="Times New Roman" w:hAnsi="Times New Roman"/>
          <w:sz w:val="16"/>
          <w:szCs w:val="16"/>
        </w:rPr>
        <w:t xml:space="preserve"> </w:t>
      </w:r>
      <w:r w:rsidRPr="00D72784">
        <w:rPr>
          <w:rFonts w:ascii="Arial" w:hAnsi="Arial" w:cs="Arial"/>
          <w:sz w:val="18"/>
          <w:szCs w:val="18"/>
        </w:rPr>
        <w:t>§15-213(O), R7-2-1003(J) and R7-2-1024(B)(1)(q) have occurred.</w:t>
      </w:r>
    </w:p>
    <w:p w14:paraId="63FDA370" w14:textId="77777777" w:rsidR="00D72784" w:rsidRPr="00D332DD" w:rsidRDefault="00D72784" w:rsidP="00D72784">
      <w:pPr>
        <w:ind w:left="540" w:hanging="360"/>
        <w:jc w:val="both"/>
        <w:rPr>
          <w:rFonts w:ascii="Arial" w:hAnsi="Arial" w:cs="Arial"/>
          <w:sz w:val="18"/>
          <w:szCs w:val="18"/>
        </w:rPr>
      </w:pPr>
      <w:r w:rsidRPr="00D332DD">
        <w:rPr>
          <w:rFonts w:ascii="Arial" w:hAnsi="Arial" w:cs="Arial"/>
          <w:sz w:val="18"/>
          <w:szCs w:val="18"/>
        </w:rPr>
        <w:t>2.</w:t>
      </w:r>
      <w:r w:rsidRPr="00D332DD">
        <w:rPr>
          <w:rFonts w:ascii="Arial" w:hAnsi="Arial" w:cs="Arial"/>
          <w:sz w:val="18"/>
          <w:szCs w:val="18"/>
        </w:rPr>
        <w:tab/>
        <w:t>The Offeror shall not discriminate against any employee or applicant for employment in violation of State Executive Order 99-4, 2000-4 or ARS §§ 41-1461 through 1465.</w:t>
      </w:r>
    </w:p>
    <w:p w14:paraId="1473EEBC" w14:textId="77777777" w:rsidR="00D72784" w:rsidRPr="00D332DD" w:rsidRDefault="00D72784" w:rsidP="00D72784">
      <w:pPr>
        <w:ind w:left="540" w:hanging="360"/>
        <w:jc w:val="both"/>
        <w:rPr>
          <w:rFonts w:ascii="Arial" w:hAnsi="Arial" w:cs="Arial"/>
          <w:sz w:val="18"/>
          <w:szCs w:val="18"/>
        </w:rPr>
      </w:pPr>
      <w:r w:rsidRPr="00D332DD">
        <w:rPr>
          <w:rFonts w:ascii="Arial" w:hAnsi="Arial" w:cs="Arial"/>
          <w:sz w:val="18"/>
          <w:szCs w:val="18"/>
        </w:rPr>
        <w:t>3.</w:t>
      </w:r>
      <w:r w:rsidRPr="00D332DD">
        <w:rPr>
          <w:rFonts w:ascii="Arial" w:hAnsi="Arial" w:cs="Arial"/>
          <w:sz w:val="18"/>
          <w:szCs w:val="18"/>
        </w:rPr>
        <w:tab/>
        <w:t xml:space="preserve">The Offeror warrants that it and all proposed subcontracts will maintain compliance with Federal Immigration and Nationality Act (FINA), ARS § 41-4401 and § 23-214, and all other Federal immigration laws and regulations related to the immigration status of its employees, which requires compliance with Federal immigration laws by employers, contractors and subcontractors in accordance with the E-Verify Employee Eligibility Verification Program. </w:t>
      </w:r>
    </w:p>
    <w:p w14:paraId="3E9A5D1E" w14:textId="77777777" w:rsidR="00D72784" w:rsidRPr="00D332DD" w:rsidRDefault="00D72784" w:rsidP="00D72784">
      <w:pPr>
        <w:ind w:left="540" w:hanging="360"/>
        <w:jc w:val="both"/>
        <w:rPr>
          <w:rFonts w:ascii="Arial" w:hAnsi="Arial" w:cs="Arial"/>
          <w:sz w:val="18"/>
          <w:szCs w:val="18"/>
        </w:rPr>
      </w:pPr>
      <w:r w:rsidRPr="00D332DD">
        <w:rPr>
          <w:rFonts w:ascii="Arial" w:hAnsi="Arial" w:cs="Arial"/>
          <w:sz w:val="18"/>
          <w:szCs w:val="18"/>
        </w:rPr>
        <w:t>4.</w:t>
      </w:r>
      <w:r w:rsidRPr="00D332DD">
        <w:rPr>
          <w:rFonts w:ascii="Arial" w:hAnsi="Arial" w:cs="Arial"/>
          <w:sz w:val="18"/>
          <w:szCs w:val="18"/>
        </w:rPr>
        <w:tab/>
        <w:t>The Offeror has not given, offered to give, nor intends to give at any time hereafter any economic opportunity, future employment, gift, loan, gratuity, special discount, trip, favor, or service to a public servant in connection with the submitted Offer. Failure to provide a valid signature affirming the stipulations required by this clause shall result in rejection of the Offer. Signing the Offer with a false statement shall void the Offer, any resulting contract and may be subject to legal remedies provided by law.</w:t>
      </w:r>
    </w:p>
    <w:p w14:paraId="42F311EE" w14:textId="77777777" w:rsidR="00D72784" w:rsidRPr="00D332DD" w:rsidRDefault="00D72784" w:rsidP="00D72784">
      <w:pPr>
        <w:ind w:left="540" w:hanging="360"/>
        <w:jc w:val="both"/>
        <w:rPr>
          <w:rFonts w:ascii="Arial" w:hAnsi="Arial" w:cs="Arial"/>
          <w:sz w:val="18"/>
          <w:szCs w:val="18"/>
        </w:rPr>
      </w:pPr>
      <w:r w:rsidRPr="00D332DD">
        <w:rPr>
          <w:rFonts w:ascii="Arial" w:hAnsi="Arial" w:cs="Arial"/>
          <w:sz w:val="18"/>
          <w:szCs w:val="18"/>
        </w:rPr>
        <w:t>5.</w:t>
      </w:r>
      <w:r w:rsidRPr="00D332DD">
        <w:rPr>
          <w:rFonts w:ascii="Arial" w:hAnsi="Arial" w:cs="Arial"/>
          <w:sz w:val="18"/>
          <w:szCs w:val="18"/>
        </w:rPr>
        <w:tab/>
        <w:t xml:space="preserve">In accordance with ARS § 35-392, the Offeror </w:t>
      </w:r>
      <w:proofErr w:type="gramStart"/>
      <w:r w:rsidRPr="00D332DD">
        <w:rPr>
          <w:rFonts w:ascii="Arial" w:hAnsi="Arial" w:cs="Arial"/>
          <w:sz w:val="18"/>
          <w:szCs w:val="18"/>
        </w:rPr>
        <w:t>is in compliance</w:t>
      </w:r>
      <w:proofErr w:type="gramEnd"/>
      <w:r w:rsidRPr="00D332DD">
        <w:rPr>
          <w:rFonts w:ascii="Arial" w:hAnsi="Arial" w:cs="Arial"/>
          <w:sz w:val="18"/>
          <w:szCs w:val="18"/>
        </w:rPr>
        <w:t xml:space="preserve"> and shall remain in compliance with the Export Administration Act.</w:t>
      </w:r>
    </w:p>
    <w:p w14:paraId="02039CA0" w14:textId="77777777" w:rsidR="00D72784" w:rsidRPr="00D332DD" w:rsidRDefault="00D72784" w:rsidP="00D72784">
      <w:pPr>
        <w:ind w:left="540" w:hanging="360"/>
        <w:jc w:val="both"/>
        <w:rPr>
          <w:rFonts w:ascii="Arial" w:hAnsi="Arial" w:cs="Arial"/>
          <w:sz w:val="18"/>
          <w:szCs w:val="18"/>
        </w:rPr>
      </w:pPr>
      <w:r w:rsidRPr="00D332DD">
        <w:rPr>
          <w:rFonts w:ascii="Arial" w:hAnsi="Arial" w:cs="Arial"/>
          <w:sz w:val="18"/>
          <w:szCs w:val="18"/>
        </w:rPr>
        <w:t>6.</w:t>
      </w:r>
      <w:r w:rsidRPr="00D332DD">
        <w:rPr>
          <w:rFonts w:ascii="Arial" w:hAnsi="Arial" w:cs="Arial"/>
          <w:sz w:val="18"/>
          <w:szCs w:val="18"/>
        </w:rPr>
        <w:tab/>
        <w:t xml:space="preserve">In accordance with ARS § 35-393, the Offeror certifies that they are not currently engaged </w:t>
      </w:r>
      <w:proofErr w:type="gramStart"/>
      <w:r w:rsidRPr="00D332DD">
        <w:rPr>
          <w:rFonts w:ascii="Arial" w:hAnsi="Arial" w:cs="Arial"/>
          <w:sz w:val="18"/>
          <w:szCs w:val="18"/>
        </w:rPr>
        <w:t>in, and</w:t>
      </w:r>
      <w:proofErr w:type="gramEnd"/>
      <w:r w:rsidRPr="00D332DD">
        <w:rPr>
          <w:rFonts w:ascii="Arial" w:hAnsi="Arial" w:cs="Arial"/>
          <w:sz w:val="18"/>
          <w:szCs w:val="18"/>
        </w:rPr>
        <w:t xml:space="preserve"> agrees for the duration of the contract to not engage in, a boycott of Israel.</w:t>
      </w:r>
    </w:p>
    <w:p w14:paraId="5F9C4C56" w14:textId="77777777" w:rsidR="00D72784" w:rsidRPr="00D332DD" w:rsidRDefault="00D72784" w:rsidP="00D72784">
      <w:pPr>
        <w:ind w:left="540" w:hanging="360"/>
        <w:jc w:val="both"/>
        <w:rPr>
          <w:rFonts w:ascii="Arial" w:hAnsi="Arial" w:cs="Arial"/>
          <w:sz w:val="18"/>
          <w:szCs w:val="18"/>
        </w:rPr>
      </w:pPr>
      <w:r w:rsidRPr="00D332DD">
        <w:rPr>
          <w:rFonts w:ascii="Arial" w:hAnsi="Arial" w:cs="Arial"/>
          <w:sz w:val="18"/>
          <w:szCs w:val="18"/>
        </w:rPr>
        <w:t>7.</w:t>
      </w:r>
      <w:r w:rsidRPr="00D332DD">
        <w:rPr>
          <w:rFonts w:ascii="Arial" w:hAnsi="Arial" w:cs="Arial"/>
          <w:sz w:val="18"/>
          <w:szCs w:val="18"/>
        </w:rPr>
        <w:tab/>
        <w:t>In accordance with ARS § 15-512, the Offeror shall comply with fingerprinting requirements unless otherwise exempted.</w:t>
      </w:r>
    </w:p>
    <w:p w14:paraId="0A297184" w14:textId="77777777" w:rsidR="00D72784" w:rsidRPr="00D332DD" w:rsidRDefault="00D72784" w:rsidP="00D72784">
      <w:pPr>
        <w:ind w:left="540" w:hanging="360"/>
        <w:jc w:val="both"/>
        <w:rPr>
          <w:rFonts w:ascii="Arial" w:hAnsi="Arial" w:cs="Arial"/>
          <w:sz w:val="18"/>
          <w:szCs w:val="18"/>
        </w:rPr>
      </w:pPr>
      <w:r w:rsidRPr="00D332DD">
        <w:rPr>
          <w:rFonts w:ascii="Arial" w:hAnsi="Arial" w:cs="Arial"/>
          <w:sz w:val="18"/>
          <w:szCs w:val="18"/>
        </w:rPr>
        <w:t>8.</w:t>
      </w:r>
      <w:r w:rsidRPr="00D332DD">
        <w:rPr>
          <w:rFonts w:ascii="Arial" w:hAnsi="Arial" w:cs="Arial"/>
          <w:sz w:val="18"/>
          <w:szCs w:val="18"/>
        </w:rPr>
        <w:tab/>
        <w:t xml:space="preserve">By submission of this Offer, the Offeror acknowledges that neither it nor its principals </w:t>
      </w:r>
      <w:proofErr w:type="gramStart"/>
      <w:r w:rsidRPr="00D332DD">
        <w:rPr>
          <w:rFonts w:ascii="Arial" w:hAnsi="Arial" w:cs="Arial"/>
          <w:sz w:val="18"/>
          <w:szCs w:val="18"/>
        </w:rPr>
        <w:t>is</w:t>
      </w:r>
      <w:proofErr w:type="gramEnd"/>
      <w:r w:rsidRPr="00D332DD">
        <w:rPr>
          <w:rFonts w:ascii="Arial" w:hAnsi="Arial" w:cs="Arial"/>
          <w:sz w:val="18"/>
          <w:szCs w:val="18"/>
        </w:rPr>
        <w:t xml:space="preserve"> presently debarred, suspended, proposed for debarment, declared ineligible, or voluntarily excluded from participation in this transaction by a Federal department or agency. </w:t>
      </w:r>
    </w:p>
    <w:p w14:paraId="72F47924" w14:textId="77777777" w:rsidR="00D72784" w:rsidRPr="00D332DD" w:rsidRDefault="00D72784" w:rsidP="00D72784">
      <w:pPr>
        <w:autoSpaceDE w:val="0"/>
        <w:autoSpaceDN w:val="0"/>
        <w:adjustRightInd w:val="0"/>
        <w:ind w:left="540" w:hanging="360"/>
        <w:jc w:val="both"/>
        <w:rPr>
          <w:rFonts w:ascii="Arial" w:hAnsi="Arial" w:cs="Arial"/>
          <w:sz w:val="18"/>
          <w:szCs w:val="18"/>
        </w:rPr>
      </w:pPr>
      <w:r w:rsidRPr="00D332DD">
        <w:rPr>
          <w:rFonts w:ascii="Arial" w:hAnsi="Arial" w:cs="Arial"/>
          <w:sz w:val="18"/>
          <w:szCs w:val="18"/>
        </w:rPr>
        <w:t>9.</w:t>
      </w:r>
      <w:r w:rsidRPr="00D332DD">
        <w:rPr>
          <w:rFonts w:ascii="Arial" w:hAnsi="Arial" w:cs="Arial"/>
          <w:sz w:val="18"/>
          <w:szCs w:val="18"/>
        </w:rPr>
        <w:tab/>
        <w:t>By submission of this Offer, the Offeror acknowledges that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 Federal grant, the making of a Federal loan, the entering into a Cooperative Agreement, and the extension, continuation, renewal, amendment, or modification of a Federal contract, grant, loan or cooperative agreement.</w:t>
      </w:r>
    </w:p>
    <w:p w14:paraId="27D85004" w14:textId="77777777" w:rsidR="00D72784" w:rsidRDefault="00D72784" w:rsidP="00D72784">
      <w:pPr>
        <w:autoSpaceDE w:val="0"/>
        <w:autoSpaceDN w:val="0"/>
        <w:adjustRightInd w:val="0"/>
        <w:ind w:left="540" w:hanging="360"/>
        <w:jc w:val="both"/>
        <w:rPr>
          <w:rFonts w:ascii="Arial" w:hAnsi="Arial" w:cs="Arial"/>
          <w:sz w:val="16"/>
          <w:szCs w:val="16"/>
        </w:rPr>
      </w:pPr>
    </w:p>
    <w:p w14:paraId="30827FB2" w14:textId="77777777" w:rsidR="00D72784" w:rsidRDefault="00D72784" w:rsidP="00D72784">
      <w:pPr>
        <w:autoSpaceDE w:val="0"/>
        <w:autoSpaceDN w:val="0"/>
        <w:adjustRightInd w:val="0"/>
        <w:ind w:left="540" w:hanging="360"/>
        <w:jc w:val="center"/>
        <w:rPr>
          <w:rFonts w:ascii="Arial" w:hAnsi="Arial" w:cs="Arial"/>
          <w:b/>
          <w:sz w:val="20"/>
        </w:rPr>
      </w:pPr>
      <w:r w:rsidRPr="00DB76A3">
        <w:rPr>
          <w:rFonts w:ascii="Arial" w:hAnsi="Arial" w:cs="Arial"/>
          <w:b/>
          <w:sz w:val="20"/>
        </w:rPr>
        <w:t>ACCEPTANCE</w:t>
      </w:r>
    </w:p>
    <w:p w14:paraId="1969AC21" w14:textId="77777777" w:rsidR="00D72784" w:rsidRDefault="00D72784" w:rsidP="00D72784">
      <w:pPr>
        <w:autoSpaceDE w:val="0"/>
        <w:autoSpaceDN w:val="0"/>
        <w:adjustRightInd w:val="0"/>
        <w:ind w:left="540" w:hanging="360"/>
        <w:rPr>
          <w:rFonts w:ascii="Arial" w:hAnsi="Arial" w:cs="Arial"/>
          <w:sz w:val="18"/>
          <w:szCs w:val="18"/>
        </w:rPr>
      </w:pPr>
      <w:r w:rsidRPr="00DB76A3">
        <w:rPr>
          <w:rFonts w:ascii="Arial" w:hAnsi="Arial" w:cs="Arial"/>
          <w:sz w:val="18"/>
          <w:szCs w:val="18"/>
        </w:rPr>
        <w:t xml:space="preserve">The </w:t>
      </w:r>
      <w:r>
        <w:rPr>
          <w:rFonts w:ascii="Arial" w:hAnsi="Arial" w:cs="Arial"/>
          <w:sz w:val="18"/>
          <w:szCs w:val="18"/>
        </w:rPr>
        <w:t>Offer</w:t>
      </w:r>
      <w:r w:rsidRPr="00DB76A3">
        <w:rPr>
          <w:rFonts w:ascii="Arial" w:hAnsi="Arial" w:cs="Arial"/>
          <w:sz w:val="18"/>
          <w:szCs w:val="18"/>
        </w:rPr>
        <w:t xml:space="preserve"> is </w:t>
      </w:r>
      <w:r>
        <w:rPr>
          <w:rFonts w:ascii="Arial" w:hAnsi="Arial" w:cs="Arial"/>
          <w:sz w:val="18"/>
          <w:szCs w:val="18"/>
        </w:rPr>
        <w:t>hereby accepted.</w:t>
      </w:r>
    </w:p>
    <w:p w14:paraId="05FD2703" w14:textId="77777777" w:rsidR="00D72784" w:rsidRDefault="00D72784" w:rsidP="00D72784">
      <w:pPr>
        <w:autoSpaceDE w:val="0"/>
        <w:autoSpaceDN w:val="0"/>
        <w:adjustRightInd w:val="0"/>
        <w:ind w:left="540" w:hanging="360"/>
        <w:rPr>
          <w:rFonts w:ascii="Arial" w:hAnsi="Arial" w:cs="Arial"/>
          <w:sz w:val="18"/>
          <w:szCs w:val="18"/>
        </w:rPr>
      </w:pPr>
    </w:p>
    <w:p w14:paraId="5BCE5A55" w14:textId="0BAD20A5" w:rsidR="00D72784" w:rsidRDefault="00D72784" w:rsidP="00D72784">
      <w:pPr>
        <w:autoSpaceDE w:val="0"/>
        <w:autoSpaceDN w:val="0"/>
        <w:adjustRightInd w:val="0"/>
        <w:ind w:left="180"/>
        <w:rPr>
          <w:rFonts w:ascii="Arial" w:hAnsi="Arial" w:cs="Arial"/>
          <w:sz w:val="18"/>
          <w:szCs w:val="18"/>
        </w:rPr>
      </w:pPr>
      <w:r>
        <w:rPr>
          <w:rFonts w:ascii="Arial" w:hAnsi="Arial" w:cs="Arial"/>
          <w:sz w:val="18"/>
          <w:szCs w:val="18"/>
        </w:rPr>
        <w:t xml:space="preserve">The Contractor is now bound to sell the materials or services listed by the attached contract and based upon the solicitation, including all terms, conditions, specifications, amendments, etc., and the Contractor’s Offer as accepted by the </w:t>
      </w:r>
      <w:r w:rsidR="00A860B4">
        <w:rPr>
          <w:rFonts w:ascii="Arial" w:hAnsi="Arial" w:cs="Arial"/>
          <w:sz w:val="18"/>
          <w:szCs w:val="18"/>
        </w:rPr>
        <w:t>Grand Canyon Unified</w:t>
      </w:r>
      <w:r w:rsidRPr="008659F9">
        <w:rPr>
          <w:rFonts w:ascii="Arial" w:hAnsi="Arial" w:cs="Arial"/>
          <w:sz w:val="18"/>
          <w:szCs w:val="18"/>
        </w:rPr>
        <w:t xml:space="preserve"> School District.</w:t>
      </w:r>
    </w:p>
    <w:p w14:paraId="166C4A38" w14:textId="77777777" w:rsidR="00D72784" w:rsidRDefault="00D72784" w:rsidP="00D72784">
      <w:pPr>
        <w:autoSpaceDE w:val="0"/>
        <w:autoSpaceDN w:val="0"/>
        <w:adjustRightInd w:val="0"/>
        <w:ind w:left="180"/>
        <w:rPr>
          <w:rFonts w:ascii="Arial" w:hAnsi="Arial" w:cs="Arial"/>
          <w:sz w:val="18"/>
          <w:szCs w:val="18"/>
        </w:rPr>
      </w:pPr>
    </w:p>
    <w:p w14:paraId="536809EE" w14:textId="74A92274" w:rsidR="00D72784" w:rsidRDefault="00D72784" w:rsidP="00D72784">
      <w:pPr>
        <w:autoSpaceDE w:val="0"/>
        <w:autoSpaceDN w:val="0"/>
        <w:adjustRightInd w:val="0"/>
        <w:ind w:left="180"/>
        <w:rPr>
          <w:rFonts w:ascii="Arial" w:hAnsi="Arial" w:cs="Arial"/>
          <w:b/>
          <w:sz w:val="18"/>
          <w:szCs w:val="18"/>
        </w:rPr>
      </w:pPr>
      <w:r>
        <w:rPr>
          <w:rFonts w:ascii="Arial" w:hAnsi="Arial" w:cs="Arial"/>
          <w:b/>
          <w:sz w:val="18"/>
          <w:szCs w:val="18"/>
        </w:rPr>
        <w:t xml:space="preserve">This contract shall henceforth be referred to as </w:t>
      </w:r>
      <w:r w:rsidRPr="00DD220A">
        <w:rPr>
          <w:rFonts w:ascii="Arial" w:hAnsi="Arial" w:cs="Arial"/>
          <w:b/>
          <w:sz w:val="18"/>
          <w:szCs w:val="18"/>
          <w:u w:val="single"/>
        </w:rPr>
        <w:t>Contract No.</w:t>
      </w:r>
      <w:r>
        <w:rPr>
          <w:rFonts w:ascii="Arial" w:hAnsi="Arial" w:cs="Arial"/>
          <w:b/>
          <w:sz w:val="18"/>
          <w:szCs w:val="18"/>
        </w:rPr>
        <w:t xml:space="preserve"> </w:t>
      </w:r>
      <w:r w:rsidR="00DD220A" w:rsidRPr="00DD220A">
        <w:rPr>
          <w:rFonts w:ascii="Arial" w:hAnsi="Arial" w:cs="Arial"/>
          <w:b/>
          <w:color w:val="0070C0"/>
          <w:sz w:val="18"/>
          <w:szCs w:val="18"/>
        </w:rPr>
        <w:t>25-</w:t>
      </w:r>
      <w:r w:rsidR="00B53D39">
        <w:rPr>
          <w:rFonts w:ascii="Arial" w:hAnsi="Arial" w:cs="Arial"/>
          <w:b/>
          <w:color w:val="0070C0"/>
          <w:sz w:val="18"/>
          <w:szCs w:val="18"/>
        </w:rPr>
        <w:t>01-29</w:t>
      </w:r>
      <w:r w:rsidR="00DD220A" w:rsidRPr="00DD220A">
        <w:rPr>
          <w:rFonts w:ascii="Arial" w:hAnsi="Arial" w:cs="Arial"/>
          <w:b/>
          <w:color w:val="0070C0"/>
          <w:sz w:val="18"/>
          <w:szCs w:val="18"/>
        </w:rPr>
        <w:t>-GCUSD</w:t>
      </w:r>
    </w:p>
    <w:p w14:paraId="5951C328" w14:textId="77777777" w:rsidR="00D72784" w:rsidRPr="005949EE" w:rsidRDefault="00D72784" w:rsidP="00D72784">
      <w:pPr>
        <w:autoSpaceDE w:val="0"/>
        <w:autoSpaceDN w:val="0"/>
        <w:adjustRightInd w:val="0"/>
        <w:ind w:left="180"/>
        <w:rPr>
          <w:rFonts w:ascii="Arial" w:hAnsi="Arial" w:cs="Arial"/>
          <w:sz w:val="18"/>
          <w:szCs w:val="18"/>
        </w:rPr>
      </w:pPr>
    </w:p>
    <w:p w14:paraId="30B8AB40" w14:textId="77777777" w:rsidR="00D72784" w:rsidRDefault="00D72784" w:rsidP="00D72784">
      <w:pPr>
        <w:autoSpaceDE w:val="0"/>
        <w:autoSpaceDN w:val="0"/>
        <w:adjustRightInd w:val="0"/>
        <w:ind w:left="180"/>
        <w:rPr>
          <w:rFonts w:ascii="Arial" w:hAnsi="Arial" w:cs="Arial"/>
          <w:sz w:val="18"/>
          <w:szCs w:val="18"/>
        </w:rPr>
      </w:pPr>
      <w:r>
        <w:rPr>
          <w:rFonts w:ascii="Arial" w:hAnsi="Arial" w:cs="Arial"/>
          <w:sz w:val="18"/>
          <w:szCs w:val="18"/>
        </w:rPr>
        <w:t>The Contractor has been cautioned not to commence any billable work or to provide any material or service under this contract until Contractor receives purchase order, contract release document, or written notice to proceed.</w:t>
      </w:r>
    </w:p>
    <w:p w14:paraId="378E884C" w14:textId="77777777" w:rsidR="00D72784" w:rsidRPr="00166F02" w:rsidRDefault="00D72784" w:rsidP="00D72784">
      <w:pPr>
        <w:autoSpaceDE w:val="0"/>
        <w:autoSpaceDN w:val="0"/>
        <w:adjustRightInd w:val="0"/>
        <w:ind w:left="180"/>
        <w:rPr>
          <w:rFonts w:ascii="Arial" w:hAnsi="Arial" w:cs="Arial"/>
          <w:sz w:val="16"/>
          <w:szCs w:val="16"/>
        </w:rPr>
      </w:pPr>
    </w:p>
    <w:p w14:paraId="720FA179" w14:textId="712E48DB" w:rsidR="00D72784" w:rsidRDefault="00D72784" w:rsidP="00D72784">
      <w:pPr>
        <w:autoSpaceDE w:val="0"/>
        <w:autoSpaceDN w:val="0"/>
        <w:adjustRightInd w:val="0"/>
        <w:ind w:left="3600"/>
        <w:rPr>
          <w:rFonts w:ascii="Arial" w:hAnsi="Arial" w:cs="Arial"/>
          <w:sz w:val="18"/>
          <w:szCs w:val="18"/>
        </w:rPr>
      </w:pPr>
      <w:r>
        <w:rPr>
          <w:rFonts w:ascii="Arial" w:hAnsi="Arial" w:cs="Arial"/>
          <w:sz w:val="18"/>
          <w:szCs w:val="18"/>
        </w:rPr>
        <w:t>Awarded this</w:t>
      </w:r>
      <w:r w:rsidR="00DD220A">
        <w:rPr>
          <w:rFonts w:ascii="Arial" w:hAnsi="Arial" w:cs="Arial"/>
          <w:sz w:val="18"/>
          <w:szCs w:val="18"/>
        </w:rPr>
        <w:t xml:space="preserve">: day </w:t>
      </w:r>
      <w:r>
        <w:rPr>
          <w:rFonts w:ascii="Arial" w:hAnsi="Arial" w:cs="Arial"/>
          <w:sz w:val="18"/>
          <w:szCs w:val="18"/>
        </w:rPr>
        <w:t>_____________________</w:t>
      </w:r>
      <w:r w:rsidR="00DD220A">
        <w:rPr>
          <w:rFonts w:ascii="Arial" w:hAnsi="Arial" w:cs="Arial"/>
          <w:sz w:val="18"/>
          <w:szCs w:val="18"/>
        </w:rPr>
        <w:tab/>
      </w:r>
      <w:r w:rsidR="00DD220A" w:rsidRPr="00DD220A">
        <w:rPr>
          <w:rFonts w:ascii="Arial" w:hAnsi="Arial" w:cs="Arial"/>
          <w:sz w:val="18"/>
          <w:szCs w:val="18"/>
          <w:u w:val="single"/>
        </w:rPr>
        <w:tab/>
      </w:r>
      <w:r w:rsidR="00DD220A">
        <w:rPr>
          <w:rFonts w:ascii="Arial" w:hAnsi="Arial" w:cs="Arial"/>
          <w:sz w:val="18"/>
          <w:szCs w:val="18"/>
        </w:rPr>
        <w:t xml:space="preserve">  date: </w:t>
      </w:r>
      <w:r>
        <w:rPr>
          <w:rFonts w:ascii="Arial" w:hAnsi="Arial" w:cs="Arial"/>
          <w:sz w:val="18"/>
          <w:szCs w:val="18"/>
        </w:rPr>
        <w:t>__________</w:t>
      </w:r>
      <w:r w:rsidR="00DD220A">
        <w:rPr>
          <w:rFonts w:ascii="Arial" w:hAnsi="Arial" w:cs="Arial"/>
          <w:sz w:val="18"/>
          <w:szCs w:val="18"/>
        </w:rPr>
        <w:t>,</w:t>
      </w:r>
      <w:r>
        <w:rPr>
          <w:rFonts w:ascii="Arial" w:hAnsi="Arial" w:cs="Arial"/>
          <w:sz w:val="18"/>
          <w:szCs w:val="18"/>
        </w:rPr>
        <w:t xml:space="preserve"> 202</w:t>
      </w:r>
      <w:r w:rsidR="00DD220A">
        <w:rPr>
          <w:rFonts w:ascii="Arial" w:hAnsi="Arial" w:cs="Arial"/>
          <w:sz w:val="18"/>
          <w:szCs w:val="18"/>
        </w:rPr>
        <w:t>4</w:t>
      </w:r>
    </w:p>
    <w:p w14:paraId="5CB2A54D" w14:textId="77777777" w:rsidR="00D72784" w:rsidRDefault="00D72784" w:rsidP="00D72784">
      <w:pPr>
        <w:autoSpaceDE w:val="0"/>
        <w:autoSpaceDN w:val="0"/>
        <w:adjustRightInd w:val="0"/>
        <w:ind w:left="3600"/>
        <w:rPr>
          <w:rFonts w:ascii="Arial" w:hAnsi="Arial" w:cs="Arial"/>
          <w:sz w:val="18"/>
          <w:szCs w:val="18"/>
        </w:rPr>
      </w:pPr>
    </w:p>
    <w:p w14:paraId="356FDEE3" w14:textId="153AA58A" w:rsidR="00DD220A" w:rsidRDefault="00DD220A" w:rsidP="00D03762">
      <w:pPr>
        <w:autoSpaceDE w:val="0"/>
        <w:autoSpaceDN w:val="0"/>
        <w:adjustRightInd w:val="0"/>
        <w:ind w:left="3600"/>
        <w:rPr>
          <w:rFonts w:ascii="Arial" w:hAnsi="Arial" w:cs="Arial"/>
          <w:sz w:val="18"/>
          <w:szCs w:val="18"/>
        </w:rPr>
      </w:pPr>
      <w:r>
        <w:rPr>
          <w:rFonts w:ascii="Arial" w:hAnsi="Arial" w:cs="Arial"/>
          <w:sz w:val="18"/>
          <w:szCs w:val="18"/>
        </w:rPr>
        <w:t>GCUSD SIgnature</w:t>
      </w:r>
      <w:r w:rsidR="00D72784">
        <w:rPr>
          <w:rFonts w:ascii="Arial" w:hAnsi="Arial" w:cs="Arial"/>
          <w:sz w:val="18"/>
          <w:szCs w:val="18"/>
        </w:rPr>
        <w:t>______________________________</w:t>
      </w:r>
      <w:r w:rsidR="00D03762">
        <w:rPr>
          <w:rFonts w:ascii="Arial" w:hAnsi="Arial" w:cs="Arial"/>
          <w:sz w:val="18"/>
          <w:szCs w:val="18"/>
        </w:rPr>
        <w:t>_______</w:t>
      </w:r>
      <w:r>
        <w:rPr>
          <w:rFonts w:ascii="Arial" w:hAnsi="Arial" w:cs="Arial"/>
          <w:sz w:val="18"/>
          <w:szCs w:val="18"/>
        </w:rPr>
        <w:t>Date:</w:t>
      </w:r>
      <w:r w:rsidR="00D03762">
        <w:rPr>
          <w:rFonts w:ascii="Arial" w:hAnsi="Arial" w:cs="Arial"/>
          <w:sz w:val="18"/>
          <w:szCs w:val="18"/>
        </w:rPr>
        <w:t>____________________</w:t>
      </w:r>
    </w:p>
    <w:p w14:paraId="62EEE1E4" w14:textId="76444DF6" w:rsidR="008765A6" w:rsidRPr="00D03762" w:rsidRDefault="008765A6" w:rsidP="00D03762">
      <w:pPr>
        <w:autoSpaceDE w:val="0"/>
        <w:autoSpaceDN w:val="0"/>
        <w:adjustRightInd w:val="0"/>
        <w:ind w:left="3600"/>
        <w:rPr>
          <w:rFonts w:ascii="Arial" w:hAnsi="Arial" w:cs="Arial"/>
          <w:sz w:val="18"/>
          <w:szCs w:val="18"/>
        </w:rPr>
      </w:pPr>
      <w:r w:rsidRPr="00E40CBD">
        <w:rPr>
          <w:rFonts w:ascii="Times New Roman" w:hAnsi="Times New Roman"/>
          <w:b/>
          <w:sz w:val="28"/>
          <w:szCs w:val="28"/>
        </w:rPr>
        <w:lastRenderedPageBreak/>
        <w:t>Non-Collusion Affidavit</w:t>
      </w:r>
    </w:p>
    <w:p w14:paraId="015CC9FD" w14:textId="77777777" w:rsidR="008765A6" w:rsidRDefault="008765A6" w:rsidP="008765A6">
      <w:pPr>
        <w:rPr>
          <w:rFonts w:ascii="Times New Roman" w:hAnsi="Times New Roman"/>
        </w:rPr>
      </w:pPr>
    </w:p>
    <w:p w14:paraId="5FBDA070" w14:textId="77777777" w:rsidR="008765A6" w:rsidRDefault="008765A6" w:rsidP="008765A6">
      <w:pPr>
        <w:rPr>
          <w:rFonts w:ascii="Times New Roman" w:hAnsi="Times New Roman"/>
        </w:rPr>
      </w:pPr>
    </w:p>
    <w:p w14:paraId="08C0C501" w14:textId="77777777" w:rsidR="008765A6" w:rsidRDefault="008765A6" w:rsidP="008765A6">
      <w:pPr>
        <w:rPr>
          <w:rFonts w:ascii="Times New Roman" w:hAnsi="Times New Roman"/>
        </w:rPr>
      </w:pPr>
      <w:r w:rsidRPr="00AB1A18">
        <w:rPr>
          <w:rFonts w:ascii="Times New Roman" w:hAnsi="Times New Roman"/>
        </w:rPr>
        <w:t>State of Arizona</w:t>
      </w:r>
      <w:r w:rsidRPr="00AB1A18">
        <w:rPr>
          <w:rFonts w:ascii="Times New Roman" w:hAnsi="Times New Roman"/>
        </w:rPr>
        <w:tab/>
        <w:t>)</w:t>
      </w:r>
    </w:p>
    <w:p w14:paraId="66526DE9" w14:textId="77777777" w:rsidR="008765A6" w:rsidRPr="00AB1A18" w:rsidRDefault="008765A6" w:rsidP="008765A6">
      <w:pPr>
        <w:rPr>
          <w:rFonts w:ascii="Times New Roman" w:hAnsi="Times New Roman"/>
        </w:rPr>
      </w:pPr>
      <w:r w:rsidRPr="00AB1A18">
        <w:rPr>
          <w:rFonts w:ascii="Times New Roman" w:hAnsi="Times New Roman"/>
        </w:rPr>
        <w:t xml:space="preserve"> </w:t>
      </w:r>
    </w:p>
    <w:p w14:paraId="034F667B" w14:textId="77777777" w:rsidR="008765A6" w:rsidRPr="00AB1A18" w:rsidRDefault="008765A6" w:rsidP="008765A6">
      <w:pPr>
        <w:rPr>
          <w:rFonts w:ascii="Times New Roman" w:hAnsi="Times New Roman"/>
        </w:rPr>
      </w:pPr>
      <w:r>
        <w:rPr>
          <w:rFonts w:ascii="Times New Roman" w:hAnsi="Times New Roman"/>
        </w:rPr>
        <w:t xml:space="preserve">County of                </w:t>
      </w:r>
      <w:r w:rsidRPr="00AB1A18">
        <w:rPr>
          <w:rFonts w:ascii="Times New Roman" w:hAnsi="Times New Roman"/>
        </w:rPr>
        <w:tab/>
        <w:t>)</w:t>
      </w:r>
    </w:p>
    <w:p w14:paraId="181B2034" w14:textId="77777777" w:rsidR="008765A6" w:rsidRDefault="008765A6" w:rsidP="008765A6">
      <w:pPr>
        <w:rPr>
          <w:rFonts w:ascii="Times New Roman" w:hAnsi="Times New Roman"/>
        </w:rPr>
      </w:pPr>
    </w:p>
    <w:p w14:paraId="63AF221D" w14:textId="77777777" w:rsidR="008765A6" w:rsidRPr="00AB1A18" w:rsidRDefault="008765A6" w:rsidP="008765A6">
      <w:pPr>
        <w:rPr>
          <w:rFonts w:ascii="Times New Roman" w:hAnsi="Times New Roman"/>
        </w:rPr>
      </w:pPr>
    </w:p>
    <w:p w14:paraId="50BC9E5B" w14:textId="77777777" w:rsidR="008765A6" w:rsidRPr="00AB1A18" w:rsidRDefault="008765A6" w:rsidP="008765A6">
      <w:pPr>
        <w:rPr>
          <w:rFonts w:ascii="Times New Roman" w:hAnsi="Times New Roman"/>
        </w:rPr>
      </w:pPr>
      <w:r w:rsidRPr="00AB1A18">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sidRPr="00AB1A18">
        <w:rPr>
          <w:rFonts w:ascii="Times New Roman" w:hAnsi="Times New Roman"/>
          <w:u w:val="single"/>
        </w:rPr>
        <w:tab/>
      </w:r>
      <w:r w:rsidRPr="00AB1A18">
        <w:rPr>
          <w:rFonts w:ascii="Times New Roman" w:hAnsi="Times New Roman"/>
          <w:u w:val="single"/>
        </w:rPr>
        <w:tab/>
      </w:r>
      <w:r w:rsidRPr="00AB1A18">
        <w:rPr>
          <w:rFonts w:ascii="Times New Roman" w:hAnsi="Times New Roman"/>
          <w:u w:val="single"/>
        </w:rPr>
        <w:tab/>
      </w:r>
      <w:r w:rsidRPr="00AB1A18">
        <w:rPr>
          <w:rFonts w:ascii="Times New Roman" w:hAnsi="Times New Roman"/>
          <w:u w:val="single"/>
        </w:rPr>
        <w:tab/>
      </w:r>
      <w:r w:rsidRPr="00AB1A18">
        <w:rPr>
          <w:rFonts w:ascii="Times New Roman" w:hAnsi="Times New Roman"/>
          <w:u w:val="single"/>
        </w:rPr>
        <w:tab/>
      </w:r>
      <w:r w:rsidRPr="00AB1A18">
        <w:rPr>
          <w:rFonts w:ascii="Times New Roman" w:hAnsi="Times New Roman"/>
          <w:u w:val="single"/>
        </w:rPr>
        <w:tab/>
      </w:r>
      <w:r w:rsidRPr="00AB1A18">
        <w:rPr>
          <w:rFonts w:ascii="Times New Roman" w:hAnsi="Times New Roman"/>
          <w:u w:val="single"/>
        </w:rPr>
        <w:tab/>
      </w:r>
      <w:r w:rsidRPr="00AB1A18">
        <w:rPr>
          <w:rFonts w:ascii="Times New Roman" w:hAnsi="Times New Roman"/>
          <w:u w:val="single"/>
        </w:rPr>
        <w:tab/>
      </w:r>
      <w:r w:rsidRPr="00AB1A18">
        <w:rPr>
          <w:rFonts w:ascii="Times New Roman" w:hAnsi="Times New Roman"/>
          <w:u w:val="single"/>
        </w:rPr>
        <w:tab/>
      </w:r>
      <w:r w:rsidRPr="00AB1A18">
        <w:rPr>
          <w:rFonts w:ascii="Times New Roman" w:hAnsi="Times New Roman"/>
        </w:rPr>
        <w:t>, affiant,</w:t>
      </w:r>
    </w:p>
    <w:p w14:paraId="6F13F182" w14:textId="77777777" w:rsidR="008765A6" w:rsidRPr="00AB1A18" w:rsidRDefault="008765A6" w:rsidP="008765A6">
      <w:pPr>
        <w:rPr>
          <w:rFonts w:ascii="Times New Roman" w:hAnsi="Times New Roman"/>
        </w:rPr>
      </w:pPr>
      <w:r w:rsidRPr="00AB1A18">
        <w:rPr>
          <w:rFonts w:ascii="Times New Roman" w:hAnsi="Times New Roman"/>
        </w:rPr>
        <w:tab/>
      </w:r>
      <w:r w:rsidRPr="00AB1A18">
        <w:rPr>
          <w:rFonts w:ascii="Times New Roman" w:hAnsi="Times New Roman"/>
        </w:rPr>
        <w:tab/>
      </w:r>
      <w:r w:rsidRPr="00AB1A18">
        <w:rPr>
          <w:rFonts w:ascii="Times New Roman" w:hAnsi="Times New Roman"/>
        </w:rPr>
        <w:tab/>
        <w:t xml:space="preserve"> (Authorized Signature's Name)</w:t>
      </w:r>
    </w:p>
    <w:p w14:paraId="6B24EA01" w14:textId="77777777" w:rsidR="008765A6" w:rsidRDefault="008765A6" w:rsidP="008765A6">
      <w:pPr>
        <w:rPr>
          <w:rFonts w:ascii="Times New Roman" w:hAnsi="Times New Roman"/>
          <w:u w:val="single"/>
        </w:rPr>
      </w:pPr>
    </w:p>
    <w:p w14:paraId="02322A38" w14:textId="77777777" w:rsidR="008765A6" w:rsidRPr="00AB1A18" w:rsidRDefault="008765A6" w:rsidP="008765A6">
      <w:pPr>
        <w:rPr>
          <w:rFonts w:ascii="Times New Roman" w:hAnsi="Times New Roman"/>
          <w:u w:val="single"/>
        </w:rPr>
      </w:pPr>
      <w:r w:rsidRPr="00AB1A18">
        <w:rPr>
          <w:rFonts w:ascii="Times New Roman" w:hAnsi="Times New Roman"/>
          <w:u w:val="single"/>
        </w:rPr>
        <w:tab/>
      </w:r>
      <w:r>
        <w:rPr>
          <w:rFonts w:ascii="Times New Roman" w:hAnsi="Times New Roman"/>
          <w:u w:val="single"/>
        </w:rPr>
        <w:tab/>
      </w:r>
      <w:r w:rsidRPr="00AB1A18">
        <w:rPr>
          <w:rFonts w:ascii="Times New Roman" w:hAnsi="Times New Roman"/>
          <w:u w:val="single"/>
        </w:rPr>
        <w:tab/>
      </w:r>
      <w:r w:rsidRPr="00AB1A18">
        <w:rPr>
          <w:rFonts w:ascii="Times New Roman" w:hAnsi="Times New Roman"/>
          <w:u w:val="single"/>
        </w:rPr>
        <w:tab/>
      </w:r>
      <w:r w:rsidRPr="00AB1A18">
        <w:rPr>
          <w:rFonts w:ascii="Times New Roman" w:hAnsi="Times New Roman"/>
          <w:u w:val="single"/>
        </w:rPr>
        <w:tab/>
      </w:r>
      <w:r w:rsidRPr="00AB1A18">
        <w:rPr>
          <w:rFonts w:ascii="Times New Roman" w:hAnsi="Times New Roman"/>
          <w:u w:val="single"/>
        </w:rPr>
        <w:tab/>
      </w:r>
      <w:r w:rsidRPr="00AB1A18">
        <w:rPr>
          <w:rFonts w:ascii="Times New Roman" w:hAnsi="Times New Roman"/>
          <w:u w:val="single"/>
        </w:rPr>
        <w:tab/>
      </w:r>
      <w:r w:rsidRPr="00AB1A18">
        <w:rPr>
          <w:rFonts w:ascii="Times New Roman" w:hAnsi="Times New Roman"/>
          <w:u w:val="single"/>
        </w:rPr>
        <w:tab/>
      </w:r>
      <w:r w:rsidRPr="00AB1A18">
        <w:rPr>
          <w:rFonts w:ascii="Times New Roman" w:hAnsi="Times New Roman"/>
          <w:u w:val="single"/>
        </w:rPr>
        <w:tab/>
      </w:r>
      <w:r w:rsidRPr="00AB1A18">
        <w:rPr>
          <w:rFonts w:ascii="Times New Roman" w:hAnsi="Times New Roman"/>
          <w:u w:val="single"/>
        </w:rPr>
        <w:tab/>
      </w:r>
      <w:r w:rsidRPr="00AB1A18">
        <w:rPr>
          <w:rFonts w:ascii="Times New Roman" w:hAnsi="Times New Roman"/>
          <w:u w:val="single"/>
        </w:rPr>
        <w:tab/>
      </w:r>
      <w:r w:rsidRPr="00AB1A18">
        <w:rPr>
          <w:rFonts w:ascii="Times New Roman" w:hAnsi="Times New Roman"/>
          <w:u w:val="single"/>
        </w:rPr>
        <w:tab/>
      </w:r>
    </w:p>
    <w:p w14:paraId="598A5193" w14:textId="77777777" w:rsidR="008765A6" w:rsidRPr="00AB1A18" w:rsidRDefault="008765A6" w:rsidP="008765A6">
      <w:pPr>
        <w:jc w:val="center"/>
        <w:rPr>
          <w:rFonts w:ascii="Times New Roman" w:hAnsi="Times New Roman"/>
        </w:rPr>
      </w:pPr>
      <w:r w:rsidRPr="00AB1A18">
        <w:rPr>
          <w:rFonts w:ascii="Times New Roman" w:hAnsi="Times New Roman"/>
        </w:rPr>
        <w:t>(Title)</w:t>
      </w:r>
    </w:p>
    <w:p w14:paraId="2A686D31" w14:textId="77777777" w:rsidR="008765A6" w:rsidRDefault="008765A6" w:rsidP="008765A6">
      <w:pPr>
        <w:rPr>
          <w:rFonts w:ascii="Times New Roman" w:hAnsi="Times New Roman"/>
          <w:u w:val="single"/>
        </w:rPr>
      </w:pPr>
    </w:p>
    <w:p w14:paraId="0331B3CA" w14:textId="77777777" w:rsidR="008765A6" w:rsidRPr="00AB1A18" w:rsidRDefault="008765A6" w:rsidP="008765A6">
      <w:pPr>
        <w:rPr>
          <w:rFonts w:ascii="Times New Roman" w:hAnsi="Times New Roman"/>
        </w:rPr>
      </w:pPr>
      <w:r>
        <w:rPr>
          <w:rFonts w:ascii="Times New Roman" w:hAnsi="Times New Roman"/>
          <w:u w:val="single"/>
        </w:rPr>
        <w:tab/>
      </w:r>
      <w:r>
        <w:rPr>
          <w:rFonts w:ascii="Times New Roman" w:hAnsi="Times New Roman"/>
          <w:u w:val="single"/>
        </w:rPr>
        <w:tab/>
      </w:r>
      <w:r>
        <w:rPr>
          <w:rFonts w:ascii="Times New Roman" w:hAnsi="Times New Roman"/>
          <w:u w:val="single"/>
        </w:rPr>
        <w:tab/>
      </w:r>
      <w:r w:rsidRPr="00AB1A18">
        <w:rPr>
          <w:rFonts w:ascii="Times New Roman" w:hAnsi="Times New Roman"/>
          <w:u w:val="single"/>
        </w:rPr>
        <w:tab/>
      </w:r>
      <w:r w:rsidRPr="00AB1A18">
        <w:rPr>
          <w:rFonts w:ascii="Times New Roman" w:hAnsi="Times New Roman"/>
          <w:u w:val="single"/>
        </w:rPr>
        <w:tab/>
      </w:r>
      <w:r w:rsidRPr="00AB1A18">
        <w:rPr>
          <w:rFonts w:ascii="Times New Roman" w:hAnsi="Times New Roman"/>
          <w:u w:val="single"/>
        </w:rPr>
        <w:tab/>
      </w:r>
      <w:r w:rsidRPr="00AB1A18">
        <w:rPr>
          <w:rFonts w:ascii="Times New Roman" w:hAnsi="Times New Roman"/>
          <w:u w:val="single"/>
        </w:rPr>
        <w:tab/>
      </w:r>
      <w:r w:rsidRPr="00AB1A18">
        <w:rPr>
          <w:rFonts w:ascii="Times New Roman" w:hAnsi="Times New Roman"/>
          <w:u w:val="single"/>
        </w:rPr>
        <w:tab/>
      </w:r>
      <w:r w:rsidRPr="00AB1A18">
        <w:rPr>
          <w:rFonts w:ascii="Times New Roman" w:hAnsi="Times New Roman"/>
          <w:u w:val="single"/>
        </w:rPr>
        <w:tab/>
      </w:r>
      <w:r w:rsidRPr="00AB1A18">
        <w:rPr>
          <w:rFonts w:ascii="Times New Roman" w:hAnsi="Times New Roman"/>
          <w:u w:val="single"/>
        </w:rPr>
        <w:tab/>
      </w:r>
      <w:r w:rsidRPr="00AB1A18">
        <w:rPr>
          <w:rFonts w:ascii="Times New Roman" w:hAnsi="Times New Roman"/>
          <w:u w:val="single"/>
        </w:rPr>
        <w:tab/>
      </w:r>
      <w:r w:rsidRPr="00AB1A18">
        <w:rPr>
          <w:rFonts w:ascii="Times New Roman" w:hAnsi="Times New Roman"/>
          <w:u w:val="single"/>
        </w:rPr>
        <w:tab/>
      </w:r>
    </w:p>
    <w:p w14:paraId="24CB0EB2" w14:textId="77777777" w:rsidR="008765A6" w:rsidRPr="00AB1A18" w:rsidRDefault="008765A6" w:rsidP="008765A6">
      <w:pPr>
        <w:rPr>
          <w:rFonts w:ascii="Times New Roman" w:hAnsi="Times New Roman"/>
        </w:rPr>
      </w:pPr>
      <w:r w:rsidRPr="00AB1A18">
        <w:rPr>
          <w:rFonts w:ascii="Times New Roman" w:hAnsi="Times New Roman"/>
        </w:rPr>
        <w:t xml:space="preserve">                                     (Company Name)</w:t>
      </w:r>
    </w:p>
    <w:p w14:paraId="1CFF92FE" w14:textId="77777777" w:rsidR="008765A6" w:rsidRPr="00AB1A18" w:rsidRDefault="008765A6" w:rsidP="008765A6">
      <w:pPr>
        <w:rPr>
          <w:rFonts w:ascii="Times New Roman" w:hAnsi="Times New Roman"/>
        </w:rPr>
      </w:pPr>
    </w:p>
    <w:p w14:paraId="13B6D9F7" w14:textId="77777777" w:rsidR="008765A6" w:rsidRPr="00AB1A18" w:rsidRDefault="008765A6" w:rsidP="008765A6">
      <w:pPr>
        <w:rPr>
          <w:rFonts w:ascii="Times New Roman" w:hAnsi="Times New Roman"/>
        </w:rPr>
      </w:pPr>
      <w:r w:rsidRPr="00AB1A18">
        <w:rPr>
          <w:rFonts w:ascii="Times New Roman" w:hAnsi="Times New Roman"/>
        </w:rPr>
        <w:t>the persons, corporation or company who makes the accompanying Proposal, having first been duly sworn, deposes and says:</w:t>
      </w:r>
    </w:p>
    <w:p w14:paraId="68D49B57" w14:textId="77777777" w:rsidR="008765A6" w:rsidRDefault="008765A6" w:rsidP="008765A6">
      <w:pPr>
        <w:rPr>
          <w:rFonts w:ascii="Times New Roman" w:hAnsi="Times New Roman"/>
        </w:rPr>
      </w:pPr>
    </w:p>
    <w:p w14:paraId="3F5844CD" w14:textId="77777777" w:rsidR="008765A6" w:rsidRPr="00AB1A18" w:rsidRDefault="008765A6" w:rsidP="008765A6">
      <w:pPr>
        <w:rPr>
          <w:rFonts w:ascii="Times New Roman" w:hAnsi="Times New Roman"/>
        </w:rPr>
      </w:pPr>
      <w:r w:rsidRPr="00AB1A18">
        <w:rPr>
          <w:rFonts w:ascii="Times New Roman" w:hAnsi="Times New Roman"/>
        </w:rPr>
        <w:tab/>
        <w:t>That such Proposal is genuine and not sham or collusive, nor made in the interest or behalf of any person not herein named, and that the Bidder has not directly or indirectly induced or solicited any other Bidder to put in a sham bid, or any other person, firm or corporation to refrain from bidding, and that the Bidder has not in any manner sought by collusion to secure for itself an advantage over any other Bidder.</w:t>
      </w:r>
    </w:p>
    <w:p w14:paraId="38545167" w14:textId="77777777" w:rsidR="008765A6" w:rsidRPr="00AB1A18" w:rsidRDefault="008765A6" w:rsidP="008765A6">
      <w:pPr>
        <w:rPr>
          <w:rFonts w:ascii="Times New Roman" w:hAnsi="Times New Roman"/>
        </w:rPr>
      </w:pPr>
    </w:p>
    <w:p w14:paraId="15C3A999" w14:textId="77777777" w:rsidR="008765A6" w:rsidRPr="00AB1A18" w:rsidRDefault="008765A6" w:rsidP="008765A6">
      <w:pPr>
        <w:rPr>
          <w:rFonts w:ascii="Times New Roman" w:hAnsi="Times New Roman"/>
        </w:rPr>
      </w:pPr>
    </w:p>
    <w:p w14:paraId="0E4E0982" w14:textId="77777777" w:rsidR="008765A6" w:rsidRPr="00AB1A18" w:rsidRDefault="008765A6" w:rsidP="008765A6">
      <w:pPr>
        <w:rPr>
          <w:rFonts w:ascii="Times New Roman" w:hAnsi="Times New Roman"/>
        </w:rPr>
      </w:pPr>
    </w:p>
    <w:p w14:paraId="62CF792C" w14:textId="77777777" w:rsidR="008765A6" w:rsidRPr="00AB1A18" w:rsidRDefault="008765A6" w:rsidP="008765A6">
      <w:pPr>
        <w:rPr>
          <w:rFonts w:ascii="Times New Roman" w:hAnsi="Times New Roman"/>
          <w:u w:val="single"/>
        </w:rPr>
      </w:pPr>
      <w:r w:rsidRPr="00AB1A18">
        <w:rPr>
          <w:rFonts w:ascii="Times New Roman" w:hAnsi="Times New Roman"/>
        </w:rPr>
        <w:tab/>
      </w:r>
      <w:r w:rsidRPr="00AB1A18">
        <w:rPr>
          <w:rFonts w:ascii="Times New Roman" w:hAnsi="Times New Roman"/>
        </w:rPr>
        <w:tab/>
      </w:r>
      <w:r w:rsidRPr="00AB1A18">
        <w:rPr>
          <w:rFonts w:ascii="Times New Roman" w:hAnsi="Times New Roman"/>
        </w:rPr>
        <w:tab/>
      </w:r>
      <w:r w:rsidRPr="00AB1A18">
        <w:rPr>
          <w:rFonts w:ascii="Times New Roman" w:hAnsi="Times New Roman"/>
        </w:rPr>
        <w:tab/>
      </w:r>
      <w:r w:rsidRPr="00AB1A18">
        <w:rPr>
          <w:rFonts w:ascii="Times New Roman" w:hAnsi="Times New Roman"/>
        </w:rPr>
        <w:tab/>
      </w:r>
      <w:r w:rsidRPr="00AB1A18">
        <w:rPr>
          <w:rFonts w:ascii="Times New Roman" w:hAnsi="Times New Roman"/>
        </w:rPr>
        <w:tab/>
      </w:r>
      <w:r w:rsidRPr="00AB1A18">
        <w:rPr>
          <w:rFonts w:ascii="Times New Roman" w:hAnsi="Times New Roman"/>
        </w:rPr>
        <w:tab/>
      </w:r>
      <w:r w:rsidRPr="00AB1A18">
        <w:rPr>
          <w:rFonts w:ascii="Times New Roman" w:hAnsi="Times New Roman"/>
          <w:u w:val="single"/>
        </w:rPr>
        <w:tab/>
      </w:r>
      <w:r w:rsidRPr="00AB1A18">
        <w:rPr>
          <w:rFonts w:ascii="Times New Roman" w:hAnsi="Times New Roman"/>
          <w:u w:val="single"/>
        </w:rPr>
        <w:tab/>
      </w:r>
      <w:r w:rsidRPr="00AB1A18">
        <w:rPr>
          <w:rFonts w:ascii="Times New Roman" w:hAnsi="Times New Roman"/>
          <w:u w:val="single"/>
        </w:rPr>
        <w:tab/>
      </w:r>
      <w:r w:rsidRPr="00AB1A18">
        <w:rPr>
          <w:rFonts w:ascii="Times New Roman" w:hAnsi="Times New Roman"/>
          <w:u w:val="single"/>
        </w:rPr>
        <w:tab/>
      </w:r>
      <w:r w:rsidRPr="00AB1A18">
        <w:rPr>
          <w:rFonts w:ascii="Times New Roman" w:hAnsi="Times New Roman"/>
          <w:u w:val="single"/>
        </w:rPr>
        <w:tab/>
      </w:r>
    </w:p>
    <w:p w14:paraId="4C68689F" w14:textId="77777777" w:rsidR="008765A6" w:rsidRPr="00AB1A18" w:rsidRDefault="008765A6" w:rsidP="008765A6">
      <w:pPr>
        <w:rPr>
          <w:rFonts w:ascii="Times New Roman" w:hAnsi="Times New Roman"/>
        </w:rPr>
      </w:pPr>
    </w:p>
    <w:p w14:paraId="5C827B38" w14:textId="77777777" w:rsidR="008765A6" w:rsidRPr="00AB1A18" w:rsidRDefault="008765A6" w:rsidP="008765A6">
      <w:pPr>
        <w:rPr>
          <w:rFonts w:ascii="Times New Roman" w:hAnsi="Times New Roman"/>
        </w:rPr>
      </w:pPr>
      <w:r w:rsidRPr="00AB1A18">
        <w:rPr>
          <w:rFonts w:ascii="Times New Roman" w:hAnsi="Times New Roman"/>
        </w:rPr>
        <w:tab/>
      </w:r>
      <w:r w:rsidRPr="00AB1A18">
        <w:rPr>
          <w:rFonts w:ascii="Times New Roman" w:hAnsi="Times New Roman"/>
        </w:rPr>
        <w:tab/>
      </w:r>
      <w:r w:rsidRPr="00AB1A18">
        <w:rPr>
          <w:rFonts w:ascii="Times New Roman" w:hAnsi="Times New Roman"/>
        </w:rPr>
        <w:tab/>
      </w:r>
      <w:r w:rsidRPr="00AB1A18">
        <w:rPr>
          <w:rFonts w:ascii="Times New Roman" w:hAnsi="Times New Roman"/>
        </w:rPr>
        <w:tab/>
      </w:r>
      <w:r w:rsidRPr="00AB1A18">
        <w:rPr>
          <w:rFonts w:ascii="Times New Roman" w:hAnsi="Times New Roman"/>
        </w:rPr>
        <w:tab/>
      </w:r>
      <w:r w:rsidRPr="00AB1A18">
        <w:rPr>
          <w:rFonts w:ascii="Times New Roman" w:hAnsi="Times New Roman"/>
        </w:rPr>
        <w:tab/>
      </w:r>
      <w:r w:rsidRPr="00AB1A18">
        <w:rPr>
          <w:rFonts w:ascii="Times New Roman" w:hAnsi="Times New Roman"/>
        </w:rPr>
        <w:tab/>
      </w:r>
      <w:r w:rsidRPr="00AB1A18">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sidRPr="00AB1A18">
        <w:rPr>
          <w:rFonts w:ascii="Times New Roman" w:hAnsi="Times New Roman"/>
          <w:u w:val="single"/>
        </w:rPr>
        <w:tab/>
        <w:t xml:space="preserve">   </w:t>
      </w:r>
    </w:p>
    <w:p w14:paraId="14BDFCEC" w14:textId="77777777" w:rsidR="008765A6" w:rsidRPr="00AB1A18" w:rsidRDefault="008765A6" w:rsidP="008765A6">
      <w:pPr>
        <w:rPr>
          <w:rFonts w:ascii="Times New Roman" w:hAnsi="Times New Roman"/>
        </w:rPr>
      </w:pPr>
      <w:r w:rsidRPr="00AB1A18">
        <w:rPr>
          <w:rFonts w:ascii="Times New Roman" w:hAnsi="Times New Roman"/>
        </w:rPr>
        <w:tab/>
      </w:r>
      <w:r w:rsidRPr="00AB1A18">
        <w:rPr>
          <w:rFonts w:ascii="Times New Roman" w:hAnsi="Times New Roman"/>
        </w:rPr>
        <w:tab/>
      </w:r>
      <w:r w:rsidRPr="00AB1A18">
        <w:rPr>
          <w:rFonts w:ascii="Times New Roman" w:hAnsi="Times New Roman"/>
        </w:rPr>
        <w:tab/>
      </w:r>
      <w:r w:rsidRPr="00AB1A18">
        <w:rPr>
          <w:rFonts w:ascii="Times New Roman" w:hAnsi="Times New Roman"/>
        </w:rPr>
        <w:tab/>
      </w:r>
      <w:r w:rsidRPr="00AB1A18">
        <w:rPr>
          <w:rFonts w:ascii="Times New Roman" w:hAnsi="Times New Roman"/>
        </w:rPr>
        <w:tab/>
      </w:r>
      <w:r w:rsidRPr="00AB1A18">
        <w:rPr>
          <w:rFonts w:ascii="Times New Roman" w:hAnsi="Times New Roman"/>
        </w:rPr>
        <w:tab/>
      </w:r>
      <w:r w:rsidRPr="00AB1A18">
        <w:rPr>
          <w:rFonts w:ascii="Times New Roman" w:hAnsi="Times New Roman"/>
        </w:rPr>
        <w:tab/>
      </w:r>
      <w:r w:rsidRPr="00AB1A18">
        <w:rPr>
          <w:rFonts w:ascii="Times New Roman" w:hAnsi="Times New Roman"/>
        </w:rPr>
        <w:tab/>
        <w:t>(Title)</w:t>
      </w:r>
    </w:p>
    <w:p w14:paraId="579C9A96" w14:textId="77777777" w:rsidR="008765A6" w:rsidRPr="00AB1A18" w:rsidRDefault="008765A6" w:rsidP="008765A6">
      <w:pPr>
        <w:rPr>
          <w:rFonts w:ascii="Times New Roman" w:hAnsi="Times New Roman"/>
        </w:rPr>
      </w:pPr>
    </w:p>
    <w:p w14:paraId="2DE356D1" w14:textId="77777777" w:rsidR="008765A6" w:rsidRPr="00AB1A18" w:rsidRDefault="008765A6" w:rsidP="008765A6">
      <w:pPr>
        <w:rPr>
          <w:rFonts w:ascii="Times New Roman" w:hAnsi="Times New Roman"/>
        </w:rPr>
      </w:pPr>
      <w:r w:rsidRPr="00AB1A18">
        <w:rPr>
          <w:rFonts w:ascii="Times New Roman" w:hAnsi="Times New Roman"/>
        </w:rPr>
        <w:t>Subscribed and sworn to before me this</w:t>
      </w:r>
    </w:p>
    <w:p w14:paraId="0586601A" w14:textId="77777777" w:rsidR="008765A6" w:rsidRPr="00AB1A18" w:rsidRDefault="008765A6" w:rsidP="008765A6">
      <w:pPr>
        <w:rPr>
          <w:rFonts w:ascii="Times New Roman" w:hAnsi="Times New Roman"/>
        </w:rPr>
      </w:pPr>
      <w:r w:rsidRPr="00AB1A18">
        <w:rPr>
          <w:rFonts w:ascii="Times New Roman" w:hAnsi="Times New Roman"/>
          <w:u w:val="single"/>
        </w:rPr>
        <w:t>                      </w:t>
      </w:r>
      <w:r w:rsidRPr="00AB1A18">
        <w:rPr>
          <w:rFonts w:ascii="Times New Roman" w:hAnsi="Times New Roman"/>
        </w:rPr>
        <w:t xml:space="preserve">  Day of _________________,   ______.</w:t>
      </w:r>
    </w:p>
    <w:p w14:paraId="0F218690" w14:textId="77777777" w:rsidR="008765A6" w:rsidRPr="00AB1A18" w:rsidRDefault="008765A6" w:rsidP="008765A6">
      <w:pPr>
        <w:rPr>
          <w:rFonts w:ascii="Times New Roman" w:hAnsi="Times New Roman"/>
        </w:rPr>
      </w:pPr>
    </w:p>
    <w:p w14:paraId="1433EFDF" w14:textId="77777777" w:rsidR="008765A6" w:rsidRPr="00AB1A18" w:rsidRDefault="008765A6" w:rsidP="008765A6">
      <w:pPr>
        <w:rPr>
          <w:rFonts w:ascii="Times New Roman" w:hAnsi="Times New Roman"/>
        </w:rPr>
      </w:pPr>
      <w:r w:rsidRPr="00AB1A18">
        <w:rPr>
          <w:rFonts w:ascii="Times New Roman" w:hAnsi="Times New Roman"/>
        </w:rPr>
        <w:t>_______________________________</w:t>
      </w:r>
    </w:p>
    <w:p w14:paraId="27860246" w14:textId="77777777" w:rsidR="008765A6" w:rsidRPr="00AB1A18" w:rsidRDefault="008765A6" w:rsidP="008765A6">
      <w:pPr>
        <w:rPr>
          <w:rFonts w:ascii="Times New Roman" w:hAnsi="Times New Roman"/>
        </w:rPr>
      </w:pPr>
      <w:r w:rsidRPr="00AB1A18">
        <w:rPr>
          <w:rFonts w:ascii="Times New Roman" w:hAnsi="Times New Roman"/>
        </w:rPr>
        <w:t>Signature of Notary Public In and For the</w:t>
      </w:r>
    </w:p>
    <w:p w14:paraId="5B11FD1D" w14:textId="77777777" w:rsidR="008765A6" w:rsidRPr="00AB1A18" w:rsidRDefault="008765A6" w:rsidP="008765A6">
      <w:pPr>
        <w:rPr>
          <w:rFonts w:ascii="Times New Roman" w:hAnsi="Times New Roman"/>
        </w:rPr>
      </w:pPr>
    </w:p>
    <w:p w14:paraId="5C281887" w14:textId="77777777" w:rsidR="008765A6" w:rsidRPr="00AB1A18" w:rsidRDefault="008765A6" w:rsidP="008765A6">
      <w:pPr>
        <w:rPr>
          <w:rFonts w:ascii="Times New Roman" w:hAnsi="Times New Roman"/>
        </w:rPr>
      </w:pPr>
      <w:r w:rsidRPr="00AB1A18">
        <w:rPr>
          <w:rFonts w:ascii="Times New Roman" w:hAnsi="Times New Roman"/>
        </w:rPr>
        <w:t>County of ________________________</w:t>
      </w:r>
    </w:p>
    <w:p w14:paraId="0941C877" w14:textId="77777777" w:rsidR="008765A6" w:rsidRPr="00AB1A18" w:rsidRDefault="008765A6" w:rsidP="008765A6">
      <w:pPr>
        <w:rPr>
          <w:rFonts w:ascii="Times New Roman" w:hAnsi="Times New Roman"/>
        </w:rPr>
      </w:pPr>
    </w:p>
    <w:p w14:paraId="3BB43367" w14:textId="77777777" w:rsidR="008765A6" w:rsidRPr="00AB1A18" w:rsidRDefault="008765A6" w:rsidP="008765A6">
      <w:pPr>
        <w:rPr>
          <w:rFonts w:ascii="Times New Roman" w:hAnsi="Times New Roman"/>
        </w:rPr>
      </w:pPr>
      <w:r w:rsidRPr="00AB1A18">
        <w:rPr>
          <w:rFonts w:ascii="Times New Roman" w:hAnsi="Times New Roman"/>
        </w:rPr>
        <w:t>State of __________________________</w:t>
      </w:r>
    </w:p>
    <w:p w14:paraId="0B24DCC6" w14:textId="77777777" w:rsidR="008765A6" w:rsidRPr="00AB1A18" w:rsidRDefault="008765A6" w:rsidP="008765A6">
      <w:pPr>
        <w:rPr>
          <w:rFonts w:ascii="Times New Roman" w:hAnsi="Times New Roman"/>
        </w:rPr>
      </w:pPr>
    </w:p>
    <w:p w14:paraId="2036500E" w14:textId="77777777" w:rsidR="008765A6" w:rsidRDefault="008765A6" w:rsidP="008765A6">
      <w:pPr>
        <w:rPr>
          <w:rFonts w:ascii="Times New Roman" w:hAnsi="Times New Roman"/>
        </w:rPr>
      </w:pPr>
      <w:r w:rsidRPr="00AB1A18">
        <w:rPr>
          <w:rFonts w:ascii="Times New Roman" w:hAnsi="Times New Roman"/>
        </w:rPr>
        <w:t>(My commission expires__________________________________  ,_____)</w:t>
      </w:r>
    </w:p>
    <w:p w14:paraId="5C2411B0" w14:textId="77777777" w:rsidR="00C22003" w:rsidRDefault="00C22003" w:rsidP="008765A6">
      <w:pPr>
        <w:rPr>
          <w:rFonts w:ascii="Times New Roman" w:hAnsi="Times New Roman"/>
        </w:rPr>
      </w:pPr>
    </w:p>
    <w:p w14:paraId="76C62236" w14:textId="77777777" w:rsidR="00D03762" w:rsidRDefault="00D03762" w:rsidP="00E66722">
      <w:pPr>
        <w:jc w:val="center"/>
        <w:rPr>
          <w:rFonts w:ascii="Times New Roman" w:hAnsi="Times New Roman"/>
          <w:b/>
          <w:sz w:val="28"/>
          <w:szCs w:val="28"/>
        </w:rPr>
      </w:pPr>
    </w:p>
    <w:p w14:paraId="2A1B6E73" w14:textId="77777777" w:rsidR="00D03762" w:rsidRDefault="00D03762" w:rsidP="00E66722">
      <w:pPr>
        <w:jc w:val="center"/>
        <w:rPr>
          <w:rFonts w:ascii="Times New Roman" w:hAnsi="Times New Roman"/>
          <w:b/>
          <w:sz w:val="28"/>
          <w:szCs w:val="28"/>
        </w:rPr>
      </w:pPr>
    </w:p>
    <w:p w14:paraId="7968FCED" w14:textId="77777777" w:rsidR="00D03762" w:rsidRDefault="00D03762" w:rsidP="00E66722">
      <w:pPr>
        <w:jc w:val="center"/>
        <w:rPr>
          <w:rFonts w:ascii="Times New Roman" w:hAnsi="Times New Roman"/>
          <w:b/>
          <w:sz w:val="28"/>
          <w:szCs w:val="28"/>
        </w:rPr>
      </w:pPr>
    </w:p>
    <w:p w14:paraId="4BBC176B" w14:textId="77777777" w:rsidR="00D03762" w:rsidRDefault="00D03762" w:rsidP="00E66722">
      <w:pPr>
        <w:jc w:val="center"/>
        <w:rPr>
          <w:rFonts w:ascii="Times New Roman" w:hAnsi="Times New Roman"/>
          <w:b/>
          <w:sz w:val="28"/>
          <w:szCs w:val="28"/>
        </w:rPr>
      </w:pPr>
    </w:p>
    <w:p w14:paraId="4FACACB4" w14:textId="28BC3580" w:rsidR="00E66722" w:rsidRDefault="00E66722" w:rsidP="00E66722">
      <w:pPr>
        <w:jc w:val="center"/>
        <w:rPr>
          <w:rFonts w:ascii="Times New Roman" w:hAnsi="Times New Roman"/>
          <w:b/>
          <w:sz w:val="28"/>
          <w:szCs w:val="28"/>
        </w:rPr>
      </w:pPr>
      <w:r>
        <w:rPr>
          <w:rFonts w:ascii="Times New Roman" w:hAnsi="Times New Roman"/>
          <w:b/>
          <w:sz w:val="28"/>
          <w:szCs w:val="28"/>
        </w:rPr>
        <w:lastRenderedPageBreak/>
        <w:t>Minority/Women Business Enterprise (MWBE) and Historically Underutilized Businesses (HUB)</w:t>
      </w:r>
    </w:p>
    <w:p w14:paraId="433A2578" w14:textId="77777777" w:rsidR="00E66722" w:rsidRPr="00E40CBD" w:rsidRDefault="00E66722" w:rsidP="00E66722">
      <w:pPr>
        <w:jc w:val="center"/>
        <w:rPr>
          <w:rFonts w:ascii="Times New Roman" w:hAnsi="Times New Roman"/>
          <w:b/>
          <w:sz w:val="28"/>
          <w:szCs w:val="28"/>
        </w:rPr>
      </w:pPr>
    </w:p>
    <w:p w14:paraId="58A1E9B2" w14:textId="77777777" w:rsidR="00E66722" w:rsidRDefault="00E66722" w:rsidP="008765A6">
      <w:pPr>
        <w:rPr>
          <w:rFonts w:ascii="Times New Roman" w:hAnsi="Times New Roman"/>
        </w:rPr>
      </w:pPr>
    </w:p>
    <w:p w14:paraId="75EB25EE" w14:textId="77777777" w:rsidR="000E1AA9" w:rsidRDefault="000E1AA9" w:rsidP="008765A6">
      <w:pPr>
        <w:rPr>
          <w:rFonts w:ascii="Times New Roman" w:hAnsi="Times New Roman"/>
        </w:rPr>
      </w:pPr>
    </w:p>
    <w:p w14:paraId="70C4B286" w14:textId="77777777" w:rsidR="00E66722" w:rsidRPr="00172954" w:rsidRDefault="00E66722" w:rsidP="00E66722">
      <w:pPr>
        <w:autoSpaceDE w:val="0"/>
        <w:autoSpaceDN w:val="0"/>
        <w:adjustRightInd w:val="0"/>
        <w:jc w:val="both"/>
        <w:rPr>
          <w:rFonts w:ascii="Arial" w:hAnsi="Arial" w:cs="Arial"/>
          <w:sz w:val="20"/>
        </w:rPr>
      </w:pPr>
      <w:r w:rsidRPr="00172954">
        <w:rPr>
          <w:rFonts w:ascii="Arial" w:hAnsi="Arial" w:cs="Arial"/>
          <w:sz w:val="20"/>
        </w:rPr>
        <w:t xml:space="preserve">Bidding companies that </w:t>
      </w:r>
      <w:r w:rsidRPr="00172954">
        <w:rPr>
          <w:rFonts w:ascii="Arial" w:hAnsi="Arial" w:cs="Arial"/>
          <w:spacing w:val="-3"/>
          <w:sz w:val="20"/>
        </w:rPr>
        <w:t xml:space="preserve">have </w:t>
      </w:r>
      <w:r w:rsidRPr="00172954">
        <w:rPr>
          <w:rFonts w:ascii="Arial" w:hAnsi="Arial" w:cs="Arial"/>
          <w:sz w:val="20"/>
        </w:rPr>
        <w:t xml:space="preserve">been certified as Historically Underutilized Business </w:t>
      </w:r>
      <w:r w:rsidRPr="00172954">
        <w:rPr>
          <w:rFonts w:ascii="Arial" w:hAnsi="Arial" w:cs="Arial"/>
          <w:spacing w:val="-4"/>
          <w:sz w:val="20"/>
        </w:rPr>
        <w:t>(HUB)</w:t>
      </w:r>
      <w:r w:rsidRPr="00172954">
        <w:rPr>
          <w:rFonts w:ascii="Arial" w:hAnsi="Arial" w:cs="Arial"/>
          <w:spacing w:val="18"/>
          <w:sz w:val="20"/>
        </w:rPr>
        <w:t xml:space="preserve"> </w:t>
      </w:r>
      <w:r w:rsidRPr="00172954">
        <w:rPr>
          <w:rFonts w:ascii="Arial" w:hAnsi="Arial" w:cs="Arial"/>
          <w:sz w:val="20"/>
        </w:rPr>
        <w:t xml:space="preserve">or Minority/Women Business Enterprise (MWBE) entities are encouraged to indicate their </w:t>
      </w:r>
      <w:r w:rsidRPr="00172954">
        <w:rPr>
          <w:rFonts w:ascii="Arial" w:hAnsi="Arial" w:cs="Arial"/>
          <w:spacing w:val="-3"/>
          <w:sz w:val="20"/>
        </w:rPr>
        <w:t xml:space="preserve">HUB </w:t>
      </w:r>
      <w:r w:rsidRPr="00172954">
        <w:rPr>
          <w:rFonts w:ascii="Arial" w:hAnsi="Arial" w:cs="Arial"/>
          <w:sz w:val="20"/>
        </w:rPr>
        <w:t>and MWBE</w:t>
      </w:r>
      <w:r w:rsidRPr="00172954">
        <w:rPr>
          <w:rFonts w:ascii="Arial" w:hAnsi="Arial" w:cs="Arial"/>
          <w:spacing w:val="23"/>
          <w:sz w:val="20"/>
        </w:rPr>
        <w:t xml:space="preserve"> </w:t>
      </w:r>
      <w:r w:rsidRPr="00172954">
        <w:rPr>
          <w:rFonts w:ascii="Arial" w:hAnsi="Arial" w:cs="Arial"/>
          <w:sz w:val="20"/>
        </w:rPr>
        <w:t>status when</w:t>
      </w:r>
      <w:r w:rsidRPr="00172954">
        <w:rPr>
          <w:rFonts w:ascii="Arial" w:hAnsi="Arial" w:cs="Arial"/>
          <w:spacing w:val="-9"/>
          <w:sz w:val="20"/>
        </w:rPr>
        <w:t xml:space="preserve"> </w:t>
      </w:r>
      <w:r w:rsidRPr="00172954">
        <w:rPr>
          <w:rFonts w:ascii="Arial" w:hAnsi="Arial" w:cs="Arial"/>
          <w:sz w:val="20"/>
        </w:rPr>
        <w:t>responding</w:t>
      </w:r>
      <w:r w:rsidRPr="00172954">
        <w:rPr>
          <w:rFonts w:ascii="Arial" w:hAnsi="Arial" w:cs="Arial"/>
          <w:spacing w:val="-13"/>
          <w:sz w:val="20"/>
        </w:rPr>
        <w:t xml:space="preserve"> </w:t>
      </w:r>
      <w:r w:rsidRPr="00172954">
        <w:rPr>
          <w:rFonts w:ascii="Arial" w:hAnsi="Arial" w:cs="Arial"/>
          <w:sz w:val="20"/>
        </w:rPr>
        <w:t>to</w:t>
      </w:r>
      <w:r w:rsidRPr="00172954">
        <w:rPr>
          <w:rFonts w:ascii="Arial" w:hAnsi="Arial" w:cs="Arial"/>
          <w:spacing w:val="-11"/>
          <w:sz w:val="20"/>
        </w:rPr>
        <w:t xml:space="preserve"> </w:t>
      </w:r>
      <w:r w:rsidRPr="00172954">
        <w:rPr>
          <w:rFonts w:ascii="Arial" w:hAnsi="Arial" w:cs="Arial"/>
          <w:sz w:val="20"/>
        </w:rPr>
        <w:t>this</w:t>
      </w:r>
      <w:r w:rsidRPr="00172954">
        <w:rPr>
          <w:rFonts w:ascii="Arial" w:hAnsi="Arial" w:cs="Arial"/>
          <w:spacing w:val="-7"/>
          <w:sz w:val="20"/>
        </w:rPr>
        <w:t xml:space="preserve"> </w:t>
      </w:r>
      <w:r w:rsidRPr="00172954">
        <w:rPr>
          <w:rFonts w:ascii="Arial" w:hAnsi="Arial" w:cs="Arial"/>
          <w:sz w:val="20"/>
        </w:rPr>
        <w:t>Bid</w:t>
      </w:r>
      <w:r w:rsidRPr="00172954">
        <w:rPr>
          <w:rFonts w:ascii="Arial" w:hAnsi="Arial" w:cs="Arial"/>
          <w:spacing w:val="-9"/>
          <w:sz w:val="20"/>
        </w:rPr>
        <w:t xml:space="preserve"> </w:t>
      </w:r>
      <w:r w:rsidRPr="00172954">
        <w:rPr>
          <w:rFonts w:ascii="Arial" w:hAnsi="Arial" w:cs="Arial"/>
          <w:sz w:val="20"/>
        </w:rPr>
        <w:t>Invitation.</w:t>
      </w:r>
    </w:p>
    <w:p w14:paraId="4501B43E" w14:textId="77777777" w:rsidR="00E66722" w:rsidRPr="00172954" w:rsidRDefault="00E66722" w:rsidP="00E66722">
      <w:pPr>
        <w:autoSpaceDE w:val="0"/>
        <w:autoSpaceDN w:val="0"/>
        <w:adjustRightInd w:val="0"/>
        <w:jc w:val="both"/>
        <w:rPr>
          <w:rFonts w:ascii="Arial" w:hAnsi="Arial" w:cs="Arial"/>
          <w:sz w:val="20"/>
        </w:rPr>
      </w:pPr>
    </w:p>
    <w:tbl>
      <w:tblPr>
        <w:tblW w:w="0" w:type="auto"/>
        <w:tblInd w:w="110" w:type="dxa"/>
        <w:tblLayout w:type="fixed"/>
        <w:tblCellMar>
          <w:left w:w="0" w:type="dxa"/>
          <w:right w:w="0" w:type="dxa"/>
        </w:tblCellMar>
        <w:tblLook w:val="01E0" w:firstRow="1" w:lastRow="1" w:firstColumn="1" w:lastColumn="1" w:noHBand="0" w:noVBand="0"/>
      </w:tblPr>
      <w:tblGrid>
        <w:gridCol w:w="7803"/>
        <w:gridCol w:w="981"/>
        <w:gridCol w:w="973"/>
      </w:tblGrid>
      <w:tr w:rsidR="00E66722" w:rsidRPr="00172954" w14:paraId="7DE2ED15" w14:textId="77777777" w:rsidTr="00D06F66">
        <w:trPr>
          <w:trHeight w:hRule="exact" w:val="327"/>
        </w:trPr>
        <w:tc>
          <w:tcPr>
            <w:tcW w:w="7803" w:type="dxa"/>
            <w:tcBorders>
              <w:top w:val="nil"/>
              <w:left w:val="nil"/>
              <w:bottom w:val="nil"/>
              <w:right w:val="nil"/>
            </w:tcBorders>
          </w:tcPr>
          <w:p w14:paraId="6D6C8836" w14:textId="77777777" w:rsidR="00E66722" w:rsidRPr="00172954" w:rsidRDefault="00E66722" w:rsidP="00D06F66">
            <w:pPr>
              <w:spacing w:before="33"/>
              <w:rPr>
                <w:rFonts w:ascii="Arial" w:hAnsi="Arial" w:cs="Arial"/>
                <w:sz w:val="20"/>
              </w:rPr>
            </w:pPr>
            <w:r w:rsidRPr="00172954">
              <w:rPr>
                <w:rFonts w:ascii="Arial" w:hAnsi="Arial" w:cs="Arial"/>
                <w:sz w:val="20"/>
              </w:rPr>
              <w:t>Vendor</w:t>
            </w:r>
            <w:r w:rsidRPr="00172954">
              <w:rPr>
                <w:rFonts w:ascii="Arial" w:hAnsi="Arial" w:cs="Arial"/>
                <w:spacing w:val="-6"/>
                <w:sz w:val="20"/>
              </w:rPr>
              <w:t xml:space="preserve"> </w:t>
            </w:r>
            <w:r w:rsidRPr="00172954">
              <w:rPr>
                <w:rFonts w:ascii="Arial" w:hAnsi="Arial" w:cs="Arial"/>
                <w:sz w:val="20"/>
              </w:rPr>
              <w:t>certifies</w:t>
            </w:r>
            <w:r w:rsidRPr="00172954">
              <w:rPr>
                <w:rFonts w:ascii="Arial" w:hAnsi="Arial" w:cs="Arial"/>
                <w:spacing w:val="-11"/>
                <w:sz w:val="20"/>
              </w:rPr>
              <w:t xml:space="preserve"> </w:t>
            </w:r>
            <w:r w:rsidRPr="00172954">
              <w:rPr>
                <w:rFonts w:ascii="Arial" w:hAnsi="Arial" w:cs="Arial"/>
                <w:sz w:val="20"/>
              </w:rPr>
              <w:t>that</w:t>
            </w:r>
            <w:r w:rsidRPr="00172954">
              <w:rPr>
                <w:rFonts w:ascii="Arial" w:hAnsi="Arial" w:cs="Arial"/>
                <w:spacing w:val="-9"/>
                <w:sz w:val="20"/>
              </w:rPr>
              <w:t xml:space="preserve"> </w:t>
            </w:r>
            <w:r w:rsidRPr="00172954">
              <w:rPr>
                <w:rFonts w:ascii="Arial" w:hAnsi="Arial" w:cs="Arial"/>
                <w:sz w:val="20"/>
              </w:rPr>
              <w:t>this</w:t>
            </w:r>
            <w:r w:rsidRPr="00172954">
              <w:rPr>
                <w:rFonts w:ascii="Arial" w:hAnsi="Arial" w:cs="Arial"/>
                <w:spacing w:val="-11"/>
                <w:sz w:val="20"/>
              </w:rPr>
              <w:t xml:space="preserve"> </w:t>
            </w:r>
            <w:r w:rsidRPr="00172954">
              <w:rPr>
                <w:rFonts w:ascii="Arial" w:hAnsi="Arial" w:cs="Arial"/>
                <w:sz w:val="20"/>
              </w:rPr>
              <w:t>firm</w:t>
            </w:r>
            <w:r w:rsidRPr="00172954">
              <w:rPr>
                <w:rFonts w:ascii="Arial" w:hAnsi="Arial" w:cs="Arial"/>
                <w:spacing w:val="-15"/>
                <w:sz w:val="20"/>
              </w:rPr>
              <w:t xml:space="preserve"> </w:t>
            </w:r>
            <w:r w:rsidRPr="00172954">
              <w:rPr>
                <w:rFonts w:ascii="Arial" w:hAnsi="Arial" w:cs="Arial"/>
                <w:sz w:val="20"/>
              </w:rPr>
              <w:t>is</w:t>
            </w:r>
            <w:r w:rsidRPr="00172954">
              <w:rPr>
                <w:rFonts w:ascii="Arial" w:hAnsi="Arial" w:cs="Arial"/>
                <w:spacing w:val="-7"/>
                <w:sz w:val="20"/>
              </w:rPr>
              <w:t xml:space="preserve"> </w:t>
            </w:r>
            <w:r w:rsidRPr="00172954">
              <w:rPr>
                <w:rFonts w:ascii="Arial" w:hAnsi="Arial" w:cs="Arial"/>
                <w:sz w:val="20"/>
              </w:rPr>
              <w:t>a</w:t>
            </w:r>
            <w:r w:rsidRPr="00172954">
              <w:rPr>
                <w:rFonts w:ascii="Arial" w:hAnsi="Arial" w:cs="Arial"/>
                <w:spacing w:val="-7"/>
                <w:sz w:val="20"/>
              </w:rPr>
              <w:t xml:space="preserve"> </w:t>
            </w:r>
            <w:r w:rsidRPr="00172954">
              <w:rPr>
                <w:rFonts w:ascii="Arial" w:hAnsi="Arial" w:cs="Arial"/>
                <w:sz w:val="20"/>
              </w:rPr>
              <w:t>MWBE</w:t>
            </w:r>
            <w:r w:rsidRPr="00172954">
              <w:rPr>
                <w:rFonts w:ascii="Arial" w:hAnsi="Arial" w:cs="Arial"/>
                <w:spacing w:val="-10"/>
                <w:sz w:val="20"/>
              </w:rPr>
              <w:t xml:space="preserve"> </w:t>
            </w:r>
            <w:r w:rsidRPr="00172954">
              <w:rPr>
                <w:rFonts w:ascii="Arial" w:hAnsi="Arial" w:cs="Arial"/>
                <w:sz w:val="20"/>
              </w:rPr>
              <w:t>(Required</w:t>
            </w:r>
            <w:r w:rsidRPr="00172954">
              <w:rPr>
                <w:rFonts w:ascii="Arial" w:hAnsi="Arial" w:cs="Arial"/>
                <w:spacing w:val="-10"/>
                <w:sz w:val="20"/>
              </w:rPr>
              <w:t xml:space="preserve"> </w:t>
            </w:r>
            <w:r w:rsidRPr="00172954">
              <w:rPr>
                <w:rFonts w:ascii="Arial" w:hAnsi="Arial" w:cs="Arial"/>
                <w:sz w:val="20"/>
              </w:rPr>
              <w:t>by</w:t>
            </w:r>
            <w:r w:rsidRPr="00172954">
              <w:rPr>
                <w:rFonts w:ascii="Arial" w:hAnsi="Arial" w:cs="Arial"/>
                <w:spacing w:val="-14"/>
                <w:sz w:val="20"/>
              </w:rPr>
              <w:t xml:space="preserve"> </w:t>
            </w:r>
            <w:r w:rsidRPr="00172954">
              <w:rPr>
                <w:rFonts w:ascii="Arial" w:hAnsi="Arial" w:cs="Arial"/>
                <w:sz w:val="20"/>
              </w:rPr>
              <w:t>some</w:t>
            </w:r>
            <w:r w:rsidRPr="00172954">
              <w:rPr>
                <w:rFonts w:ascii="Arial" w:hAnsi="Arial" w:cs="Arial"/>
                <w:spacing w:val="-7"/>
                <w:sz w:val="20"/>
              </w:rPr>
              <w:t xml:space="preserve"> </w:t>
            </w:r>
            <w:r w:rsidRPr="00172954">
              <w:rPr>
                <w:rFonts w:ascii="Arial" w:hAnsi="Arial" w:cs="Arial"/>
                <w:sz w:val="20"/>
              </w:rPr>
              <w:t>participating</w:t>
            </w:r>
            <w:r w:rsidRPr="00172954">
              <w:rPr>
                <w:rFonts w:ascii="Arial" w:hAnsi="Arial" w:cs="Arial"/>
                <w:spacing w:val="-14"/>
                <w:sz w:val="20"/>
              </w:rPr>
              <w:t xml:space="preserve"> </w:t>
            </w:r>
            <w:r w:rsidRPr="00172954">
              <w:rPr>
                <w:rFonts w:ascii="Arial" w:hAnsi="Arial" w:cs="Arial"/>
                <w:sz w:val="20"/>
              </w:rPr>
              <w:t>agencies)</w:t>
            </w:r>
          </w:p>
        </w:tc>
        <w:tc>
          <w:tcPr>
            <w:tcW w:w="981" w:type="dxa"/>
            <w:tcBorders>
              <w:top w:val="nil"/>
              <w:left w:val="nil"/>
              <w:bottom w:val="nil"/>
              <w:right w:val="nil"/>
            </w:tcBorders>
          </w:tcPr>
          <w:p w14:paraId="77B269B6" w14:textId="77777777" w:rsidR="00E66722" w:rsidRPr="00172954" w:rsidRDefault="00E66722" w:rsidP="00E66722">
            <w:pPr>
              <w:numPr>
                <w:ilvl w:val="0"/>
                <w:numId w:val="13"/>
              </w:numPr>
              <w:tabs>
                <w:tab w:val="left" w:pos="477"/>
              </w:tabs>
              <w:spacing w:before="33"/>
              <w:ind w:hanging="307"/>
              <w:rPr>
                <w:rFonts w:ascii="Arial" w:hAnsi="Arial" w:cs="Arial"/>
                <w:sz w:val="20"/>
              </w:rPr>
            </w:pPr>
            <w:r w:rsidRPr="00172954">
              <w:rPr>
                <w:rFonts w:ascii="Arial" w:hAnsi="Arial" w:cs="Arial"/>
                <w:sz w:val="20"/>
              </w:rPr>
              <w:t>Yes</w:t>
            </w:r>
          </w:p>
        </w:tc>
        <w:tc>
          <w:tcPr>
            <w:tcW w:w="973" w:type="dxa"/>
            <w:tcBorders>
              <w:top w:val="nil"/>
              <w:left w:val="nil"/>
              <w:bottom w:val="nil"/>
              <w:right w:val="nil"/>
            </w:tcBorders>
          </w:tcPr>
          <w:p w14:paraId="128E731D" w14:textId="77777777" w:rsidR="00E66722" w:rsidRPr="00172954" w:rsidRDefault="00E66722" w:rsidP="00E66722">
            <w:pPr>
              <w:numPr>
                <w:ilvl w:val="0"/>
                <w:numId w:val="12"/>
              </w:numPr>
              <w:tabs>
                <w:tab w:val="left" w:pos="476"/>
              </w:tabs>
              <w:spacing w:before="33"/>
              <w:rPr>
                <w:rFonts w:ascii="Arial" w:hAnsi="Arial" w:cs="Arial"/>
                <w:sz w:val="20"/>
              </w:rPr>
            </w:pPr>
            <w:r w:rsidRPr="00172954">
              <w:rPr>
                <w:rFonts w:ascii="Arial" w:hAnsi="Arial" w:cs="Arial"/>
                <w:sz w:val="20"/>
              </w:rPr>
              <w:t>No</w:t>
            </w:r>
          </w:p>
        </w:tc>
      </w:tr>
      <w:tr w:rsidR="00E66722" w:rsidRPr="00172954" w14:paraId="327A6157" w14:textId="77777777" w:rsidTr="00D06F66">
        <w:trPr>
          <w:trHeight w:hRule="exact" w:val="327"/>
        </w:trPr>
        <w:tc>
          <w:tcPr>
            <w:tcW w:w="7803" w:type="dxa"/>
            <w:tcBorders>
              <w:top w:val="nil"/>
              <w:left w:val="nil"/>
              <w:bottom w:val="nil"/>
              <w:right w:val="nil"/>
            </w:tcBorders>
          </w:tcPr>
          <w:p w14:paraId="05AE3EC3" w14:textId="77777777" w:rsidR="00E66722" w:rsidRPr="00172954" w:rsidRDefault="00E66722" w:rsidP="00D06F66">
            <w:pPr>
              <w:spacing w:before="18"/>
              <w:rPr>
                <w:rFonts w:ascii="Arial" w:hAnsi="Arial" w:cs="Arial"/>
                <w:sz w:val="20"/>
              </w:rPr>
            </w:pPr>
            <w:r w:rsidRPr="00172954">
              <w:rPr>
                <w:rFonts w:ascii="Arial" w:hAnsi="Arial" w:cs="Arial"/>
                <w:sz w:val="20"/>
              </w:rPr>
              <w:t>Vendor</w:t>
            </w:r>
            <w:r w:rsidRPr="00172954">
              <w:rPr>
                <w:rFonts w:ascii="Arial" w:hAnsi="Arial" w:cs="Arial"/>
                <w:spacing w:val="-4"/>
                <w:sz w:val="20"/>
              </w:rPr>
              <w:t xml:space="preserve"> </w:t>
            </w:r>
            <w:r w:rsidRPr="00172954">
              <w:rPr>
                <w:rFonts w:ascii="Arial" w:hAnsi="Arial" w:cs="Arial"/>
                <w:sz w:val="20"/>
              </w:rPr>
              <w:t>certifies</w:t>
            </w:r>
            <w:r w:rsidRPr="00172954">
              <w:rPr>
                <w:rFonts w:ascii="Arial" w:hAnsi="Arial" w:cs="Arial"/>
                <w:spacing w:val="-10"/>
                <w:sz w:val="20"/>
              </w:rPr>
              <w:t xml:space="preserve"> </w:t>
            </w:r>
            <w:r w:rsidRPr="00172954">
              <w:rPr>
                <w:rFonts w:ascii="Arial" w:hAnsi="Arial" w:cs="Arial"/>
                <w:sz w:val="20"/>
              </w:rPr>
              <w:t>that</w:t>
            </w:r>
            <w:r w:rsidRPr="00172954">
              <w:rPr>
                <w:rFonts w:ascii="Arial" w:hAnsi="Arial" w:cs="Arial"/>
                <w:spacing w:val="-7"/>
                <w:sz w:val="20"/>
              </w:rPr>
              <w:t xml:space="preserve"> </w:t>
            </w:r>
            <w:r w:rsidRPr="00172954">
              <w:rPr>
                <w:rFonts w:ascii="Arial" w:hAnsi="Arial" w:cs="Arial"/>
                <w:sz w:val="20"/>
              </w:rPr>
              <w:t>this</w:t>
            </w:r>
            <w:r w:rsidRPr="00172954">
              <w:rPr>
                <w:rFonts w:ascii="Arial" w:hAnsi="Arial" w:cs="Arial"/>
                <w:spacing w:val="-10"/>
                <w:sz w:val="20"/>
              </w:rPr>
              <w:t xml:space="preserve"> </w:t>
            </w:r>
            <w:r w:rsidRPr="00172954">
              <w:rPr>
                <w:rFonts w:ascii="Arial" w:hAnsi="Arial" w:cs="Arial"/>
                <w:sz w:val="20"/>
              </w:rPr>
              <w:t>firm</w:t>
            </w:r>
            <w:r w:rsidRPr="00172954">
              <w:rPr>
                <w:rFonts w:ascii="Arial" w:hAnsi="Arial" w:cs="Arial"/>
                <w:spacing w:val="-14"/>
                <w:sz w:val="20"/>
              </w:rPr>
              <w:t xml:space="preserve"> </w:t>
            </w:r>
            <w:r w:rsidRPr="00172954">
              <w:rPr>
                <w:rFonts w:ascii="Arial" w:hAnsi="Arial" w:cs="Arial"/>
                <w:sz w:val="20"/>
              </w:rPr>
              <w:t>is</w:t>
            </w:r>
            <w:r w:rsidRPr="00172954">
              <w:rPr>
                <w:rFonts w:ascii="Arial" w:hAnsi="Arial" w:cs="Arial"/>
                <w:spacing w:val="-5"/>
                <w:sz w:val="20"/>
              </w:rPr>
              <w:t xml:space="preserve"> </w:t>
            </w:r>
            <w:r w:rsidRPr="00172954">
              <w:rPr>
                <w:rFonts w:ascii="Arial" w:hAnsi="Arial" w:cs="Arial"/>
                <w:sz w:val="20"/>
              </w:rPr>
              <w:t>a</w:t>
            </w:r>
            <w:r w:rsidRPr="00172954">
              <w:rPr>
                <w:rFonts w:ascii="Arial" w:hAnsi="Arial" w:cs="Arial"/>
                <w:spacing w:val="-5"/>
                <w:sz w:val="20"/>
              </w:rPr>
              <w:t xml:space="preserve"> </w:t>
            </w:r>
            <w:r w:rsidRPr="00172954">
              <w:rPr>
                <w:rFonts w:ascii="Arial" w:hAnsi="Arial" w:cs="Arial"/>
                <w:spacing w:val="-3"/>
                <w:sz w:val="20"/>
              </w:rPr>
              <w:t>HUB</w:t>
            </w:r>
            <w:r w:rsidRPr="00172954">
              <w:rPr>
                <w:rFonts w:ascii="Arial" w:hAnsi="Arial" w:cs="Arial"/>
                <w:spacing w:val="-8"/>
                <w:sz w:val="20"/>
              </w:rPr>
              <w:t xml:space="preserve"> </w:t>
            </w:r>
            <w:r w:rsidRPr="00172954">
              <w:rPr>
                <w:rFonts w:ascii="Arial" w:hAnsi="Arial" w:cs="Arial"/>
                <w:sz w:val="20"/>
              </w:rPr>
              <w:t>(Required</w:t>
            </w:r>
            <w:r w:rsidRPr="00172954">
              <w:rPr>
                <w:rFonts w:ascii="Arial" w:hAnsi="Arial" w:cs="Arial"/>
                <w:spacing w:val="-5"/>
                <w:sz w:val="20"/>
              </w:rPr>
              <w:t xml:space="preserve"> </w:t>
            </w:r>
            <w:r w:rsidRPr="00172954">
              <w:rPr>
                <w:rFonts w:ascii="Arial" w:hAnsi="Arial" w:cs="Arial"/>
                <w:sz w:val="20"/>
              </w:rPr>
              <w:t>by</w:t>
            </w:r>
            <w:r w:rsidRPr="00172954">
              <w:rPr>
                <w:rFonts w:ascii="Arial" w:hAnsi="Arial" w:cs="Arial"/>
                <w:spacing w:val="-10"/>
                <w:sz w:val="20"/>
              </w:rPr>
              <w:t xml:space="preserve"> </w:t>
            </w:r>
            <w:r w:rsidRPr="00172954">
              <w:rPr>
                <w:rFonts w:ascii="Arial" w:hAnsi="Arial" w:cs="Arial"/>
                <w:spacing w:val="-3"/>
                <w:sz w:val="20"/>
              </w:rPr>
              <w:t>some</w:t>
            </w:r>
            <w:r w:rsidRPr="00172954">
              <w:rPr>
                <w:rFonts w:ascii="Arial" w:hAnsi="Arial" w:cs="Arial"/>
                <w:spacing w:val="-7"/>
                <w:sz w:val="20"/>
              </w:rPr>
              <w:t xml:space="preserve"> </w:t>
            </w:r>
            <w:r w:rsidRPr="00172954">
              <w:rPr>
                <w:rFonts w:ascii="Arial" w:hAnsi="Arial" w:cs="Arial"/>
                <w:sz w:val="20"/>
              </w:rPr>
              <w:t>participating</w:t>
            </w:r>
            <w:r w:rsidRPr="00172954">
              <w:rPr>
                <w:rFonts w:ascii="Arial" w:hAnsi="Arial" w:cs="Arial"/>
                <w:spacing w:val="-13"/>
                <w:sz w:val="20"/>
              </w:rPr>
              <w:t xml:space="preserve"> </w:t>
            </w:r>
            <w:r w:rsidRPr="00172954">
              <w:rPr>
                <w:rFonts w:ascii="Arial" w:hAnsi="Arial" w:cs="Arial"/>
                <w:sz w:val="20"/>
              </w:rPr>
              <w:t>agencies)</w:t>
            </w:r>
          </w:p>
        </w:tc>
        <w:tc>
          <w:tcPr>
            <w:tcW w:w="981" w:type="dxa"/>
            <w:tcBorders>
              <w:top w:val="nil"/>
              <w:left w:val="nil"/>
              <w:bottom w:val="nil"/>
              <w:right w:val="nil"/>
            </w:tcBorders>
          </w:tcPr>
          <w:p w14:paraId="08AA6355" w14:textId="77777777" w:rsidR="00E66722" w:rsidRPr="00172954" w:rsidRDefault="00E66722" w:rsidP="00E66722">
            <w:pPr>
              <w:numPr>
                <w:ilvl w:val="0"/>
                <w:numId w:val="11"/>
              </w:numPr>
              <w:tabs>
                <w:tab w:val="left" w:pos="477"/>
              </w:tabs>
              <w:spacing w:before="18"/>
              <w:ind w:hanging="307"/>
              <w:rPr>
                <w:rFonts w:ascii="Arial" w:hAnsi="Arial" w:cs="Arial"/>
                <w:sz w:val="20"/>
              </w:rPr>
            </w:pPr>
            <w:r w:rsidRPr="00172954">
              <w:rPr>
                <w:rFonts w:ascii="Arial" w:hAnsi="Arial" w:cs="Arial"/>
                <w:sz w:val="20"/>
              </w:rPr>
              <w:t>Yes</w:t>
            </w:r>
          </w:p>
        </w:tc>
        <w:tc>
          <w:tcPr>
            <w:tcW w:w="973" w:type="dxa"/>
            <w:tcBorders>
              <w:top w:val="nil"/>
              <w:left w:val="nil"/>
              <w:bottom w:val="nil"/>
              <w:right w:val="nil"/>
            </w:tcBorders>
          </w:tcPr>
          <w:p w14:paraId="0BB178F7" w14:textId="77777777" w:rsidR="00E66722" w:rsidRPr="00172954" w:rsidRDefault="00E66722" w:rsidP="00E66722">
            <w:pPr>
              <w:numPr>
                <w:ilvl w:val="0"/>
                <w:numId w:val="10"/>
              </w:numPr>
              <w:tabs>
                <w:tab w:val="left" w:pos="476"/>
              </w:tabs>
              <w:spacing w:before="18"/>
              <w:rPr>
                <w:rFonts w:ascii="Arial" w:hAnsi="Arial" w:cs="Arial"/>
                <w:sz w:val="20"/>
              </w:rPr>
            </w:pPr>
            <w:r w:rsidRPr="00172954">
              <w:rPr>
                <w:rFonts w:ascii="Arial" w:hAnsi="Arial" w:cs="Arial"/>
                <w:sz w:val="20"/>
              </w:rPr>
              <w:t>No</w:t>
            </w:r>
          </w:p>
        </w:tc>
      </w:tr>
    </w:tbl>
    <w:p w14:paraId="1BF516A2" w14:textId="77777777" w:rsidR="00E66722" w:rsidRPr="00172954" w:rsidRDefault="00E66722" w:rsidP="00E66722">
      <w:pPr>
        <w:autoSpaceDE w:val="0"/>
        <w:autoSpaceDN w:val="0"/>
        <w:adjustRightInd w:val="0"/>
        <w:jc w:val="both"/>
        <w:rPr>
          <w:rFonts w:ascii="Arial" w:hAnsi="Arial" w:cs="Arial"/>
          <w:sz w:val="20"/>
        </w:rPr>
      </w:pPr>
    </w:p>
    <w:p w14:paraId="2471F808" w14:textId="77777777" w:rsidR="00E66722" w:rsidRPr="00172954" w:rsidRDefault="00E66722" w:rsidP="00E66722">
      <w:pPr>
        <w:autoSpaceDE w:val="0"/>
        <w:autoSpaceDN w:val="0"/>
        <w:adjustRightInd w:val="0"/>
        <w:jc w:val="both"/>
        <w:rPr>
          <w:rFonts w:ascii="Arial" w:hAnsi="Arial" w:cs="Arial"/>
          <w:sz w:val="20"/>
        </w:rPr>
      </w:pPr>
      <w:r w:rsidRPr="00172954">
        <w:rPr>
          <w:rFonts w:ascii="Arial" w:hAnsi="Arial" w:cs="Arial"/>
          <w:sz w:val="20"/>
        </w:rPr>
        <w:t>Please</w:t>
      </w:r>
      <w:r w:rsidRPr="00172954">
        <w:rPr>
          <w:rFonts w:ascii="Arial" w:hAnsi="Arial" w:cs="Arial"/>
          <w:spacing w:val="17"/>
          <w:sz w:val="20"/>
        </w:rPr>
        <w:t xml:space="preserve"> </w:t>
      </w:r>
      <w:r w:rsidRPr="00172954">
        <w:rPr>
          <w:rFonts w:ascii="Arial" w:hAnsi="Arial" w:cs="Arial"/>
          <w:sz w:val="20"/>
        </w:rPr>
        <w:t>scan</w:t>
      </w:r>
      <w:r w:rsidRPr="00172954">
        <w:rPr>
          <w:rFonts w:ascii="Arial" w:hAnsi="Arial" w:cs="Arial"/>
          <w:spacing w:val="17"/>
          <w:sz w:val="20"/>
        </w:rPr>
        <w:t xml:space="preserve"> </w:t>
      </w:r>
      <w:r w:rsidRPr="00172954">
        <w:rPr>
          <w:rFonts w:ascii="Arial" w:hAnsi="Arial" w:cs="Arial"/>
          <w:sz w:val="20"/>
        </w:rPr>
        <w:t>a</w:t>
      </w:r>
      <w:r w:rsidRPr="00172954">
        <w:rPr>
          <w:rFonts w:ascii="Arial" w:hAnsi="Arial" w:cs="Arial"/>
          <w:spacing w:val="18"/>
          <w:sz w:val="20"/>
        </w:rPr>
        <w:t xml:space="preserve"> </w:t>
      </w:r>
      <w:r w:rsidRPr="00172954">
        <w:rPr>
          <w:rFonts w:ascii="Arial" w:hAnsi="Arial" w:cs="Arial"/>
          <w:sz w:val="20"/>
        </w:rPr>
        <w:t>copy</w:t>
      </w:r>
      <w:r w:rsidRPr="00172954">
        <w:rPr>
          <w:rFonts w:ascii="Arial" w:hAnsi="Arial" w:cs="Arial"/>
          <w:spacing w:val="15"/>
          <w:sz w:val="20"/>
        </w:rPr>
        <w:t xml:space="preserve"> </w:t>
      </w:r>
      <w:r w:rsidRPr="00172954">
        <w:rPr>
          <w:rFonts w:ascii="Arial" w:hAnsi="Arial" w:cs="Arial"/>
          <w:sz w:val="20"/>
        </w:rPr>
        <w:t>of</w:t>
      </w:r>
      <w:r w:rsidRPr="00172954">
        <w:rPr>
          <w:rFonts w:ascii="Arial" w:hAnsi="Arial" w:cs="Arial"/>
          <w:spacing w:val="18"/>
          <w:sz w:val="20"/>
        </w:rPr>
        <w:t xml:space="preserve"> </w:t>
      </w:r>
      <w:r w:rsidRPr="00172954">
        <w:rPr>
          <w:rFonts w:ascii="Arial" w:hAnsi="Arial" w:cs="Arial"/>
          <w:spacing w:val="-3"/>
          <w:sz w:val="20"/>
        </w:rPr>
        <w:t>MWBE</w:t>
      </w:r>
      <w:r w:rsidRPr="00172954">
        <w:rPr>
          <w:rFonts w:ascii="Arial" w:hAnsi="Arial" w:cs="Arial"/>
          <w:spacing w:val="17"/>
          <w:sz w:val="20"/>
        </w:rPr>
        <w:t xml:space="preserve"> </w:t>
      </w:r>
      <w:r w:rsidRPr="00172954">
        <w:rPr>
          <w:rFonts w:ascii="Arial" w:hAnsi="Arial" w:cs="Arial"/>
          <w:sz w:val="20"/>
        </w:rPr>
        <w:t>and/or</w:t>
      </w:r>
      <w:r w:rsidRPr="00172954">
        <w:rPr>
          <w:rFonts w:ascii="Arial" w:hAnsi="Arial" w:cs="Arial"/>
          <w:spacing w:val="18"/>
          <w:sz w:val="20"/>
        </w:rPr>
        <w:t xml:space="preserve"> </w:t>
      </w:r>
      <w:r w:rsidRPr="00172954">
        <w:rPr>
          <w:rFonts w:ascii="Arial" w:hAnsi="Arial" w:cs="Arial"/>
          <w:spacing w:val="-3"/>
          <w:sz w:val="20"/>
        </w:rPr>
        <w:t>HUB</w:t>
      </w:r>
      <w:r w:rsidRPr="00172954">
        <w:rPr>
          <w:rFonts w:ascii="Arial" w:hAnsi="Arial" w:cs="Arial"/>
          <w:spacing w:val="17"/>
          <w:sz w:val="20"/>
        </w:rPr>
        <w:t xml:space="preserve"> </w:t>
      </w:r>
      <w:r w:rsidRPr="00172954">
        <w:rPr>
          <w:rFonts w:ascii="Arial" w:hAnsi="Arial" w:cs="Arial"/>
          <w:sz w:val="20"/>
        </w:rPr>
        <w:t>certification</w:t>
      </w:r>
      <w:r w:rsidRPr="00172954">
        <w:rPr>
          <w:rFonts w:ascii="Arial" w:hAnsi="Arial" w:cs="Arial"/>
          <w:spacing w:val="17"/>
          <w:sz w:val="20"/>
        </w:rPr>
        <w:t xml:space="preserve"> </w:t>
      </w:r>
      <w:r w:rsidRPr="00172954">
        <w:rPr>
          <w:rFonts w:ascii="Arial" w:hAnsi="Arial" w:cs="Arial"/>
          <w:sz w:val="20"/>
        </w:rPr>
        <w:t>letter</w:t>
      </w:r>
      <w:r w:rsidRPr="00172954">
        <w:rPr>
          <w:rFonts w:ascii="Arial" w:hAnsi="Arial" w:cs="Arial"/>
          <w:spacing w:val="18"/>
          <w:sz w:val="20"/>
        </w:rPr>
        <w:t xml:space="preserve"> </w:t>
      </w:r>
      <w:r w:rsidRPr="00172954">
        <w:rPr>
          <w:rFonts w:ascii="Arial" w:hAnsi="Arial" w:cs="Arial"/>
          <w:sz w:val="20"/>
        </w:rPr>
        <w:t>and</w:t>
      </w:r>
      <w:r w:rsidRPr="00172954">
        <w:rPr>
          <w:rFonts w:ascii="Arial" w:hAnsi="Arial" w:cs="Arial"/>
          <w:spacing w:val="15"/>
          <w:sz w:val="20"/>
        </w:rPr>
        <w:t xml:space="preserve"> </w:t>
      </w:r>
      <w:r w:rsidRPr="00172954">
        <w:rPr>
          <w:rFonts w:ascii="Arial" w:hAnsi="Arial" w:cs="Arial"/>
          <w:sz w:val="20"/>
        </w:rPr>
        <w:t>the</w:t>
      </w:r>
      <w:r w:rsidRPr="00172954">
        <w:rPr>
          <w:rFonts w:ascii="Arial" w:hAnsi="Arial" w:cs="Arial"/>
          <w:spacing w:val="15"/>
          <w:sz w:val="20"/>
        </w:rPr>
        <w:t xml:space="preserve"> </w:t>
      </w:r>
      <w:r w:rsidRPr="00172954">
        <w:rPr>
          <w:rFonts w:ascii="Arial" w:hAnsi="Arial" w:cs="Arial"/>
          <w:sz w:val="20"/>
        </w:rPr>
        <w:t>percentage</w:t>
      </w:r>
      <w:r w:rsidRPr="00172954">
        <w:rPr>
          <w:rFonts w:ascii="Arial" w:hAnsi="Arial" w:cs="Arial"/>
          <w:spacing w:val="20"/>
          <w:sz w:val="20"/>
        </w:rPr>
        <w:t xml:space="preserve"> </w:t>
      </w:r>
      <w:r w:rsidRPr="00172954">
        <w:rPr>
          <w:rFonts w:ascii="Arial" w:hAnsi="Arial" w:cs="Arial"/>
          <w:sz w:val="20"/>
        </w:rPr>
        <w:t>of</w:t>
      </w:r>
      <w:r w:rsidRPr="00172954">
        <w:rPr>
          <w:rFonts w:ascii="Arial" w:hAnsi="Arial" w:cs="Arial"/>
          <w:spacing w:val="18"/>
          <w:sz w:val="20"/>
        </w:rPr>
        <w:t xml:space="preserve"> </w:t>
      </w:r>
      <w:r w:rsidRPr="00172954">
        <w:rPr>
          <w:rFonts w:ascii="Arial" w:hAnsi="Arial" w:cs="Arial"/>
          <w:sz w:val="20"/>
        </w:rPr>
        <w:t>your</w:t>
      </w:r>
      <w:r w:rsidRPr="00172954">
        <w:rPr>
          <w:rFonts w:ascii="Arial" w:hAnsi="Arial" w:cs="Arial"/>
          <w:spacing w:val="18"/>
          <w:sz w:val="20"/>
        </w:rPr>
        <w:t xml:space="preserve"> </w:t>
      </w:r>
      <w:r w:rsidRPr="00172954">
        <w:rPr>
          <w:rFonts w:ascii="Arial" w:hAnsi="Arial" w:cs="Arial"/>
          <w:sz w:val="20"/>
        </w:rPr>
        <w:t>business</w:t>
      </w:r>
      <w:r w:rsidRPr="00172954">
        <w:rPr>
          <w:rFonts w:ascii="Arial" w:hAnsi="Arial" w:cs="Arial"/>
          <w:spacing w:val="20"/>
          <w:sz w:val="20"/>
        </w:rPr>
        <w:t xml:space="preserve"> </w:t>
      </w:r>
      <w:r w:rsidRPr="00172954">
        <w:rPr>
          <w:rFonts w:ascii="Arial" w:hAnsi="Arial" w:cs="Arial"/>
          <w:sz w:val="20"/>
        </w:rPr>
        <w:t>with</w:t>
      </w:r>
      <w:r w:rsidRPr="00172954">
        <w:rPr>
          <w:rFonts w:ascii="Arial" w:hAnsi="Arial" w:cs="Arial"/>
          <w:spacing w:val="15"/>
          <w:sz w:val="20"/>
        </w:rPr>
        <w:t xml:space="preserve"> </w:t>
      </w:r>
      <w:r w:rsidRPr="00172954">
        <w:rPr>
          <w:rFonts w:ascii="Arial" w:hAnsi="Arial" w:cs="Arial"/>
          <w:sz w:val="20"/>
        </w:rPr>
        <w:t xml:space="preserve">MWBE and/or </w:t>
      </w:r>
      <w:r w:rsidRPr="00172954">
        <w:rPr>
          <w:rFonts w:ascii="Arial" w:hAnsi="Arial" w:cs="Arial"/>
          <w:spacing w:val="-3"/>
          <w:sz w:val="20"/>
        </w:rPr>
        <w:t xml:space="preserve">HUB </w:t>
      </w:r>
      <w:r w:rsidRPr="00172954">
        <w:rPr>
          <w:rFonts w:ascii="Arial" w:hAnsi="Arial" w:cs="Arial"/>
          <w:sz w:val="20"/>
        </w:rPr>
        <w:t xml:space="preserve">suppliers, if applicable, in your </w:t>
      </w:r>
      <w:r>
        <w:rPr>
          <w:rFonts w:ascii="Arial" w:hAnsi="Arial" w:cs="Arial"/>
          <w:sz w:val="20"/>
        </w:rPr>
        <w:t>bid</w:t>
      </w:r>
      <w:r w:rsidRPr="00172954">
        <w:rPr>
          <w:rFonts w:ascii="Arial" w:hAnsi="Arial" w:cs="Arial"/>
          <w:sz w:val="20"/>
        </w:rPr>
        <w:t xml:space="preserve"> response in the Response Attachments section.</w:t>
      </w:r>
    </w:p>
    <w:p w14:paraId="434500B4" w14:textId="77777777" w:rsidR="00E66722" w:rsidRPr="00172954" w:rsidRDefault="00E66722" w:rsidP="00E66722">
      <w:pPr>
        <w:autoSpaceDE w:val="0"/>
        <w:autoSpaceDN w:val="0"/>
        <w:adjustRightInd w:val="0"/>
        <w:jc w:val="both"/>
        <w:rPr>
          <w:rFonts w:ascii="Arial" w:hAnsi="Arial" w:cs="Arial"/>
          <w:sz w:val="20"/>
        </w:rPr>
      </w:pPr>
    </w:p>
    <w:p w14:paraId="4938E344" w14:textId="77777777" w:rsidR="00E66722" w:rsidRPr="00172954" w:rsidRDefault="00E66722" w:rsidP="00E66722">
      <w:pPr>
        <w:autoSpaceDE w:val="0"/>
        <w:autoSpaceDN w:val="0"/>
        <w:adjustRightInd w:val="0"/>
        <w:jc w:val="both"/>
        <w:rPr>
          <w:rFonts w:ascii="Arial" w:hAnsi="Arial" w:cs="Arial"/>
          <w:sz w:val="20"/>
        </w:rPr>
      </w:pPr>
    </w:p>
    <w:p w14:paraId="2673746E" w14:textId="77777777" w:rsidR="00E66722" w:rsidRPr="00172954" w:rsidRDefault="00E66722" w:rsidP="00E66722">
      <w:pPr>
        <w:autoSpaceDE w:val="0"/>
        <w:autoSpaceDN w:val="0"/>
        <w:adjustRightInd w:val="0"/>
        <w:jc w:val="both"/>
        <w:rPr>
          <w:rFonts w:ascii="Arial" w:hAnsi="Arial" w:cs="Arial"/>
          <w:sz w:val="20"/>
        </w:rPr>
      </w:pPr>
      <w:r w:rsidRPr="00172954">
        <w:rPr>
          <w:rFonts w:ascii="Arial" w:hAnsi="Arial" w:cs="Arial"/>
          <w:sz w:val="20"/>
        </w:rPr>
        <w:t>------------------------------------------------------------------------------------------------------------------------------------------------------------------------</w:t>
      </w:r>
    </w:p>
    <w:p w14:paraId="364679CD" w14:textId="77777777" w:rsidR="00E66722" w:rsidRPr="00172954" w:rsidRDefault="00E66722" w:rsidP="00E66722">
      <w:pPr>
        <w:autoSpaceDE w:val="0"/>
        <w:autoSpaceDN w:val="0"/>
        <w:adjustRightInd w:val="0"/>
        <w:jc w:val="both"/>
        <w:rPr>
          <w:rFonts w:ascii="Arial" w:hAnsi="Arial" w:cs="Arial"/>
          <w:sz w:val="20"/>
        </w:rPr>
      </w:pPr>
    </w:p>
    <w:p w14:paraId="48BB7F25" w14:textId="77777777" w:rsidR="00E66722" w:rsidRPr="00172954" w:rsidRDefault="00E66722" w:rsidP="00E66722">
      <w:pPr>
        <w:autoSpaceDE w:val="0"/>
        <w:autoSpaceDN w:val="0"/>
        <w:adjustRightInd w:val="0"/>
        <w:jc w:val="both"/>
        <w:rPr>
          <w:rFonts w:ascii="Arial" w:hAnsi="Arial" w:cs="Arial"/>
          <w:b/>
          <w:sz w:val="20"/>
        </w:rPr>
      </w:pPr>
      <w:r w:rsidRPr="00172954">
        <w:rPr>
          <w:rFonts w:ascii="Arial" w:hAnsi="Arial" w:cs="Arial"/>
          <w:b/>
          <w:sz w:val="20"/>
        </w:rPr>
        <w:t xml:space="preserve">I, the authorized representative for the company named below, certify </w:t>
      </w:r>
      <w:r w:rsidRPr="00172954">
        <w:rPr>
          <w:rFonts w:ascii="Arial" w:hAnsi="Arial" w:cs="Arial"/>
          <w:b/>
          <w:spacing w:val="-3"/>
          <w:sz w:val="20"/>
        </w:rPr>
        <w:t xml:space="preserve">that </w:t>
      </w:r>
      <w:r w:rsidRPr="00172954">
        <w:rPr>
          <w:rFonts w:ascii="Arial" w:hAnsi="Arial" w:cs="Arial"/>
          <w:b/>
          <w:sz w:val="20"/>
        </w:rPr>
        <w:t>the information</w:t>
      </w:r>
      <w:r w:rsidRPr="00172954">
        <w:rPr>
          <w:rFonts w:ascii="Arial" w:hAnsi="Arial" w:cs="Arial"/>
          <w:b/>
          <w:spacing w:val="7"/>
          <w:sz w:val="20"/>
        </w:rPr>
        <w:t xml:space="preserve"> </w:t>
      </w:r>
      <w:r w:rsidRPr="00172954">
        <w:rPr>
          <w:rFonts w:ascii="Arial" w:hAnsi="Arial" w:cs="Arial"/>
          <w:b/>
          <w:sz w:val="20"/>
        </w:rPr>
        <w:t>concerning residency certification, and MWBE and HUB certifications have been reviewed by me and the</w:t>
      </w:r>
      <w:r w:rsidRPr="00172954">
        <w:rPr>
          <w:rFonts w:ascii="Arial" w:hAnsi="Arial" w:cs="Arial"/>
          <w:b/>
          <w:spacing w:val="5"/>
          <w:sz w:val="20"/>
        </w:rPr>
        <w:t xml:space="preserve"> </w:t>
      </w:r>
      <w:r w:rsidRPr="00172954">
        <w:rPr>
          <w:rFonts w:ascii="Arial" w:hAnsi="Arial" w:cs="Arial"/>
          <w:b/>
          <w:sz w:val="20"/>
        </w:rPr>
        <w:t>information furnished</w:t>
      </w:r>
      <w:r w:rsidRPr="00172954">
        <w:rPr>
          <w:rFonts w:ascii="Arial" w:hAnsi="Arial" w:cs="Arial"/>
          <w:b/>
          <w:spacing w:val="-7"/>
          <w:sz w:val="20"/>
        </w:rPr>
        <w:t xml:space="preserve"> </w:t>
      </w:r>
      <w:r w:rsidRPr="00172954">
        <w:rPr>
          <w:rFonts w:ascii="Arial" w:hAnsi="Arial" w:cs="Arial"/>
          <w:b/>
          <w:sz w:val="20"/>
        </w:rPr>
        <w:t>is</w:t>
      </w:r>
      <w:r w:rsidRPr="00172954">
        <w:rPr>
          <w:rFonts w:ascii="Arial" w:hAnsi="Arial" w:cs="Arial"/>
          <w:b/>
          <w:spacing w:val="-6"/>
          <w:sz w:val="20"/>
        </w:rPr>
        <w:t xml:space="preserve"> </w:t>
      </w:r>
      <w:r w:rsidRPr="00172954">
        <w:rPr>
          <w:rFonts w:ascii="Arial" w:hAnsi="Arial" w:cs="Arial"/>
          <w:b/>
          <w:sz w:val="20"/>
        </w:rPr>
        <w:t>true</w:t>
      </w:r>
      <w:r w:rsidRPr="00172954">
        <w:rPr>
          <w:rFonts w:ascii="Arial" w:hAnsi="Arial" w:cs="Arial"/>
          <w:b/>
          <w:spacing w:val="-9"/>
          <w:sz w:val="20"/>
        </w:rPr>
        <w:t xml:space="preserve"> </w:t>
      </w:r>
      <w:r w:rsidRPr="00172954">
        <w:rPr>
          <w:rFonts w:ascii="Arial" w:hAnsi="Arial" w:cs="Arial"/>
          <w:b/>
          <w:sz w:val="20"/>
        </w:rPr>
        <w:t>to</w:t>
      </w:r>
      <w:r w:rsidRPr="00172954">
        <w:rPr>
          <w:rFonts w:ascii="Arial" w:hAnsi="Arial" w:cs="Arial"/>
          <w:b/>
          <w:spacing w:val="-7"/>
          <w:sz w:val="20"/>
        </w:rPr>
        <w:t xml:space="preserve"> </w:t>
      </w:r>
      <w:r w:rsidRPr="00172954">
        <w:rPr>
          <w:rFonts w:ascii="Arial" w:hAnsi="Arial" w:cs="Arial"/>
          <w:b/>
          <w:sz w:val="20"/>
        </w:rPr>
        <w:t>the</w:t>
      </w:r>
      <w:r w:rsidRPr="00172954">
        <w:rPr>
          <w:rFonts w:ascii="Arial" w:hAnsi="Arial" w:cs="Arial"/>
          <w:b/>
          <w:spacing w:val="-6"/>
          <w:sz w:val="20"/>
        </w:rPr>
        <w:t xml:space="preserve"> </w:t>
      </w:r>
      <w:r w:rsidRPr="00172954">
        <w:rPr>
          <w:rFonts w:ascii="Arial" w:hAnsi="Arial" w:cs="Arial"/>
          <w:b/>
          <w:sz w:val="20"/>
        </w:rPr>
        <w:t>best</w:t>
      </w:r>
      <w:r w:rsidRPr="00172954">
        <w:rPr>
          <w:rFonts w:ascii="Arial" w:hAnsi="Arial" w:cs="Arial"/>
          <w:b/>
          <w:spacing w:val="-3"/>
          <w:sz w:val="20"/>
        </w:rPr>
        <w:t xml:space="preserve"> of </w:t>
      </w:r>
      <w:r w:rsidRPr="00172954">
        <w:rPr>
          <w:rFonts w:ascii="Arial" w:hAnsi="Arial" w:cs="Arial"/>
          <w:b/>
          <w:sz w:val="20"/>
        </w:rPr>
        <w:t>my</w:t>
      </w:r>
      <w:r w:rsidRPr="00172954">
        <w:rPr>
          <w:rFonts w:ascii="Arial" w:hAnsi="Arial" w:cs="Arial"/>
          <w:b/>
          <w:spacing w:val="-7"/>
          <w:sz w:val="20"/>
        </w:rPr>
        <w:t xml:space="preserve"> </w:t>
      </w:r>
      <w:r w:rsidRPr="00172954">
        <w:rPr>
          <w:rFonts w:ascii="Arial" w:hAnsi="Arial" w:cs="Arial"/>
          <w:b/>
          <w:sz w:val="20"/>
        </w:rPr>
        <w:t>knowledge.</w:t>
      </w:r>
    </w:p>
    <w:p w14:paraId="5C0987D4" w14:textId="77777777" w:rsidR="00E66722" w:rsidRPr="00172954" w:rsidRDefault="00E66722" w:rsidP="00E66722">
      <w:pPr>
        <w:autoSpaceDE w:val="0"/>
        <w:autoSpaceDN w:val="0"/>
        <w:adjustRightInd w:val="0"/>
        <w:jc w:val="both"/>
        <w:rPr>
          <w:rFonts w:ascii="Arial" w:hAnsi="Arial" w:cs="Arial"/>
          <w:sz w:val="20"/>
        </w:rPr>
      </w:pPr>
    </w:p>
    <w:p w14:paraId="74ACC49A" w14:textId="77777777" w:rsidR="00E66722" w:rsidRPr="00172954" w:rsidRDefault="00E66722" w:rsidP="00E66722">
      <w:pPr>
        <w:autoSpaceDE w:val="0"/>
        <w:autoSpaceDN w:val="0"/>
        <w:adjustRightInd w:val="0"/>
        <w:jc w:val="both"/>
        <w:rPr>
          <w:rFonts w:ascii="Arial" w:hAnsi="Arial" w:cs="Arial"/>
          <w:sz w:val="20"/>
        </w:rPr>
      </w:pPr>
      <w:r w:rsidRPr="00172954">
        <w:rPr>
          <w:rFonts w:ascii="Arial" w:hAnsi="Arial" w:cs="Arial"/>
          <w:sz w:val="20"/>
        </w:rPr>
        <w:t>Contractor’s Name/Company Name: _______________________________________________________________________</w:t>
      </w:r>
    </w:p>
    <w:p w14:paraId="22FF3A10" w14:textId="77777777" w:rsidR="00E66722" w:rsidRPr="00172954" w:rsidRDefault="00E66722" w:rsidP="00E66722">
      <w:pPr>
        <w:autoSpaceDE w:val="0"/>
        <w:autoSpaceDN w:val="0"/>
        <w:adjustRightInd w:val="0"/>
        <w:jc w:val="both"/>
        <w:rPr>
          <w:rFonts w:ascii="Arial" w:hAnsi="Arial" w:cs="Arial"/>
          <w:sz w:val="20"/>
        </w:rPr>
      </w:pPr>
    </w:p>
    <w:p w14:paraId="346343DE" w14:textId="77777777" w:rsidR="00E66722" w:rsidRPr="00172954" w:rsidRDefault="00E66722" w:rsidP="00E66722">
      <w:pPr>
        <w:autoSpaceDE w:val="0"/>
        <w:autoSpaceDN w:val="0"/>
        <w:adjustRightInd w:val="0"/>
        <w:jc w:val="both"/>
        <w:rPr>
          <w:rFonts w:ascii="Arial" w:hAnsi="Arial" w:cs="Arial"/>
          <w:sz w:val="20"/>
        </w:rPr>
      </w:pPr>
      <w:r w:rsidRPr="00172954">
        <w:rPr>
          <w:rFonts w:ascii="Arial" w:hAnsi="Arial" w:cs="Arial"/>
          <w:sz w:val="20"/>
        </w:rPr>
        <w:t>Address, City, State, and Zip Code: ________________________________________________________________________</w:t>
      </w:r>
    </w:p>
    <w:p w14:paraId="5F2F5D22" w14:textId="77777777" w:rsidR="00E66722" w:rsidRPr="00172954" w:rsidRDefault="00E66722" w:rsidP="00E66722">
      <w:pPr>
        <w:autoSpaceDE w:val="0"/>
        <w:autoSpaceDN w:val="0"/>
        <w:adjustRightInd w:val="0"/>
        <w:jc w:val="both"/>
        <w:rPr>
          <w:rFonts w:ascii="Arial" w:hAnsi="Arial" w:cs="Arial"/>
          <w:sz w:val="20"/>
        </w:rPr>
      </w:pPr>
    </w:p>
    <w:p w14:paraId="3714D81D" w14:textId="77777777" w:rsidR="00E66722" w:rsidRPr="00172954" w:rsidRDefault="00E66722" w:rsidP="00E66722">
      <w:pPr>
        <w:autoSpaceDE w:val="0"/>
        <w:autoSpaceDN w:val="0"/>
        <w:adjustRightInd w:val="0"/>
        <w:jc w:val="both"/>
        <w:rPr>
          <w:rFonts w:ascii="Arial" w:hAnsi="Arial" w:cs="Arial"/>
          <w:sz w:val="20"/>
        </w:rPr>
      </w:pPr>
      <w:r w:rsidRPr="00172954">
        <w:rPr>
          <w:rFonts w:ascii="Arial" w:hAnsi="Arial" w:cs="Arial"/>
          <w:sz w:val="20"/>
        </w:rPr>
        <w:t>Phone Number:________________________________________  Fax Number:  ____________________________________</w:t>
      </w:r>
    </w:p>
    <w:p w14:paraId="35B3A68E" w14:textId="77777777" w:rsidR="00E66722" w:rsidRPr="00172954" w:rsidRDefault="00E66722" w:rsidP="00E66722">
      <w:pPr>
        <w:autoSpaceDE w:val="0"/>
        <w:autoSpaceDN w:val="0"/>
        <w:adjustRightInd w:val="0"/>
        <w:jc w:val="both"/>
        <w:rPr>
          <w:rFonts w:ascii="Arial" w:hAnsi="Arial" w:cs="Arial"/>
          <w:sz w:val="20"/>
        </w:rPr>
      </w:pPr>
    </w:p>
    <w:p w14:paraId="48095D24" w14:textId="77777777" w:rsidR="00E66722" w:rsidRPr="00172954" w:rsidRDefault="00E66722" w:rsidP="00E66722">
      <w:pPr>
        <w:autoSpaceDE w:val="0"/>
        <w:autoSpaceDN w:val="0"/>
        <w:adjustRightInd w:val="0"/>
        <w:jc w:val="both"/>
        <w:rPr>
          <w:rFonts w:ascii="Arial" w:hAnsi="Arial" w:cs="Arial"/>
          <w:sz w:val="20"/>
        </w:rPr>
      </w:pPr>
      <w:r w:rsidRPr="00172954">
        <w:rPr>
          <w:rFonts w:ascii="Arial" w:hAnsi="Arial" w:cs="Arial"/>
          <w:sz w:val="20"/>
        </w:rPr>
        <w:t>Printed Name and Title of Authorized Representative: __________________________________________________________</w:t>
      </w:r>
    </w:p>
    <w:p w14:paraId="2A4719D4" w14:textId="77777777" w:rsidR="00E66722" w:rsidRPr="00172954" w:rsidRDefault="00E66722" w:rsidP="00E66722">
      <w:pPr>
        <w:autoSpaceDE w:val="0"/>
        <w:autoSpaceDN w:val="0"/>
        <w:adjustRightInd w:val="0"/>
        <w:jc w:val="both"/>
        <w:rPr>
          <w:rFonts w:ascii="Arial" w:hAnsi="Arial" w:cs="Arial"/>
          <w:sz w:val="20"/>
        </w:rPr>
      </w:pPr>
    </w:p>
    <w:p w14:paraId="04B69523" w14:textId="77777777" w:rsidR="00E66722" w:rsidRPr="00172954" w:rsidRDefault="00E66722" w:rsidP="00E66722">
      <w:pPr>
        <w:autoSpaceDE w:val="0"/>
        <w:autoSpaceDN w:val="0"/>
        <w:adjustRightInd w:val="0"/>
        <w:jc w:val="both"/>
        <w:rPr>
          <w:rFonts w:ascii="Arial" w:hAnsi="Arial" w:cs="Arial"/>
          <w:sz w:val="20"/>
        </w:rPr>
      </w:pPr>
      <w:r w:rsidRPr="00172954">
        <w:rPr>
          <w:rFonts w:ascii="Arial" w:hAnsi="Arial" w:cs="Arial"/>
          <w:sz w:val="20"/>
        </w:rPr>
        <w:t>Email Address:  ________________________________________________________________________________________</w:t>
      </w:r>
    </w:p>
    <w:p w14:paraId="6B841F40" w14:textId="77777777" w:rsidR="00E66722" w:rsidRPr="00172954" w:rsidRDefault="00E66722" w:rsidP="00E66722">
      <w:pPr>
        <w:autoSpaceDE w:val="0"/>
        <w:autoSpaceDN w:val="0"/>
        <w:adjustRightInd w:val="0"/>
        <w:jc w:val="both"/>
        <w:rPr>
          <w:rFonts w:ascii="Arial" w:hAnsi="Arial" w:cs="Arial"/>
          <w:sz w:val="20"/>
        </w:rPr>
      </w:pPr>
    </w:p>
    <w:p w14:paraId="46AFDBA7" w14:textId="77777777" w:rsidR="00E66722" w:rsidRDefault="00E66722" w:rsidP="00E66722">
      <w:pPr>
        <w:autoSpaceDE w:val="0"/>
        <w:autoSpaceDN w:val="0"/>
        <w:adjustRightInd w:val="0"/>
        <w:jc w:val="both"/>
        <w:rPr>
          <w:rFonts w:ascii="Arial" w:hAnsi="Arial" w:cs="Arial"/>
          <w:sz w:val="20"/>
          <w:u w:val="single"/>
        </w:rPr>
      </w:pPr>
      <w:r w:rsidRPr="00172954">
        <w:rPr>
          <w:rFonts w:ascii="Arial" w:hAnsi="Arial" w:cs="Arial"/>
          <w:sz w:val="20"/>
        </w:rPr>
        <w:t>Signature of Authorized Representative: ________________________________________</w:t>
      </w:r>
      <w:r w:rsidRPr="00172954">
        <w:rPr>
          <w:rFonts w:ascii="Arial" w:hAnsi="Arial" w:cs="Arial"/>
          <w:sz w:val="20"/>
        </w:rPr>
        <w:tab/>
        <w:t>Date: __________________</w:t>
      </w:r>
    </w:p>
    <w:p w14:paraId="3683E082" w14:textId="77777777" w:rsidR="00D33209" w:rsidRDefault="00D33209" w:rsidP="008765A6">
      <w:pPr>
        <w:rPr>
          <w:rFonts w:ascii="Times New Roman" w:hAnsi="Times New Roman"/>
        </w:rPr>
        <w:sectPr w:rsidR="00D33209" w:rsidSect="00D33209">
          <w:pgSz w:w="12240" w:h="15840"/>
          <w:pgMar w:top="576" w:right="576" w:bottom="1152" w:left="446" w:header="720" w:footer="720" w:gutter="0"/>
          <w:cols w:space="720"/>
          <w:docGrid w:linePitch="360"/>
        </w:sectPr>
      </w:pPr>
    </w:p>
    <w:p w14:paraId="06945378" w14:textId="00705AD5" w:rsidR="000E1AA9" w:rsidRDefault="00E66722" w:rsidP="00E66722">
      <w:pPr>
        <w:jc w:val="center"/>
        <w:rPr>
          <w:rFonts w:ascii="Times New Roman" w:hAnsi="Times New Roman"/>
          <w:b/>
          <w:sz w:val="28"/>
          <w:szCs w:val="28"/>
        </w:rPr>
      </w:pPr>
      <w:r>
        <w:rPr>
          <w:rFonts w:ascii="Times New Roman" w:hAnsi="Times New Roman"/>
          <w:b/>
          <w:sz w:val="28"/>
          <w:szCs w:val="28"/>
        </w:rPr>
        <w:lastRenderedPageBreak/>
        <w:t>Debarment Certification</w:t>
      </w:r>
    </w:p>
    <w:p w14:paraId="715946D0" w14:textId="77777777" w:rsidR="00E66722" w:rsidRDefault="00E66722" w:rsidP="00E66722">
      <w:pPr>
        <w:jc w:val="center"/>
        <w:rPr>
          <w:rFonts w:ascii="Times New Roman" w:hAnsi="Times New Roman"/>
          <w:b/>
          <w:sz w:val="28"/>
          <w:szCs w:val="28"/>
        </w:rPr>
      </w:pPr>
    </w:p>
    <w:p w14:paraId="0A1A69FB" w14:textId="77777777" w:rsidR="00E66722" w:rsidRPr="006E0B9A" w:rsidRDefault="00E66722" w:rsidP="00E66722">
      <w:pPr>
        <w:ind w:right="116"/>
        <w:jc w:val="both"/>
        <w:rPr>
          <w:rFonts w:ascii="Arial" w:eastAsia="Tahoma" w:hAnsi="Arial" w:cs="Arial"/>
          <w:sz w:val="20"/>
        </w:rPr>
      </w:pPr>
      <w:r w:rsidRPr="006E0B9A">
        <w:rPr>
          <w:rFonts w:ascii="Arial" w:eastAsia="Tahoma" w:hAnsi="Arial" w:cs="Arial"/>
          <w:sz w:val="20"/>
        </w:rPr>
        <w:t>Neither</w:t>
      </w:r>
      <w:r w:rsidRPr="006E0B9A">
        <w:rPr>
          <w:rFonts w:ascii="Arial" w:eastAsia="Tahoma" w:hAnsi="Arial" w:cs="Arial"/>
          <w:spacing w:val="44"/>
          <w:sz w:val="20"/>
        </w:rPr>
        <w:t xml:space="preserve"> </w:t>
      </w:r>
      <w:r w:rsidRPr="006E0B9A">
        <w:rPr>
          <w:rFonts w:ascii="Arial" w:eastAsia="Tahoma" w:hAnsi="Arial" w:cs="Arial"/>
          <w:sz w:val="20"/>
        </w:rPr>
        <w:t>my</w:t>
      </w:r>
      <w:r w:rsidRPr="006E0B9A">
        <w:rPr>
          <w:rFonts w:ascii="Arial" w:eastAsia="Tahoma" w:hAnsi="Arial" w:cs="Arial"/>
          <w:spacing w:val="43"/>
          <w:sz w:val="20"/>
        </w:rPr>
        <w:t xml:space="preserve"> </w:t>
      </w:r>
      <w:r w:rsidRPr="006E0B9A">
        <w:rPr>
          <w:rFonts w:ascii="Arial" w:eastAsia="Tahoma" w:hAnsi="Arial" w:cs="Arial"/>
          <w:sz w:val="20"/>
        </w:rPr>
        <w:t>company</w:t>
      </w:r>
      <w:r w:rsidRPr="006E0B9A">
        <w:rPr>
          <w:rFonts w:ascii="Arial" w:eastAsia="Tahoma" w:hAnsi="Arial" w:cs="Arial"/>
          <w:spacing w:val="44"/>
          <w:sz w:val="20"/>
        </w:rPr>
        <w:t xml:space="preserve"> </w:t>
      </w:r>
      <w:r w:rsidRPr="006E0B9A">
        <w:rPr>
          <w:rFonts w:ascii="Arial" w:eastAsia="Tahoma" w:hAnsi="Arial" w:cs="Arial"/>
          <w:sz w:val="20"/>
        </w:rPr>
        <w:t>nor</w:t>
      </w:r>
      <w:r w:rsidRPr="006E0B9A">
        <w:rPr>
          <w:rFonts w:ascii="Arial" w:eastAsia="Tahoma" w:hAnsi="Arial" w:cs="Arial"/>
          <w:spacing w:val="42"/>
          <w:sz w:val="20"/>
        </w:rPr>
        <w:t xml:space="preserve"> </w:t>
      </w:r>
      <w:r w:rsidRPr="006E0B9A">
        <w:rPr>
          <w:rFonts w:ascii="Arial" w:eastAsia="Tahoma" w:hAnsi="Arial" w:cs="Arial"/>
          <w:sz w:val="20"/>
        </w:rPr>
        <w:t>an</w:t>
      </w:r>
      <w:r w:rsidRPr="006E0B9A">
        <w:rPr>
          <w:rFonts w:ascii="Arial" w:eastAsia="Tahoma" w:hAnsi="Arial" w:cs="Arial"/>
          <w:spacing w:val="43"/>
          <w:sz w:val="20"/>
        </w:rPr>
        <w:t xml:space="preserve"> </w:t>
      </w:r>
      <w:r w:rsidRPr="006E0B9A">
        <w:rPr>
          <w:rFonts w:ascii="Arial" w:eastAsia="Tahoma" w:hAnsi="Arial" w:cs="Arial"/>
          <w:sz w:val="20"/>
        </w:rPr>
        <w:t>owner</w:t>
      </w:r>
      <w:r w:rsidRPr="006E0B9A">
        <w:rPr>
          <w:rFonts w:ascii="Arial" w:eastAsia="Tahoma" w:hAnsi="Arial" w:cs="Arial"/>
          <w:spacing w:val="43"/>
          <w:sz w:val="20"/>
        </w:rPr>
        <w:t xml:space="preserve"> </w:t>
      </w:r>
      <w:r w:rsidRPr="006E0B9A">
        <w:rPr>
          <w:rFonts w:ascii="Arial" w:eastAsia="Tahoma" w:hAnsi="Arial" w:cs="Arial"/>
          <w:sz w:val="20"/>
        </w:rPr>
        <w:t>or</w:t>
      </w:r>
      <w:r w:rsidRPr="006E0B9A">
        <w:rPr>
          <w:rFonts w:ascii="Arial" w:eastAsia="Tahoma" w:hAnsi="Arial" w:cs="Arial"/>
          <w:spacing w:val="42"/>
          <w:sz w:val="20"/>
        </w:rPr>
        <w:t xml:space="preserve"> </w:t>
      </w:r>
      <w:r w:rsidRPr="006E0B9A">
        <w:rPr>
          <w:rFonts w:ascii="Arial" w:eastAsia="Tahoma" w:hAnsi="Arial" w:cs="Arial"/>
          <w:sz w:val="20"/>
        </w:rPr>
        <w:t>principal</w:t>
      </w:r>
      <w:r w:rsidRPr="006E0B9A">
        <w:rPr>
          <w:rFonts w:ascii="Arial" w:eastAsia="Tahoma" w:hAnsi="Arial" w:cs="Arial"/>
          <w:spacing w:val="43"/>
          <w:sz w:val="20"/>
        </w:rPr>
        <w:t xml:space="preserve"> </w:t>
      </w:r>
      <w:r w:rsidRPr="006E0B9A">
        <w:rPr>
          <w:rFonts w:ascii="Arial" w:eastAsia="Tahoma" w:hAnsi="Arial" w:cs="Arial"/>
          <w:sz w:val="20"/>
        </w:rPr>
        <w:t>of</w:t>
      </w:r>
      <w:r w:rsidRPr="006E0B9A">
        <w:rPr>
          <w:rFonts w:ascii="Arial" w:eastAsia="Tahoma" w:hAnsi="Arial" w:cs="Arial"/>
          <w:spacing w:val="24"/>
          <w:sz w:val="20"/>
        </w:rPr>
        <w:t xml:space="preserve"> </w:t>
      </w:r>
      <w:r w:rsidRPr="006E0B9A">
        <w:rPr>
          <w:rFonts w:ascii="Arial" w:eastAsia="Tahoma" w:hAnsi="Arial" w:cs="Arial"/>
          <w:sz w:val="20"/>
        </w:rPr>
        <w:t>my</w:t>
      </w:r>
      <w:r w:rsidRPr="006E0B9A">
        <w:rPr>
          <w:rFonts w:ascii="Arial" w:eastAsia="Tahoma" w:hAnsi="Arial" w:cs="Arial"/>
          <w:spacing w:val="43"/>
          <w:sz w:val="20"/>
        </w:rPr>
        <w:t xml:space="preserve"> </w:t>
      </w:r>
      <w:r w:rsidRPr="006E0B9A">
        <w:rPr>
          <w:rFonts w:ascii="Arial" w:eastAsia="Tahoma" w:hAnsi="Arial" w:cs="Arial"/>
          <w:sz w:val="20"/>
        </w:rPr>
        <w:t>company</w:t>
      </w:r>
      <w:r w:rsidRPr="006E0B9A">
        <w:rPr>
          <w:rFonts w:ascii="Arial" w:eastAsia="Tahoma" w:hAnsi="Arial" w:cs="Arial"/>
          <w:spacing w:val="44"/>
          <w:sz w:val="20"/>
        </w:rPr>
        <w:t xml:space="preserve"> </w:t>
      </w:r>
      <w:r w:rsidRPr="006E0B9A">
        <w:rPr>
          <w:rFonts w:ascii="Arial" w:eastAsia="Tahoma" w:hAnsi="Arial" w:cs="Arial"/>
          <w:sz w:val="20"/>
        </w:rPr>
        <w:t>has</w:t>
      </w:r>
      <w:r w:rsidRPr="006E0B9A">
        <w:rPr>
          <w:rFonts w:ascii="Arial" w:eastAsia="Tahoma" w:hAnsi="Arial" w:cs="Arial"/>
          <w:spacing w:val="43"/>
          <w:sz w:val="20"/>
        </w:rPr>
        <w:t xml:space="preserve"> </w:t>
      </w:r>
      <w:r w:rsidRPr="006E0B9A">
        <w:rPr>
          <w:rFonts w:ascii="Arial" w:eastAsia="Tahoma" w:hAnsi="Arial" w:cs="Arial"/>
          <w:sz w:val="20"/>
        </w:rPr>
        <w:t>been</w:t>
      </w:r>
      <w:r w:rsidRPr="006E0B9A">
        <w:rPr>
          <w:rFonts w:ascii="Arial" w:eastAsia="Tahoma" w:hAnsi="Arial" w:cs="Arial"/>
          <w:spacing w:val="43"/>
          <w:sz w:val="20"/>
        </w:rPr>
        <w:t xml:space="preserve"> </w:t>
      </w:r>
      <w:r w:rsidRPr="006E0B9A">
        <w:rPr>
          <w:rFonts w:ascii="Arial" w:eastAsia="Tahoma" w:hAnsi="Arial" w:cs="Arial"/>
          <w:sz w:val="20"/>
        </w:rPr>
        <w:t>debarred,</w:t>
      </w:r>
      <w:r w:rsidRPr="006E0B9A">
        <w:rPr>
          <w:rFonts w:ascii="Arial" w:eastAsia="Tahoma" w:hAnsi="Arial" w:cs="Arial"/>
          <w:spacing w:val="42"/>
          <w:sz w:val="20"/>
        </w:rPr>
        <w:t xml:space="preserve"> </w:t>
      </w:r>
      <w:r w:rsidRPr="006E0B9A">
        <w:rPr>
          <w:rFonts w:ascii="Arial" w:eastAsia="Tahoma" w:hAnsi="Arial" w:cs="Arial"/>
          <w:sz w:val="20"/>
        </w:rPr>
        <w:t>suspended</w:t>
      </w:r>
      <w:r w:rsidRPr="006E0B9A">
        <w:rPr>
          <w:rFonts w:ascii="Arial" w:eastAsia="Tahoma" w:hAnsi="Arial" w:cs="Arial"/>
          <w:spacing w:val="44"/>
          <w:sz w:val="20"/>
        </w:rPr>
        <w:t xml:space="preserve"> </w:t>
      </w:r>
      <w:r w:rsidRPr="006E0B9A">
        <w:rPr>
          <w:rFonts w:ascii="Arial" w:eastAsia="Tahoma" w:hAnsi="Arial" w:cs="Arial"/>
          <w:sz w:val="20"/>
        </w:rPr>
        <w:t>or</w:t>
      </w:r>
      <w:r w:rsidRPr="006E0B9A">
        <w:rPr>
          <w:rFonts w:ascii="Arial" w:eastAsia="Tahoma" w:hAnsi="Arial" w:cs="Arial"/>
          <w:spacing w:val="-1"/>
          <w:sz w:val="20"/>
        </w:rPr>
        <w:t xml:space="preserve"> </w:t>
      </w:r>
      <w:r w:rsidRPr="006E0B9A">
        <w:rPr>
          <w:rFonts w:ascii="Arial" w:eastAsia="Tahoma" w:hAnsi="Arial" w:cs="Arial"/>
          <w:sz w:val="20"/>
        </w:rPr>
        <w:t>otherwise made ineligible for participation in Federal Assistance programs under Executive Order</w:t>
      </w:r>
      <w:r w:rsidRPr="006E0B9A">
        <w:rPr>
          <w:rFonts w:ascii="Arial" w:eastAsia="Tahoma" w:hAnsi="Arial" w:cs="Arial"/>
          <w:spacing w:val="45"/>
          <w:sz w:val="20"/>
        </w:rPr>
        <w:t xml:space="preserve"> </w:t>
      </w:r>
      <w:r w:rsidRPr="006E0B9A">
        <w:rPr>
          <w:rFonts w:ascii="Arial" w:eastAsia="Tahoma" w:hAnsi="Arial" w:cs="Arial"/>
          <w:sz w:val="20"/>
        </w:rPr>
        <w:t>12549,</w:t>
      </w:r>
      <w:r w:rsidRPr="006E0B9A">
        <w:rPr>
          <w:rFonts w:ascii="Arial" w:eastAsia="Tahoma" w:hAnsi="Arial" w:cs="Arial"/>
          <w:spacing w:val="-1"/>
          <w:sz w:val="20"/>
        </w:rPr>
        <w:t xml:space="preserve"> </w:t>
      </w:r>
      <w:r w:rsidRPr="006E0B9A">
        <w:rPr>
          <w:rFonts w:ascii="Arial" w:eastAsia="Tahoma" w:hAnsi="Arial" w:cs="Arial"/>
          <w:sz w:val="20"/>
        </w:rPr>
        <w:t>“Debarment</w:t>
      </w:r>
      <w:r w:rsidRPr="006E0B9A">
        <w:rPr>
          <w:rFonts w:ascii="Arial" w:eastAsia="Tahoma" w:hAnsi="Arial" w:cs="Arial"/>
          <w:spacing w:val="-4"/>
          <w:sz w:val="20"/>
        </w:rPr>
        <w:t xml:space="preserve"> </w:t>
      </w:r>
      <w:r w:rsidRPr="006E0B9A">
        <w:rPr>
          <w:rFonts w:ascii="Arial" w:eastAsia="Tahoma" w:hAnsi="Arial" w:cs="Arial"/>
          <w:sz w:val="20"/>
        </w:rPr>
        <w:t>and</w:t>
      </w:r>
      <w:r w:rsidRPr="006E0B9A">
        <w:rPr>
          <w:rFonts w:ascii="Arial" w:eastAsia="Tahoma" w:hAnsi="Arial" w:cs="Arial"/>
          <w:spacing w:val="-4"/>
          <w:sz w:val="20"/>
        </w:rPr>
        <w:t xml:space="preserve"> </w:t>
      </w:r>
      <w:r w:rsidRPr="006E0B9A">
        <w:rPr>
          <w:rFonts w:ascii="Arial" w:eastAsia="Tahoma" w:hAnsi="Arial" w:cs="Arial"/>
          <w:sz w:val="20"/>
        </w:rPr>
        <w:t>Suspension,”</w:t>
      </w:r>
      <w:r w:rsidRPr="006E0B9A">
        <w:rPr>
          <w:rFonts w:ascii="Arial" w:eastAsia="Tahoma" w:hAnsi="Arial" w:cs="Arial"/>
          <w:spacing w:val="-3"/>
          <w:sz w:val="20"/>
        </w:rPr>
        <w:t xml:space="preserve"> </w:t>
      </w:r>
      <w:r w:rsidRPr="006E0B9A">
        <w:rPr>
          <w:rFonts w:ascii="Arial" w:eastAsia="Tahoma" w:hAnsi="Arial" w:cs="Arial"/>
          <w:sz w:val="20"/>
        </w:rPr>
        <w:t>as</w:t>
      </w:r>
      <w:r w:rsidRPr="006E0B9A">
        <w:rPr>
          <w:rFonts w:ascii="Arial" w:eastAsia="Tahoma" w:hAnsi="Arial" w:cs="Arial"/>
          <w:spacing w:val="-4"/>
          <w:sz w:val="20"/>
        </w:rPr>
        <w:t xml:space="preserve"> </w:t>
      </w:r>
      <w:r w:rsidRPr="006E0B9A">
        <w:rPr>
          <w:rFonts w:ascii="Arial" w:eastAsia="Tahoma" w:hAnsi="Arial" w:cs="Arial"/>
          <w:sz w:val="20"/>
        </w:rPr>
        <w:t>described</w:t>
      </w:r>
      <w:r w:rsidRPr="006E0B9A">
        <w:rPr>
          <w:rFonts w:ascii="Arial" w:eastAsia="Tahoma" w:hAnsi="Arial" w:cs="Arial"/>
          <w:spacing w:val="-5"/>
          <w:sz w:val="20"/>
        </w:rPr>
        <w:t xml:space="preserve"> </w:t>
      </w:r>
      <w:r w:rsidRPr="006E0B9A">
        <w:rPr>
          <w:rFonts w:ascii="Arial" w:eastAsia="Tahoma" w:hAnsi="Arial" w:cs="Arial"/>
          <w:sz w:val="20"/>
        </w:rPr>
        <w:t>in</w:t>
      </w:r>
      <w:r w:rsidRPr="006E0B9A">
        <w:rPr>
          <w:rFonts w:ascii="Arial" w:eastAsia="Tahoma" w:hAnsi="Arial" w:cs="Arial"/>
          <w:spacing w:val="-4"/>
          <w:sz w:val="20"/>
        </w:rPr>
        <w:t xml:space="preserve"> </w:t>
      </w:r>
      <w:r w:rsidRPr="006E0B9A">
        <w:rPr>
          <w:rFonts w:ascii="Arial" w:eastAsia="Tahoma" w:hAnsi="Arial" w:cs="Arial"/>
          <w:sz w:val="20"/>
        </w:rPr>
        <w:t>the</w:t>
      </w:r>
      <w:r w:rsidRPr="006E0B9A">
        <w:rPr>
          <w:rFonts w:ascii="Arial" w:eastAsia="Tahoma" w:hAnsi="Arial" w:cs="Arial"/>
          <w:spacing w:val="-4"/>
          <w:sz w:val="20"/>
        </w:rPr>
        <w:t xml:space="preserve"> </w:t>
      </w:r>
      <w:r w:rsidRPr="006E0B9A">
        <w:rPr>
          <w:rFonts w:ascii="Arial" w:eastAsia="Tahoma" w:hAnsi="Arial" w:cs="Arial"/>
          <w:sz w:val="20"/>
        </w:rPr>
        <w:t>Federal</w:t>
      </w:r>
      <w:r w:rsidRPr="006E0B9A">
        <w:rPr>
          <w:rFonts w:ascii="Arial" w:eastAsia="Tahoma" w:hAnsi="Arial" w:cs="Arial"/>
          <w:spacing w:val="-3"/>
          <w:sz w:val="20"/>
        </w:rPr>
        <w:t xml:space="preserve"> </w:t>
      </w:r>
      <w:r w:rsidRPr="006E0B9A">
        <w:rPr>
          <w:rFonts w:ascii="Arial" w:eastAsia="Tahoma" w:hAnsi="Arial" w:cs="Arial"/>
          <w:sz w:val="20"/>
        </w:rPr>
        <w:t>Register</w:t>
      </w:r>
      <w:r w:rsidRPr="006E0B9A">
        <w:rPr>
          <w:rFonts w:ascii="Arial" w:eastAsia="Tahoma" w:hAnsi="Arial" w:cs="Arial"/>
          <w:spacing w:val="-5"/>
          <w:sz w:val="20"/>
        </w:rPr>
        <w:t xml:space="preserve"> </w:t>
      </w:r>
      <w:r w:rsidRPr="006E0B9A">
        <w:rPr>
          <w:rFonts w:ascii="Arial" w:eastAsia="Tahoma" w:hAnsi="Arial" w:cs="Arial"/>
          <w:sz w:val="20"/>
        </w:rPr>
        <w:t>and</w:t>
      </w:r>
      <w:r w:rsidRPr="006E0B9A">
        <w:rPr>
          <w:rFonts w:ascii="Arial" w:eastAsia="Tahoma" w:hAnsi="Arial" w:cs="Arial"/>
          <w:spacing w:val="-4"/>
          <w:sz w:val="20"/>
        </w:rPr>
        <w:t xml:space="preserve"> </w:t>
      </w:r>
      <w:r w:rsidRPr="006E0B9A">
        <w:rPr>
          <w:rFonts w:ascii="Arial" w:eastAsia="Tahoma" w:hAnsi="Arial" w:cs="Arial"/>
          <w:sz w:val="20"/>
        </w:rPr>
        <w:t>Rules</w:t>
      </w:r>
      <w:r w:rsidRPr="006E0B9A">
        <w:rPr>
          <w:rFonts w:ascii="Arial" w:eastAsia="Tahoma" w:hAnsi="Arial" w:cs="Arial"/>
          <w:spacing w:val="-4"/>
          <w:sz w:val="20"/>
        </w:rPr>
        <w:t xml:space="preserve"> </w:t>
      </w:r>
      <w:r w:rsidRPr="006E0B9A">
        <w:rPr>
          <w:rFonts w:ascii="Arial" w:eastAsia="Tahoma" w:hAnsi="Arial" w:cs="Arial"/>
          <w:sz w:val="20"/>
        </w:rPr>
        <w:t>and</w:t>
      </w:r>
      <w:r w:rsidRPr="006E0B9A">
        <w:rPr>
          <w:rFonts w:ascii="Arial" w:eastAsia="Tahoma" w:hAnsi="Arial" w:cs="Arial"/>
          <w:spacing w:val="-4"/>
          <w:sz w:val="20"/>
        </w:rPr>
        <w:t xml:space="preserve"> </w:t>
      </w:r>
      <w:r w:rsidRPr="006E0B9A">
        <w:rPr>
          <w:rFonts w:ascii="Arial" w:eastAsia="Tahoma" w:hAnsi="Arial" w:cs="Arial"/>
          <w:sz w:val="20"/>
        </w:rPr>
        <w:t>Regulations.</w:t>
      </w:r>
    </w:p>
    <w:p w14:paraId="3260725D" w14:textId="77777777" w:rsidR="00E66722" w:rsidRPr="006E0B9A" w:rsidRDefault="00E66722" w:rsidP="00E66722">
      <w:pPr>
        <w:rPr>
          <w:rFonts w:ascii="Arial" w:eastAsia="Tahoma" w:hAnsi="Arial" w:cs="Arial"/>
          <w:sz w:val="20"/>
        </w:rPr>
      </w:pPr>
    </w:p>
    <w:p w14:paraId="39102BC2" w14:textId="77777777" w:rsidR="00E66722" w:rsidRPr="006E0B9A" w:rsidRDefault="00E66722" w:rsidP="00E66722">
      <w:pPr>
        <w:ind w:right="116"/>
        <w:jc w:val="both"/>
        <w:rPr>
          <w:rFonts w:ascii="Arial" w:eastAsia="Tahoma" w:hAnsi="Arial" w:cs="Arial"/>
          <w:sz w:val="20"/>
        </w:rPr>
      </w:pPr>
      <w:r w:rsidRPr="006E0B9A">
        <w:rPr>
          <w:rFonts w:ascii="Arial" w:eastAsia="Tahoma" w:hAnsi="Arial" w:cs="Arial"/>
          <w:sz w:val="20"/>
        </w:rPr>
        <w:t>By</w:t>
      </w:r>
      <w:r w:rsidRPr="006E0B9A">
        <w:rPr>
          <w:rFonts w:ascii="Arial" w:eastAsia="Tahoma" w:hAnsi="Arial" w:cs="Arial"/>
          <w:spacing w:val="11"/>
          <w:sz w:val="20"/>
        </w:rPr>
        <w:t xml:space="preserve"> </w:t>
      </w:r>
      <w:r w:rsidRPr="006E0B9A">
        <w:rPr>
          <w:rFonts w:ascii="Arial" w:eastAsia="Tahoma" w:hAnsi="Arial" w:cs="Arial"/>
          <w:sz w:val="20"/>
        </w:rPr>
        <w:t>signature</w:t>
      </w:r>
      <w:r w:rsidRPr="006E0B9A">
        <w:rPr>
          <w:rFonts w:ascii="Arial" w:eastAsia="Tahoma" w:hAnsi="Arial" w:cs="Arial"/>
          <w:spacing w:val="12"/>
          <w:sz w:val="20"/>
        </w:rPr>
        <w:t xml:space="preserve"> </w:t>
      </w:r>
      <w:r w:rsidRPr="006E0B9A">
        <w:rPr>
          <w:rFonts w:ascii="Arial" w:eastAsia="Tahoma" w:hAnsi="Arial" w:cs="Arial"/>
          <w:sz w:val="20"/>
        </w:rPr>
        <w:t>below,</w:t>
      </w:r>
      <w:r w:rsidRPr="006E0B9A">
        <w:rPr>
          <w:rFonts w:ascii="Arial" w:eastAsia="Tahoma" w:hAnsi="Arial" w:cs="Arial"/>
          <w:spacing w:val="10"/>
          <w:sz w:val="20"/>
        </w:rPr>
        <w:t xml:space="preserve"> </w:t>
      </w:r>
      <w:r w:rsidRPr="006E0B9A">
        <w:rPr>
          <w:rFonts w:ascii="Arial" w:eastAsia="Tahoma" w:hAnsi="Arial" w:cs="Arial"/>
          <w:sz w:val="20"/>
        </w:rPr>
        <w:t>I</w:t>
      </w:r>
      <w:r w:rsidRPr="006E0B9A">
        <w:rPr>
          <w:rFonts w:ascii="Arial" w:eastAsia="Tahoma" w:hAnsi="Arial" w:cs="Arial"/>
          <w:spacing w:val="11"/>
          <w:sz w:val="20"/>
        </w:rPr>
        <w:t xml:space="preserve"> </w:t>
      </w:r>
      <w:r w:rsidRPr="006E0B9A">
        <w:rPr>
          <w:rFonts w:ascii="Arial" w:eastAsia="Tahoma" w:hAnsi="Arial" w:cs="Arial"/>
          <w:sz w:val="20"/>
        </w:rPr>
        <w:t>certify</w:t>
      </w:r>
      <w:r w:rsidRPr="006E0B9A">
        <w:rPr>
          <w:rFonts w:ascii="Arial" w:eastAsia="Tahoma" w:hAnsi="Arial" w:cs="Arial"/>
          <w:spacing w:val="11"/>
          <w:sz w:val="20"/>
        </w:rPr>
        <w:t xml:space="preserve"> </w:t>
      </w:r>
      <w:r w:rsidRPr="006E0B9A">
        <w:rPr>
          <w:rFonts w:ascii="Arial" w:eastAsia="Tahoma" w:hAnsi="Arial" w:cs="Arial"/>
          <w:sz w:val="20"/>
        </w:rPr>
        <w:t>that</w:t>
      </w:r>
      <w:r w:rsidRPr="006E0B9A">
        <w:rPr>
          <w:rFonts w:ascii="Arial" w:eastAsia="Tahoma" w:hAnsi="Arial" w:cs="Arial"/>
          <w:spacing w:val="11"/>
          <w:sz w:val="20"/>
        </w:rPr>
        <w:t xml:space="preserve"> </w:t>
      </w:r>
      <w:r w:rsidRPr="006E0B9A">
        <w:rPr>
          <w:rFonts w:ascii="Arial" w:eastAsia="Tahoma" w:hAnsi="Arial" w:cs="Arial"/>
          <w:sz w:val="20"/>
        </w:rPr>
        <w:t>the</w:t>
      </w:r>
      <w:r w:rsidRPr="006E0B9A">
        <w:rPr>
          <w:rFonts w:ascii="Arial" w:eastAsia="Tahoma" w:hAnsi="Arial" w:cs="Arial"/>
          <w:spacing w:val="11"/>
          <w:sz w:val="20"/>
        </w:rPr>
        <w:t xml:space="preserve"> </w:t>
      </w:r>
      <w:r w:rsidRPr="006E0B9A">
        <w:rPr>
          <w:rFonts w:ascii="Arial" w:eastAsia="Tahoma" w:hAnsi="Arial" w:cs="Arial"/>
          <w:sz w:val="20"/>
        </w:rPr>
        <w:t>above</w:t>
      </w:r>
      <w:r w:rsidRPr="006E0B9A">
        <w:rPr>
          <w:rFonts w:ascii="Arial" w:eastAsia="Tahoma" w:hAnsi="Arial" w:cs="Arial"/>
          <w:spacing w:val="10"/>
          <w:sz w:val="20"/>
        </w:rPr>
        <w:t xml:space="preserve"> </w:t>
      </w:r>
      <w:r w:rsidRPr="006E0B9A">
        <w:rPr>
          <w:rFonts w:ascii="Arial" w:eastAsia="Tahoma" w:hAnsi="Arial" w:cs="Arial"/>
          <w:sz w:val="20"/>
        </w:rPr>
        <w:t>is</w:t>
      </w:r>
      <w:r w:rsidRPr="006E0B9A">
        <w:rPr>
          <w:rFonts w:ascii="Arial" w:eastAsia="Tahoma" w:hAnsi="Arial" w:cs="Arial"/>
          <w:spacing w:val="10"/>
          <w:sz w:val="20"/>
        </w:rPr>
        <w:t xml:space="preserve"> </w:t>
      </w:r>
      <w:r w:rsidRPr="006E0B9A">
        <w:rPr>
          <w:rFonts w:ascii="Arial" w:eastAsia="Tahoma" w:hAnsi="Arial" w:cs="Arial"/>
          <w:sz w:val="20"/>
        </w:rPr>
        <w:t>true,</w:t>
      </w:r>
      <w:r w:rsidRPr="006E0B9A">
        <w:rPr>
          <w:rFonts w:ascii="Arial" w:eastAsia="Tahoma" w:hAnsi="Arial" w:cs="Arial"/>
          <w:spacing w:val="10"/>
          <w:sz w:val="20"/>
        </w:rPr>
        <w:t xml:space="preserve"> </w:t>
      </w:r>
      <w:r w:rsidRPr="006E0B9A">
        <w:rPr>
          <w:rFonts w:ascii="Arial" w:eastAsia="Tahoma" w:hAnsi="Arial" w:cs="Arial"/>
          <w:sz w:val="20"/>
        </w:rPr>
        <w:t>complete</w:t>
      </w:r>
      <w:r w:rsidRPr="006E0B9A">
        <w:rPr>
          <w:rFonts w:ascii="Arial" w:eastAsia="Tahoma" w:hAnsi="Arial" w:cs="Arial"/>
          <w:spacing w:val="12"/>
          <w:sz w:val="20"/>
        </w:rPr>
        <w:t xml:space="preserve"> </w:t>
      </w:r>
      <w:r w:rsidRPr="006E0B9A">
        <w:rPr>
          <w:rFonts w:ascii="Arial" w:eastAsia="Tahoma" w:hAnsi="Arial" w:cs="Arial"/>
          <w:sz w:val="20"/>
        </w:rPr>
        <w:t>and</w:t>
      </w:r>
      <w:r w:rsidRPr="006E0B9A">
        <w:rPr>
          <w:rFonts w:ascii="Arial" w:eastAsia="Tahoma" w:hAnsi="Arial" w:cs="Arial"/>
          <w:spacing w:val="9"/>
          <w:sz w:val="20"/>
        </w:rPr>
        <w:t xml:space="preserve"> </w:t>
      </w:r>
      <w:r w:rsidRPr="006E0B9A">
        <w:rPr>
          <w:rFonts w:ascii="Arial" w:eastAsia="Tahoma" w:hAnsi="Arial" w:cs="Arial"/>
          <w:sz w:val="20"/>
        </w:rPr>
        <w:t>accurate</w:t>
      </w:r>
      <w:r w:rsidRPr="006E0B9A">
        <w:rPr>
          <w:rFonts w:ascii="Arial" w:eastAsia="Tahoma" w:hAnsi="Arial" w:cs="Arial"/>
          <w:spacing w:val="10"/>
          <w:sz w:val="20"/>
        </w:rPr>
        <w:t xml:space="preserve"> </w:t>
      </w:r>
      <w:r w:rsidRPr="006E0B9A">
        <w:rPr>
          <w:rFonts w:ascii="Arial" w:eastAsia="Tahoma" w:hAnsi="Arial" w:cs="Arial"/>
          <w:sz w:val="20"/>
        </w:rPr>
        <w:t>and</w:t>
      </w:r>
      <w:r w:rsidRPr="006E0B9A">
        <w:rPr>
          <w:rFonts w:ascii="Arial" w:eastAsia="Tahoma" w:hAnsi="Arial" w:cs="Arial"/>
          <w:spacing w:val="11"/>
          <w:sz w:val="20"/>
        </w:rPr>
        <w:t xml:space="preserve"> </w:t>
      </w:r>
      <w:r w:rsidRPr="006E0B9A">
        <w:rPr>
          <w:rFonts w:ascii="Arial" w:eastAsia="Tahoma" w:hAnsi="Arial" w:cs="Arial"/>
          <w:sz w:val="20"/>
        </w:rPr>
        <w:t>that</w:t>
      </w:r>
      <w:r w:rsidRPr="006E0B9A">
        <w:rPr>
          <w:rFonts w:ascii="Arial" w:eastAsia="Tahoma" w:hAnsi="Arial" w:cs="Arial"/>
          <w:spacing w:val="11"/>
          <w:sz w:val="20"/>
        </w:rPr>
        <w:t xml:space="preserve"> </w:t>
      </w:r>
      <w:r w:rsidRPr="006E0B9A">
        <w:rPr>
          <w:rFonts w:ascii="Arial" w:eastAsia="Tahoma" w:hAnsi="Arial" w:cs="Arial"/>
          <w:sz w:val="20"/>
        </w:rPr>
        <w:t>I</w:t>
      </w:r>
      <w:r w:rsidRPr="006E0B9A">
        <w:rPr>
          <w:rFonts w:ascii="Arial" w:eastAsia="Tahoma" w:hAnsi="Arial" w:cs="Arial"/>
          <w:spacing w:val="11"/>
          <w:sz w:val="20"/>
        </w:rPr>
        <w:t xml:space="preserve"> </w:t>
      </w:r>
      <w:r w:rsidRPr="006E0B9A">
        <w:rPr>
          <w:rFonts w:ascii="Arial" w:eastAsia="Tahoma" w:hAnsi="Arial" w:cs="Arial"/>
          <w:sz w:val="20"/>
        </w:rPr>
        <w:t>am</w:t>
      </w:r>
      <w:r w:rsidRPr="006E0B9A">
        <w:rPr>
          <w:rFonts w:ascii="Arial" w:eastAsia="Tahoma" w:hAnsi="Arial" w:cs="Arial"/>
          <w:spacing w:val="11"/>
          <w:sz w:val="20"/>
        </w:rPr>
        <w:t xml:space="preserve"> </w:t>
      </w:r>
      <w:r w:rsidRPr="006E0B9A">
        <w:rPr>
          <w:rFonts w:ascii="Arial" w:eastAsia="Tahoma" w:hAnsi="Arial" w:cs="Arial"/>
          <w:sz w:val="20"/>
        </w:rPr>
        <w:t>authorized</w:t>
      </w:r>
      <w:r w:rsidRPr="006E0B9A">
        <w:rPr>
          <w:rFonts w:ascii="Arial" w:eastAsia="Tahoma" w:hAnsi="Arial" w:cs="Arial"/>
          <w:spacing w:val="10"/>
          <w:sz w:val="20"/>
        </w:rPr>
        <w:t xml:space="preserve"> </w:t>
      </w:r>
      <w:r w:rsidRPr="006E0B9A">
        <w:rPr>
          <w:rFonts w:ascii="Arial" w:eastAsia="Tahoma" w:hAnsi="Arial" w:cs="Arial"/>
          <w:sz w:val="20"/>
        </w:rPr>
        <w:t>by my company to make this</w:t>
      </w:r>
      <w:r w:rsidRPr="006E0B9A">
        <w:rPr>
          <w:rFonts w:ascii="Arial" w:eastAsia="Tahoma" w:hAnsi="Arial" w:cs="Arial"/>
          <w:spacing w:val="-22"/>
          <w:sz w:val="20"/>
        </w:rPr>
        <w:t xml:space="preserve"> </w:t>
      </w:r>
      <w:r w:rsidRPr="006E0B9A">
        <w:rPr>
          <w:rFonts w:ascii="Arial" w:eastAsia="Tahoma" w:hAnsi="Arial" w:cs="Arial"/>
          <w:sz w:val="20"/>
        </w:rPr>
        <w:t>certification.</w:t>
      </w:r>
    </w:p>
    <w:p w14:paraId="3C6B8060" w14:textId="77777777" w:rsidR="00E66722" w:rsidRPr="006E0B9A" w:rsidRDefault="00E66722" w:rsidP="00E66722">
      <w:pPr>
        <w:ind w:right="116"/>
        <w:jc w:val="both"/>
        <w:rPr>
          <w:rFonts w:ascii="Arial" w:eastAsia="Tahoma" w:hAnsi="Arial" w:cs="Arial"/>
          <w:sz w:val="20"/>
        </w:rPr>
      </w:pPr>
    </w:p>
    <w:p w14:paraId="0328C6FC" w14:textId="77777777" w:rsidR="00E66722" w:rsidRPr="006E0B9A" w:rsidRDefault="00E66722" w:rsidP="00E66722">
      <w:pPr>
        <w:ind w:right="116"/>
        <w:jc w:val="both"/>
        <w:rPr>
          <w:rFonts w:ascii="Arial" w:eastAsia="Tahoma" w:hAnsi="Arial" w:cs="Arial"/>
          <w:sz w:val="20"/>
        </w:rPr>
      </w:pPr>
    </w:p>
    <w:p w14:paraId="4E66586F" w14:textId="77777777" w:rsidR="00E66722" w:rsidRPr="006E0B9A" w:rsidRDefault="00E66722" w:rsidP="00E66722">
      <w:pPr>
        <w:ind w:right="116"/>
        <w:jc w:val="both"/>
        <w:rPr>
          <w:rFonts w:ascii="Arial" w:eastAsia="Tahoma" w:hAnsi="Arial" w:cs="Arial"/>
          <w:sz w:val="20"/>
        </w:rPr>
      </w:pPr>
    </w:p>
    <w:p w14:paraId="475B7E95" w14:textId="77777777" w:rsidR="00E66722" w:rsidRPr="006E0B9A" w:rsidRDefault="00E66722" w:rsidP="00E66722">
      <w:pPr>
        <w:ind w:right="116"/>
        <w:jc w:val="both"/>
        <w:rPr>
          <w:rFonts w:ascii="Arial" w:eastAsia="Tahoma" w:hAnsi="Arial" w:cs="Arial"/>
          <w:sz w:val="20"/>
        </w:rPr>
      </w:pPr>
    </w:p>
    <w:p w14:paraId="1C13E5F5" w14:textId="77777777" w:rsidR="00E66722" w:rsidRPr="006E0B9A" w:rsidRDefault="00E66722" w:rsidP="00E66722">
      <w:pPr>
        <w:rPr>
          <w:rFonts w:ascii="Arial" w:eastAsia="Tahoma" w:hAnsi="Arial" w:cs="Arial"/>
          <w:sz w:val="20"/>
        </w:rPr>
      </w:pPr>
    </w:p>
    <w:p w14:paraId="4269BAF3" w14:textId="77777777" w:rsidR="00E66722" w:rsidRPr="006E0B9A" w:rsidRDefault="00E66722" w:rsidP="00E66722">
      <w:pPr>
        <w:rPr>
          <w:rFonts w:ascii="Arial" w:eastAsia="Tahoma" w:hAnsi="Arial" w:cs="Arial"/>
          <w:sz w:val="20"/>
          <w:u w:val="single"/>
        </w:rPr>
      </w:pPr>
      <w:r w:rsidRPr="006E0B9A">
        <w:rPr>
          <w:rFonts w:ascii="Arial" w:eastAsia="Tahoma" w:hAnsi="Arial" w:cs="Arial"/>
          <w:sz w:val="20"/>
          <w:u w:val="single"/>
        </w:rPr>
        <w:tab/>
      </w:r>
      <w:r w:rsidRPr="006E0B9A">
        <w:rPr>
          <w:rFonts w:ascii="Arial" w:eastAsia="Tahoma" w:hAnsi="Arial" w:cs="Arial"/>
          <w:sz w:val="20"/>
          <w:u w:val="single"/>
        </w:rPr>
        <w:tab/>
      </w:r>
      <w:r w:rsidRPr="006E0B9A">
        <w:rPr>
          <w:rFonts w:ascii="Arial" w:eastAsia="Tahoma" w:hAnsi="Arial" w:cs="Arial"/>
          <w:sz w:val="20"/>
          <w:u w:val="single"/>
        </w:rPr>
        <w:tab/>
      </w:r>
      <w:r w:rsidRPr="006E0B9A">
        <w:rPr>
          <w:rFonts w:ascii="Arial" w:eastAsia="Tahoma" w:hAnsi="Arial" w:cs="Arial"/>
          <w:sz w:val="20"/>
          <w:u w:val="single"/>
        </w:rPr>
        <w:tab/>
      </w:r>
      <w:r w:rsidRPr="006E0B9A">
        <w:rPr>
          <w:rFonts w:ascii="Arial" w:eastAsia="Tahoma" w:hAnsi="Arial" w:cs="Arial"/>
          <w:sz w:val="20"/>
          <w:u w:val="single"/>
        </w:rPr>
        <w:tab/>
      </w:r>
      <w:r w:rsidRPr="006E0B9A">
        <w:rPr>
          <w:rFonts w:ascii="Arial" w:eastAsia="Tahoma" w:hAnsi="Arial" w:cs="Arial"/>
          <w:sz w:val="20"/>
          <w:u w:val="single"/>
        </w:rPr>
        <w:tab/>
      </w:r>
      <w:r w:rsidRPr="006E0B9A">
        <w:rPr>
          <w:rFonts w:ascii="Arial" w:eastAsia="Tahoma" w:hAnsi="Arial" w:cs="Arial"/>
          <w:sz w:val="20"/>
          <w:u w:val="single"/>
        </w:rPr>
        <w:tab/>
      </w:r>
    </w:p>
    <w:p w14:paraId="6D35D909" w14:textId="77777777" w:rsidR="00E66722" w:rsidRPr="006E0B9A" w:rsidRDefault="00E66722" w:rsidP="00E66722">
      <w:pPr>
        <w:spacing w:line="20" w:lineRule="exact"/>
        <w:rPr>
          <w:rFonts w:ascii="Arial" w:eastAsia="Tahoma" w:hAnsi="Arial" w:cs="Arial"/>
          <w:sz w:val="20"/>
        </w:rPr>
      </w:pPr>
    </w:p>
    <w:p w14:paraId="45D42987" w14:textId="77777777" w:rsidR="00E66722" w:rsidRPr="006E0B9A" w:rsidRDefault="00E66722" w:rsidP="00E66722">
      <w:pPr>
        <w:ind w:right="1"/>
        <w:rPr>
          <w:rFonts w:ascii="Arial" w:eastAsia="Tahoma" w:hAnsi="Arial" w:cs="Arial"/>
          <w:sz w:val="20"/>
        </w:rPr>
      </w:pPr>
      <w:r w:rsidRPr="006E0B9A">
        <w:rPr>
          <w:rFonts w:ascii="Arial" w:eastAsia="Tahoma" w:hAnsi="Arial" w:cs="Arial"/>
          <w:sz w:val="20"/>
        </w:rPr>
        <w:t>Company</w:t>
      </w:r>
      <w:r w:rsidRPr="006E0B9A">
        <w:rPr>
          <w:rFonts w:ascii="Arial" w:eastAsia="Tahoma" w:hAnsi="Arial" w:cs="Arial"/>
          <w:spacing w:val="-10"/>
          <w:sz w:val="20"/>
        </w:rPr>
        <w:t xml:space="preserve"> </w:t>
      </w:r>
      <w:r w:rsidRPr="006E0B9A">
        <w:rPr>
          <w:rFonts w:ascii="Arial" w:eastAsia="Tahoma" w:hAnsi="Arial" w:cs="Arial"/>
          <w:sz w:val="20"/>
        </w:rPr>
        <w:t>Name</w:t>
      </w:r>
    </w:p>
    <w:p w14:paraId="7749F23C" w14:textId="77777777" w:rsidR="00E66722" w:rsidRPr="006E0B9A" w:rsidRDefault="00E66722" w:rsidP="00E66722">
      <w:pPr>
        <w:rPr>
          <w:rFonts w:ascii="Arial" w:eastAsia="Tahoma" w:hAnsi="Arial" w:cs="Arial"/>
          <w:sz w:val="20"/>
        </w:rPr>
      </w:pPr>
    </w:p>
    <w:p w14:paraId="6ADEF1F6" w14:textId="77777777" w:rsidR="00E66722" w:rsidRPr="006E0B9A" w:rsidRDefault="00E66722" w:rsidP="00E66722">
      <w:pPr>
        <w:rPr>
          <w:rFonts w:ascii="Arial" w:eastAsia="Tahoma" w:hAnsi="Arial" w:cs="Arial"/>
          <w:sz w:val="20"/>
        </w:rPr>
      </w:pPr>
    </w:p>
    <w:p w14:paraId="05F5687A" w14:textId="77777777" w:rsidR="00E66722" w:rsidRPr="006E0B9A" w:rsidRDefault="00E66722" w:rsidP="00E66722">
      <w:pPr>
        <w:rPr>
          <w:rFonts w:ascii="Arial" w:eastAsia="Tahoma" w:hAnsi="Arial" w:cs="Arial"/>
          <w:sz w:val="20"/>
          <w:u w:val="single"/>
        </w:rPr>
      </w:pPr>
      <w:r w:rsidRPr="006E0B9A">
        <w:rPr>
          <w:rFonts w:ascii="Arial" w:eastAsia="Tahoma" w:hAnsi="Arial" w:cs="Arial"/>
          <w:sz w:val="20"/>
          <w:u w:val="single"/>
        </w:rPr>
        <w:tab/>
      </w:r>
      <w:r w:rsidRPr="006E0B9A">
        <w:rPr>
          <w:rFonts w:ascii="Arial" w:eastAsia="Tahoma" w:hAnsi="Arial" w:cs="Arial"/>
          <w:sz w:val="20"/>
          <w:u w:val="single"/>
        </w:rPr>
        <w:tab/>
      </w:r>
      <w:r w:rsidRPr="006E0B9A">
        <w:rPr>
          <w:rFonts w:ascii="Arial" w:eastAsia="Tahoma" w:hAnsi="Arial" w:cs="Arial"/>
          <w:sz w:val="20"/>
          <w:u w:val="single"/>
        </w:rPr>
        <w:tab/>
      </w:r>
      <w:r w:rsidRPr="006E0B9A">
        <w:rPr>
          <w:rFonts w:ascii="Arial" w:eastAsia="Tahoma" w:hAnsi="Arial" w:cs="Arial"/>
          <w:sz w:val="20"/>
          <w:u w:val="single"/>
        </w:rPr>
        <w:tab/>
      </w:r>
      <w:r w:rsidRPr="006E0B9A">
        <w:rPr>
          <w:rFonts w:ascii="Arial" w:eastAsia="Tahoma" w:hAnsi="Arial" w:cs="Arial"/>
          <w:sz w:val="20"/>
          <w:u w:val="single"/>
        </w:rPr>
        <w:tab/>
      </w:r>
      <w:r w:rsidRPr="006E0B9A">
        <w:rPr>
          <w:rFonts w:ascii="Arial" w:eastAsia="Tahoma" w:hAnsi="Arial" w:cs="Arial"/>
          <w:sz w:val="20"/>
          <w:u w:val="single"/>
        </w:rPr>
        <w:tab/>
      </w:r>
      <w:r w:rsidRPr="006E0B9A">
        <w:rPr>
          <w:rFonts w:ascii="Arial" w:eastAsia="Tahoma" w:hAnsi="Arial" w:cs="Arial"/>
          <w:sz w:val="20"/>
          <w:u w:val="single"/>
        </w:rPr>
        <w:tab/>
      </w:r>
    </w:p>
    <w:p w14:paraId="32B5B868" w14:textId="77777777" w:rsidR="00E66722" w:rsidRPr="006E0B9A" w:rsidRDefault="00E66722" w:rsidP="00E66722">
      <w:pPr>
        <w:tabs>
          <w:tab w:val="left" w:pos="5154"/>
        </w:tabs>
        <w:spacing w:line="20" w:lineRule="exact"/>
        <w:rPr>
          <w:rFonts w:ascii="Arial" w:eastAsia="Tahoma" w:hAnsi="Arial" w:cs="Arial"/>
          <w:sz w:val="20"/>
        </w:rPr>
      </w:pPr>
      <w:r w:rsidRPr="006E0B9A">
        <w:rPr>
          <w:rFonts w:ascii="Arial" w:hAnsi="Arial" w:cs="Arial"/>
          <w:sz w:val="20"/>
        </w:rPr>
        <w:tab/>
      </w:r>
    </w:p>
    <w:p w14:paraId="00704E71" w14:textId="77777777" w:rsidR="00E66722" w:rsidRPr="006E0B9A" w:rsidRDefault="00E66722" w:rsidP="00E66722">
      <w:pPr>
        <w:autoSpaceDE w:val="0"/>
        <w:autoSpaceDN w:val="0"/>
        <w:adjustRightInd w:val="0"/>
        <w:jc w:val="both"/>
        <w:rPr>
          <w:rFonts w:ascii="Arial" w:hAnsi="Arial" w:cs="Arial"/>
          <w:sz w:val="20"/>
        </w:rPr>
      </w:pPr>
      <w:r w:rsidRPr="006E0B9A">
        <w:rPr>
          <w:rFonts w:ascii="Arial" w:eastAsia="Tahoma" w:hAnsi="Arial" w:cs="Arial"/>
          <w:sz w:val="20"/>
        </w:rPr>
        <w:t>Signature of Authorized Company</w:t>
      </w:r>
      <w:r w:rsidRPr="006E0B9A">
        <w:rPr>
          <w:rFonts w:ascii="Arial" w:eastAsia="Tahoma" w:hAnsi="Arial" w:cs="Arial"/>
          <w:spacing w:val="-21"/>
          <w:sz w:val="20"/>
        </w:rPr>
        <w:t xml:space="preserve"> </w:t>
      </w:r>
      <w:r w:rsidRPr="006E0B9A">
        <w:rPr>
          <w:rFonts w:ascii="Arial" w:eastAsia="Tahoma" w:hAnsi="Arial" w:cs="Arial"/>
          <w:sz w:val="20"/>
        </w:rPr>
        <w:t>Official</w:t>
      </w:r>
    </w:p>
    <w:p w14:paraId="6F7E04AA" w14:textId="77777777" w:rsidR="00E66722" w:rsidRPr="006E0B9A" w:rsidRDefault="00E66722" w:rsidP="00E66722">
      <w:pPr>
        <w:autoSpaceDE w:val="0"/>
        <w:autoSpaceDN w:val="0"/>
        <w:adjustRightInd w:val="0"/>
        <w:jc w:val="both"/>
        <w:rPr>
          <w:rFonts w:ascii="Arial" w:hAnsi="Arial" w:cs="Arial"/>
          <w:b/>
          <w:sz w:val="20"/>
        </w:rPr>
      </w:pPr>
    </w:p>
    <w:p w14:paraId="5085CFC4" w14:textId="77777777" w:rsidR="00E66722" w:rsidRPr="006E0B9A" w:rsidRDefault="00E66722" w:rsidP="00E66722">
      <w:pPr>
        <w:autoSpaceDE w:val="0"/>
        <w:autoSpaceDN w:val="0"/>
        <w:adjustRightInd w:val="0"/>
        <w:jc w:val="both"/>
        <w:rPr>
          <w:rFonts w:ascii="Arial" w:hAnsi="Arial" w:cs="Arial"/>
          <w:b/>
          <w:sz w:val="20"/>
        </w:rPr>
      </w:pPr>
    </w:p>
    <w:p w14:paraId="388067B2" w14:textId="77777777" w:rsidR="00E66722" w:rsidRPr="006E0B9A" w:rsidRDefault="00E66722" w:rsidP="00E66722">
      <w:pPr>
        <w:autoSpaceDE w:val="0"/>
        <w:autoSpaceDN w:val="0"/>
        <w:adjustRightInd w:val="0"/>
        <w:jc w:val="both"/>
        <w:rPr>
          <w:rFonts w:ascii="Arial" w:hAnsi="Arial" w:cs="Arial"/>
          <w:b/>
          <w:sz w:val="20"/>
          <w:u w:val="single"/>
        </w:rPr>
      </w:pPr>
      <w:r w:rsidRPr="006E0B9A">
        <w:rPr>
          <w:rFonts w:ascii="Arial" w:hAnsi="Arial" w:cs="Arial"/>
          <w:b/>
          <w:sz w:val="20"/>
          <w:u w:val="single"/>
        </w:rPr>
        <w:tab/>
      </w:r>
      <w:r w:rsidRPr="006E0B9A">
        <w:rPr>
          <w:rFonts w:ascii="Arial" w:hAnsi="Arial" w:cs="Arial"/>
          <w:b/>
          <w:sz w:val="20"/>
          <w:u w:val="single"/>
        </w:rPr>
        <w:tab/>
      </w:r>
      <w:r w:rsidRPr="006E0B9A">
        <w:rPr>
          <w:rFonts w:ascii="Arial" w:hAnsi="Arial" w:cs="Arial"/>
          <w:b/>
          <w:sz w:val="20"/>
          <w:u w:val="single"/>
        </w:rPr>
        <w:tab/>
      </w:r>
      <w:r w:rsidRPr="006E0B9A">
        <w:rPr>
          <w:rFonts w:ascii="Arial" w:hAnsi="Arial" w:cs="Arial"/>
          <w:b/>
          <w:sz w:val="20"/>
          <w:u w:val="single"/>
        </w:rPr>
        <w:tab/>
      </w:r>
      <w:r w:rsidRPr="006E0B9A">
        <w:rPr>
          <w:rFonts w:ascii="Arial" w:hAnsi="Arial" w:cs="Arial"/>
          <w:b/>
          <w:sz w:val="20"/>
          <w:u w:val="single"/>
        </w:rPr>
        <w:tab/>
      </w:r>
      <w:r w:rsidRPr="006E0B9A">
        <w:rPr>
          <w:rFonts w:ascii="Arial" w:hAnsi="Arial" w:cs="Arial"/>
          <w:b/>
          <w:sz w:val="20"/>
          <w:u w:val="single"/>
        </w:rPr>
        <w:tab/>
      </w:r>
      <w:r w:rsidRPr="006E0B9A">
        <w:rPr>
          <w:rFonts w:ascii="Arial" w:hAnsi="Arial" w:cs="Arial"/>
          <w:b/>
          <w:sz w:val="20"/>
          <w:u w:val="single"/>
        </w:rPr>
        <w:tab/>
      </w:r>
    </w:p>
    <w:p w14:paraId="3116FB2C" w14:textId="77777777" w:rsidR="00E66722" w:rsidRPr="006E0B9A" w:rsidRDefault="00E66722" w:rsidP="00E66722">
      <w:pPr>
        <w:autoSpaceDE w:val="0"/>
        <w:autoSpaceDN w:val="0"/>
        <w:adjustRightInd w:val="0"/>
        <w:jc w:val="both"/>
        <w:rPr>
          <w:rFonts w:ascii="Arial" w:hAnsi="Arial" w:cs="Arial"/>
          <w:sz w:val="20"/>
        </w:rPr>
      </w:pPr>
      <w:r w:rsidRPr="006E0B9A">
        <w:rPr>
          <w:rFonts w:ascii="Arial" w:hAnsi="Arial" w:cs="Arial"/>
          <w:sz w:val="20"/>
        </w:rPr>
        <w:t>Printed Name</w:t>
      </w:r>
    </w:p>
    <w:p w14:paraId="59AE82DA" w14:textId="77777777" w:rsidR="00E66722" w:rsidRPr="006E0B9A" w:rsidRDefault="00E66722" w:rsidP="00E66722">
      <w:pPr>
        <w:rPr>
          <w:rFonts w:ascii="Arial" w:hAnsi="Arial" w:cs="Arial"/>
          <w:sz w:val="20"/>
          <w:u w:val="single"/>
        </w:rPr>
      </w:pPr>
    </w:p>
    <w:p w14:paraId="16DEC40F" w14:textId="77777777" w:rsidR="00E66722" w:rsidRDefault="00E66722" w:rsidP="00E66722">
      <w:pPr>
        <w:autoSpaceDE w:val="0"/>
        <w:autoSpaceDN w:val="0"/>
        <w:adjustRightInd w:val="0"/>
        <w:jc w:val="both"/>
        <w:rPr>
          <w:rFonts w:ascii="Arial" w:hAnsi="Arial" w:cs="Arial"/>
          <w:sz w:val="20"/>
        </w:rPr>
      </w:pPr>
      <w:r w:rsidRPr="006E0B9A">
        <w:rPr>
          <w:rFonts w:ascii="Arial" w:hAnsi="Arial" w:cs="Arial"/>
          <w:sz w:val="20"/>
          <w:u w:val="single"/>
        </w:rPr>
        <w:tab/>
      </w:r>
      <w:r w:rsidRPr="006E0B9A">
        <w:rPr>
          <w:rFonts w:ascii="Arial" w:hAnsi="Arial" w:cs="Arial"/>
          <w:sz w:val="20"/>
          <w:u w:val="single"/>
        </w:rPr>
        <w:tab/>
      </w:r>
      <w:r w:rsidRPr="006E0B9A">
        <w:rPr>
          <w:rFonts w:ascii="Arial" w:hAnsi="Arial" w:cs="Arial"/>
          <w:sz w:val="20"/>
          <w:u w:val="single"/>
        </w:rPr>
        <w:tab/>
      </w:r>
      <w:r w:rsidRPr="006E0B9A">
        <w:rPr>
          <w:rFonts w:ascii="Arial" w:hAnsi="Arial" w:cs="Arial"/>
          <w:sz w:val="20"/>
          <w:u w:val="single"/>
        </w:rPr>
        <w:tab/>
      </w:r>
      <w:r w:rsidRPr="006E0B9A">
        <w:rPr>
          <w:rFonts w:ascii="Arial" w:hAnsi="Arial" w:cs="Arial"/>
          <w:sz w:val="20"/>
          <w:u w:val="single"/>
        </w:rPr>
        <w:tab/>
      </w:r>
      <w:r w:rsidRPr="006E0B9A">
        <w:rPr>
          <w:rFonts w:ascii="Arial" w:hAnsi="Arial" w:cs="Arial"/>
          <w:sz w:val="20"/>
          <w:u w:val="single"/>
        </w:rPr>
        <w:tab/>
      </w:r>
      <w:r w:rsidRPr="006E0B9A">
        <w:rPr>
          <w:rFonts w:ascii="Arial" w:hAnsi="Arial" w:cs="Arial"/>
          <w:sz w:val="20"/>
          <w:u w:val="single"/>
        </w:rPr>
        <w:tab/>
      </w:r>
      <w:r w:rsidRPr="006E0B9A">
        <w:rPr>
          <w:rFonts w:ascii="Arial" w:hAnsi="Arial" w:cs="Arial"/>
          <w:sz w:val="20"/>
          <w:u w:val="single"/>
        </w:rPr>
        <w:br/>
      </w:r>
      <w:r w:rsidRPr="006E0B9A">
        <w:rPr>
          <w:rFonts w:ascii="Arial" w:hAnsi="Arial" w:cs="Arial"/>
          <w:sz w:val="20"/>
        </w:rPr>
        <w:t>Date</w:t>
      </w:r>
    </w:p>
    <w:p w14:paraId="091E23F8" w14:textId="77777777" w:rsidR="00D33209" w:rsidRDefault="00D33209" w:rsidP="00D33209">
      <w:pPr>
        <w:rPr>
          <w:rFonts w:ascii="Times New Roman" w:hAnsi="Times New Roman"/>
        </w:rPr>
        <w:sectPr w:rsidR="00D33209" w:rsidSect="00D33209">
          <w:pgSz w:w="12240" w:h="15840"/>
          <w:pgMar w:top="576" w:right="576" w:bottom="1152" w:left="446" w:header="720" w:footer="720" w:gutter="0"/>
          <w:cols w:space="720"/>
          <w:docGrid w:linePitch="360"/>
        </w:sectPr>
      </w:pPr>
    </w:p>
    <w:p w14:paraId="22C1A58B" w14:textId="0998BDA1" w:rsidR="00E66722" w:rsidRDefault="00E66722" w:rsidP="00E66722">
      <w:pPr>
        <w:jc w:val="center"/>
        <w:rPr>
          <w:rFonts w:ascii="Times New Roman" w:hAnsi="Times New Roman"/>
          <w:b/>
          <w:sz w:val="28"/>
          <w:szCs w:val="28"/>
        </w:rPr>
      </w:pPr>
      <w:r>
        <w:rPr>
          <w:rFonts w:ascii="Times New Roman" w:hAnsi="Times New Roman"/>
          <w:b/>
          <w:sz w:val="28"/>
          <w:szCs w:val="28"/>
        </w:rPr>
        <w:lastRenderedPageBreak/>
        <w:t>Confidential/Proprietary Submittals</w:t>
      </w:r>
    </w:p>
    <w:p w14:paraId="222892E9" w14:textId="77777777" w:rsidR="00E66722" w:rsidRDefault="00E66722" w:rsidP="00E66722">
      <w:pPr>
        <w:jc w:val="center"/>
        <w:rPr>
          <w:rFonts w:ascii="Times New Roman" w:hAnsi="Times New Roman"/>
          <w:b/>
          <w:sz w:val="28"/>
          <w:szCs w:val="28"/>
        </w:rPr>
      </w:pPr>
    </w:p>
    <w:p w14:paraId="5E0F7F7C" w14:textId="77777777" w:rsidR="00E66722" w:rsidRPr="00E66722" w:rsidRDefault="00E66722" w:rsidP="00E66722">
      <w:pPr>
        <w:widowControl/>
        <w:tabs>
          <w:tab w:val="left" w:pos="450"/>
        </w:tabs>
        <w:spacing w:line="276" w:lineRule="auto"/>
        <w:ind w:left="450" w:right="238"/>
        <w:rPr>
          <w:rFonts w:ascii="Arial" w:eastAsiaTheme="minorHAnsi" w:hAnsi="Arial" w:cs="Arial"/>
          <w:snapToGrid/>
          <w:sz w:val="20"/>
        </w:rPr>
      </w:pPr>
      <w:r w:rsidRPr="00E66722">
        <w:rPr>
          <w:rFonts w:ascii="Arial" w:eastAsiaTheme="minorHAnsi" w:hAnsi="Arial" w:cs="Arial"/>
          <w:snapToGrid/>
          <w:sz w:val="20"/>
        </w:rPr>
        <w:t>Confidential/Proprietary Submittal (mark one):</w:t>
      </w:r>
    </w:p>
    <w:p w14:paraId="139AAEF6" w14:textId="77777777" w:rsidR="00E66722" w:rsidRPr="00E66722" w:rsidRDefault="00E66722" w:rsidP="00E66722">
      <w:pPr>
        <w:widowControl/>
        <w:tabs>
          <w:tab w:val="left" w:pos="450"/>
        </w:tabs>
        <w:spacing w:line="276" w:lineRule="auto"/>
        <w:ind w:left="450" w:right="238"/>
        <w:rPr>
          <w:rFonts w:ascii="Arial" w:eastAsiaTheme="minorHAnsi" w:hAnsi="Arial" w:cs="Arial"/>
          <w:b/>
          <w:snapToGrid/>
          <w:sz w:val="20"/>
        </w:rPr>
      </w:pPr>
    </w:p>
    <w:p w14:paraId="3036D0F6" w14:textId="77777777" w:rsidR="00E66722" w:rsidRPr="00E66722" w:rsidRDefault="00E66722" w:rsidP="00E66722">
      <w:pPr>
        <w:widowControl/>
        <w:tabs>
          <w:tab w:val="left" w:pos="450"/>
        </w:tabs>
        <w:spacing w:line="276" w:lineRule="auto"/>
        <w:ind w:left="450" w:right="238"/>
        <w:rPr>
          <w:rFonts w:ascii="Arial" w:eastAsiaTheme="minorHAnsi" w:hAnsi="Arial" w:cs="Arial"/>
          <w:b/>
          <w:snapToGrid/>
          <w:sz w:val="20"/>
        </w:rPr>
      </w:pPr>
      <w:r w:rsidRPr="00E66722">
        <w:rPr>
          <w:rFonts w:ascii="Arial" w:eastAsiaTheme="minorHAnsi" w:hAnsi="Arial" w:cs="Arial"/>
          <w:b/>
          <w:snapToGrid/>
          <w:sz w:val="20"/>
        </w:rPr>
        <w:sym w:font="Wingdings 2" w:char="F0A3"/>
      </w:r>
      <w:r w:rsidRPr="00E66722">
        <w:rPr>
          <w:rFonts w:ascii="Arial" w:eastAsiaTheme="minorHAnsi" w:hAnsi="Arial" w:cs="Arial"/>
          <w:b/>
          <w:snapToGrid/>
          <w:sz w:val="20"/>
        </w:rPr>
        <w:t xml:space="preserve">   No confidential/proprietary materials included. </w:t>
      </w:r>
    </w:p>
    <w:p w14:paraId="41FB2CAF" w14:textId="77777777" w:rsidR="00E66722" w:rsidRPr="00E66722" w:rsidRDefault="00E66722" w:rsidP="00E66722">
      <w:pPr>
        <w:widowControl/>
        <w:tabs>
          <w:tab w:val="left" w:pos="720"/>
        </w:tabs>
        <w:spacing w:line="276" w:lineRule="auto"/>
        <w:ind w:left="450" w:right="238"/>
        <w:jc w:val="both"/>
        <w:rPr>
          <w:rFonts w:ascii="Arial" w:eastAsiaTheme="minorHAnsi" w:hAnsi="Arial" w:cs="Arial"/>
          <w:b/>
          <w:snapToGrid/>
          <w:sz w:val="20"/>
        </w:rPr>
      </w:pPr>
    </w:p>
    <w:p w14:paraId="5BEDFBB5" w14:textId="77777777" w:rsidR="00E66722" w:rsidRPr="00E66722" w:rsidRDefault="00E66722" w:rsidP="00E66722">
      <w:pPr>
        <w:widowControl/>
        <w:tabs>
          <w:tab w:val="left" w:pos="720"/>
        </w:tabs>
        <w:spacing w:line="276" w:lineRule="auto"/>
        <w:ind w:left="450" w:right="238"/>
        <w:jc w:val="both"/>
        <w:rPr>
          <w:rFonts w:ascii="Arial" w:eastAsiaTheme="minorHAnsi" w:hAnsi="Arial" w:cs="Arial"/>
          <w:snapToGrid/>
          <w:sz w:val="20"/>
        </w:rPr>
      </w:pPr>
      <w:r w:rsidRPr="00E66722">
        <w:rPr>
          <w:rFonts w:ascii="Arial" w:eastAsiaTheme="minorHAnsi" w:hAnsi="Arial" w:cs="Arial"/>
          <w:b/>
          <w:snapToGrid/>
          <w:sz w:val="20"/>
        </w:rPr>
        <w:sym w:font="Wingdings 2" w:char="F0A3"/>
      </w:r>
      <w:r w:rsidRPr="00E66722">
        <w:rPr>
          <w:rFonts w:ascii="Arial" w:eastAsiaTheme="minorHAnsi" w:hAnsi="Arial" w:cs="Arial"/>
          <w:b/>
          <w:snapToGrid/>
          <w:sz w:val="20"/>
        </w:rPr>
        <w:t xml:space="preserve">   Confidential / Proprietary materials included.</w:t>
      </w:r>
      <w:r w:rsidRPr="00E66722">
        <w:rPr>
          <w:rFonts w:ascii="Arial" w:eastAsiaTheme="minorHAnsi" w:hAnsi="Arial" w:cs="Arial"/>
          <w:snapToGrid/>
          <w:sz w:val="20"/>
        </w:rPr>
        <w:t xml:space="preserve">  Offerors should identify below any portion of their Offer deemed confidential or proprietary.  Identification in this section does not guarantee that disclosure will be prevented but that the item will be subject to review by the Offeror and the District prior to any public disclosure.  Contract terms and conditions, pricing, and information generally available to the public are not considered confidential information.  The District will be the final judge if materials will be accepted as confidential or not.  Request to deem the entire offer or price as confidential will not be a consideration. </w:t>
      </w:r>
    </w:p>
    <w:p w14:paraId="53DE2931" w14:textId="77777777" w:rsidR="00E66722" w:rsidRPr="00E66722" w:rsidRDefault="00E66722" w:rsidP="00E66722">
      <w:pPr>
        <w:widowControl/>
        <w:tabs>
          <w:tab w:val="left" w:pos="720"/>
        </w:tabs>
        <w:spacing w:line="276" w:lineRule="auto"/>
        <w:ind w:left="450" w:right="238"/>
        <w:jc w:val="both"/>
        <w:rPr>
          <w:rFonts w:asciiTheme="minorHAnsi" w:eastAsiaTheme="minorHAnsi" w:hAnsiTheme="minorHAnsi" w:cstheme="minorBidi"/>
          <w:snapToGrid/>
          <w:sz w:val="20"/>
        </w:rPr>
      </w:pPr>
    </w:p>
    <w:p w14:paraId="0CDF1FDC" w14:textId="77777777" w:rsidR="00E66722" w:rsidRPr="00E66722" w:rsidRDefault="00E66722" w:rsidP="00E66722">
      <w:pPr>
        <w:widowControl/>
        <w:spacing w:line="276" w:lineRule="auto"/>
        <w:ind w:left="450" w:right="238"/>
        <w:jc w:val="both"/>
        <w:rPr>
          <w:rFonts w:ascii="Arial" w:eastAsiaTheme="minorHAnsi" w:hAnsi="Arial" w:cs="Arial"/>
          <w:snapToGrid/>
          <w:sz w:val="20"/>
        </w:rPr>
      </w:pPr>
      <w:r w:rsidRPr="00E66722">
        <w:rPr>
          <w:rFonts w:ascii="Arial" w:eastAsiaTheme="minorHAnsi" w:hAnsi="Arial" w:cs="Arial"/>
          <w:snapToGrid/>
          <w:sz w:val="20"/>
        </w:rPr>
        <w:t xml:space="preserve">Complete description of the material to be considered confidential, including the page number, paragraph and other identifiable information must be outlined below.  </w:t>
      </w:r>
    </w:p>
    <w:p w14:paraId="66D5F357" w14:textId="77777777" w:rsidR="00E66722" w:rsidRPr="00E66722" w:rsidRDefault="00E66722" w:rsidP="00E66722">
      <w:pPr>
        <w:widowControl/>
        <w:ind w:left="450" w:right="238"/>
        <w:rPr>
          <w:rFonts w:ascii="Arial" w:eastAsiaTheme="minorHAnsi" w:hAnsi="Arial" w:cs="Arial"/>
          <w:snapToGrid/>
          <w:sz w:val="20"/>
        </w:rPr>
      </w:pPr>
    </w:p>
    <w:p w14:paraId="38E54831" w14:textId="77777777" w:rsidR="00E66722" w:rsidRPr="00E66722" w:rsidRDefault="00E66722" w:rsidP="00E66722">
      <w:pPr>
        <w:widowControl/>
        <w:ind w:left="450" w:right="238"/>
        <w:rPr>
          <w:rFonts w:ascii="Arial" w:eastAsiaTheme="minorHAnsi" w:hAnsi="Arial" w:cs="Arial"/>
          <w:snapToGrid/>
          <w:sz w:val="20"/>
        </w:rPr>
      </w:pPr>
    </w:p>
    <w:p w14:paraId="4F0F55BE" w14:textId="77777777" w:rsidR="00E66722" w:rsidRPr="00E66722" w:rsidRDefault="00E66722" w:rsidP="00E66722">
      <w:pPr>
        <w:widowControl/>
        <w:ind w:left="450" w:right="238"/>
        <w:rPr>
          <w:rFonts w:ascii="Arial" w:eastAsiaTheme="minorHAnsi" w:hAnsi="Arial" w:cs="Arial"/>
          <w:snapToGrid/>
          <w:sz w:val="20"/>
          <w:u w:val="single"/>
        </w:rPr>
      </w:pP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p>
    <w:p w14:paraId="1A5940FA" w14:textId="77777777" w:rsidR="00E66722" w:rsidRPr="00E66722" w:rsidRDefault="00E66722" w:rsidP="00E66722">
      <w:pPr>
        <w:widowControl/>
        <w:ind w:left="450" w:right="238"/>
        <w:rPr>
          <w:rFonts w:ascii="Arial" w:eastAsiaTheme="minorHAnsi" w:hAnsi="Arial" w:cs="Arial"/>
          <w:snapToGrid/>
          <w:sz w:val="20"/>
          <w:u w:val="single"/>
        </w:rPr>
      </w:pPr>
    </w:p>
    <w:p w14:paraId="6D1E8053" w14:textId="77777777" w:rsidR="00E66722" w:rsidRPr="00E66722" w:rsidRDefault="00E66722" w:rsidP="00E66722">
      <w:pPr>
        <w:widowControl/>
        <w:ind w:left="450" w:right="238"/>
        <w:rPr>
          <w:rFonts w:ascii="Arial" w:eastAsiaTheme="minorHAnsi" w:hAnsi="Arial" w:cs="Arial"/>
          <w:snapToGrid/>
          <w:sz w:val="20"/>
          <w:u w:val="single"/>
        </w:rPr>
      </w:pP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p>
    <w:p w14:paraId="462DD142" w14:textId="77777777" w:rsidR="00E66722" w:rsidRPr="00E66722" w:rsidRDefault="00E66722" w:rsidP="00E66722">
      <w:pPr>
        <w:widowControl/>
        <w:ind w:left="450" w:right="238"/>
        <w:rPr>
          <w:rFonts w:ascii="Arial" w:eastAsiaTheme="minorHAnsi" w:hAnsi="Arial" w:cs="Arial"/>
          <w:snapToGrid/>
          <w:sz w:val="20"/>
          <w:u w:val="single"/>
        </w:rPr>
      </w:pPr>
    </w:p>
    <w:p w14:paraId="66C1BA66" w14:textId="77777777" w:rsidR="00E66722" w:rsidRPr="00E66722" w:rsidRDefault="00E66722" w:rsidP="00E66722">
      <w:pPr>
        <w:widowControl/>
        <w:ind w:left="450" w:right="238"/>
        <w:rPr>
          <w:rFonts w:ascii="Arial" w:eastAsiaTheme="minorHAnsi" w:hAnsi="Arial" w:cs="Arial"/>
          <w:snapToGrid/>
          <w:sz w:val="20"/>
          <w:u w:val="single"/>
        </w:rPr>
      </w:pP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p>
    <w:p w14:paraId="3118CAB3" w14:textId="77777777" w:rsidR="00E66722" w:rsidRPr="00E66722" w:rsidRDefault="00E66722" w:rsidP="00E66722">
      <w:pPr>
        <w:widowControl/>
        <w:ind w:left="450" w:right="238"/>
        <w:rPr>
          <w:rFonts w:ascii="Arial" w:eastAsiaTheme="minorHAnsi" w:hAnsi="Arial" w:cs="Arial"/>
          <w:snapToGrid/>
          <w:sz w:val="20"/>
          <w:u w:val="single"/>
        </w:rPr>
      </w:pPr>
    </w:p>
    <w:p w14:paraId="1F25013B" w14:textId="77777777" w:rsidR="00E66722" w:rsidRPr="00E66722" w:rsidRDefault="00E66722" w:rsidP="00E66722">
      <w:pPr>
        <w:widowControl/>
        <w:ind w:left="450" w:right="238"/>
        <w:rPr>
          <w:rFonts w:ascii="Arial" w:eastAsiaTheme="minorHAnsi" w:hAnsi="Arial" w:cs="Arial"/>
          <w:snapToGrid/>
          <w:sz w:val="20"/>
          <w:u w:val="single"/>
        </w:rPr>
      </w:pP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p>
    <w:p w14:paraId="69AD03DB" w14:textId="77777777" w:rsidR="00E66722" w:rsidRPr="00E66722" w:rsidRDefault="00E66722" w:rsidP="00E66722">
      <w:pPr>
        <w:widowControl/>
        <w:ind w:left="450" w:right="238"/>
        <w:rPr>
          <w:rFonts w:ascii="Arial" w:eastAsiaTheme="minorHAnsi" w:hAnsi="Arial" w:cs="Arial"/>
          <w:snapToGrid/>
          <w:sz w:val="20"/>
          <w:u w:val="single"/>
        </w:rPr>
      </w:pPr>
    </w:p>
    <w:p w14:paraId="2D79D714" w14:textId="77777777" w:rsidR="00E66722" w:rsidRPr="00E66722" w:rsidRDefault="00E66722" w:rsidP="00E66722">
      <w:pPr>
        <w:widowControl/>
        <w:ind w:left="450" w:right="238"/>
        <w:rPr>
          <w:rFonts w:ascii="Arial" w:eastAsiaTheme="minorHAnsi" w:hAnsi="Arial" w:cs="Arial"/>
          <w:snapToGrid/>
          <w:sz w:val="20"/>
          <w:u w:val="single"/>
        </w:rPr>
      </w:pP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p>
    <w:p w14:paraId="363CF109" w14:textId="77777777" w:rsidR="00E66722" w:rsidRPr="00E66722" w:rsidRDefault="00E66722" w:rsidP="00E66722">
      <w:pPr>
        <w:widowControl/>
        <w:ind w:left="450" w:right="238"/>
        <w:rPr>
          <w:rFonts w:ascii="Arial" w:eastAsiaTheme="minorHAnsi" w:hAnsi="Arial" w:cs="Arial"/>
          <w:snapToGrid/>
          <w:sz w:val="20"/>
          <w:u w:val="single"/>
        </w:rPr>
      </w:pPr>
    </w:p>
    <w:p w14:paraId="5AF7A6C8" w14:textId="77777777" w:rsidR="00E66722" w:rsidRPr="00E66722" w:rsidRDefault="00E66722" w:rsidP="00E66722">
      <w:pPr>
        <w:widowControl/>
        <w:ind w:left="450" w:right="238"/>
        <w:rPr>
          <w:rFonts w:ascii="Arial" w:eastAsiaTheme="minorHAnsi" w:hAnsi="Arial" w:cs="Arial"/>
          <w:snapToGrid/>
          <w:sz w:val="20"/>
          <w:u w:val="single"/>
        </w:rPr>
      </w:pP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p>
    <w:p w14:paraId="69C62F8E" w14:textId="77777777" w:rsidR="00E66722" w:rsidRPr="00E66722" w:rsidRDefault="00E66722" w:rsidP="00E66722">
      <w:pPr>
        <w:widowControl/>
        <w:ind w:left="450" w:right="238"/>
        <w:rPr>
          <w:rFonts w:ascii="Arial" w:eastAsiaTheme="minorHAnsi" w:hAnsi="Arial" w:cs="Arial"/>
          <w:snapToGrid/>
          <w:sz w:val="20"/>
          <w:u w:val="single"/>
        </w:rPr>
      </w:pPr>
    </w:p>
    <w:p w14:paraId="731B3FD0" w14:textId="77777777" w:rsidR="00E66722" w:rsidRPr="00E66722" w:rsidRDefault="00E66722" w:rsidP="00E66722">
      <w:pPr>
        <w:widowControl/>
        <w:ind w:left="450" w:right="238"/>
        <w:rPr>
          <w:rFonts w:ascii="Arial" w:eastAsiaTheme="minorHAnsi" w:hAnsi="Arial" w:cs="Arial"/>
          <w:snapToGrid/>
          <w:sz w:val="20"/>
          <w:u w:val="single"/>
        </w:rPr>
      </w:pP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p>
    <w:p w14:paraId="776BF79C" w14:textId="77777777" w:rsidR="00E66722" w:rsidRPr="00E66722" w:rsidRDefault="00E66722" w:rsidP="00E66722">
      <w:pPr>
        <w:widowControl/>
        <w:ind w:left="450" w:right="238"/>
        <w:rPr>
          <w:rFonts w:ascii="Arial" w:eastAsiaTheme="minorHAnsi" w:hAnsi="Arial" w:cs="Arial"/>
          <w:snapToGrid/>
          <w:sz w:val="20"/>
          <w:u w:val="single"/>
        </w:rPr>
      </w:pPr>
    </w:p>
    <w:p w14:paraId="04070EFE" w14:textId="77777777" w:rsidR="00E66722" w:rsidRPr="00E66722" w:rsidRDefault="00E66722" w:rsidP="00E66722">
      <w:pPr>
        <w:widowControl/>
        <w:ind w:left="450" w:right="238"/>
        <w:rPr>
          <w:rFonts w:ascii="Arial" w:eastAsiaTheme="minorHAnsi" w:hAnsi="Arial" w:cs="Arial"/>
          <w:snapToGrid/>
          <w:sz w:val="20"/>
          <w:u w:val="single"/>
        </w:rPr>
      </w:pP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p>
    <w:p w14:paraId="1DD6C85E" w14:textId="77777777" w:rsidR="00E66722" w:rsidRPr="00E66722" w:rsidRDefault="00E66722" w:rsidP="00E66722">
      <w:pPr>
        <w:widowControl/>
        <w:ind w:left="450" w:right="238"/>
        <w:rPr>
          <w:rFonts w:ascii="Arial" w:eastAsiaTheme="minorHAnsi" w:hAnsi="Arial" w:cs="Arial"/>
          <w:snapToGrid/>
          <w:sz w:val="20"/>
          <w:u w:val="single"/>
        </w:rPr>
      </w:pPr>
    </w:p>
    <w:p w14:paraId="53D18A6D" w14:textId="77777777" w:rsidR="00E66722" w:rsidRPr="00E66722" w:rsidRDefault="00E66722" w:rsidP="00E66722">
      <w:pPr>
        <w:widowControl/>
        <w:ind w:left="450" w:right="238"/>
        <w:rPr>
          <w:rFonts w:ascii="Arial" w:eastAsiaTheme="minorHAnsi" w:hAnsi="Arial" w:cs="Arial"/>
          <w:snapToGrid/>
          <w:sz w:val="20"/>
          <w:u w:val="single"/>
        </w:rPr>
      </w:pP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p>
    <w:p w14:paraId="28B84DFE" w14:textId="77777777" w:rsidR="00E66722" w:rsidRPr="00E66722" w:rsidRDefault="00E66722" w:rsidP="00E66722">
      <w:pPr>
        <w:widowControl/>
        <w:ind w:left="450" w:right="238"/>
        <w:rPr>
          <w:rFonts w:ascii="Arial" w:eastAsiaTheme="minorHAnsi" w:hAnsi="Arial" w:cs="Arial"/>
          <w:snapToGrid/>
          <w:sz w:val="20"/>
          <w:u w:val="single"/>
        </w:rPr>
      </w:pPr>
    </w:p>
    <w:p w14:paraId="4194CD4F" w14:textId="77777777" w:rsidR="00E66722" w:rsidRPr="00E66722" w:rsidRDefault="00E66722" w:rsidP="00E66722">
      <w:pPr>
        <w:widowControl/>
        <w:ind w:left="450" w:right="238"/>
        <w:rPr>
          <w:rFonts w:ascii="Arial" w:eastAsiaTheme="minorHAnsi" w:hAnsi="Arial" w:cs="Arial"/>
          <w:snapToGrid/>
          <w:sz w:val="20"/>
          <w:u w:val="single"/>
        </w:rPr>
      </w:pP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p>
    <w:p w14:paraId="049526D8" w14:textId="77777777" w:rsidR="00E66722" w:rsidRPr="00E66722" w:rsidRDefault="00E66722" w:rsidP="00E66722">
      <w:pPr>
        <w:widowControl/>
        <w:ind w:left="450" w:right="238"/>
        <w:rPr>
          <w:rFonts w:ascii="Arial" w:eastAsiaTheme="minorHAnsi" w:hAnsi="Arial" w:cs="Arial"/>
          <w:snapToGrid/>
          <w:sz w:val="20"/>
          <w:u w:val="single"/>
        </w:rPr>
      </w:pPr>
    </w:p>
    <w:p w14:paraId="68FFE975" w14:textId="77777777" w:rsidR="00E66722" w:rsidRPr="00E66722" w:rsidRDefault="00E66722" w:rsidP="00E66722">
      <w:pPr>
        <w:widowControl/>
        <w:ind w:left="450" w:right="238"/>
        <w:rPr>
          <w:rFonts w:ascii="Arial" w:eastAsiaTheme="minorHAnsi" w:hAnsi="Arial" w:cs="Arial"/>
          <w:snapToGrid/>
          <w:sz w:val="20"/>
          <w:u w:val="single"/>
        </w:rPr>
      </w:pP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p>
    <w:p w14:paraId="3CAC2829" w14:textId="77777777" w:rsidR="00E66722" w:rsidRPr="00E66722" w:rsidRDefault="00E66722" w:rsidP="00E66722">
      <w:pPr>
        <w:widowControl/>
        <w:ind w:left="450" w:right="238"/>
        <w:rPr>
          <w:rFonts w:ascii="Arial" w:eastAsiaTheme="minorHAnsi" w:hAnsi="Arial" w:cs="Arial"/>
          <w:snapToGrid/>
          <w:sz w:val="20"/>
          <w:u w:val="single"/>
        </w:rPr>
      </w:pPr>
    </w:p>
    <w:p w14:paraId="338D93FF" w14:textId="77777777" w:rsidR="00E66722" w:rsidRPr="00E66722" w:rsidRDefault="00E66722" w:rsidP="00E66722">
      <w:pPr>
        <w:widowControl/>
        <w:ind w:left="450" w:right="238"/>
        <w:rPr>
          <w:rFonts w:ascii="Arial" w:eastAsiaTheme="minorHAnsi" w:hAnsi="Arial" w:cs="Arial"/>
          <w:snapToGrid/>
          <w:sz w:val="20"/>
          <w:u w:val="single"/>
        </w:rPr>
      </w:pP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p>
    <w:p w14:paraId="59737514" w14:textId="77777777" w:rsidR="00E66722" w:rsidRPr="00E66722" w:rsidRDefault="00E66722" w:rsidP="00E66722">
      <w:pPr>
        <w:widowControl/>
        <w:ind w:left="450" w:right="238"/>
        <w:rPr>
          <w:rFonts w:ascii="Arial" w:eastAsiaTheme="minorHAnsi" w:hAnsi="Arial" w:cs="Arial"/>
          <w:snapToGrid/>
          <w:sz w:val="20"/>
          <w:u w:val="single"/>
        </w:rPr>
      </w:pPr>
    </w:p>
    <w:p w14:paraId="3D5F5922" w14:textId="77777777" w:rsidR="00E66722" w:rsidRPr="00E66722" w:rsidRDefault="00E66722" w:rsidP="00E66722">
      <w:pPr>
        <w:widowControl/>
        <w:ind w:left="450" w:right="238"/>
        <w:rPr>
          <w:rFonts w:ascii="Arial" w:eastAsiaTheme="minorHAnsi" w:hAnsi="Arial" w:cs="Arial"/>
          <w:snapToGrid/>
          <w:sz w:val="20"/>
          <w:u w:val="single"/>
        </w:rPr>
      </w:pP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p>
    <w:p w14:paraId="0DEB312A" w14:textId="77777777" w:rsidR="00E66722" w:rsidRPr="00E66722" w:rsidRDefault="00E66722" w:rsidP="00E66722">
      <w:pPr>
        <w:widowControl/>
        <w:ind w:left="450" w:right="238"/>
        <w:rPr>
          <w:rFonts w:ascii="Arial" w:eastAsiaTheme="minorHAnsi" w:hAnsi="Arial" w:cs="Arial"/>
          <w:snapToGrid/>
          <w:sz w:val="20"/>
          <w:u w:val="single"/>
        </w:rPr>
      </w:pPr>
    </w:p>
    <w:p w14:paraId="12C9DA7F" w14:textId="77777777" w:rsidR="00E66722" w:rsidRPr="00E66722" w:rsidRDefault="00E66722" w:rsidP="00E66722">
      <w:pPr>
        <w:widowControl/>
        <w:ind w:left="450" w:right="238"/>
        <w:rPr>
          <w:rFonts w:ascii="Arial" w:eastAsiaTheme="minorHAnsi" w:hAnsi="Arial" w:cs="Arial"/>
          <w:snapToGrid/>
          <w:sz w:val="20"/>
        </w:rPr>
      </w:pPr>
    </w:p>
    <w:p w14:paraId="64D0037D" w14:textId="77777777" w:rsidR="00E66722" w:rsidRPr="00E66722" w:rsidRDefault="00E66722" w:rsidP="00E66722">
      <w:pPr>
        <w:widowControl/>
        <w:ind w:left="450" w:right="238"/>
        <w:rPr>
          <w:rFonts w:ascii="Arial" w:eastAsiaTheme="minorHAnsi" w:hAnsi="Arial" w:cs="Arial"/>
          <w:i/>
          <w:snapToGrid/>
          <w:sz w:val="20"/>
        </w:rPr>
      </w:pPr>
      <w:r w:rsidRPr="00E66722">
        <w:rPr>
          <w:rFonts w:ascii="Arial" w:eastAsiaTheme="minorHAnsi" w:hAnsi="Arial" w:cs="Arial"/>
          <w:i/>
          <w:snapToGrid/>
          <w:sz w:val="20"/>
        </w:rPr>
        <w:t xml:space="preserve">The undersigned hereby acknowledges that any items deemed to be confidential or proprietary are clearly listed on this Form.  </w:t>
      </w:r>
    </w:p>
    <w:p w14:paraId="1B22CBF2" w14:textId="77777777" w:rsidR="00E66722" w:rsidRPr="00E66722" w:rsidRDefault="00E66722" w:rsidP="00E66722">
      <w:pPr>
        <w:widowControl/>
        <w:ind w:left="450" w:right="238"/>
        <w:rPr>
          <w:rFonts w:ascii="Arial" w:eastAsiaTheme="minorHAnsi" w:hAnsi="Arial" w:cs="Arial"/>
          <w:i/>
          <w:snapToGrid/>
          <w:sz w:val="20"/>
        </w:rPr>
      </w:pPr>
    </w:p>
    <w:p w14:paraId="20F6CE38" w14:textId="77777777" w:rsidR="00E66722" w:rsidRPr="00E66722" w:rsidRDefault="00E66722" w:rsidP="00E66722">
      <w:pPr>
        <w:widowControl/>
        <w:ind w:left="450" w:right="238"/>
        <w:rPr>
          <w:rFonts w:ascii="Arial" w:eastAsiaTheme="minorHAnsi" w:hAnsi="Arial" w:cs="Arial"/>
          <w:snapToGrid/>
          <w:sz w:val="20"/>
          <w:u w:val="single"/>
        </w:rPr>
      </w:pP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p>
    <w:p w14:paraId="375202E0" w14:textId="77777777" w:rsidR="00E66722" w:rsidRPr="00E66722" w:rsidRDefault="00E66722" w:rsidP="00E66722">
      <w:pPr>
        <w:widowControl/>
        <w:ind w:left="450" w:right="238"/>
        <w:rPr>
          <w:rFonts w:ascii="Arial" w:eastAsiaTheme="minorHAnsi" w:hAnsi="Arial" w:cs="Arial"/>
          <w:i/>
          <w:snapToGrid/>
          <w:sz w:val="16"/>
          <w:szCs w:val="16"/>
        </w:rPr>
      </w:pPr>
      <w:r w:rsidRPr="00E66722">
        <w:rPr>
          <w:rFonts w:ascii="Arial" w:eastAsiaTheme="minorHAnsi" w:hAnsi="Arial" w:cs="Arial"/>
          <w:i/>
          <w:snapToGrid/>
          <w:sz w:val="16"/>
          <w:szCs w:val="16"/>
        </w:rPr>
        <w:t>Offeror Name</w:t>
      </w:r>
      <w:r w:rsidRPr="00E66722">
        <w:rPr>
          <w:rFonts w:ascii="Arial" w:eastAsiaTheme="minorHAnsi" w:hAnsi="Arial" w:cs="Arial"/>
          <w:i/>
          <w:snapToGrid/>
          <w:sz w:val="16"/>
          <w:szCs w:val="16"/>
        </w:rPr>
        <w:tab/>
      </w:r>
      <w:r w:rsidRPr="00E66722">
        <w:rPr>
          <w:rFonts w:ascii="Arial" w:eastAsiaTheme="minorHAnsi" w:hAnsi="Arial" w:cs="Arial"/>
          <w:i/>
          <w:snapToGrid/>
          <w:sz w:val="16"/>
          <w:szCs w:val="16"/>
        </w:rPr>
        <w:tab/>
      </w:r>
    </w:p>
    <w:p w14:paraId="60451E9E" w14:textId="77777777" w:rsidR="00E66722" w:rsidRPr="00E66722" w:rsidRDefault="00E66722" w:rsidP="00E66722">
      <w:pPr>
        <w:widowControl/>
        <w:ind w:left="450" w:right="238"/>
        <w:rPr>
          <w:rFonts w:ascii="Arial" w:eastAsiaTheme="minorHAnsi" w:hAnsi="Arial" w:cs="Arial"/>
          <w:snapToGrid/>
          <w:sz w:val="20"/>
          <w:u w:val="single"/>
        </w:rPr>
      </w:pPr>
    </w:p>
    <w:p w14:paraId="56B48C08" w14:textId="77777777" w:rsidR="00E66722" w:rsidRPr="00E66722" w:rsidRDefault="00E66722" w:rsidP="00E66722">
      <w:pPr>
        <w:widowControl/>
        <w:ind w:left="450" w:right="238"/>
        <w:rPr>
          <w:rFonts w:ascii="Arial" w:eastAsiaTheme="minorHAnsi" w:hAnsi="Arial" w:cs="Arial"/>
          <w:snapToGrid/>
          <w:sz w:val="20"/>
        </w:rPr>
      </w:pP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r w:rsidRPr="00E66722">
        <w:rPr>
          <w:rFonts w:ascii="Arial" w:eastAsiaTheme="minorHAnsi" w:hAnsi="Arial" w:cs="Arial"/>
          <w:snapToGrid/>
          <w:sz w:val="20"/>
          <w:u w:val="single"/>
        </w:rPr>
        <w:tab/>
      </w:r>
    </w:p>
    <w:p w14:paraId="676CF9AD" w14:textId="77777777" w:rsidR="00E66722" w:rsidRPr="00E66722" w:rsidRDefault="00E66722" w:rsidP="00E66722">
      <w:pPr>
        <w:widowControl/>
        <w:ind w:right="-72" w:firstLine="450"/>
        <w:rPr>
          <w:rFonts w:ascii="Arial" w:eastAsiaTheme="minorHAnsi" w:hAnsi="Arial" w:cs="Arial"/>
          <w:i/>
          <w:snapToGrid/>
          <w:sz w:val="20"/>
        </w:rPr>
      </w:pPr>
      <w:r w:rsidRPr="00E66722">
        <w:rPr>
          <w:rFonts w:ascii="Arial" w:eastAsiaTheme="minorHAnsi" w:hAnsi="Arial" w:cs="Arial"/>
          <w:i/>
          <w:snapToGrid/>
          <w:sz w:val="16"/>
          <w:szCs w:val="16"/>
        </w:rPr>
        <w:t>Authorized Signature</w:t>
      </w:r>
      <w:r w:rsidRPr="00E66722">
        <w:rPr>
          <w:rFonts w:ascii="Arial" w:eastAsiaTheme="minorHAnsi" w:hAnsi="Arial" w:cs="Arial"/>
          <w:i/>
          <w:snapToGrid/>
          <w:sz w:val="20"/>
        </w:rPr>
        <w:tab/>
      </w:r>
      <w:r w:rsidRPr="00E66722">
        <w:rPr>
          <w:rFonts w:ascii="Arial" w:eastAsiaTheme="minorHAnsi" w:hAnsi="Arial" w:cs="Arial"/>
          <w:i/>
          <w:snapToGrid/>
          <w:sz w:val="20"/>
        </w:rPr>
        <w:tab/>
      </w:r>
      <w:r w:rsidRPr="00E66722">
        <w:rPr>
          <w:rFonts w:ascii="Arial" w:eastAsiaTheme="minorHAnsi" w:hAnsi="Arial" w:cs="Arial"/>
          <w:i/>
          <w:snapToGrid/>
          <w:sz w:val="20"/>
        </w:rPr>
        <w:tab/>
      </w:r>
      <w:r w:rsidRPr="00E66722">
        <w:rPr>
          <w:rFonts w:ascii="Arial" w:eastAsiaTheme="minorHAnsi" w:hAnsi="Arial" w:cs="Arial"/>
          <w:i/>
          <w:snapToGrid/>
          <w:sz w:val="20"/>
        </w:rPr>
        <w:tab/>
      </w:r>
      <w:r w:rsidRPr="00E66722">
        <w:rPr>
          <w:rFonts w:ascii="Arial" w:eastAsiaTheme="minorHAnsi" w:hAnsi="Arial" w:cs="Arial"/>
          <w:i/>
          <w:snapToGrid/>
          <w:sz w:val="20"/>
        </w:rPr>
        <w:tab/>
      </w:r>
      <w:r w:rsidRPr="00E66722">
        <w:rPr>
          <w:rFonts w:ascii="Arial" w:eastAsiaTheme="minorHAnsi" w:hAnsi="Arial" w:cs="Arial"/>
          <w:i/>
          <w:snapToGrid/>
          <w:sz w:val="20"/>
        </w:rPr>
        <w:tab/>
      </w:r>
      <w:r w:rsidRPr="00E66722">
        <w:rPr>
          <w:rFonts w:ascii="Arial" w:eastAsiaTheme="minorHAnsi" w:hAnsi="Arial" w:cs="Arial"/>
          <w:i/>
          <w:snapToGrid/>
          <w:sz w:val="20"/>
        </w:rPr>
        <w:tab/>
      </w:r>
      <w:r w:rsidRPr="00E66722">
        <w:rPr>
          <w:rFonts w:ascii="Arial" w:eastAsiaTheme="minorHAnsi" w:hAnsi="Arial" w:cs="Arial"/>
          <w:i/>
          <w:snapToGrid/>
          <w:sz w:val="20"/>
        </w:rPr>
        <w:tab/>
      </w:r>
      <w:r w:rsidRPr="00E66722">
        <w:rPr>
          <w:rFonts w:ascii="Arial" w:eastAsiaTheme="minorHAnsi" w:hAnsi="Arial" w:cs="Arial"/>
          <w:i/>
          <w:snapToGrid/>
          <w:sz w:val="16"/>
          <w:szCs w:val="16"/>
        </w:rPr>
        <w:t>Date</w:t>
      </w:r>
    </w:p>
    <w:p w14:paraId="5AB35BD4" w14:textId="77777777" w:rsidR="00E66722" w:rsidRPr="00E66722" w:rsidRDefault="00E66722" w:rsidP="00E66722">
      <w:pPr>
        <w:widowControl/>
        <w:ind w:right="-72" w:firstLine="450"/>
        <w:rPr>
          <w:rFonts w:ascii="Arial" w:eastAsiaTheme="minorHAnsi" w:hAnsi="Arial" w:cs="Arial"/>
          <w:i/>
          <w:snapToGrid/>
          <w:sz w:val="20"/>
        </w:rPr>
      </w:pPr>
    </w:p>
    <w:p w14:paraId="2DD6C921" w14:textId="77777777" w:rsidR="00E66722" w:rsidRPr="00E66722" w:rsidRDefault="00E66722" w:rsidP="00E66722">
      <w:pPr>
        <w:widowControl/>
        <w:ind w:right="-72" w:firstLine="450"/>
        <w:rPr>
          <w:rFonts w:ascii="Arial" w:eastAsiaTheme="minorHAnsi" w:hAnsi="Arial" w:cs="Arial"/>
          <w:i/>
          <w:snapToGrid/>
          <w:sz w:val="20"/>
        </w:rPr>
      </w:pPr>
      <w:r w:rsidRPr="00E66722">
        <w:rPr>
          <w:rFonts w:ascii="Arial" w:eastAsiaTheme="minorHAnsi" w:hAnsi="Arial" w:cs="Arial"/>
          <w:i/>
          <w:snapToGrid/>
          <w:sz w:val="20"/>
          <w:u w:val="single"/>
        </w:rPr>
        <w:tab/>
      </w:r>
      <w:r w:rsidRPr="00E66722">
        <w:rPr>
          <w:rFonts w:ascii="Arial" w:eastAsiaTheme="minorHAnsi" w:hAnsi="Arial" w:cs="Arial"/>
          <w:i/>
          <w:snapToGrid/>
          <w:sz w:val="20"/>
          <w:u w:val="single"/>
        </w:rPr>
        <w:tab/>
      </w:r>
      <w:r w:rsidRPr="00E66722">
        <w:rPr>
          <w:rFonts w:ascii="Arial" w:eastAsiaTheme="minorHAnsi" w:hAnsi="Arial" w:cs="Arial"/>
          <w:i/>
          <w:snapToGrid/>
          <w:sz w:val="20"/>
          <w:u w:val="single"/>
        </w:rPr>
        <w:tab/>
      </w:r>
      <w:r w:rsidRPr="00E66722">
        <w:rPr>
          <w:rFonts w:ascii="Arial" w:eastAsiaTheme="minorHAnsi" w:hAnsi="Arial" w:cs="Arial"/>
          <w:i/>
          <w:snapToGrid/>
          <w:sz w:val="20"/>
          <w:u w:val="single"/>
        </w:rPr>
        <w:tab/>
      </w:r>
      <w:r w:rsidRPr="00E66722">
        <w:rPr>
          <w:rFonts w:ascii="Arial" w:eastAsiaTheme="minorHAnsi" w:hAnsi="Arial" w:cs="Arial"/>
          <w:i/>
          <w:snapToGrid/>
          <w:sz w:val="20"/>
          <w:u w:val="single"/>
        </w:rPr>
        <w:tab/>
      </w:r>
      <w:r w:rsidRPr="00E66722">
        <w:rPr>
          <w:rFonts w:ascii="Arial" w:eastAsiaTheme="minorHAnsi" w:hAnsi="Arial" w:cs="Arial"/>
          <w:i/>
          <w:snapToGrid/>
          <w:sz w:val="20"/>
          <w:u w:val="single"/>
        </w:rPr>
        <w:tab/>
      </w:r>
      <w:r w:rsidRPr="00E66722">
        <w:rPr>
          <w:rFonts w:ascii="Arial" w:eastAsiaTheme="minorHAnsi" w:hAnsi="Arial" w:cs="Arial"/>
          <w:i/>
          <w:snapToGrid/>
          <w:sz w:val="20"/>
          <w:u w:val="single"/>
        </w:rPr>
        <w:tab/>
      </w:r>
      <w:r w:rsidRPr="00E66722">
        <w:rPr>
          <w:rFonts w:ascii="Arial" w:eastAsiaTheme="minorHAnsi" w:hAnsi="Arial" w:cs="Arial"/>
          <w:i/>
          <w:snapToGrid/>
          <w:sz w:val="20"/>
          <w:u w:val="single"/>
        </w:rPr>
        <w:tab/>
      </w:r>
      <w:r w:rsidRPr="00E66722">
        <w:rPr>
          <w:rFonts w:ascii="Arial" w:eastAsiaTheme="minorHAnsi" w:hAnsi="Arial" w:cs="Arial"/>
          <w:i/>
          <w:snapToGrid/>
          <w:sz w:val="20"/>
          <w:u w:val="single"/>
        </w:rPr>
        <w:tab/>
      </w:r>
      <w:r w:rsidRPr="00E66722">
        <w:rPr>
          <w:rFonts w:ascii="Arial" w:eastAsiaTheme="minorHAnsi" w:hAnsi="Arial" w:cs="Arial"/>
          <w:i/>
          <w:snapToGrid/>
          <w:sz w:val="20"/>
          <w:u w:val="single"/>
        </w:rPr>
        <w:tab/>
      </w:r>
      <w:r w:rsidRPr="00E66722">
        <w:rPr>
          <w:rFonts w:ascii="Arial" w:eastAsiaTheme="minorHAnsi" w:hAnsi="Arial" w:cs="Arial"/>
          <w:i/>
          <w:snapToGrid/>
          <w:sz w:val="20"/>
          <w:u w:val="single"/>
        </w:rPr>
        <w:tab/>
      </w:r>
      <w:r w:rsidRPr="00E66722">
        <w:rPr>
          <w:rFonts w:ascii="Arial" w:eastAsiaTheme="minorHAnsi" w:hAnsi="Arial" w:cs="Arial"/>
          <w:i/>
          <w:snapToGrid/>
          <w:sz w:val="20"/>
          <w:u w:val="single"/>
        </w:rPr>
        <w:tab/>
      </w:r>
      <w:r w:rsidRPr="00E66722">
        <w:rPr>
          <w:rFonts w:ascii="Arial" w:eastAsiaTheme="minorHAnsi" w:hAnsi="Arial" w:cs="Arial"/>
          <w:i/>
          <w:snapToGrid/>
          <w:sz w:val="20"/>
          <w:u w:val="single"/>
        </w:rPr>
        <w:tab/>
      </w:r>
      <w:r w:rsidRPr="00E66722">
        <w:rPr>
          <w:rFonts w:ascii="Arial" w:eastAsiaTheme="minorHAnsi" w:hAnsi="Arial" w:cs="Arial"/>
          <w:i/>
          <w:snapToGrid/>
          <w:sz w:val="20"/>
          <w:u w:val="single"/>
        </w:rPr>
        <w:tab/>
      </w:r>
      <w:r w:rsidRPr="00E66722">
        <w:rPr>
          <w:rFonts w:ascii="Arial" w:eastAsiaTheme="minorHAnsi" w:hAnsi="Arial" w:cs="Arial"/>
          <w:i/>
          <w:snapToGrid/>
          <w:sz w:val="20"/>
          <w:u w:val="single"/>
        </w:rPr>
        <w:tab/>
      </w:r>
    </w:p>
    <w:p w14:paraId="23EECD28" w14:textId="77777777" w:rsidR="00E66722" w:rsidRPr="00E66722" w:rsidRDefault="00E66722" w:rsidP="00E66722">
      <w:pPr>
        <w:widowControl/>
        <w:autoSpaceDE w:val="0"/>
        <w:autoSpaceDN w:val="0"/>
        <w:adjustRightInd w:val="0"/>
        <w:ind w:left="450"/>
        <w:jc w:val="both"/>
        <w:rPr>
          <w:rFonts w:ascii="Arial" w:eastAsiaTheme="minorHAnsi" w:hAnsi="Arial" w:cs="Arial"/>
          <w:snapToGrid/>
          <w:sz w:val="16"/>
          <w:szCs w:val="16"/>
        </w:rPr>
      </w:pPr>
      <w:r w:rsidRPr="00E66722">
        <w:rPr>
          <w:rFonts w:ascii="Arial" w:eastAsiaTheme="minorHAnsi" w:hAnsi="Arial" w:cs="Arial"/>
          <w:i/>
          <w:snapToGrid/>
          <w:sz w:val="16"/>
          <w:szCs w:val="16"/>
        </w:rPr>
        <w:t>Printed Name and Title</w:t>
      </w:r>
    </w:p>
    <w:p w14:paraId="1B414D07" w14:textId="77777777" w:rsidR="00E66722" w:rsidRPr="00E66722" w:rsidRDefault="00E66722" w:rsidP="00E66722">
      <w:pPr>
        <w:widowControl/>
        <w:autoSpaceDE w:val="0"/>
        <w:autoSpaceDN w:val="0"/>
        <w:adjustRightInd w:val="0"/>
        <w:spacing w:line="276" w:lineRule="auto"/>
        <w:jc w:val="both"/>
        <w:rPr>
          <w:rFonts w:ascii="Arial" w:eastAsiaTheme="minorHAnsi" w:hAnsi="Arial" w:cs="Arial"/>
          <w:snapToGrid/>
          <w:sz w:val="20"/>
        </w:rPr>
      </w:pPr>
    </w:p>
    <w:p w14:paraId="3334C2B0" w14:textId="77777777" w:rsidR="00E66722" w:rsidRPr="00E66722" w:rsidRDefault="00E66722" w:rsidP="00E66722">
      <w:pPr>
        <w:widowControl/>
        <w:autoSpaceDE w:val="0"/>
        <w:autoSpaceDN w:val="0"/>
        <w:adjustRightInd w:val="0"/>
        <w:spacing w:line="276" w:lineRule="auto"/>
        <w:jc w:val="both"/>
        <w:rPr>
          <w:rFonts w:ascii="Arial" w:eastAsiaTheme="minorHAnsi" w:hAnsi="Arial" w:cs="Arial"/>
          <w:snapToGrid/>
          <w:sz w:val="20"/>
        </w:rPr>
        <w:sectPr w:rsidR="00E66722" w:rsidRPr="00E66722" w:rsidSect="00D33209">
          <w:pgSz w:w="12240" w:h="15840"/>
          <w:pgMar w:top="576" w:right="576" w:bottom="1152" w:left="446" w:header="720" w:footer="720" w:gutter="0"/>
          <w:cols w:space="720"/>
          <w:docGrid w:linePitch="360"/>
        </w:sectPr>
      </w:pPr>
    </w:p>
    <w:p w14:paraId="71C1CF04" w14:textId="5EF92B54" w:rsidR="000E1AA9" w:rsidRDefault="000E1AA9" w:rsidP="001F02A6">
      <w:pPr>
        <w:pStyle w:val="Heading2"/>
        <w:numPr>
          <w:ilvl w:val="0"/>
          <w:numId w:val="0"/>
        </w:numPr>
        <w:tabs>
          <w:tab w:val="clear" w:pos="720"/>
        </w:tabs>
        <w:jc w:val="center"/>
        <w:rPr>
          <w:color w:val="000000"/>
          <w:sz w:val="24"/>
        </w:rPr>
      </w:pPr>
      <w:r>
        <w:rPr>
          <w:color w:val="000000"/>
          <w:sz w:val="24"/>
        </w:rPr>
        <w:lastRenderedPageBreak/>
        <w:t>APPENDIX I - SCHEDULE OF EXPENDITURES OF FEDERAL AWARDS</w:t>
      </w:r>
    </w:p>
    <w:p w14:paraId="1ECB211B" w14:textId="50876FBD" w:rsidR="000E1AA9" w:rsidRPr="00AB1A18" w:rsidRDefault="000E1AA9" w:rsidP="008765A6">
      <w:pPr>
        <w:rPr>
          <w:rFonts w:ascii="Times New Roman" w:hAnsi="Times New Roman"/>
        </w:rPr>
      </w:pPr>
    </w:p>
    <w:p w14:paraId="5EA9DE6F" w14:textId="798439A1" w:rsidR="008765A6" w:rsidRPr="00AB1A18" w:rsidRDefault="008765A6" w:rsidP="008765A6">
      <w:pPr>
        <w:rPr>
          <w:rFonts w:ascii="Times New Roman" w:hAnsi="Times New Roman"/>
        </w:rPr>
      </w:pPr>
    </w:p>
    <w:p w14:paraId="35C72EC1" w14:textId="76D684E4" w:rsidR="008765A6" w:rsidRDefault="006A7BFD" w:rsidP="008765A6">
      <w:pPr>
        <w:widowControl/>
        <w:tabs>
          <w:tab w:val="left" w:pos="0"/>
          <w:tab w:val="decimal" w:pos="360"/>
          <w:tab w:val="left" w:pos="720"/>
          <w:tab w:val="left" w:pos="1080"/>
          <w:tab w:val="decimal" w:pos="1440"/>
          <w:tab w:val="left" w:pos="1800"/>
          <w:tab w:val="left" w:pos="2160"/>
          <w:tab w:val="left" w:pos="2347"/>
          <w:tab w:val="left" w:pos="2707"/>
          <w:tab w:val="left" w:pos="4410"/>
          <w:tab w:val="left" w:pos="5760"/>
        </w:tabs>
        <w:spacing w:after="120"/>
        <w:jc w:val="both"/>
        <w:rPr>
          <w:rFonts w:ascii="Times New Roman" w:hAnsi="Times New Roman"/>
          <w:kern w:val="2"/>
        </w:rPr>
      </w:pPr>
      <w:r>
        <w:rPr>
          <w:noProof/>
          <w:snapToGrid/>
          <w:color w:val="000000"/>
        </w:rPr>
        <w:drawing>
          <wp:anchor distT="0" distB="0" distL="114300" distR="114300" simplePos="0" relativeHeight="251658240" behindDoc="1" locked="0" layoutInCell="1" allowOverlap="1" wp14:anchorId="7EA585AC" wp14:editId="1D7065E4">
            <wp:simplePos x="0" y="0"/>
            <wp:positionH relativeFrom="margin">
              <wp:align>left</wp:align>
            </wp:positionH>
            <wp:positionV relativeFrom="paragraph">
              <wp:posOffset>5715</wp:posOffset>
            </wp:positionV>
            <wp:extent cx="6232256" cy="8696325"/>
            <wp:effectExtent l="0" t="0" r="0" b="0"/>
            <wp:wrapNone/>
            <wp:docPr id="818018512" name="Picture 3"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018512" name="Picture 3" descr="A close-up of a document&#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6232256" cy="8696325"/>
                    </a:xfrm>
                    <a:prstGeom prst="rect">
                      <a:avLst/>
                    </a:prstGeom>
                  </pic:spPr>
                </pic:pic>
              </a:graphicData>
            </a:graphic>
            <wp14:sizeRelH relativeFrom="margin">
              <wp14:pctWidth>0</wp14:pctWidth>
            </wp14:sizeRelH>
            <wp14:sizeRelV relativeFrom="margin">
              <wp14:pctHeight>0</wp14:pctHeight>
            </wp14:sizeRelV>
          </wp:anchor>
        </w:drawing>
      </w:r>
    </w:p>
    <w:p w14:paraId="5D280258" w14:textId="570A52E6" w:rsidR="002D51DA" w:rsidRPr="00FD7F44" w:rsidRDefault="002D51DA" w:rsidP="00CE661A">
      <w:pPr>
        <w:widowControl/>
        <w:tabs>
          <w:tab w:val="left" w:pos="5400"/>
        </w:tabs>
        <w:spacing w:after="160"/>
        <w:jc w:val="both"/>
        <w:rPr>
          <w:rFonts w:ascii="Times New Roman" w:hAnsi="Times New Roman"/>
          <w:kern w:val="2"/>
          <w:szCs w:val="24"/>
        </w:rPr>
      </w:pPr>
    </w:p>
    <w:sectPr w:rsidR="002D51DA" w:rsidRPr="00FD7F44" w:rsidSect="001249AF">
      <w:headerReference w:type="default" r:id="rId27"/>
      <w:endnotePr>
        <w:numFmt w:val="decimal"/>
      </w:endnotePr>
      <w:pgSz w:w="12240" w:h="15840" w:code="1"/>
      <w:pgMar w:top="0" w:right="1296" w:bottom="360" w:left="1296" w:header="720" w:footer="792" w:gutter="0"/>
      <w:pgNumType w:start="2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02554" w14:textId="77777777" w:rsidR="00471408" w:rsidRDefault="00471408">
      <w:r>
        <w:separator/>
      </w:r>
    </w:p>
  </w:endnote>
  <w:endnote w:type="continuationSeparator" w:id="0">
    <w:p w14:paraId="492DDEBC" w14:textId="77777777" w:rsidR="00471408" w:rsidRDefault="00471408">
      <w:r>
        <w:continuationSeparator/>
      </w:r>
    </w:p>
  </w:endnote>
  <w:endnote w:type="continuationNotice" w:id="1">
    <w:p w14:paraId="05E8B3D2" w14:textId="77777777" w:rsidR="00471408" w:rsidRDefault="004714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wis721 LtCn BT">
    <w:altName w:val="Arial Narrow"/>
    <w:charset w:val="00"/>
    <w:family w:val="swiss"/>
    <w:pitch w:val="variable"/>
    <w:sig w:usb0="00000001"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043D8" w14:textId="6FA9751B" w:rsidR="00471408" w:rsidRPr="00471408" w:rsidRDefault="00471408" w:rsidP="00471408">
    <w:pPr>
      <w:tabs>
        <w:tab w:val="right" w:pos="9360"/>
      </w:tabs>
      <w:jc w:val="right"/>
      <w:rPr>
        <w:rFonts w:ascii="Times New Roman" w:hAnsi="Times New Roman"/>
        <w:szCs w:val="24"/>
      </w:rPr>
    </w:pPr>
    <w:r w:rsidRPr="00471408">
      <w:rPr>
        <w:rFonts w:ascii="Times New Roman" w:hAnsi="Times New Roman"/>
        <w:szCs w:val="24"/>
      </w:rPr>
      <w:tab/>
      <w:t xml:space="preserve">Page </w:t>
    </w:r>
    <w:r w:rsidRPr="00471408">
      <w:rPr>
        <w:rFonts w:ascii="Times New Roman" w:hAnsi="Times New Roman"/>
        <w:szCs w:val="24"/>
      </w:rPr>
      <w:fldChar w:fldCharType="begin"/>
    </w:r>
    <w:r w:rsidRPr="00471408">
      <w:rPr>
        <w:rFonts w:ascii="Times New Roman" w:hAnsi="Times New Roman"/>
        <w:szCs w:val="24"/>
      </w:rPr>
      <w:instrText xml:space="preserve"> PAGE   \* MERGEFORMAT </w:instrText>
    </w:r>
    <w:r w:rsidRPr="00471408">
      <w:rPr>
        <w:rFonts w:ascii="Times New Roman" w:hAnsi="Times New Roman"/>
        <w:szCs w:val="24"/>
      </w:rPr>
      <w:fldChar w:fldCharType="separate"/>
    </w:r>
    <w:r w:rsidR="00D76040">
      <w:rPr>
        <w:rFonts w:ascii="Times New Roman" w:hAnsi="Times New Roman"/>
        <w:noProof/>
        <w:szCs w:val="24"/>
      </w:rPr>
      <w:t>2</w:t>
    </w:r>
    <w:r w:rsidRPr="00471408">
      <w:rPr>
        <w:rFonts w:ascii="Times New Roman" w:hAnsi="Times New Roman"/>
        <w:noProof/>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5751629"/>
      <w:docPartObj>
        <w:docPartGallery w:val="Page Numbers (Bottom of Page)"/>
        <w:docPartUnique/>
      </w:docPartObj>
    </w:sdtPr>
    <w:sdtEndPr>
      <w:rPr>
        <w:color w:val="7F7F7F" w:themeColor="background1" w:themeShade="7F"/>
        <w:spacing w:val="60"/>
      </w:rPr>
    </w:sdtEndPr>
    <w:sdtContent>
      <w:p w14:paraId="0126266C" w14:textId="4EF4633F" w:rsidR="009A6784" w:rsidRDefault="009A678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0B4A413" w14:textId="77777777" w:rsidR="009A6784" w:rsidRDefault="009A67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1891270"/>
      <w:docPartObj>
        <w:docPartGallery w:val="Page Numbers (Bottom of Page)"/>
        <w:docPartUnique/>
      </w:docPartObj>
    </w:sdtPr>
    <w:sdtEndPr>
      <w:rPr>
        <w:color w:val="7F7F7F" w:themeColor="background1" w:themeShade="7F"/>
        <w:spacing w:val="60"/>
      </w:rPr>
    </w:sdtEndPr>
    <w:sdtContent>
      <w:p w14:paraId="5926D286" w14:textId="525778F0" w:rsidR="009A6784" w:rsidRDefault="009A6784" w:rsidP="009A6784">
        <w:pPr>
          <w:pStyle w:val="Footer"/>
          <w:pBdr>
            <w:top w:val="single" w:sz="4" w:space="1" w:color="D9D9D9" w:themeColor="background1" w:themeShade="D9"/>
          </w:pBdr>
          <w:tabs>
            <w:tab w:val="left" w:pos="7860"/>
            <w:tab w:val="right" w:pos="9360"/>
          </w:tabs>
        </w:pPr>
        <w:r>
          <w:tab/>
        </w:r>
        <w:r>
          <w:tab/>
        </w:r>
        <w:r>
          <w:tab/>
        </w: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0F5FC32" w14:textId="1F5D77E6" w:rsidR="00A41A4C" w:rsidRPr="00471408" w:rsidRDefault="00A41A4C" w:rsidP="00A41A4C">
    <w:pPr>
      <w:tabs>
        <w:tab w:val="right" w:pos="9360"/>
      </w:tabs>
      <w:jc w:val="right"/>
      <w:rPr>
        <w:rFonts w:ascii="Times New Roman" w:hAnsi="Times New Roman"/>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07863"/>
      <w:docPartObj>
        <w:docPartGallery w:val="Page Numbers (Bottom of Page)"/>
        <w:docPartUnique/>
      </w:docPartObj>
    </w:sdtPr>
    <w:sdtEndPr>
      <w:rPr>
        <w:color w:val="7F7F7F" w:themeColor="background1" w:themeShade="7F"/>
        <w:spacing w:val="60"/>
      </w:rPr>
    </w:sdtEndPr>
    <w:sdtContent>
      <w:p w14:paraId="3D03D45E" w14:textId="07310FE7" w:rsidR="00DF2730" w:rsidRDefault="00DF273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316D7C1" w14:textId="2FE4B295" w:rsidR="00D76040" w:rsidRPr="00471408" w:rsidRDefault="00D76040" w:rsidP="00471408">
    <w:pPr>
      <w:tabs>
        <w:tab w:val="right" w:pos="9360"/>
      </w:tabs>
      <w:jc w:val="right"/>
      <w:rPr>
        <w:rFonts w:ascii="Times New Roman" w:hAnsi="Times New Roman"/>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CF4AB" w14:textId="00766506" w:rsidR="00471408" w:rsidRPr="001A249A" w:rsidRDefault="00FD0A23" w:rsidP="00326CC4">
    <w:pPr>
      <w:tabs>
        <w:tab w:val="right" w:pos="9360"/>
      </w:tabs>
      <w:ind w:right="418"/>
      <w:jc w:val="right"/>
      <w:rPr>
        <w:rFonts w:ascii="Swis721 LtCn BT" w:hAnsi="Swis721 LtCn BT"/>
        <w:b/>
        <w:sz w:val="21"/>
        <w:szCs w:val="21"/>
      </w:rPr>
    </w:pPr>
    <w:r>
      <w:rPr>
        <w:rFonts w:ascii="Swis721 LtCn BT" w:hAnsi="Swis721 LtCn BT"/>
        <w:b/>
        <w:sz w:val="21"/>
        <w:szCs w:val="21"/>
      </w:rPr>
      <w:tab/>
    </w:r>
    <w:r w:rsidRPr="009811A7">
      <w:rPr>
        <w:rFonts w:ascii="Times New Roman" w:hAnsi="Times New Roman"/>
      </w:rPr>
      <w:t xml:space="preserve">Page </w:t>
    </w:r>
    <w:r w:rsidRPr="009811A7">
      <w:rPr>
        <w:rFonts w:ascii="Times New Roman" w:hAnsi="Times New Roman"/>
      </w:rPr>
      <w:fldChar w:fldCharType="begin"/>
    </w:r>
    <w:r w:rsidRPr="009811A7">
      <w:rPr>
        <w:rFonts w:ascii="Times New Roman" w:hAnsi="Times New Roman"/>
      </w:rPr>
      <w:instrText xml:space="preserve"> PAGE </w:instrText>
    </w:r>
    <w:r w:rsidRPr="009811A7">
      <w:rPr>
        <w:rFonts w:ascii="Times New Roman" w:hAnsi="Times New Roman"/>
      </w:rPr>
      <w:fldChar w:fldCharType="separate"/>
    </w:r>
    <w:r w:rsidR="004A19E4">
      <w:rPr>
        <w:rFonts w:ascii="Times New Roman" w:hAnsi="Times New Roman"/>
        <w:noProof/>
      </w:rPr>
      <w:t>20</w:t>
    </w:r>
    <w:r w:rsidRPr="009811A7">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93E89" w14:textId="77777777" w:rsidR="00471408" w:rsidRDefault="00471408">
      <w:r>
        <w:separator/>
      </w:r>
    </w:p>
  </w:footnote>
  <w:footnote w:type="continuationSeparator" w:id="0">
    <w:p w14:paraId="560D7777" w14:textId="77777777" w:rsidR="00471408" w:rsidRDefault="00471408">
      <w:r>
        <w:continuationSeparator/>
      </w:r>
    </w:p>
  </w:footnote>
  <w:footnote w:type="continuationNotice" w:id="1">
    <w:p w14:paraId="519058B0" w14:textId="77777777" w:rsidR="00471408" w:rsidRDefault="004714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A857C" w14:textId="77777777" w:rsidR="00471408" w:rsidRPr="009958AB" w:rsidRDefault="00471408" w:rsidP="009958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E2DAC" w14:textId="6BEBB972" w:rsidR="00471408" w:rsidRPr="00153E35" w:rsidRDefault="00083A8F" w:rsidP="00BE4ED6">
    <w:pPr>
      <w:widowControl/>
      <w:suppressAutoHyphens/>
      <w:spacing w:line="300" w:lineRule="atLeast"/>
      <w:jc w:val="center"/>
      <w:rPr>
        <w:rFonts w:ascii="Times New Roman" w:hAnsi="Times New Roman"/>
        <w:b/>
        <w:spacing w:val="-3"/>
        <w:kern w:val="2"/>
        <w:szCs w:val="24"/>
        <w:u w:val="single"/>
      </w:rPr>
    </w:pPr>
    <w:r>
      <w:rPr>
        <w:rFonts w:ascii="Times New Roman" w:hAnsi="Times New Roman"/>
        <w:b/>
        <w:spacing w:val="-3"/>
        <w:kern w:val="2"/>
        <w:szCs w:val="24"/>
      </w:rPr>
      <w:t>Grand Canyon Unified</w:t>
    </w:r>
    <w:r w:rsidR="00471408" w:rsidRPr="00153E35">
      <w:rPr>
        <w:rFonts w:ascii="Times New Roman" w:hAnsi="Times New Roman"/>
        <w:b/>
        <w:spacing w:val="-3"/>
        <w:kern w:val="2"/>
        <w:szCs w:val="24"/>
      </w:rPr>
      <w:t xml:space="preserve"> School District No. </w:t>
    </w:r>
    <w:r w:rsidR="00471408">
      <w:rPr>
        <w:rFonts w:ascii="Times New Roman" w:hAnsi="Times New Roman"/>
        <w:b/>
        <w:spacing w:val="-3"/>
        <w:kern w:val="2"/>
        <w:szCs w:val="24"/>
      </w:rPr>
      <w:t>4</w:t>
    </w:r>
  </w:p>
  <w:p w14:paraId="048AFB93" w14:textId="78D3CB0D" w:rsidR="00471408" w:rsidRDefault="00471408" w:rsidP="00D543CA">
    <w:pPr>
      <w:jc w:val="center"/>
      <w:rPr>
        <w:rFonts w:ascii="Times New Roman" w:hAnsi="Times New Roman"/>
        <w:b/>
        <w:kern w:val="2"/>
        <w:szCs w:val="24"/>
      </w:rPr>
    </w:pPr>
    <w:r w:rsidRPr="00153E35">
      <w:rPr>
        <w:rFonts w:ascii="Times New Roman" w:hAnsi="Times New Roman"/>
        <w:b/>
        <w:kern w:val="2"/>
        <w:szCs w:val="24"/>
      </w:rPr>
      <w:t xml:space="preserve">Request for Proposals No. </w:t>
    </w:r>
    <w:r w:rsidR="00083A8F">
      <w:rPr>
        <w:rFonts w:ascii="Times New Roman" w:hAnsi="Times New Roman"/>
        <w:b/>
        <w:kern w:val="2"/>
        <w:szCs w:val="24"/>
      </w:rPr>
      <w:t>–</w:t>
    </w:r>
    <w:r w:rsidR="00FF6966">
      <w:rPr>
        <w:rFonts w:ascii="Times New Roman" w:hAnsi="Times New Roman"/>
        <w:b/>
        <w:kern w:val="2"/>
        <w:szCs w:val="24"/>
      </w:rPr>
      <w:t xml:space="preserve"> </w:t>
    </w:r>
    <w:bookmarkStart w:id="14" w:name="_Hlk180578752"/>
    <w:r w:rsidR="00C3358E" w:rsidRPr="00C3358E">
      <w:rPr>
        <w:rFonts w:ascii="Times New Roman" w:hAnsi="Times New Roman"/>
        <w:b/>
        <w:bCs/>
        <w:color w:val="FF0000"/>
        <w:spacing w:val="-3"/>
        <w:kern w:val="2"/>
        <w:sz w:val="28"/>
        <w:szCs w:val="28"/>
      </w:rPr>
      <w:t>25-</w:t>
    </w:r>
    <w:r w:rsidR="00B53D39">
      <w:rPr>
        <w:rFonts w:ascii="Times New Roman" w:hAnsi="Times New Roman"/>
        <w:b/>
        <w:bCs/>
        <w:color w:val="FF0000"/>
        <w:spacing w:val="-3"/>
        <w:kern w:val="2"/>
        <w:sz w:val="28"/>
        <w:szCs w:val="28"/>
      </w:rPr>
      <w:t>01</w:t>
    </w:r>
    <w:r w:rsidR="00C3358E" w:rsidRPr="00C3358E">
      <w:rPr>
        <w:rFonts w:ascii="Times New Roman" w:hAnsi="Times New Roman"/>
        <w:b/>
        <w:bCs/>
        <w:color w:val="FF0000"/>
        <w:spacing w:val="-3"/>
        <w:kern w:val="2"/>
        <w:sz w:val="28"/>
        <w:szCs w:val="28"/>
      </w:rPr>
      <w:t>-</w:t>
    </w:r>
    <w:r w:rsidR="00B53D39">
      <w:rPr>
        <w:rFonts w:ascii="Times New Roman" w:hAnsi="Times New Roman"/>
        <w:b/>
        <w:bCs/>
        <w:color w:val="FF0000"/>
        <w:spacing w:val="-3"/>
        <w:kern w:val="2"/>
        <w:sz w:val="28"/>
        <w:szCs w:val="28"/>
      </w:rPr>
      <w:t>29</w:t>
    </w:r>
    <w:r w:rsidR="00C3358E" w:rsidRPr="00C3358E">
      <w:rPr>
        <w:rFonts w:ascii="Times New Roman" w:hAnsi="Times New Roman"/>
        <w:color w:val="FF0000"/>
        <w:spacing w:val="-3"/>
        <w:kern w:val="2"/>
        <w:szCs w:val="24"/>
      </w:rPr>
      <w:t xml:space="preserve">    </w:t>
    </w:r>
    <w:r w:rsidR="00FF6966" w:rsidRPr="00B53D39">
      <w:rPr>
        <w:rFonts w:ascii="Times New Roman" w:hAnsi="Times New Roman"/>
        <w:b/>
        <w:kern w:val="2"/>
        <w:szCs w:val="24"/>
        <w:u w:val="single"/>
      </w:rPr>
      <w:t>FY2</w:t>
    </w:r>
    <w:r w:rsidR="0026650E" w:rsidRPr="00B53D39">
      <w:rPr>
        <w:rFonts w:ascii="Times New Roman" w:hAnsi="Times New Roman"/>
        <w:b/>
        <w:kern w:val="2"/>
        <w:szCs w:val="24"/>
        <w:u w:val="single"/>
      </w:rPr>
      <w:t>4</w:t>
    </w:r>
    <w:r w:rsidR="00FF6966" w:rsidRPr="00B53D39">
      <w:rPr>
        <w:rFonts w:ascii="Times New Roman" w:hAnsi="Times New Roman"/>
        <w:b/>
        <w:kern w:val="2"/>
        <w:szCs w:val="24"/>
        <w:u w:val="single"/>
      </w:rPr>
      <w:t>-2</w:t>
    </w:r>
    <w:r w:rsidR="00C3358E" w:rsidRPr="00B53D39">
      <w:rPr>
        <w:rFonts w:ascii="Times New Roman" w:hAnsi="Times New Roman"/>
        <w:b/>
        <w:kern w:val="2"/>
        <w:szCs w:val="24"/>
        <w:u w:val="single"/>
      </w:rPr>
      <w:t>8</w:t>
    </w:r>
    <w:bookmarkEnd w:id="14"/>
  </w:p>
  <w:p w14:paraId="5A7FF92B" w14:textId="77777777" w:rsidR="00471408" w:rsidRDefault="00471408" w:rsidP="00D543CA">
    <w:pPr>
      <w:jc w:val="center"/>
      <w:rPr>
        <w:rFonts w:ascii="Times New Roman" w:hAnsi="Times New Roman"/>
        <w:b/>
        <w:kern w:val="2"/>
        <w:szCs w:val="24"/>
      </w:rPr>
    </w:pPr>
  </w:p>
  <w:p w14:paraId="7A86DE6E" w14:textId="77777777" w:rsidR="00471408" w:rsidRPr="00153E35" w:rsidRDefault="00471408" w:rsidP="00D543CA">
    <w:pPr>
      <w:jc w:val="center"/>
      <w:rPr>
        <w:rFonts w:ascii="Times New Roman" w:hAnsi="Times New Roman"/>
        <w:b/>
        <w:kern w:val="2"/>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1C6D3" w14:textId="77777777" w:rsidR="00471408" w:rsidRPr="00CE661A" w:rsidRDefault="00471408" w:rsidP="00CE66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2DDF7" w14:textId="77777777" w:rsidR="00471408" w:rsidRDefault="004714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42ADA" w14:textId="77777777" w:rsidR="00471408" w:rsidRDefault="0047140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B8CC0" w14:textId="77777777" w:rsidR="00471408" w:rsidRPr="00CE661A" w:rsidRDefault="00471408" w:rsidP="00CE66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114D4"/>
    <w:multiLevelType w:val="hybridMultilevel"/>
    <w:tmpl w:val="9A52D28E"/>
    <w:lvl w:ilvl="0" w:tplc="4B72ED00">
      <w:start w:val="1"/>
      <w:numFmt w:val="bullet"/>
      <w:lvlText w:val=""/>
      <w:lvlJc w:val="left"/>
      <w:pPr>
        <w:ind w:left="476" w:hanging="308"/>
      </w:pPr>
      <w:rPr>
        <w:rFonts w:ascii="Wingdings" w:eastAsia="Wingdings" w:hAnsi="Wingdings" w:hint="default"/>
        <w:w w:val="100"/>
        <w:sz w:val="22"/>
        <w:szCs w:val="22"/>
      </w:rPr>
    </w:lvl>
    <w:lvl w:ilvl="1" w:tplc="9AC4DEA8">
      <w:start w:val="1"/>
      <w:numFmt w:val="bullet"/>
      <w:lvlText w:val="•"/>
      <w:lvlJc w:val="left"/>
      <w:pPr>
        <w:ind w:left="530" w:hanging="308"/>
      </w:pPr>
      <w:rPr>
        <w:rFonts w:hint="default"/>
      </w:rPr>
    </w:lvl>
    <w:lvl w:ilvl="2" w:tplc="8670081C">
      <w:start w:val="1"/>
      <w:numFmt w:val="bullet"/>
      <w:lvlText w:val="•"/>
      <w:lvlJc w:val="left"/>
      <w:pPr>
        <w:ind w:left="580" w:hanging="308"/>
      </w:pPr>
      <w:rPr>
        <w:rFonts w:hint="default"/>
      </w:rPr>
    </w:lvl>
    <w:lvl w:ilvl="3" w:tplc="85905552">
      <w:start w:val="1"/>
      <w:numFmt w:val="bullet"/>
      <w:lvlText w:val="•"/>
      <w:lvlJc w:val="left"/>
      <w:pPr>
        <w:ind w:left="630" w:hanging="308"/>
      </w:pPr>
      <w:rPr>
        <w:rFonts w:hint="default"/>
      </w:rPr>
    </w:lvl>
    <w:lvl w:ilvl="4" w:tplc="8132E27C">
      <w:start w:val="1"/>
      <w:numFmt w:val="bullet"/>
      <w:lvlText w:val="•"/>
      <w:lvlJc w:val="left"/>
      <w:pPr>
        <w:ind w:left="680" w:hanging="308"/>
      </w:pPr>
      <w:rPr>
        <w:rFonts w:hint="default"/>
      </w:rPr>
    </w:lvl>
    <w:lvl w:ilvl="5" w:tplc="65447A42">
      <w:start w:val="1"/>
      <w:numFmt w:val="bullet"/>
      <w:lvlText w:val="•"/>
      <w:lvlJc w:val="left"/>
      <w:pPr>
        <w:ind w:left="730" w:hanging="308"/>
      </w:pPr>
      <w:rPr>
        <w:rFonts w:hint="default"/>
      </w:rPr>
    </w:lvl>
    <w:lvl w:ilvl="6" w:tplc="D980B8D0">
      <w:start w:val="1"/>
      <w:numFmt w:val="bullet"/>
      <w:lvlText w:val="•"/>
      <w:lvlJc w:val="left"/>
      <w:pPr>
        <w:ind w:left="780" w:hanging="308"/>
      </w:pPr>
      <w:rPr>
        <w:rFonts w:hint="default"/>
      </w:rPr>
    </w:lvl>
    <w:lvl w:ilvl="7" w:tplc="B350734E">
      <w:start w:val="1"/>
      <w:numFmt w:val="bullet"/>
      <w:lvlText w:val="•"/>
      <w:lvlJc w:val="left"/>
      <w:pPr>
        <w:ind w:left="830" w:hanging="308"/>
      </w:pPr>
      <w:rPr>
        <w:rFonts w:hint="default"/>
      </w:rPr>
    </w:lvl>
    <w:lvl w:ilvl="8" w:tplc="DBCCA516">
      <w:start w:val="1"/>
      <w:numFmt w:val="bullet"/>
      <w:lvlText w:val="•"/>
      <w:lvlJc w:val="left"/>
      <w:pPr>
        <w:ind w:left="880" w:hanging="308"/>
      </w:pPr>
      <w:rPr>
        <w:rFonts w:hint="default"/>
      </w:rPr>
    </w:lvl>
  </w:abstractNum>
  <w:abstractNum w:abstractNumId="1" w15:restartNumberingAfterBreak="0">
    <w:nsid w:val="09762946"/>
    <w:multiLevelType w:val="hybridMultilevel"/>
    <w:tmpl w:val="7444E400"/>
    <w:lvl w:ilvl="0" w:tplc="5B7AD1C8">
      <w:start w:val="2"/>
      <w:numFmt w:val="upperLetter"/>
      <w:lvlText w:val="%1."/>
      <w:lvlJc w:val="left"/>
      <w:pPr>
        <w:tabs>
          <w:tab w:val="num" w:pos="3690"/>
        </w:tabs>
        <w:ind w:left="369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C304562"/>
    <w:multiLevelType w:val="hybridMultilevel"/>
    <w:tmpl w:val="FC9215A0"/>
    <w:lvl w:ilvl="0" w:tplc="04090005">
      <w:start w:val="1"/>
      <w:numFmt w:val="bullet"/>
      <w:lvlText w:val=""/>
      <w:lvlJc w:val="left"/>
      <w:pPr>
        <w:ind w:left="1830" w:hanging="360"/>
      </w:pPr>
      <w:rPr>
        <w:rFonts w:ascii="Wingdings" w:hAnsi="Wingdings"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3" w15:restartNumberingAfterBreak="0">
    <w:nsid w:val="0D4E0C26"/>
    <w:multiLevelType w:val="hybridMultilevel"/>
    <w:tmpl w:val="49DE3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1779C"/>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0E447CDE"/>
    <w:multiLevelType w:val="multilevel"/>
    <w:tmpl w:val="7ACC8974"/>
    <w:lvl w:ilvl="0">
      <w:start w:val="1"/>
      <w:numFmt w:val="decimal"/>
      <w:lvlText w:val="%1."/>
      <w:lvlJc w:val="right"/>
      <w:pPr>
        <w:tabs>
          <w:tab w:val="num" w:pos="360"/>
        </w:tabs>
        <w:ind w:left="360" w:hanging="72"/>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CC0518"/>
    <w:multiLevelType w:val="hybridMultilevel"/>
    <w:tmpl w:val="5106B044"/>
    <w:lvl w:ilvl="0" w:tplc="CA28E746">
      <w:start w:val="1"/>
      <w:numFmt w:val="bullet"/>
      <w:lvlText w:val=""/>
      <w:lvlJc w:val="left"/>
      <w:pPr>
        <w:ind w:left="476" w:hanging="308"/>
      </w:pPr>
      <w:rPr>
        <w:rFonts w:ascii="Wingdings" w:eastAsia="Wingdings" w:hAnsi="Wingdings" w:hint="default"/>
        <w:w w:val="100"/>
        <w:sz w:val="22"/>
        <w:szCs w:val="22"/>
      </w:rPr>
    </w:lvl>
    <w:lvl w:ilvl="1" w:tplc="2CAE5400">
      <w:start w:val="1"/>
      <w:numFmt w:val="bullet"/>
      <w:lvlText w:val="•"/>
      <w:lvlJc w:val="left"/>
      <w:pPr>
        <w:ind w:left="530" w:hanging="308"/>
      </w:pPr>
      <w:rPr>
        <w:rFonts w:hint="default"/>
      </w:rPr>
    </w:lvl>
    <w:lvl w:ilvl="2" w:tplc="00EEEBF0">
      <w:start w:val="1"/>
      <w:numFmt w:val="bullet"/>
      <w:lvlText w:val="•"/>
      <w:lvlJc w:val="left"/>
      <w:pPr>
        <w:ind w:left="580" w:hanging="308"/>
      </w:pPr>
      <w:rPr>
        <w:rFonts w:hint="default"/>
      </w:rPr>
    </w:lvl>
    <w:lvl w:ilvl="3" w:tplc="E1505BA4">
      <w:start w:val="1"/>
      <w:numFmt w:val="bullet"/>
      <w:lvlText w:val="•"/>
      <w:lvlJc w:val="left"/>
      <w:pPr>
        <w:ind w:left="630" w:hanging="308"/>
      </w:pPr>
      <w:rPr>
        <w:rFonts w:hint="default"/>
      </w:rPr>
    </w:lvl>
    <w:lvl w:ilvl="4" w:tplc="0756BB0C">
      <w:start w:val="1"/>
      <w:numFmt w:val="bullet"/>
      <w:lvlText w:val="•"/>
      <w:lvlJc w:val="left"/>
      <w:pPr>
        <w:ind w:left="680" w:hanging="308"/>
      </w:pPr>
      <w:rPr>
        <w:rFonts w:hint="default"/>
      </w:rPr>
    </w:lvl>
    <w:lvl w:ilvl="5" w:tplc="4E22FD7E">
      <w:start w:val="1"/>
      <w:numFmt w:val="bullet"/>
      <w:lvlText w:val="•"/>
      <w:lvlJc w:val="left"/>
      <w:pPr>
        <w:ind w:left="730" w:hanging="308"/>
      </w:pPr>
      <w:rPr>
        <w:rFonts w:hint="default"/>
      </w:rPr>
    </w:lvl>
    <w:lvl w:ilvl="6" w:tplc="68B20968">
      <w:start w:val="1"/>
      <w:numFmt w:val="bullet"/>
      <w:lvlText w:val="•"/>
      <w:lvlJc w:val="left"/>
      <w:pPr>
        <w:ind w:left="780" w:hanging="308"/>
      </w:pPr>
      <w:rPr>
        <w:rFonts w:hint="default"/>
      </w:rPr>
    </w:lvl>
    <w:lvl w:ilvl="7" w:tplc="5C3E364C">
      <w:start w:val="1"/>
      <w:numFmt w:val="bullet"/>
      <w:lvlText w:val="•"/>
      <w:lvlJc w:val="left"/>
      <w:pPr>
        <w:ind w:left="830" w:hanging="308"/>
      </w:pPr>
      <w:rPr>
        <w:rFonts w:hint="default"/>
      </w:rPr>
    </w:lvl>
    <w:lvl w:ilvl="8" w:tplc="54D6313E">
      <w:start w:val="1"/>
      <w:numFmt w:val="bullet"/>
      <w:lvlText w:val="•"/>
      <w:lvlJc w:val="left"/>
      <w:pPr>
        <w:ind w:left="880" w:hanging="308"/>
      </w:pPr>
      <w:rPr>
        <w:rFonts w:hint="default"/>
      </w:rPr>
    </w:lvl>
  </w:abstractNum>
  <w:abstractNum w:abstractNumId="7" w15:restartNumberingAfterBreak="0">
    <w:nsid w:val="350B2BE0"/>
    <w:multiLevelType w:val="singleLevel"/>
    <w:tmpl w:val="636455E0"/>
    <w:lvl w:ilvl="0">
      <w:start w:val="4"/>
      <w:numFmt w:val="decimal"/>
      <w:lvlText w:val="%1."/>
      <w:lvlJc w:val="left"/>
      <w:pPr>
        <w:tabs>
          <w:tab w:val="num" w:pos="1800"/>
        </w:tabs>
        <w:ind w:left="1800" w:hanging="540"/>
      </w:pPr>
      <w:rPr>
        <w:rFonts w:hint="default"/>
        <w:i/>
      </w:rPr>
    </w:lvl>
  </w:abstractNum>
  <w:abstractNum w:abstractNumId="8" w15:restartNumberingAfterBreak="0">
    <w:nsid w:val="38AA23D5"/>
    <w:multiLevelType w:val="hybridMultilevel"/>
    <w:tmpl w:val="D4A8C522"/>
    <w:lvl w:ilvl="0" w:tplc="084204FE">
      <w:start w:val="2"/>
      <w:numFmt w:val="upperLetter"/>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F2F41BC"/>
    <w:multiLevelType w:val="hybridMultilevel"/>
    <w:tmpl w:val="90D6D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2B2AEE"/>
    <w:multiLevelType w:val="singleLevel"/>
    <w:tmpl w:val="39B67F0A"/>
    <w:lvl w:ilvl="0">
      <w:start w:val="1"/>
      <w:numFmt w:val="bullet"/>
      <w:pStyle w:val="1stbullet"/>
      <w:lvlText w:val=""/>
      <w:lvlJc w:val="left"/>
      <w:pPr>
        <w:tabs>
          <w:tab w:val="num" w:pos="360"/>
        </w:tabs>
        <w:ind w:left="360" w:hanging="360"/>
      </w:pPr>
      <w:rPr>
        <w:rFonts w:ascii="Symbol" w:hAnsi="Symbol" w:hint="default"/>
      </w:rPr>
    </w:lvl>
  </w:abstractNum>
  <w:abstractNum w:abstractNumId="11" w15:restartNumberingAfterBreak="0">
    <w:nsid w:val="476D510F"/>
    <w:multiLevelType w:val="hybridMultilevel"/>
    <w:tmpl w:val="DD5E0228"/>
    <w:lvl w:ilvl="0" w:tplc="9F6A2C56">
      <w:start w:val="1"/>
      <w:numFmt w:val="bullet"/>
      <w:lvlText w:val=""/>
      <w:lvlJc w:val="left"/>
      <w:pPr>
        <w:ind w:left="475" w:hanging="310"/>
      </w:pPr>
      <w:rPr>
        <w:rFonts w:ascii="Wingdings" w:eastAsia="Wingdings" w:hAnsi="Wingdings" w:hint="default"/>
        <w:w w:val="100"/>
        <w:sz w:val="22"/>
        <w:szCs w:val="22"/>
      </w:rPr>
    </w:lvl>
    <w:lvl w:ilvl="1" w:tplc="04090019">
      <w:start w:val="1"/>
      <w:numFmt w:val="bullet"/>
      <w:lvlText w:val="•"/>
      <w:lvlJc w:val="left"/>
      <w:pPr>
        <w:ind w:left="529" w:hanging="310"/>
      </w:pPr>
      <w:rPr>
        <w:rFonts w:hint="default"/>
      </w:rPr>
    </w:lvl>
    <w:lvl w:ilvl="2" w:tplc="0409001B">
      <w:start w:val="1"/>
      <w:numFmt w:val="bullet"/>
      <w:lvlText w:val="•"/>
      <w:lvlJc w:val="left"/>
      <w:pPr>
        <w:ind w:left="578" w:hanging="310"/>
      </w:pPr>
      <w:rPr>
        <w:rFonts w:hint="default"/>
      </w:rPr>
    </w:lvl>
    <w:lvl w:ilvl="3" w:tplc="0409000F">
      <w:start w:val="1"/>
      <w:numFmt w:val="bullet"/>
      <w:lvlText w:val="•"/>
      <w:lvlJc w:val="left"/>
      <w:pPr>
        <w:ind w:left="627" w:hanging="310"/>
      </w:pPr>
      <w:rPr>
        <w:rFonts w:hint="default"/>
      </w:rPr>
    </w:lvl>
    <w:lvl w:ilvl="4" w:tplc="04090019">
      <w:start w:val="1"/>
      <w:numFmt w:val="bullet"/>
      <w:lvlText w:val="•"/>
      <w:lvlJc w:val="left"/>
      <w:pPr>
        <w:ind w:left="677" w:hanging="310"/>
      </w:pPr>
      <w:rPr>
        <w:rFonts w:hint="default"/>
      </w:rPr>
    </w:lvl>
    <w:lvl w:ilvl="5" w:tplc="0409001B">
      <w:start w:val="1"/>
      <w:numFmt w:val="bullet"/>
      <w:lvlText w:val="•"/>
      <w:lvlJc w:val="left"/>
      <w:pPr>
        <w:ind w:left="726" w:hanging="310"/>
      </w:pPr>
      <w:rPr>
        <w:rFonts w:hint="default"/>
      </w:rPr>
    </w:lvl>
    <w:lvl w:ilvl="6" w:tplc="0409000F">
      <w:start w:val="1"/>
      <w:numFmt w:val="bullet"/>
      <w:lvlText w:val="•"/>
      <w:lvlJc w:val="left"/>
      <w:pPr>
        <w:ind w:left="775" w:hanging="310"/>
      </w:pPr>
      <w:rPr>
        <w:rFonts w:hint="default"/>
      </w:rPr>
    </w:lvl>
    <w:lvl w:ilvl="7" w:tplc="04090019">
      <w:start w:val="1"/>
      <w:numFmt w:val="bullet"/>
      <w:lvlText w:val="•"/>
      <w:lvlJc w:val="left"/>
      <w:pPr>
        <w:ind w:left="824" w:hanging="310"/>
      </w:pPr>
      <w:rPr>
        <w:rFonts w:hint="default"/>
      </w:rPr>
    </w:lvl>
    <w:lvl w:ilvl="8" w:tplc="0409001B">
      <w:start w:val="1"/>
      <w:numFmt w:val="bullet"/>
      <w:lvlText w:val="•"/>
      <w:lvlJc w:val="left"/>
      <w:pPr>
        <w:ind w:left="874" w:hanging="310"/>
      </w:pPr>
      <w:rPr>
        <w:rFonts w:hint="default"/>
      </w:rPr>
    </w:lvl>
  </w:abstractNum>
  <w:abstractNum w:abstractNumId="12" w15:restartNumberingAfterBreak="0">
    <w:nsid w:val="49243D9A"/>
    <w:multiLevelType w:val="multilevel"/>
    <w:tmpl w:val="7ACC8974"/>
    <w:lvl w:ilvl="0">
      <w:start w:val="1"/>
      <w:numFmt w:val="decimal"/>
      <w:lvlText w:val="%1."/>
      <w:lvlJc w:val="right"/>
      <w:pPr>
        <w:tabs>
          <w:tab w:val="num" w:pos="360"/>
        </w:tabs>
        <w:ind w:left="360" w:hanging="72"/>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B1B20CE"/>
    <w:multiLevelType w:val="hybridMultilevel"/>
    <w:tmpl w:val="62D2AAFA"/>
    <w:lvl w:ilvl="0" w:tplc="EE38879E">
      <w:start w:val="1"/>
      <w:numFmt w:val="bullet"/>
      <w:lvlText w:val=""/>
      <w:lvlJc w:val="left"/>
      <w:pPr>
        <w:ind w:left="475" w:hanging="310"/>
      </w:pPr>
      <w:rPr>
        <w:rFonts w:ascii="Wingdings" w:eastAsia="Wingdings" w:hAnsi="Wingdings" w:hint="default"/>
        <w:w w:val="100"/>
        <w:sz w:val="22"/>
        <w:szCs w:val="22"/>
      </w:rPr>
    </w:lvl>
    <w:lvl w:ilvl="1" w:tplc="32B82290">
      <w:start w:val="1"/>
      <w:numFmt w:val="bullet"/>
      <w:lvlText w:val="•"/>
      <w:lvlJc w:val="left"/>
      <w:pPr>
        <w:ind w:left="529" w:hanging="310"/>
      </w:pPr>
      <w:rPr>
        <w:rFonts w:hint="default"/>
      </w:rPr>
    </w:lvl>
    <w:lvl w:ilvl="2" w:tplc="2FF675FE">
      <w:start w:val="1"/>
      <w:numFmt w:val="bullet"/>
      <w:lvlText w:val="•"/>
      <w:lvlJc w:val="left"/>
      <w:pPr>
        <w:ind w:left="578" w:hanging="310"/>
      </w:pPr>
      <w:rPr>
        <w:rFonts w:hint="default"/>
      </w:rPr>
    </w:lvl>
    <w:lvl w:ilvl="3" w:tplc="F1C81242">
      <w:start w:val="1"/>
      <w:numFmt w:val="bullet"/>
      <w:lvlText w:val="•"/>
      <w:lvlJc w:val="left"/>
      <w:pPr>
        <w:ind w:left="627" w:hanging="310"/>
      </w:pPr>
      <w:rPr>
        <w:rFonts w:hint="default"/>
      </w:rPr>
    </w:lvl>
    <w:lvl w:ilvl="4" w:tplc="C7B2B17C">
      <w:start w:val="1"/>
      <w:numFmt w:val="bullet"/>
      <w:lvlText w:val="•"/>
      <w:lvlJc w:val="left"/>
      <w:pPr>
        <w:ind w:left="677" w:hanging="310"/>
      </w:pPr>
      <w:rPr>
        <w:rFonts w:hint="default"/>
      </w:rPr>
    </w:lvl>
    <w:lvl w:ilvl="5" w:tplc="585E6B8A">
      <w:start w:val="1"/>
      <w:numFmt w:val="bullet"/>
      <w:lvlText w:val="•"/>
      <w:lvlJc w:val="left"/>
      <w:pPr>
        <w:ind w:left="726" w:hanging="310"/>
      </w:pPr>
      <w:rPr>
        <w:rFonts w:hint="default"/>
      </w:rPr>
    </w:lvl>
    <w:lvl w:ilvl="6" w:tplc="006A4530">
      <w:start w:val="1"/>
      <w:numFmt w:val="bullet"/>
      <w:lvlText w:val="•"/>
      <w:lvlJc w:val="left"/>
      <w:pPr>
        <w:ind w:left="775" w:hanging="310"/>
      </w:pPr>
      <w:rPr>
        <w:rFonts w:hint="default"/>
      </w:rPr>
    </w:lvl>
    <w:lvl w:ilvl="7" w:tplc="B908D822">
      <w:start w:val="1"/>
      <w:numFmt w:val="bullet"/>
      <w:lvlText w:val="•"/>
      <w:lvlJc w:val="left"/>
      <w:pPr>
        <w:ind w:left="824" w:hanging="310"/>
      </w:pPr>
      <w:rPr>
        <w:rFonts w:hint="default"/>
      </w:rPr>
    </w:lvl>
    <w:lvl w:ilvl="8" w:tplc="3B127AE0">
      <w:start w:val="1"/>
      <w:numFmt w:val="bullet"/>
      <w:lvlText w:val="•"/>
      <w:lvlJc w:val="left"/>
      <w:pPr>
        <w:ind w:left="874" w:hanging="310"/>
      </w:pPr>
      <w:rPr>
        <w:rFonts w:hint="default"/>
      </w:rPr>
    </w:lvl>
  </w:abstractNum>
  <w:abstractNum w:abstractNumId="14" w15:restartNumberingAfterBreak="0">
    <w:nsid w:val="7CA9385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5" w15:restartNumberingAfterBreak="0">
    <w:nsid w:val="7F3B5BE9"/>
    <w:multiLevelType w:val="hybridMultilevel"/>
    <w:tmpl w:val="61EC2FD0"/>
    <w:lvl w:ilvl="0" w:tplc="41DAD6C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1528448">
    <w:abstractNumId w:val="4"/>
  </w:num>
  <w:num w:numId="2" w16cid:durableId="1784765288">
    <w:abstractNumId w:val="7"/>
  </w:num>
  <w:num w:numId="3" w16cid:durableId="689379015">
    <w:abstractNumId w:val="1"/>
  </w:num>
  <w:num w:numId="4" w16cid:durableId="1051612396">
    <w:abstractNumId w:val="8"/>
  </w:num>
  <w:num w:numId="5" w16cid:durableId="1985429865">
    <w:abstractNumId w:val="12"/>
  </w:num>
  <w:num w:numId="6" w16cid:durableId="1517184868">
    <w:abstractNumId w:val="10"/>
  </w:num>
  <w:num w:numId="7" w16cid:durableId="370879912">
    <w:abstractNumId w:val="5"/>
  </w:num>
  <w:num w:numId="8" w16cid:durableId="678241513">
    <w:abstractNumId w:val="3"/>
  </w:num>
  <w:num w:numId="9" w16cid:durableId="340814568">
    <w:abstractNumId w:val="9"/>
  </w:num>
  <w:num w:numId="10" w16cid:durableId="176315871">
    <w:abstractNumId w:val="11"/>
  </w:num>
  <w:num w:numId="11" w16cid:durableId="1988390444">
    <w:abstractNumId w:val="6"/>
  </w:num>
  <w:num w:numId="12" w16cid:durableId="1702122813">
    <w:abstractNumId w:val="13"/>
  </w:num>
  <w:num w:numId="13" w16cid:durableId="229004262">
    <w:abstractNumId w:val="0"/>
  </w:num>
  <w:num w:numId="14" w16cid:durableId="732777685">
    <w:abstractNumId w:val="14"/>
  </w:num>
  <w:num w:numId="15" w16cid:durableId="59601387">
    <w:abstractNumId w:val="15"/>
  </w:num>
  <w:num w:numId="16" w16cid:durableId="12096827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0723884">
    <w:abstractNumId w:val="14"/>
  </w:num>
  <w:num w:numId="18" w16cid:durableId="1093671448">
    <w:abstractNumId w:val="14"/>
  </w:num>
  <w:num w:numId="19" w16cid:durableId="1391996085">
    <w:abstractNumId w:val="14"/>
  </w:num>
  <w:num w:numId="20" w16cid:durableId="987393321">
    <w:abstractNumId w:val="14"/>
  </w:num>
  <w:num w:numId="21" w16cid:durableId="35350784">
    <w:abstractNumId w:val="14"/>
  </w:num>
  <w:num w:numId="22" w16cid:durableId="1344551479">
    <w:abstractNumId w:val="14"/>
  </w:num>
  <w:num w:numId="23" w16cid:durableId="1125538155">
    <w:abstractNumId w:val="14"/>
  </w:num>
  <w:num w:numId="24" w16cid:durableId="1154682442">
    <w:abstractNumId w:val="14"/>
  </w:num>
  <w:num w:numId="25" w16cid:durableId="1976059708">
    <w:abstractNumId w:val="14"/>
  </w:num>
  <w:num w:numId="26" w16cid:durableId="1928881772">
    <w:abstractNumId w:val="14"/>
  </w:num>
  <w:num w:numId="27" w16cid:durableId="169176161">
    <w:abstractNumId w:val="14"/>
  </w:num>
  <w:num w:numId="28" w16cid:durableId="1643971677">
    <w:abstractNumId w:val="14"/>
  </w:num>
  <w:num w:numId="29" w16cid:durableId="257717162">
    <w:abstractNumId w:val="14"/>
  </w:num>
  <w:num w:numId="30" w16cid:durableId="321393944">
    <w:abstractNumId w:val="14"/>
  </w:num>
  <w:num w:numId="31" w16cid:durableId="443815161">
    <w:abstractNumId w:val="14"/>
  </w:num>
  <w:num w:numId="32" w16cid:durableId="775561342">
    <w:abstractNumId w:val="14"/>
  </w:num>
  <w:num w:numId="33" w16cid:durableId="1838228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0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3E"/>
    <w:rsid w:val="0000065B"/>
    <w:rsid w:val="000074E4"/>
    <w:rsid w:val="00007DD4"/>
    <w:rsid w:val="000113DF"/>
    <w:rsid w:val="000113F8"/>
    <w:rsid w:val="0001239D"/>
    <w:rsid w:val="00014AE8"/>
    <w:rsid w:val="00016008"/>
    <w:rsid w:val="0002109F"/>
    <w:rsid w:val="00021745"/>
    <w:rsid w:val="00022171"/>
    <w:rsid w:val="00026941"/>
    <w:rsid w:val="00030248"/>
    <w:rsid w:val="00030268"/>
    <w:rsid w:val="00034D82"/>
    <w:rsid w:val="0004645F"/>
    <w:rsid w:val="00046B8A"/>
    <w:rsid w:val="00047161"/>
    <w:rsid w:val="0004734A"/>
    <w:rsid w:val="00047615"/>
    <w:rsid w:val="000521C0"/>
    <w:rsid w:val="00053423"/>
    <w:rsid w:val="0005368F"/>
    <w:rsid w:val="00057FFB"/>
    <w:rsid w:val="000622D3"/>
    <w:rsid w:val="000630FB"/>
    <w:rsid w:val="00065105"/>
    <w:rsid w:val="000672BD"/>
    <w:rsid w:val="00067321"/>
    <w:rsid w:val="00072A2D"/>
    <w:rsid w:val="00074EB0"/>
    <w:rsid w:val="000750A7"/>
    <w:rsid w:val="000756EC"/>
    <w:rsid w:val="00076CB0"/>
    <w:rsid w:val="00076D78"/>
    <w:rsid w:val="00080B29"/>
    <w:rsid w:val="00081499"/>
    <w:rsid w:val="00081FA0"/>
    <w:rsid w:val="00082C7C"/>
    <w:rsid w:val="00083A8F"/>
    <w:rsid w:val="0008449F"/>
    <w:rsid w:val="00084542"/>
    <w:rsid w:val="00086184"/>
    <w:rsid w:val="00090428"/>
    <w:rsid w:val="00090782"/>
    <w:rsid w:val="00092B80"/>
    <w:rsid w:val="0009666D"/>
    <w:rsid w:val="000A0F1F"/>
    <w:rsid w:val="000A13CE"/>
    <w:rsid w:val="000A1448"/>
    <w:rsid w:val="000A270D"/>
    <w:rsid w:val="000A31C2"/>
    <w:rsid w:val="000A41FB"/>
    <w:rsid w:val="000B05C6"/>
    <w:rsid w:val="000B424C"/>
    <w:rsid w:val="000B478E"/>
    <w:rsid w:val="000B7B85"/>
    <w:rsid w:val="000B7EFA"/>
    <w:rsid w:val="000C3E52"/>
    <w:rsid w:val="000C41E1"/>
    <w:rsid w:val="000D32C5"/>
    <w:rsid w:val="000D512B"/>
    <w:rsid w:val="000D6132"/>
    <w:rsid w:val="000D63ED"/>
    <w:rsid w:val="000D6F94"/>
    <w:rsid w:val="000E0772"/>
    <w:rsid w:val="000E1AA9"/>
    <w:rsid w:val="000E381D"/>
    <w:rsid w:val="000E3BA3"/>
    <w:rsid w:val="000E49BE"/>
    <w:rsid w:val="000E5498"/>
    <w:rsid w:val="000E5AC1"/>
    <w:rsid w:val="000E67CF"/>
    <w:rsid w:val="000E68C1"/>
    <w:rsid w:val="000F0628"/>
    <w:rsid w:val="000F063D"/>
    <w:rsid w:val="000F3550"/>
    <w:rsid w:val="000F6BB7"/>
    <w:rsid w:val="001012C8"/>
    <w:rsid w:val="00103F2F"/>
    <w:rsid w:val="001041EC"/>
    <w:rsid w:val="0010484A"/>
    <w:rsid w:val="00106A4F"/>
    <w:rsid w:val="0010709D"/>
    <w:rsid w:val="00112901"/>
    <w:rsid w:val="00112FB8"/>
    <w:rsid w:val="001139EF"/>
    <w:rsid w:val="001157EA"/>
    <w:rsid w:val="0011648D"/>
    <w:rsid w:val="00116E14"/>
    <w:rsid w:val="00117888"/>
    <w:rsid w:val="00120B3A"/>
    <w:rsid w:val="001221C0"/>
    <w:rsid w:val="001227B7"/>
    <w:rsid w:val="00123F79"/>
    <w:rsid w:val="0012430C"/>
    <w:rsid w:val="001249AF"/>
    <w:rsid w:val="00126018"/>
    <w:rsid w:val="001270EF"/>
    <w:rsid w:val="00132342"/>
    <w:rsid w:val="001333BF"/>
    <w:rsid w:val="00135741"/>
    <w:rsid w:val="00136178"/>
    <w:rsid w:val="00136FD0"/>
    <w:rsid w:val="00137A49"/>
    <w:rsid w:val="0014050E"/>
    <w:rsid w:val="00143131"/>
    <w:rsid w:val="00144EBA"/>
    <w:rsid w:val="00146C11"/>
    <w:rsid w:val="0014720E"/>
    <w:rsid w:val="0015219B"/>
    <w:rsid w:val="00152665"/>
    <w:rsid w:val="00153145"/>
    <w:rsid w:val="00153E35"/>
    <w:rsid w:val="00154D24"/>
    <w:rsid w:val="001574A7"/>
    <w:rsid w:val="00172E9A"/>
    <w:rsid w:val="00174254"/>
    <w:rsid w:val="001746A8"/>
    <w:rsid w:val="001749CC"/>
    <w:rsid w:val="00175422"/>
    <w:rsid w:val="0018041F"/>
    <w:rsid w:val="00182FF7"/>
    <w:rsid w:val="00185D52"/>
    <w:rsid w:val="0018664C"/>
    <w:rsid w:val="001878A8"/>
    <w:rsid w:val="00192E91"/>
    <w:rsid w:val="00193E56"/>
    <w:rsid w:val="00195828"/>
    <w:rsid w:val="001A00AD"/>
    <w:rsid w:val="001A08D5"/>
    <w:rsid w:val="001A2122"/>
    <w:rsid w:val="001A249A"/>
    <w:rsid w:val="001A2710"/>
    <w:rsid w:val="001A3C35"/>
    <w:rsid w:val="001A3C48"/>
    <w:rsid w:val="001A4EDF"/>
    <w:rsid w:val="001A55E0"/>
    <w:rsid w:val="001A7C2C"/>
    <w:rsid w:val="001B128A"/>
    <w:rsid w:val="001B2AC6"/>
    <w:rsid w:val="001B2F2D"/>
    <w:rsid w:val="001B3CA0"/>
    <w:rsid w:val="001B68C1"/>
    <w:rsid w:val="001B77AB"/>
    <w:rsid w:val="001C2950"/>
    <w:rsid w:val="001C5300"/>
    <w:rsid w:val="001D05E9"/>
    <w:rsid w:val="001D0E6F"/>
    <w:rsid w:val="001D1767"/>
    <w:rsid w:val="001D3FD1"/>
    <w:rsid w:val="001D5D9A"/>
    <w:rsid w:val="001D717C"/>
    <w:rsid w:val="001E0214"/>
    <w:rsid w:val="001E0CD9"/>
    <w:rsid w:val="001E3191"/>
    <w:rsid w:val="001E7911"/>
    <w:rsid w:val="001F02A6"/>
    <w:rsid w:val="001F0908"/>
    <w:rsid w:val="001F14EC"/>
    <w:rsid w:val="001F1B83"/>
    <w:rsid w:val="00203E90"/>
    <w:rsid w:val="002043CD"/>
    <w:rsid w:val="0020504F"/>
    <w:rsid w:val="00205C5F"/>
    <w:rsid w:val="0020789F"/>
    <w:rsid w:val="00210F04"/>
    <w:rsid w:val="002119FE"/>
    <w:rsid w:val="0021472B"/>
    <w:rsid w:val="00214A99"/>
    <w:rsid w:val="00224807"/>
    <w:rsid w:val="00225211"/>
    <w:rsid w:val="00226D87"/>
    <w:rsid w:val="00226F77"/>
    <w:rsid w:val="002314C5"/>
    <w:rsid w:val="002328B0"/>
    <w:rsid w:val="00232921"/>
    <w:rsid w:val="00232BF5"/>
    <w:rsid w:val="00233927"/>
    <w:rsid w:val="0023484C"/>
    <w:rsid w:val="00234F62"/>
    <w:rsid w:val="002351D6"/>
    <w:rsid w:val="002351FE"/>
    <w:rsid w:val="00236243"/>
    <w:rsid w:val="00236486"/>
    <w:rsid w:val="00236F64"/>
    <w:rsid w:val="00236FF9"/>
    <w:rsid w:val="002370DE"/>
    <w:rsid w:val="00237A40"/>
    <w:rsid w:val="00237EF8"/>
    <w:rsid w:val="00240BA2"/>
    <w:rsid w:val="00245393"/>
    <w:rsid w:val="00247676"/>
    <w:rsid w:val="00253EF8"/>
    <w:rsid w:val="00261209"/>
    <w:rsid w:val="00262D9E"/>
    <w:rsid w:val="00262E5A"/>
    <w:rsid w:val="0026473F"/>
    <w:rsid w:val="002660C5"/>
    <w:rsid w:val="0026650E"/>
    <w:rsid w:val="002717B9"/>
    <w:rsid w:val="0027287C"/>
    <w:rsid w:val="00276D00"/>
    <w:rsid w:val="00280264"/>
    <w:rsid w:val="0028199C"/>
    <w:rsid w:val="00282FF0"/>
    <w:rsid w:val="00284220"/>
    <w:rsid w:val="00290EC2"/>
    <w:rsid w:val="002919FF"/>
    <w:rsid w:val="00293410"/>
    <w:rsid w:val="00293EFD"/>
    <w:rsid w:val="002946E7"/>
    <w:rsid w:val="00296C91"/>
    <w:rsid w:val="002976B2"/>
    <w:rsid w:val="002A0CA1"/>
    <w:rsid w:val="002A1981"/>
    <w:rsid w:val="002A353F"/>
    <w:rsid w:val="002A4793"/>
    <w:rsid w:val="002A51BF"/>
    <w:rsid w:val="002A62B2"/>
    <w:rsid w:val="002B162D"/>
    <w:rsid w:val="002B219F"/>
    <w:rsid w:val="002B3F22"/>
    <w:rsid w:val="002B5283"/>
    <w:rsid w:val="002B5A1C"/>
    <w:rsid w:val="002B6758"/>
    <w:rsid w:val="002B6967"/>
    <w:rsid w:val="002C09C5"/>
    <w:rsid w:val="002C6907"/>
    <w:rsid w:val="002C7ED2"/>
    <w:rsid w:val="002D0E45"/>
    <w:rsid w:val="002D0F04"/>
    <w:rsid w:val="002D192A"/>
    <w:rsid w:val="002D34FF"/>
    <w:rsid w:val="002D4603"/>
    <w:rsid w:val="002D51A9"/>
    <w:rsid w:val="002D51DA"/>
    <w:rsid w:val="002D5C6A"/>
    <w:rsid w:val="002D7B94"/>
    <w:rsid w:val="002E0130"/>
    <w:rsid w:val="002E0827"/>
    <w:rsid w:val="002E0F2A"/>
    <w:rsid w:val="002E337E"/>
    <w:rsid w:val="002E7507"/>
    <w:rsid w:val="002E7EB4"/>
    <w:rsid w:val="002F5A18"/>
    <w:rsid w:val="00300D34"/>
    <w:rsid w:val="00301358"/>
    <w:rsid w:val="0030657E"/>
    <w:rsid w:val="00310D67"/>
    <w:rsid w:val="00313EF2"/>
    <w:rsid w:val="00313F0A"/>
    <w:rsid w:val="003142CC"/>
    <w:rsid w:val="0031434E"/>
    <w:rsid w:val="0031758D"/>
    <w:rsid w:val="003214B5"/>
    <w:rsid w:val="0032265B"/>
    <w:rsid w:val="003255CE"/>
    <w:rsid w:val="00325C7D"/>
    <w:rsid w:val="00325D49"/>
    <w:rsid w:val="0032629F"/>
    <w:rsid w:val="003263F9"/>
    <w:rsid w:val="00326CC4"/>
    <w:rsid w:val="00327DA1"/>
    <w:rsid w:val="003300BC"/>
    <w:rsid w:val="003317B1"/>
    <w:rsid w:val="003331BD"/>
    <w:rsid w:val="00333781"/>
    <w:rsid w:val="0033505C"/>
    <w:rsid w:val="00335EEA"/>
    <w:rsid w:val="003367DA"/>
    <w:rsid w:val="00336D56"/>
    <w:rsid w:val="003401A4"/>
    <w:rsid w:val="00340D3B"/>
    <w:rsid w:val="0034172B"/>
    <w:rsid w:val="00341896"/>
    <w:rsid w:val="0034210B"/>
    <w:rsid w:val="00342679"/>
    <w:rsid w:val="003427A7"/>
    <w:rsid w:val="00344E86"/>
    <w:rsid w:val="003456C8"/>
    <w:rsid w:val="00347702"/>
    <w:rsid w:val="00351405"/>
    <w:rsid w:val="003537D2"/>
    <w:rsid w:val="003538EB"/>
    <w:rsid w:val="003547CA"/>
    <w:rsid w:val="003615A1"/>
    <w:rsid w:val="00362903"/>
    <w:rsid w:val="00364E5E"/>
    <w:rsid w:val="00366509"/>
    <w:rsid w:val="0037034C"/>
    <w:rsid w:val="00371219"/>
    <w:rsid w:val="00373255"/>
    <w:rsid w:val="00374B36"/>
    <w:rsid w:val="0037785D"/>
    <w:rsid w:val="00377B41"/>
    <w:rsid w:val="0038165F"/>
    <w:rsid w:val="00383D0E"/>
    <w:rsid w:val="00387BC0"/>
    <w:rsid w:val="00390DF7"/>
    <w:rsid w:val="003924E2"/>
    <w:rsid w:val="00393F6E"/>
    <w:rsid w:val="003941AE"/>
    <w:rsid w:val="00394619"/>
    <w:rsid w:val="00394D18"/>
    <w:rsid w:val="00394F46"/>
    <w:rsid w:val="00395CEE"/>
    <w:rsid w:val="003960F7"/>
    <w:rsid w:val="00397B56"/>
    <w:rsid w:val="003A046F"/>
    <w:rsid w:val="003A106F"/>
    <w:rsid w:val="003A40D3"/>
    <w:rsid w:val="003A6C3A"/>
    <w:rsid w:val="003B08E8"/>
    <w:rsid w:val="003B1283"/>
    <w:rsid w:val="003B2AC3"/>
    <w:rsid w:val="003B3DB2"/>
    <w:rsid w:val="003B5B5C"/>
    <w:rsid w:val="003B7654"/>
    <w:rsid w:val="003B7CED"/>
    <w:rsid w:val="003C4219"/>
    <w:rsid w:val="003C5F19"/>
    <w:rsid w:val="003C6A80"/>
    <w:rsid w:val="003C6B24"/>
    <w:rsid w:val="003C7033"/>
    <w:rsid w:val="003C76FC"/>
    <w:rsid w:val="003D133C"/>
    <w:rsid w:val="003D2FE9"/>
    <w:rsid w:val="003D5540"/>
    <w:rsid w:val="003D62C4"/>
    <w:rsid w:val="003D6FE2"/>
    <w:rsid w:val="003E120E"/>
    <w:rsid w:val="003E292C"/>
    <w:rsid w:val="003E7B62"/>
    <w:rsid w:val="003F0BCF"/>
    <w:rsid w:val="003F18D3"/>
    <w:rsid w:val="003F1C79"/>
    <w:rsid w:val="003F2D2B"/>
    <w:rsid w:val="003F3D2C"/>
    <w:rsid w:val="003F5244"/>
    <w:rsid w:val="003F619C"/>
    <w:rsid w:val="00404B39"/>
    <w:rsid w:val="00404C34"/>
    <w:rsid w:val="00404FA4"/>
    <w:rsid w:val="0040578F"/>
    <w:rsid w:val="00406C9D"/>
    <w:rsid w:val="004078E8"/>
    <w:rsid w:val="00407D12"/>
    <w:rsid w:val="00407E4C"/>
    <w:rsid w:val="00410BEC"/>
    <w:rsid w:val="00410CBA"/>
    <w:rsid w:val="00410CF3"/>
    <w:rsid w:val="00412ADC"/>
    <w:rsid w:val="004131F6"/>
    <w:rsid w:val="00413DD6"/>
    <w:rsid w:val="0042476B"/>
    <w:rsid w:val="00424900"/>
    <w:rsid w:val="00424CE7"/>
    <w:rsid w:val="004275C9"/>
    <w:rsid w:val="00432F51"/>
    <w:rsid w:val="00433B02"/>
    <w:rsid w:val="00436DC3"/>
    <w:rsid w:val="00437D7C"/>
    <w:rsid w:val="004409C2"/>
    <w:rsid w:val="004461E7"/>
    <w:rsid w:val="00446608"/>
    <w:rsid w:val="00447228"/>
    <w:rsid w:val="0045018D"/>
    <w:rsid w:val="00450EB7"/>
    <w:rsid w:val="00450F1D"/>
    <w:rsid w:val="00452D82"/>
    <w:rsid w:val="00453045"/>
    <w:rsid w:val="0045379B"/>
    <w:rsid w:val="00453B56"/>
    <w:rsid w:val="004543AE"/>
    <w:rsid w:val="00454EB4"/>
    <w:rsid w:val="00461F5D"/>
    <w:rsid w:val="0046660E"/>
    <w:rsid w:val="00471408"/>
    <w:rsid w:val="004715E5"/>
    <w:rsid w:val="00471E3F"/>
    <w:rsid w:val="0047241C"/>
    <w:rsid w:val="004744E6"/>
    <w:rsid w:val="00477218"/>
    <w:rsid w:val="00477FE4"/>
    <w:rsid w:val="004861BA"/>
    <w:rsid w:val="004863DE"/>
    <w:rsid w:val="00490AD2"/>
    <w:rsid w:val="004914C5"/>
    <w:rsid w:val="004917D5"/>
    <w:rsid w:val="00494387"/>
    <w:rsid w:val="004952E2"/>
    <w:rsid w:val="00497F89"/>
    <w:rsid w:val="004A139E"/>
    <w:rsid w:val="004A19E4"/>
    <w:rsid w:val="004A2DCC"/>
    <w:rsid w:val="004A4F3F"/>
    <w:rsid w:val="004A54F3"/>
    <w:rsid w:val="004B0E25"/>
    <w:rsid w:val="004B3660"/>
    <w:rsid w:val="004B4147"/>
    <w:rsid w:val="004B4181"/>
    <w:rsid w:val="004B68DD"/>
    <w:rsid w:val="004B78FA"/>
    <w:rsid w:val="004B796F"/>
    <w:rsid w:val="004C0889"/>
    <w:rsid w:val="004C1A3A"/>
    <w:rsid w:val="004C47B5"/>
    <w:rsid w:val="004C5655"/>
    <w:rsid w:val="004C5C2D"/>
    <w:rsid w:val="004D43BF"/>
    <w:rsid w:val="004D607E"/>
    <w:rsid w:val="004D7A1A"/>
    <w:rsid w:val="004E167F"/>
    <w:rsid w:val="004E1C31"/>
    <w:rsid w:val="004E244B"/>
    <w:rsid w:val="004E2722"/>
    <w:rsid w:val="004E29AF"/>
    <w:rsid w:val="004E3C22"/>
    <w:rsid w:val="004E44F1"/>
    <w:rsid w:val="004E4D39"/>
    <w:rsid w:val="004E56D6"/>
    <w:rsid w:val="004E7E45"/>
    <w:rsid w:val="004F2AA8"/>
    <w:rsid w:val="004F3116"/>
    <w:rsid w:val="004F5565"/>
    <w:rsid w:val="004F5E07"/>
    <w:rsid w:val="0050018A"/>
    <w:rsid w:val="00500B41"/>
    <w:rsid w:val="005029BD"/>
    <w:rsid w:val="00503239"/>
    <w:rsid w:val="00503C58"/>
    <w:rsid w:val="00504491"/>
    <w:rsid w:val="0050482F"/>
    <w:rsid w:val="00504A9A"/>
    <w:rsid w:val="00507CFE"/>
    <w:rsid w:val="00510796"/>
    <w:rsid w:val="005118AE"/>
    <w:rsid w:val="00512E98"/>
    <w:rsid w:val="0051608B"/>
    <w:rsid w:val="00516283"/>
    <w:rsid w:val="00516324"/>
    <w:rsid w:val="00516C60"/>
    <w:rsid w:val="00517AE7"/>
    <w:rsid w:val="00520C98"/>
    <w:rsid w:val="00521246"/>
    <w:rsid w:val="00525782"/>
    <w:rsid w:val="0052674F"/>
    <w:rsid w:val="00527A38"/>
    <w:rsid w:val="00533FF9"/>
    <w:rsid w:val="00536731"/>
    <w:rsid w:val="00541344"/>
    <w:rsid w:val="0054141A"/>
    <w:rsid w:val="00543E04"/>
    <w:rsid w:val="00546A27"/>
    <w:rsid w:val="00546C27"/>
    <w:rsid w:val="00547DAE"/>
    <w:rsid w:val="005509D0"/>
    <w:rsid w:val="00553543"/>
    <w:rsid w:val="00553609"/>
    <w:rsid w:val="00555114"/>
    <w:rsid w:val="0056046D"/>
    <w:rsid w:val="00561279"/>
    <w:rsid w:val="00562F54"/>
    <w:rsid w:val="005705CC"/>
    <w:rsid w:val="00572796"/>
    <w:rsid w:val="00575BE1"/>
    <w:rsid w:val="00576DFA"/>
    <w:rsid w:val="00584132"/>
    <w:rsid w:val="00585B4E"/>
    <w:rsid w:val="0058775D"/>
    <w:rsid w:val="005879A8"/>
    <w:rsid w:val="00592D27"/>
    <w:rsid w:val="00593BE2"/>
    <w:rsid w:val="005948A1"/>
    <w:rsid w:val="005A014C"/>
    <w:rsid w:val="005A0BA9"/>
    <w:rsid w:val="005A3CD2"/>
    <w:rsid w:val="005A5F86"/>
    <w:rsid w:val="005A63A9"/>
    <w:rsid w:val="005A7BEF"/>
    <w:rsid w:val="005B34AD"/>
    <w:rsid w:val="005B3EF1"/>
    <w:rsid w:val="005B5414"/>
    <w:rsid w:val="005B572C"/>
    <w:rsid w:val="005B5745"/>
    <w:rsid w:val="005B7C67"/>
    <w:rsid w:val="005C30CC"/>
    <w:rsid w:val="005C45CD"/>
    <w:rsid w:val="005C4DF2"/>
    <w:rsid w:val="005C6456"/>
    <w:rsid w:val="005C6C71"/>
    <w:rsid w:val="005D1E38"/>
    <w:rsid w:val="005D4725"/>
    <w:rsid w:val="005D5B10"/>
    <w:rsid w:val="005D5D8B"/>
    <w:rsid w:val="005D5DB5"/>
    <w:rsid w:val="005D6D0F"/>
    <w:rsid w:val="005E2FA4"/>
    <w:rsid w:val="005E7AD0"/>
    <w:rsid w:val="005F1242"/>
    <w:rsid w:val="005F2A34"/>
    <w:rsid w:val="005F3550"/>
    <w:rsid w:val="005F35B0"/>
    <w:rsid w:val="005F46A6"/>
    <w:rsid w:val="005F47AA"/>
    <w:rsid w:val="005F4E6C"/>
    <w:rsid w:val="005F678A"/>
    <w:rsid w:val="005F6BC3"/>
    <w:rsid w:val="0060106D"/>
    <w:rsid w:val="006016BA"/>
    <w:rsid w:val="00601731"/>
    <w:rsid w:val="00602548"/>
    <w:rsid w:val="006034B9"/>
    <w:rsid w:val="006053FE"/>
    <w:rsid w:val="00607E7B"/>
    <w:rsid w:val="00610A1C"/>
    <w:rsid w:val="00610E39"/>
    <w:rsid w:val="00613F7B"/>
    <w:rsid w:val="00614012"/>
    <w:rsid w:val="00614E6D"/>
    <w:rsid w:val="006162A2"/>
    <w:rsid w:val="00620235"/>
    <w:rsid w:val="0062255C"/>
    <w:rsid w:val="006258A8"/>
    <w:rsid w:val="006267C8"/>
    <w:rsid w:val="00626863"/>
    <w:rsid w:val="00630CD9"/>
    <w:rsid w:val="0063271A"/>
    <w:rsid w:val="00633C24"/>
    <w:rsid w:val="0063482B"/>
    <w:rsid w:val="00636181"/>
    <w:rsid w:val="0064082C"/>
    <w:rsid w:val="00640A59"/>
    <w:rsid w:val="00641DD5"/>
    <w:rsid w:val="00642BFE"/>
    <w:rsid w:val="00643710"/>
    <w:rsid w:val="006448D7"/>
    <w:rsid w:val="00645B67"/>
    <w:rsid w:val="00646483"/>
    <w:rsid w:val="00647F46"/>
    <w:rsid w:val="006553CB"/>
    <w:rsid w:val="00656B15"/>
    <w:rsid w:val="00661F24"/>
    <w:rsid w:val="00663DD9"/>
    <w:rsid w:val="00663F0F"/>
    <w:rsid w:val="00666CE2"/>
    <w:rsid w:val="00671A0D"/>
    <w:rsid w:val="00671C5F"/>
    <w:rsid w:val="0067256E"/>
    <w:rsid w:val="006735B4"/>
    <w:rsid w:val="00673D27"/>
    <w:rsid w:val="00673E8F"/>
    <w:rsid w:val="0067767A"/>
    <w:rsid w:val="00677AB8"/>
    <w:rsid w:val="00677BEB"/>
    <w:rsid w:val="006808F4"/>
    <w:rsid w:val="00680E60"/>
    <w:rsid w:val="0068235F"/>
    <w:rsid w:val="006844D8"/>
    <w:rsid w:val="00686986"/>
    <w:rsid w:val="00686AB0"/>
    <w:rsid w:val="00690E85"/>
    <w:rsid w:val="0069162E"/>
    <w:rsid w:val="00691A78"/>
    <w:rsid w:val="00691DAA"/>
    <w:rsid w:val="00693F22"/>
    <w:rsid w:val="006A1BE0"/>
    <w:rsid w:val="006A53AC"/>
    <w:rsid w:val="006A6AF4"/>
    <w:rsid w:val="006A7BFD"/>
    <w:rsid w:val="006B0BD6"/>
    <w:rsid w:val="006B1583"/>
    <w:rsid w:val="006B1C1F"/>
    <w:rsid w:val="006B426B"/>
    <w:rsid w:val="006B54EE"/>
    <w:rsid w:val="006B7F3A"/>
    <w:rsid w:val="006C0C36"/>
    <w:rsid w:val="006C0FE3"/>
    <w:rsid w:val="006C3622"/>
    <w:rsid w:val="006C3DE0"/>
    <w:rsid w:val="006C4581"/>
    <w:rsid w:val="006C47F1"/>
    <w:rsid w:val="006D04CD"/>
    <w:rsid w:val="006D0ADF"/>
    <w:rsid w:val="006D156E"/>
    <w:rsid w:val="006D15AC"/>
    <w:rsid w:val="006D1A18"/>
    <w:rsid w:val="006D53E6"/>
    <w:rsid w:val="006D5B32"/>
    <w:rsid w:val="006D65B4"/>
    <w:rsid w:val="006D7B99"/>
    <w:rsid w:val="006E14FD"/>
    <w:rsid w:val="006E1F3B"/>
    <w:rsid w:val="006E36C4"/>
    <w:rsid w:val="006E601E"/>
    <w:rsid w:val="006F0CEB"/>
    <w:rsid w:val="006F1CB8"/>
    <w:rsid w:val="006F1CC5"/>
    <w:rsid w:val="006F20FA"/>
    <w:rsid w:val="006F28FD"/>
    <w:rsid w:val="006F3E6D"/>
    <w:rsid w:val="006F4930"/>
    <w:rsid w:val="006F6D89"/>
    <w:rsid w:val="007006D4"/>
    <w:rsid w:val="007016B7"/>
    <w:rsid w:val="00702901"/>
    <w:rsid w:val="00703139"/>
    <w:rsid w:val="007033F4"/>
    <w:rsid w:val="007041B5"/>
    <w:rsid w:val="007041DB"/>
    <w:rsid w:val="00706E0F"/>
    <w:rsid w:val="00710780"/>
    <w:rsid w:val="00710BE1"/>
    <w:rsid w:val="00712943"/>
    <w:rsid w:val="00713C7D"/>
    <w:rsid w:val="00715402"/>
    <w:rsid w:val="0071549A"/>
    <w:rsid w:val="0072044A"/>
    <w:rsid w:val="0072129A"/>
    <w:rsid w:val="00722F7F"/>
    <w:rsid w:val="00724AA9"/>
    <w:rsid w:val="00726EA8"/>
    <w:rsid w:val="00730825"/>
    <w:rsid w:val="007309CF"/>
    <w:rsid w:val="0073129A"/>
    <w:rsid w:val="00731943"/>
    <w:rsid w:val="007319AA"/>
    <w:rsid w:val="00731C5D"/>
    <w:rsid w:val="0073220A"/>
    <w:rsid w:val="00733332"/>
    <w:rsid w:val="007333D8"/>
    <w:rsid w:val="007342F4"/>
    <w:rsid w:val="00734353"/>
    <w:rsid w:val="00737CE9"/>
    <w:rsid w:val="00740069"/>
    <w:rsid w:val="007402A3"/>
    <w:rsid w:val="00740ED8"/>
    <w:rsid w:val="00741550"/>
    <w:rsid w:val="00742EC6"/>
    <w:rsid w:val="007430D1"/>
    <w:rsid w:val="007435AD"/>
    <w:rsid w:val="00744330"/>
    <w:rsid w:val="007447B2"/>
    <w:rsid w:val="00745AA0"/>
    <w:rsid w:val="00746EBE"/>
    <w:rsid w:val="00747280"/>
    <w:rsid w:val="00750815"/>
    <w:rsid w:val="00750BD5"/>
    <w:rsid w:val="0075123C"/>
    <w:rsid w:val="007523DC"/>
    <w:rsid w:val="007547B8"/>
    <w:rsid w:val="00755E52"/>
    <w:rsid w:val="00761560"/>
    <w:rsid w:val="007651F1"/>
    <w:rsid w:val="00765D6F"/>
    <w:rsid w:val="00770E44"/>
    <w:rsid w:val="007738A4"/>
    <w:rsid w:val="00774C88"/>
    <w:rsid w:val="00780D33"/>
    <w:rsid w:val="00780D4E"/>
    <w:rsid w:val="0078102F"/>
    <w:rsid w:val="007849FF"/>
    <w:rsid w:val="007857FC"/>
    <w:rsid w:val="00785A61"/>
    <w:rsid w:val="00790E82"/>
    <w:rsid w:val="00792413"/>
    <w:rsid w:val="00792DAE"/>
    <w:rsid w:val="00796EA2"/>
    <w:rsid w:val="007A2B4F"/>
    <w:rsid w:val="007A3F80"/>
    <w:rsid w:val="007A4163"/>
    <w:rsid w:val="007A56EC"/>
    <w:rsid w:val="007B026F"/>
    <w:rsid w:val="007B11A1"/>
    <w:rsid w:val="007B66B0"/>
    <w:rsid w:val="007C1718"/>
    <w:rsid w:val="007C5D50"/>
    <w:rsid w:val="007C6226"/>
    <w:rsid w:val="007C7D51"/>
    <w:rsid w:val="007D0097"/>
    <w:rsid w:val="007D0DB9"/>
    <w:rsid w:val="007D1287"/>
    <w:rsid w:val="007D28E5"/>
    <w:rsid w:val="007D4F91"/>
    <w:rsid w:val="007D6963"/>
    <w:rsid w:val="007D6FC9"/>
    <w:rsid w:val="007D7A5C"/>
    <w:rsid w:val="007D7A8F"/>
    <w:rsid w:val="007D7FCB"/>
    <w:rsid w:val="007E0AF2"/>
    <w:rsid w:val="007E21BB"/>
    <w:rsid w:val="007E2945"/>
    <w:rsid w:val="007E2C1B"/>
    <w:rsid w:val="007E3D08"/>
    <w:rsid w:val="007E53E8"/>
    <w:rsid w:val="007E6206"/>
    <w:rsid w:val="007E713A"/>
    <w:rsid w:val="007F2793"/>
    <w:rsid w:val="007F29E6"/>
    <w:rsid w:val="007F6710"/>
    <w:rsid w:val="007F7258"/>
    <w:rsid w:val="008004F3"/>
    <w:rsid w:val="00800B96"/>
    <w:rsid w:val="00800DD8"/>
    <w:rsid w:val="00804286"/>
    <w:rsid w:val="008051E2"/>
    <w:rsid w:val="00805407"/>
    <w:rsid w:val="00805FB5"/>
    <w:rsid w:val="00807143"/>
    <w:rsid w:val="00807180"/>
    <w:rsid w:val="00807868"/>
    <w:rsid w:val="00810827"/>
    <w:rsid w:val="008112C1"/>
    <w:rsid w:val="00812175"/>
    <w:rsid w:val="0081389D"/>
    <w:rsid w:val="00816362"/>
    <w:rsid w:val="0081765F"/>
    <w:rsid w:val="00820585"/>
    <w:rsid w:val="008224CF"/>
    <w:rsid w:val="008243BF"/>
    <w:rsid w:val="00824CFD"/>
    <w:rsid w:val="008251E8"/>
    <w:rsid w:val="00826424"/>
    <w:rsid w:val="008267D9"/>
    <w:rsid w:val="00827072"/>
    <w:rsid w:val="0083120A"/>
    <w:rsid w:val="008318C4"/>
    <w:rsid w:val="008324F5"/>
    <w:rsid w:val="00834516"/>
    <w:rsid w:val="008349D4"/>
    <w:rsid w:val="0085057C"/>
    <w:rsid w:val="008508B3"/>
    <w:rsid w:val="00851618"/>
    <w:rsid w:val="00851D0D"/>
    <w:rsid w:val="00853696"/>
    <w:rsid w:val="0085560C"/>
    <w:rsid w:val="00855AF5"/>
    <w:rsid w:val="00856C7B"/>
    <w:rsid w:val="00862068"/>
    <w:rsid w:val="00866542"/>
    <w:rsid w:val="00867AC8"/>
    <w:rsid w:val="00867D7A"/>
    <w:rsid w:val="00870F84"/>
    <w:rsid w:val="0087141F"/>
    <w:rsid w:val="00872A8B"/>
    <w:rsid w:val="008731D3"/>
    <w:rsid w:val="008765A6"/>
    <w:rsid w:val="00876F2A"/>
    <w:rsid w:val="00877665"/>
    <w:rsid w:val="0088262E"/>
    <w:rsid w:val="00882E70"/>
    <w:rsid w:val="00885A54"/>
    <w:rsid w:val="00887E12"/>
    <w:rsid w:val="00896D0D"/>
    <w:rsid w:val="00896D8A"/>
    <w:rsid w:val="008973AA"/>
    <w:rsid w:val="008A1362"/>
    <w:rsid w:val="008A3027"/>
    <w:rsid w:val="008A3F5B"/>
    <w:rsid w:val="008A4A81"/>
    <w:rsid w:val="008A533B"/>
    <w:rsid w:val="008A5BDB"/>
    <w:rsid w:val="008A73F8"/>
    <w:rsid w:val="008B03B4"/>
    <w:rsid w:val="008B0BBA"/>
    <w:rsid w:val="008B1F6A"/>
    <w:rsid w:val="008B36BD"/>
    <w:rsid w:val="008B7A44"/>
    <w:rsid w:val="008C0BAC"/>
    <w:rsid w:val="008C1964"/>
    <w:rsid w:val="008C19CC"/>
    <w:rsid w:val="008C1DF6"/>
    <w:rsid w:val="008C572E"/>
    <w:rsid w:val="008C5928"/>
    <w:rsid w:val="008C5D43"/>
    <w:rsid w:val="008C719B"/>
    <w:rsid w:val="008D0843"/>
    <w:rsid w:val="008D7A93"/>
    <w:rsid w:val="008D7F12"/>
    <w:rsid w:val="008E25B8"/>
    <w:rsid w:val="008E3B4D"/>
    <w:rsid w:val="008E626E"/>
    <w:rsid w:val="008E6552"/>
    <w:rsid w:val="008E6821"/>
    <w:rsid w:val="008E6C7E"/>
    <w:rsid w:val="008E7285"/>
    <w:rsid w:val="008E7575"/>
    <w:rsid w:val="008E7EF7"/>
    <w:rsid w:val="008F1218"/>
    <w:rsid w:val="008F170E"/>
    <w:rsid w:val="008F302F"/>
    <w:rsid w:val="008F36E2"/>
    <w:rsid w:val="008F4592"/>
    <w:rsid w:val="00900220"/>
    <w:rsid w:val="00900AF6"/>
    <w:rsid w:val="009022DA"/>
    <w:rsid w:val="00902B64"/>
    <w:rsid w:val="00902DBF"/>
    <w:rsid w:val="00904694"/>
    <w:rsid w:val="00904C11"/>
    <w:rsid w:val="00905927"/>
    <w:rsid w:val="00906CE5"/>
    <w:rsid w:val="00906D92"/>
    <w:rsid w:val="009071DA"/>
    <w:rsid w:val="00907498"/>
    <w:rsid w:val="009076AB"/>
    <w:rsid w:val="0091118F"/>
    <w:rsid w:val="009135C1"/>
    <w:rsid w:val="00914326"/>
    <w:rsid w:val="00914753"/>
    <w:rsid w:val="0091582C"/>
    <w:rsid w:val="009209C9"/>
    <w:rsid w:val="0092135F"/>
    <w:rsid w:val="0092156D"/>
    <w:rsid w:val="009223EC"/>
    <w:rsid w:val="00922A39"/>
    <w:rsid w:val="0092340A"/>
    <w:rsid w:val="00925BBA"/>
    <w:rsid w:val="00926373"/>
    <w:rsid w:val="0093055F"/>
    <w:rsid w:val="009319A2"/>
    <w:rsid w:val="009322A6"/>
    <w:rsid w:val="009331D6"/>
    <w:rsid w:val="00933336"/>
    <w:rsid w:val="00937517"/>
    <w:rsid w:val="00940D3A"/>
    <w:rsid w:val="00941076"/>
    <w:rsid w:val="00942F34"/>
    <w:rsid w:val="0094528F"/>
    <w:rsid w:val="009460DD"/>
    <w:rsid w:val="009469FF"/>
    <w:rsid w:val="00947FFC"/>
    <w:rsid w:val="00950440"/>
    <w:rsid w:val="009504A9"/>
    <w:rsid w:val="00951835"/>
    <w:rsid w:val="00954299"/>
    <w:rsid w:val="009543EB"/>
    <w:rsid w:val="00954D0A"/>
    <w:rsid w:val="00955C5C"/>
    <w:rsid w:val="00961635"/>
    <w:rsid w:val="00962D82"/>
    <w:rsid w:val="00967A34"/>
    <w:rsid w:val="00971890"/>
    <w:rsid w:val="00976F90"/>
    <w:rsid w:val="0097700E"/>
    <w:rsid w:val="00977142"/>
    <w:rsid w:val="009771F1"/>
    <w:rsid w:val="0098066F"/>
    <w:rsid w:val="00981841"/>
    <w:rsid w:val="00982364"/>
    <w:rsid w:val="00984309"/>
    <w:rsid w:val="00984AD2"/>
    <w:rsid w:val="0098638B"/>
    <w:rsid w:val="00987F16"/>
    <w:rsid w:val="00991D9F"/>
    <w:rsid w:val="00992101"/>
    <w:rsid w:val="00992109"/>
    <w:rsid w:val="00994638"/>
    <w:rsid w:val="0099469E"/>
    <w:rsid w:val="009958AB"/>
    <w:rsid w:val="00996764"/>
    <w:rsid w:val="0099744F"/>
    <w:rsid w:val="00997ED8"/>
    <w:rsid w:val="009A1519"/>
    <w:rsid w:val="009A2210"/>
    <w:rsid w:val="009A23F2"/>
    <w:rsid w:val="009A2EBB"/>
    <w:rsid w:val="009A4EB8"/>
    <w:rsid w:val="009A569A"/>
    <w:rsid w:val="009A6784"/>
    <w:rsid w:val="009B1768"/>
    <w:rsid w:val="009B1C9E"/>
    <w:rsid w:val="009B3AE8"/>
    <w:rsid w:val="009B3EB3"/>
    <w:rsid w:val="009B4B5D"/>
    <w:rsid w:val="009C0919"/>
    <w:rsid w:val="009C173A"/>
    <w:rsid w:val="009C1757"/>
    <w:rsid w:val="009C218D"/>
    <w:rsid w:val="009C2852"/>
    <w:rsid w:val="009C4FCD"/>
    <w:rsid w:val="009C56B9"/>
    <w:rsid w:val="009C6AD7"/>
    <w:rsid w:val="009C78FE"/>
    <w:rsid w:val="009C7F42"/>
    <w:rsid w:val="009D1093"/>
    <w:rsid w:val="009D3495"/>
    <w:rsid w:val="009D3D8A"/>
    <w:rsid w:val="009D3FA8"/>
    <w:rsid w:val="009D4D48"/>
    <w:rsid w:val="009E1DA7"/>
    <w:rsid w:val="009E22BE"/>
    <w:rsid w:val="009E5410"/>
    <w:rsid w:val="009E72ED"/>
    <w:rsid w:val="009E7869"/>
    <w:rsid w:val="009F0ABF"/>
    <w:rsid w:val="009F0D73"/>
    <w:rsid w:val="009F1352"/>
    <w:rsid w:val="009F268B"/>
    <w:rsid w:val="009F2790"/>
    <w:rsid w:val="009F5BFC"/>
    <w:rsid w:val="009F6613"/>
    <w:rsid w:val="00A00F7F"/>
    <w:rsid w:val="00A01407"/>
    <w:rsid w:val="00A01E15"/>
    <w:rsid w:val="00A04BBC"/>
    <w:rsid w:val="00A05115"/>
    <w:rsid w:val="00A066CA"/>
    <w:rsid w:val="00A11CDB"/>
    <w:rsid w:val="00A11E3B"/>
    <w:rsid w:val="00A12CBC"/>
    <w:rsid w:val="00A13489"/>
    <w:rsid w:val="00A13A4E"/>
    <w:rsid w:val="00A17D5D"/>
    <w:rsid w:val="00A210FC"/>
    <w:rsid w:val="00A24EF5"/>
    <w:rsid w:val="00A24F6F"/>
    <w:rsid w:val="00A25E47"/>
    <w:rsid w:val="00A303D2"/>
    <w:rsid w:val="00A326A9"/>
    <w:rsid w:val="00A363FE"/>
    <w:rsid w:val="00A36D17"/>
    <w:rsid w:val="00A41A4C"/>
    <w:rsid w:val="00A43068"/>
    <w:rsid w:val="00A44257"/>
    <w:rsid w:val="00A45201"/>
    <w:rsid w:val="00A45552"/>
    <w:rsid w:val="00A460A0"/>
    <w:rsid w:val="00A502AF"/>
    <w:rsid w:val="00A543F2"/>
    <w:rsid w:val="00A547EC"/>
    <w:rsid w:val="00A550B7"/>
    <w:rsid w:val="00A56F18"/>
    <w:rsid w:val="00A60F95"/>
    <w:rsid w:val="00A61605"/>
    <w:rsid w:val="00A617B9"/>
    <w:rsid w:val="00A64E67"/>
    <w:rsid w:val="00A66A55"/>
    <w:rsid w:val="00A703B7"/>
    <w:rsid w:val="00A71EBC"/>
    <w:rsid w:val="00A747DD"/>
    <w:rsid w:val="00A74EA3"/>
    <w:rsid w:val="00A75BAE"/>
    <w:rsid w:val="00A8050C"/>
    <w:rsid w:val="00A837F5"/>
    <w:rsid w:val="00A860B4"/>
    <w:rsid w:val="00A86EAD"/>
    <w:rsid w:val="00A900AD"/>
    <w:rsid w:val="00A92503"/>
    <w:rsid w:val="00A9285C"/>
    <w:rsid w:val="00A97BAC"/>
    <w:rsid w:val="00AA6E53"/>
    <w:rsid w:val="00AB2458"/>
    <w:rsid w:val="00AB310B"/>
    <w:rsid w:val="00AB31F3"/>
    <w:rsid w:val="00AB6537"/>
    <w:rsid w:val="00AB666E"/>
    <w:rsid w:val="00AC01C9"/>
    <w:rsid w:val="00AC1E15"/>
    <w:rsid w:val="00AC2541"/>
    <w:rsid w:val="00AC4162"/>
    <w:rsid w:val="00AC534A"/>
    <w:rsid w:val="00AC5B68"/>
    <w:rsid w:val="00AC74D4"/>
    <w:rsid w:val="00AC7B2C"/>
    <w:rsid w:val="00AD0150"/>
    <w:rsid w:val="00AD277C"/>
    <w:rsid w:val="00AD2924"/>
    <w:rsid w:val="00AD43C9"/>
    <w:rsid w:val="00AD5793"/>
    <w:rsid w:val="00AD7AF0"/>
    <w:rsid w:val="00AE0D8D"/>
    <w:rsid w:val="00AE4824"/>
    <w:rsid w:val="00AE48D4"/>
    <w:rsid w:val="00AE6920"/>
    <w:rsid w:val="00AE76D3"/>
    <w:rsid w:val="00AF25E3"/>
    <w:rsid w:val="00AF7163"/>
    <w:rsid w:val="00AF7AB8"/>
    <w:rsid w:val="00B00956"/>
    <w:rsid w:val="00B00BD3"/>
    <w:rsid w:val="00B03B36"/>
    <w:rsid w:val="00B04737"/>
    <w:rsid w:val="00B04AB5"/>
    <w:rsid w:val="00B05225"/>
    <w:rsid w:val="00B05A44"/>
    <w:rsid w:val="00B11707"/>
    <w:rsid w:val="00B11FCB"/>
    <w:rsid w:val="00B123A5"/>
    <w:rsid w:val="00B12874"/>
    <w:rsid w:val="00B172DF"/>
    <w:rsid w:val="00B21DCE"/>
    <w:rsid w:val="00B237D7"/>
    <w:rsid w:val="00B2390A"/>
    <w:rsid w:val="00B24CDE"/>
    <w:rsid w:val="00B32515"/>
    <w:rsid w:val="00B33567"/>
    <w:rsid w:val="00B35E4F"/>
    <w:rsid w:val="00B41822"/>
    <w:rsid w:val="00B42668"/>
    <w:rsid w:val="00B427AF"/>
    <w:rsid w:val="00B44090"/>
    <w:rsid w:val="00B45D5A"/>
    <w:rsid w:val="00B4615E"/>
    <w:rsid w:val="00B46234"/>
    <w:rsid w:val="00B4725E"/>
    <w:rsid w:val="00B47F83"/>
    <w:rsid w:val="00B50E03"/>
    <w:rsid w:val="00B53D39"/>
    <w:rsid w:val="00B55293"/>
    <w:rsid w:val="00B55AE4"/>
    <w:rsid w:val="00B55CD0"/>
    <w:rsid w:val="00B614D2"/>
    <w:rsid w:val="00B61AE7"/>
    <w:rsid w:val="00B6407E"/>
    <w:rsid w:val="00B70176"/>
    <w:rsid w:val="00B768EB"/>
    <w:rsid w:val="00B77761"/>
    <w:rsid w:val="00B84F43"/>
    <w:rsid w:val="00B85854"/>
    <w:rsid w:val="00B87510"/>
    <w:rsid w:val="00B90936"/>
    <w:rsid w:val="00B936DF"/>
    <w:rsid w:val="00B95613"/>
    <w:rsid w:val="00B956AE"/>
    <w:rsid w:val="00B979F1"/>
    <w:rsid w:val="00B97FB3"/>
    <w:rsid w:val="00BA1637"/>
    <w:rsid w:val="00BA17D6"/>
    <w:rsid w:val="00BA2447"/>
    <w:rsid w:val="00BA34A6"/>
    <w:rsid w:val="00BA34E8"/>
    <w:rsid w:val="00BA758C"/>
    <w:rsid w:val="00BA7E3A"/>
    <w:rsid w:val="00BA7E84"/>
    <w:rsid w:val="00BB048D"/>
    <w:rsid w:val="00BB0D38"/>
    <w:rsid w:val="00BB191E"/>
    <w:rsid w:val="00BB4B8D"/>
    <w:rsid w:val="00BB5BF6"/>
    <w:rsid w:val="00BB6AF3"/>
    <w:rsid w:val="00BC1818"/>
    <w:rsid w:val="00BC1F5A"/>
    <w:rsid w:val="00BC468A"/>
    <w:rsid w:val="00BC64FA"/>
    <w:rsid w:val="00BC7D68"/>
    <w:rsid w:val="00BD05DF"/>
    <w:rsid w:val="00BD1502"/>
    <w:rsid w:val="00BD7643"/>
    <w:rsid w:val="00BD7B31"/>
    <w:rsid w:val="00BE025C"/>
    <w:rsid w:val="00BE053C"/>
    <w:rsid w:val="00BE3013"/>
    <w:rsid w:val="00BE3A8B"/>
    <w:rsid w:val="00BE42CB"/>
    <w:rsid w:val="00BE4ED6"/>
    <w:rsid w:val="00BE67D1"/>
    <w:rsid w:val="00BE6870"/>
    <w:rsid w:val="00BE6AF2"/>
    <w:rsid w:val="00BF30D9"/>
    <w:rsid w:val="00BF5393"/>
    <w:rsid w:val="00BF6E0F"/>
    <w:rsid w:val="00BF7FB7"/>
    <w:rsid w:val="00C00156"/>
    <w:rsid w:val="00C00E36"/>
    <w:rsid w:val="00C02512"/>
    <w:rsid w:val="00C03626"/>
    <w:rsid w:val="00C0457A"/>
    <w:rsid w:val="00C06765"/>
    <w:rsid w:val="00C1372A"/>
    <w:rsid w:val="00C15B97"/>
    <w:rsid w:val="00C205CD"/>
    <w:rsid w:val="00C20D41"/>
    <w:rsid w:val="00C22003"/>
    <w:rsid w:val="00C25BC2"/>
    <w:rsid w:val="00C2618B"/>
    <w:rsid w:val="00C267F6"/>
    <w:rsid w:val="00C27AD2"/>
    <w:rsid w:val="00C312B8"/>
    <w:rsid w:val="00C3358E"/>
    <w:rsid w:val="00C336B0"/>
    <w:rsid w:val="00C337DE"/>
    <w:rsid w:val="00C33B9E"/>
    <w:rsid w:val="00C409B2"/>
    <w:rsid w:val="00C44FD1"/>
    <w:rsid w:val="00C460D1"/>
    <w:rsid w:val="00C46DE8"/>
    <w:rsid w:val="00C4758C"/>
    <w:rsid w:val="00C51042"/>
    <w:rsid w:val="00C5241C"/>
    <w:rsid w:val="00C52BA5"/>
    <w:rsid w:val="00C52C50"/>
    <w:rsid w:val="00C56027"/>
    <w:rsid w:val="00C56C99"/>
    <w:rsid w:val="00C60DDC"/>
    <w:rsid w:val="00C60EB9"/>
    <w:rsid w:val="00C663C2"/>
    <w:rsid w:val="00C70C60"/>
    <w:rsid w:val="00C70E21"/>
    <w:rsid w:val="00C7167F"/>
    <w:rsid w:val="00C7175C"/>
    <w:rsid w:val="00C72B81"/>
    <w:rsid w:val="00C76779"/>
    <w:rsid w:val="00C7777D"/>
    <w:rsid w:val="00C80438"/>
    <w:rsid w:val="00C811A7"/>
    <w:rsid w:val="00C81A3E"/>
    <w:rsid w:val="00C82ADD"/>
    <w:rsid w:val="00C86AEF"/>
    <w:rsid w:val="00C91280"/>
    <w:rsid w:val="00C93F6E"/>
    <w:rsid w:val="00C95A24"/>
    <w:rsid w:val="00C96A6F"/>
    <w:rsid w:val="00C96DDA"/>
    <w:rsid w:val="00C97305"/>
    <w:rsid w:val="00C97C8C"/>
    <w:rsid w:val="00CA00B8"/>
    <w:rsid w:val="00CA045F"/>
    <w:rsid w:val="00CA38C4"/>
    <w:rsid w:val="00CA4895"/>
    <w:rsid w:val="00CA4DA8"/>
    <w:rsid w:val="00CA5A33"/>
    <w:rsid w:val="00CB0221"/>
    <w:rsid w:val="00CB7EBE"/>
    <w:rsid w:val="00CC07E5"/>
    <w:rsid w:val="00CC0CBE"/>
    <w:rsid w:val="00CC1065"/>
    <w:rsid w:val="00CC1BFE"/>
    <w:rsid w:val="00CC54D5"/>
    <w:rsid w:val="00CC6A8E"/>
    <w:rsid w:val="00CD2C1E"/>
    <w:rsid w:val="00CE28B4"/>
    <w:rsid w:val="00CE5019"/>
    <w:rsid w:val="00CE661A"/>
    <w:rsid w:val="00CE6631"/>
    <w:rsid w:val="00CE6635"/>
    <w:rsid w:val="00CE6AEB"/>
    <w:rsid w:val="00CE77F2"/>
    <w:rsid w:val="00CF584F"/>
    <w:rsid w:val="00D00705"/>
    <w:rsid w:val="00D03762"/>
    <w:rsid w:val="00D03817"/>
    <w:rsid w:val="00D0432A"/>
    <w:rsid w:val="00D05160"/>
    <w:rsid w:val="00D06F66"/>
    <w:rsid w:val="00D11D16"/>
    <w:rsid w:val="00D1288C"/>
    <w:rsid w:val="00D13377"/>
    <w:rsid w:val="00D1391B"/>
    <w:rsid w:val="00D1414E"/>
    <w:rsid w:val="00D147EC"/>
    <w:rsid w:val="00D25084"/>
    <w:rsid w:val="00D263C7"/>
    <w:rsid w:val="00D2738A"/>
    <w:rsid w:val="00D279B4"/>
    <w:rsid w:val="00D30549"/>
    <w:rsid w:val="00D30C23"/>
    <w:rsid w:val="00D33209"/>
    <w:rsid w:val="00D366F9"/>
    <w:rsid w:val="00D4030D"/>
    <w:rsid w:val="00D40F9A"/>
    <w:rsid w:val="00D43A13"/>
    <w:rsid w:val="00D44F37"/>
    <w:rsid w:val="00D47385"/>
    <w:rsid w:val="00D4745F"/>
    <w:rsid w:val="00D47BDE"/>
    <w:rsid w:val="00D50138"/>
    <w:rsid w:val="00D517D7"/>
    <w:rsid w:val="00D522D6"/>
    <w:rsid w:val="00D53057"/>
    <w:rsid w:val="00D543CA"/>
    <w:rsid w:val="00D616E4"/>
    <w:rsid w:val="00D618F1"/>
    <w:rsid w:val="00D61A90"/>
    <w:rsid w:val="00D62209"/>
    <w:rsid w:val="00D6643B"/>
    <w:rsid w:val="00D6725F"/>
    <w:rsid w:val="00D70793"/>
    <w:rsid w:val="00D70C69"/>
    <w:rsid w:val="00D72004"/>
    <w:rsid w:val="00D72784"/>
    <w:rsid w:val="00D72F35"/>
    <w:rsid w:val="00D73B07"/>
    <w:rsid w:val="00D742B4"/>
    <w:rsid w:val="00D76040"/>
    <w:rsid w:val="00D760FC"/>
    <w:rsid w:val="00D77AA3"/>
    <w:rsid w:val="00D803AF"/>
    <w:rsid w:val="00D8120A"/>
    <w:rsid w:val="00D81A62"/>
    <w:rsid w:val="00D84403"/>
    <w:rsid w:val="00D849E0"/>
    <w:rsid w:val="00D8796D"/>
    <w:rsid w:val="00D921AA"/>
    <w:rsid w:val="00D93306"/>
    <w:rsid w:val="00D94E4C"/>
    <w:rsid w:val="00D95091"/>
    <w:rsid w:val="00D96D45"/>
    <w:rsid w:val="00DA2798"/>
    <w:rsid w:val="00DA2F8A"/>
    <w:rsid w:val="00DA4669"/>
    <w:rsid w:val="00DA55BA"/>
    <w:rsid w:val="00DA6946"/>
    <w:rsid w:val="00DB043A"/>
    <w:rsid w:val="00DB309C"/>
    <w:rsid w:val="00DB5837"/>
    <w:rsid w:val="00DB679E"/>
    <w:rsid w:val="00DB72E2"/>
    <w:rsid w:val="00DC0793"/>
    <w:rsid w:val="00DC19F9"/>
    <w:rsid w:val="00DC1D02"/>
    <w:rsid w:val="00DC73C3"/>
    <w:rsid w:val="00DC74FA"/>
    <w:rsid w:val="00DC7D76"/>
    <w:rsid w:val="00DD220A"/>
    <w:rsid w:val="00DD29C6"/>
    <w:rsid w:val="00DD59B3"/>
    <w:rsid w:val="00DD5CA8"/>
    <w:rsid w:val="00DD64CC"/>
    <w:rsid w:val="00DE0FCC"/>
    <w:rsid w:val="00DE1AB6"/>
    <w:rsid w:val="00DE21B3"/>
    <w:rsid w:val="00DE25FE"/>
    <w:rsid w:val="00DE276F"/>
    <w:rsid w:val="00DF03F9"/>
    <w:rsid w:val="00DF10AE"/>
    <w:rsid w:val="00DF24C9"/>
    <w:rsid w:val="00DF2730"/>
    <w:rsid w:val="00DF3B65"/>
    <w:rsid w:val="00DF6073"/>
    <w:rsid w:val="00E00F9D"/>
    <w:rsid w:val="00E01CE3"/>
    <w:rsid w:val="00E045B3"/>
    <w:rsid w:val="00E0557B"/>
    <w:rsid w:val="00E06FFC"/>
    <w:rsid w:val="00E154D7"/>
    <w:rsid w:val="00E15A5A"/>
    <w:rsid w:val="00E17023"/>
    <w:rsid w:val="00E170D4"/>
    <w:rsid w:val="00E178A8"/>
    <w:rsid w:val="00E20EF0"/>
    <w:rsid w:val="00E22A5A"/>
    <w:rsid w:val="00E251ED"/>
    <w:rsid w:val="00E25C7B"/>
    <w:rsid w:val="00E264E9"/>
    <w:rsid w:val="00E3051A"/>
    <w:rsid w:val="00E30EB9"/>
    <w:rsid w:val="00E31433"/>
    <w:rsid w:val="00E328BF"/>
    <w:rsid w:val="00E330F3"/>
    <w:rsid w:val="00E3372A"/>
    <w:rsid w:val="00E33E17"/>
    <w:rsid w:val="00E35148"/>
    <w:rsid w:val="00E3797F"/>
    <w:rsid w:val="00E40FBE"/>
    <w:rsid w:val="00E42280"/>
    <w:rsid w:val="00E45C52"/>
    <w:rsid w:val="00E46FA2"/>
    <w:rsid w:val="00E50CB4"/>
    <w:rsid w:val="00E60204"/>
    <w:rsid w:val="00E61327"/>
    <w:rsid w:val="00E6328C"/>
    <w:rsid w:val="00E64406"/>
    <w:rsid w:val="00E645E2"/>
    <w:rsid w:val="00E662C7"/>
    <w:rsid w:val="00E66722"/>
    <w:rsid w:val="00E70193"/>
    <w:rsid w:val="00E70DFB"/>
    <w:rsid w:val="00E717EE"/>
    <w:rsid w:val="00E71C92"/>
    <w:rsid w:val="00E72EE3"/>
    <w:rsid w:val="00E73B1D"/>
    <w:rsid w:val="00E74BF4"/>
    <w:rsid w:val="00E74EF8"/>
    <w:rsid w:val="00E76EFA"/>
    <w:rsid w:val="00E81145"/>
    <w:rsid w:val="00E81DC2"/>
    <w:rsid w:val="00E87E29"/>
    <w:rsid w:val="00E90087"/>
    <w:rsid w:val="00E91574"/>
    <w:rsid w:val="00E9294C"/>
    <w:rsid w:val="00E92B5B"/>
    <w:rsid w:val="00E930FC"/>
    <w:rsid w:val="00E956C4"/>
    <w:rsid w:val="00E95AE9"/>
    <w:rsid w:val="00EA0E7D"/>
    <w:rsid w:val="00EA1498"/>
    <w:rsid w:val="00EA172D"/>
    <w:rsid w:val="00EA2B0F"/>
    <w:rsid w:val="00EA7A78"/>
    <w:rsid w:val="00EB11F4"/>
    <w:rsid w:val="00EB253A"/>
    <w:rsid w:val="00EB523A"/>
    <w:rsid w:val="00EB70B3"/>
    <w:rsid w:val="00ED00D7"/>
    <w:rsid w:val="00ED0EDC"/>
    <w:rsid w:val="00ED16DC"/>
    <w:rsid w:val="00EE18C5"/>
    <w:rsid w:val="00EE2226"/>
    <w:rsid w:val="00EE4A9A"/>
    <w:rsid w:val="00EE52F1"/>
    <w:rsid w:val="00EE5BC9"/>
    <w:rsid w:val="00EE6E01"/>
    <w:rsid w:val="00EE74D0"/>
    <w:rsid w:val="00EF02B5"/>
    <w:rsid w:val="00EF1ED1"/>
    <w:rsid w:val="00EF44ED"/>
    <w:rsid w:val="00F02DDC"/>
    <w:rsid w:val="00F0531C"/>
    <w:rsid w:val="00F060CE"/>
    <w:rsid w:val="00F0790C"/>
    <w:rsid w:val="00F110CF"/>
    <w:rsid w:val="00F17D2F"/>
    <w:rsid w:val="00F2450A"/>
    <w:rsid w:val="00F24554"/>
    <w:rsid w:val="00F2613F"/>
    <w:rsid w:val="00F26769"/>
    <w:rsid w:val="00F26A6D"/>
    <w:rsid w:val="00F26E05"/>
    <w:rsid w:val="00F278D1"/>
    <w:rsid w:val="00F2794F"/>
    <w:rsid w:val="00F27E1B"/>
    <w:rsid w:val="00F30466"/>
    <w:rsid w:val="00F309D2"/>
    <w:rsid w:val="00F319CE"/>
    <w:rsid w:val="00F32283"/>
    <w:rsid w:val="00F33051"/>
    <w:rsid w:val="00F34718"/>
    <w:rsid w:val="00F34A3F"/>
    <w:rsid w:val="00F371DF"/>
    <w:rsid w:val="00F43C27"/>
    <w:rsid w:val="00F55E18"/>
    <w:rsid w:val="00F56257"/>
    <w:rsid w:val="00F5638D"/>
    <w:rsid w:val="00F56F60"/>
    <w:rsid w:val="00F61D4B"/>
    <w:rsid w:val="00F641E6"/>
    <w:rsid w:val="00F671FB"/>
    <w:rsid w:val="00F67B50"/>
    <w:rsid w:val="00F70E49"/>
    <w:rsid w:val="00F72863"/>
    <w:rsid w:val="00F73DB8"/>
    <w:rsid w:val="00F74B54"/>
    <w:rsid w:val="00F771CD"/>
    <w:rsid w:val="00F77BC8"/>
    <w:rsid w:val="00F8057E"/>
    <w:rsid w:val="00F808C7"/>
    <w:rsid w:val="00F81070"/>
    <w:rsid w:val="00F81FFC"/>
    <w:rsid w:val="00F822C3"/>
    <w:rsid w:val="00F90AE3"/>
    <w:rsid w:val="00F91B48"/>
    <w:rsid w:val="00F94213"/>
    <w:rsid w:val="00F94683"/>
    <w:rsid w:val="00F955E6"/>
    <w:rsid w:val="00F95C09"/>
    <w:rsid w:val="00F95CD0"/>
    <w:rsid w:val="00F96F99"/>
    <w:rsid w:val="00F97D9A"/>
    <w:rsid w:val="00F97E38"/>
    <w:rsid w:val="00FA0B07"/>
    <w:rsid w:val="00FA0C25"/>
    <w:rsid w:val="00FA486F"/>
    <w:rsid w:val="00FA620E"/>
    <w:rsid w:val="00FA733E"/>
    <w:rsid w:val="00FB4AF0"/>
    <w:rsid w:val="00FB63DA"/>
    <w:rsid w:val="00FB6C66"/>
    <w:rsid w:val="00FC09D6"/>
    <w:rsid w:val="00FC0A11"/>
    <w:rsid w:val="00FC130A"/>
    <w:rsid w:val="00FC3146"/>
    <w:rsid w:val="00FC4581"/>
    <w:rsid w:val="00FC5017"/>
    <w:rsid w:val="00FD0A23"/>
    <w:rsid w:val="00FD1457"/>
    <w:rsid w:val="00FD1A7F"/>
    <w:rsid w:val="00FD31A2"/>
    <w:rsid w:val="00FD47F3"/>
    <w:rsid w:val="00FD5AE0"/>
    <w:rsid w:val="00FD6701"/>
    <w:rsid w:val="00FD686B"/>
    <w:rsid w:val="00FD7F44"/>
    <w:rsid w:val="00FE1813"/>
    <w:rsid w:val="00FE3616"/>
    <w:rsid w:val="00FE550B"/>
    <w:rsid w:val="00FE61CB"/>
    <w:rsid w:val="00FE70D6"/>
    <w:rsid w:val="00FE7C0C"/>
    <w:rsid w:val="00FE7DFE"/>
    <w:rsid w:val="00FF166E"/>
    <w:rsid w:val="00FF1684"/>
    <w:rsid w:val="00FF1696"/>
    <w:rsid w:val="00FF2C08"/>
    <w:rsid w:val="00FF328C"/>
    <w:rsid w:val="00FF52E7"/>
    <w:rsid w:val="00FF606A"/>
    <w:rsid w:val="00FF67B3"/>
    <w:rsid w:val="00FF6966"/>
    <w:rsid w:val="00FF7C4F"/>
    <w:rsid w:val="3E5D2A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A35A06B"/>
  <w15:docId w15:val="{9695FC30-E831-44A6-83BF-310CF46B9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keepLines/>
      <w:widowControl/>
      <w:numPr>
        <w:numId w:val="14"/>
      </w:numPr>
      <w:tabs>
        <w:tab w:val="decimal" w:pos="360"/>
        <w:tab w:val="left" w:pos="720"/>
        <w:tab w:val="left" w:pos="1260"/>
        <w:tab w:val="left" w:pos="1800"/>
        <w:tab w:val="left" w:pos="2340"/>
        <w:tab w:val="left" w:pos="2700"/>
        <w:tab w:val="right" w:pos="9540"/>
      </w:tabs>
      <w:jc w:val="both"/>
      <w:outlineLvl w:val="0"/>
    </w:pPr>
    <w:rPr>
      <w:rFonts w:ascii="Arial" w:hAnsi="Arial"/>
      <w:b/>
      <w:kern w:val="2"/>
      <w:sz w:val="22"/>
    </w:rPr>
  </w:style>
  <w:style w:type="paragraph" w:styleId="Heading2">
    <w:name w:val="heading 2"/>
    <w:basedOn w:val="Normal"/>
    <w:next w:val="Normal"/>
    <w:qFormat/>
    <w:pPr>
      <w:keepNext/>
      <w:widowControl/>
      <w:numPr>
        <w:ilvl w:val="1"/>
        <w:numId w:val="14"/>
      </w:numPr>
      <w:tabs>
        <w:tab w:val="left" w:pos="0"/>
        <w:tab w:val="decimal" w:pos="360"/>
        <w:tab w:val="left" w:pos="720"/>
        <w:tab w:val="left" w:pos="1260"/>
        <w:tab w:val="left" w:pos="1800"/>
        <w:tab w:val="left" w:pos="2160"/>
        <w:tab w:val="left" w:pos="2347"/>
        <w:tab w:val="left" w:pos="2707"/>
        <w:tab w:val="left" w:pos="6120"/>
        <w:tab w:val="left" w:pos="7920"/>
      </w:tabs>
      <w:jc w:val="both"/>
      <w:outlineLvl w:val="1"/>
    </w:pPr>
    <w:rPr>
      <w:rFonts w:ascii="Times New Roman" w:hAnsi="Times New Roman"/>
      <w:b/>
      <w:kern w:val="2"/>
      <w:sz w:val="22"/>
    </w:rPr>
  </w:style>
  <w:style w:type="paragraph" w:styleId="Heading3">
    <w:name w:val="heading 3"/>
    <w:basedOn w:val="Normal"/>
    <w:next w:val="Normal"/>
    <w:qFormat/>
    <w:pPr>
      <w:keepNext/>
      <w:widowControl/>
      <w:numPr>
        <w:ilvl w:val="2"/>
        <w:numId w:val="14"/>
      </w:numPr>
      <w:tabs>
        <w:tab w:val="decimal" w:pos="360"/>
        <w:tab w:val="left" w:pos="720"/>
        <w:tab w:val="left" w:pos="1260"/>
        <w:tab w:val="left" w:pos="1800"/>
        <w:tab w:val="left" w:pos="2340"/>
        <w:tab w:val="left" w:pos="2700"/>
        <w:tab w:val="right" w:pos="9540"/>
      </w:tabs>
      <w:jc w:val="center"/>
      <w:outlineLvl w:val="2"/>
    </w:pPr>
    <w:rPr>
      <w:rFonts w:ascii="Times New Roman" w:hAnsi="Times New Roman"/>
      <w:b/>
      <w:kern w:val="2"/>
      <w:sz w:val="22"/>
    </w:rPr>
  </w:style>
  <w:style w:type="paragraph" w:styleId="Heading4">
    <w:name w:val="heading 4"/>
    <w:basedOn w:val="Normal"/>
    <w:next w:val="Normal"/>
    <w:qFormat/>
    <w:pPr>
      <w:keepNext/>
      <w:widowControl/>
      <w:numPr>
        <w:ilvl w:val="3"/>
        <w:numId w:val="14"/>
      </w:numPr>
      <w:tabs>
        <w:tab w:val="decimal" w:pos="360"/>
        <w:tab w:val="left" w:pos="720"/>
        <w:tab w:val="left" w:pos="1260"/>
        <w:tab w:val="left" w:pos="1800"/>
        <w:tab w:val="left" w:pos="2340"/>
        <w:tab w:val="left" w:pos="2700"/>
        <w:tab w:val="right" w:pos="9540"/>
      </w:tabs>
      <w:spacing w:after="120"/>
      <w:jc w:val="both"/>
      <w:outlineLvl w:val="3"/>
    </w:pPr>
    <w:rPr>
      <w:rFonts w:ascii="Times New Roman" w:hAnsi="Times New Roman"/>
      <w:b/>
      <w:kern w:val="2"/>
      <w:sz w:val="22"/>
    </w:rPr>
  </w:style>
  <w:style w:type="paragraph" w:styleId="Heading5">
    <w:name w:val="heading 5"/>
    <w:basedOn w:val="Normal"/>
    <w:next w:val="Normal"/>
    <w:qFormat/>
    <w:pPr>
      <w:keepNext/>
      <w:keepLines/>
      <w:widowControl/>
      <w:numPr>
        <w:ilvl w:val="4"/>
        <w:numId w:val="14"/>
      </w:numPr>
      <w:tabs>
        <w:tab w:val="decimal" w:pos="360"/>
        <w:tab w:val="left" w:pos="720"/>
        <w:tab w:val="left" w:pos="1260"/>
        <w:tab w:val="left" w:pos="1800"/>
        <w:tab w:val="left" w:pos="2340"/>
        <w:tab w:val="left" w:pos="2700"/>
        <w:tab w:val="right" w:pos="4045"/>
        <w:tab w:val="right" w:pos="9540"/>
      </w:tabs>
      <w:outlineLvl w:val="4"/>
    </w:pPr>
    <w:rPr>
      <w:rFonts w:ascii="Times New Roman" w:hAnsi="Times New Roman"/>
      <w:b/>
      <w:kern w:val="2"/>
      <w:sz w:val="22"/>
    </w:rPr>
  </w:style>
  <w:style w:type="paragraph" w:styleId="Heading6">
    <w:name w:val="heading 6"/>
    <w:basedOn w:val="Normal"/>
    <w:next w:val="Normal"/>
    <w:qFormat/>
    <w:pPr>
      <w:keepNext/>
      <w:keepLines/>
      <w:widowControl/>
      <w:numPr>
        <w:ilvl w:val="5"/>
        <w:numId w:val="14"/>
      </w:numPr>
      <w:tabs>
        <w:tab w:val="decimal" w:pos="360"/>
        <w:tab w:val="left" w:pos="720"/>
        <w:tab w:val="left" w:pos="1260"/>
        <w:tab w:val="left" w:pos="1800"/>
        <w:tab w:val="left" w:pos="2340"/>
        <w:tab w:val="left" w:pos="2700"/>
        <w:tab w:val="right" w:pos="4045"/>
        <w:tab w:val="right" w:pos="9540"/>
      </w:tabs>
      <w:outlineLvl w:val="5"/>
    </w:pPr>
    <w:rPr>
      <w:rFonts w:ascii="Times New Roman" w:hAnsi="Times New Roman"/>
      <w:b/>
      <w:kern w:val="2"/>
      <w:sz w:val="22"/>
    </w:rPr>
  </w:style>
  <w:style w:type="paragraph" w:styleId="Heading7">
    <w:name w:val="heading 7"/>
    <w:basedOn w:val="Normal"/>
    <w:next w:val="Normal"/>
    <w:qFormat/>
    <w:pPr>
      <w:keepNext/>
      <w:widowControl/>
      <w:numPr>
        <w:ilvl w:val="6"/>
        <w:numId w:val="14"/>
      </w:numPr>
      <w:tabs>
        <w:tab w:val="left" w:pos="0"/>
        <w:tab w:val="decimal" w:pos="360"/>
        <w:tab w:val="left" w:pos="720"/>
        <w:tab w:val="left" w:pos="1260"/>
        <w:tab w:val="left" w:pos="1800"/>
        <w:tab w:val="left" w:pos="2160"/>
        <w:tab w:val="left" w:pos="2347"/>
        <w:tab w:val="left" w:pos="2707"/>
        <w:tab w:val="left" w:pos="6120"/>
        <w:tab w:val="left" w:pos="7920"/>
      </w:tabs>
      <w:spacing w:before="120" w:after="120"/>
      <w:jc w:val="both"/>
      <w:outlineLvl w:val="6"/>
    </w:pPr>
    <w:rPr>
      <w:rFonts w:ascii="Times New Roman" w:hAnsi="Times New Roman"/>
      <w:b/>
      <w:kern w:val="2"/>
    </w:rPr>
  </w:style>
  <w:style w:type="paragraph" w:styleId="Heading8">
    <w:name w:val="heading 8"/>
    <w:basedOn w:val="Normal"/>
    <w:next w:val="Normal"/>
    <w:link w:val="Heading8Char"/>
    <w:semiHidden/>
    <w:unhideWhenUsed/>
    <w:qFormat/>
    <w:rsid w:val="00394D18"/>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4D18"/>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Times New Roman" w:hAnsi="Times New Roman"/>
      <w:snapToGrid/>
      <w:sz w:val="22"/>
    </w:rPr>
  </w:style>
  <w:style w:type="paragraph" w:styleId="BodyTextIndent">
    <w:name w:val="Body Text Indent"/>
    <w:basedOn w:val="Normal"/>
    <w:pPr>
      <w:widowControl/>
      <w:tabs>
        <w:tab w:val="left" w:pos="0"/>
        <w:tab w:val="decimal" w:pos="360"/>
        <w:tab w:val="left" w:pos="720"/>
        <w:tab w:val="left" w:pos="1260"/>
        <w:tab w:val="left" w:pos="1800"/>
        <w:tab w:val="left" w:pos="2160"/>
        <w:tab w:val="left" w:pos="2347"/>
        <w:tab w:val="left" w:pos="2707"/>
        <w:tab w:val="left" w:pos="6120"/>
        <w:tab w:val="left" w:pos="7920"/>
      </w:tabs>
      <w:ind w:left="720"/>
      <w:jc w:val="both"/>
    </w:pPr>
    <w:rPr>
      <w:rFonts w:ascii="Times New Roman" w:hAnsi="Times New Roman"/>
    </w:rPr>
  </w:style>
  <w:style w:type="paragraph" w:styleId="BodyTextIndent2">
    <w:name w:val="Body Text Indent 2"/>
    <w:basedOn w:val="Normal"/>
    <w:pPr>
      <w:ind w:left="1260"/>
      <w:jc w:val="both"/>
    </w:pPr>
    <w:rPr>
      <w:rFonts w:ascii="Times New Roman" w:hAnsi="Times New Roman"/>
      <w:kern w:val="2"/>
      <w:sz w:val="22"/>
    </w:rPr>
  </w:style>
  <w:style w:type="paragraph" w:styleId="Header">
    <w:name w:val="header"/>
    <w:aliases w:val="Manual 16 pt bold &amp; right tab"/>
    <w:basedOn w:val="Normal"/>
    <w:pPr>
      <w:tabs>
        <w:tab w:val="center" w:pos="4320"/>
        <w:tab w:val="right" w:pos="8640"/>
      </w:tabs>
    </w:pPr>
  </w:style>
  <w:style w:type="paragraph" w:styleId="Footer">
    <w:name w:val="footer"/>
    <w:aliases w:val="Manual Footer"/>
    <w:basedOn w:val="Normal"/>
    <w:link w:val="FooterChar"/>
    <w:uiPriority w:val="99"/>
    <w:pPr>
      <w:tabs>
        <w:tab w:val="center" w:pos="4320"/>
        <w:tab w:val="right" w:pos="8640"/>
      </w:tabs>
    </w:pPr>
  </w:style>
  <w:style w:type="paragraph" w:styleId="BodyTextIndent3">
    <w:name w:val="Body Text Indent 3"/>
    <w:basedOn w:val="Normal"/>
    <w:pPr>
      <w:widowControl/>
      <w:tabs>
        <w:tab w:val="decimal" w:pos="360"/>
        <w:tab w:val="left" w:pos="720"/>
        <w:tab w:val="left" w:pos="1260"/>
        <w:tab w:val="left" w:pos="1800"/>
        <w:tab w:val="left" w:pos="2340"/>
        <w:tab w:val="right" w:leader="dot" w:pos="8460"/>
      </w:tabs>
      <w:ind w:left="1800" w:hanging="1800"/>
      <w:jc w:val="both"/>
    </w:pPr>
    <w:rPr>
      <w:rFonts w:ascii="Times New Roman" w:hAnsi="Times New Roman"/>
      <w:kern w:val="2"/>
      <w:sz w:val="22"/>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DocumentMap">
    <w:name w:val="Document Map"/>
    <w:basedOn w:val="Normal"/>
    <w:semiHidden/>
    <w:rsid w:val="00C81A3E"/>
    <w:pPr>
      <w:shd w:val="clear" w:color="auto" w:fill="000080"/>
    </w:pPr>
    <w:rPr>
      <w:rFonts w:ascii="Tahoma" w:hAnsi="Tahoma" w:cs="Tahoma"/>
      <w:sz w:val="20"/>
    </w:rPr>
  </w:style>
  <w:style w:type="paragraph" w:styleId="CommentSubject">
    <w:name w:val="annotation subject"/>
    <w:basedOn w:val="CommentText"/>
    <w:next w:val="CommentText"/>
    <w:semiHidden/>
    <w:rsid w:val="000B05C6"/>
    <w:rPr>
      <w:b/>
      <w:bCs/>
    </w:rPr>
  </w:style>
  <w:style w:type="table" w:styleId="TableGrid">
    <w:name w:val="Table Grid"/>
    <w:basedOn w:val="TableNormal"/>
    <w:uiPriority w:val="39"/>
    <w:rsid w:val="006F0CE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673E8F"/>
    <w:pPr>
      <w:widowControl/>
      <w:tabs>
        <w:tab w:val="center" w:pos="5096"/>
      </w:tabs>
      <w:suppressAutoHyphens/>
      <w:spacing w:after="120"/>
      <w:jc w:val="center"/>
    </w:pPr>
    <w:rPr>
      <w:rFonts w:ascii="Times New Roman" w:hAnsi="Times New Roman"/>
      <w:b/>
      <w:spacing w:val="-3"/>
      <w:kern w:val="2"/>
      <w:sz w:val="22"/>
    </w:rPr>
  </w:style>
  <w:style w:type="character" w:styleId="Hyperlink">
    <w:name w:val="Hyperlink"/>
    <w:rsid w:val="00867AC8"/>
    <w:rPr>
      <w:color w:val="0000FF"/>
      <w:u w:val="single"/>
    </w:rPr>
  </w:style>
  <w:style w:type="paragraph" w:customStyle="1" w:styleId="1stbullet">
    <w:name w:val="1st bullet"/>
    <w:basedOn w:val="Normal"/>
    <w:rsid w:val="00B237D7"/>
    <w:pPr>
      <w:numPr>
        <w:numId w:val="6"/>
      </w:numPr>
    </w:pPr>
    <w:rPr>
      <w:rFonts w:ascii="Times New Roman" w:hAnsi="Times New Roman"/>
    </w:rPr>
  </w:style>
  <w:style w:type="paragraph" w:styleId="Revision">
    <w:name w:val="Revision"/>
    <w:hidden/>
    <w:uiPriority w:val="99"/>
    <w:semiHidden/>
    <w:rsid w:val="002E0130"/>
    <w:rPr>
      <w:rFonts w:ascii="Courier New" w:hAnsi="Courier New"/>
      <w:snapToGrid w:val="0"/>
      <w:sz w:val="24"/>
    </w:rPr>
  </w:style>
  <w:style w:type="character" w:customStyle="1" w:styleId="up">
    <w:name w:val="up"/>
    <w:basedOn w:val="DefaultParagraphFont"/>
    <w:rsid w:val="00516C60"/>
  </w:style>
  <w:style w:type="paragraph" w:styleId="ListParagraph">
    <w:name w:val="List Paragraph"/>
    <w:basedOn w:val="Normal"/>
    <w:uiPriority w:val="34"/>
    <w:qFormat/>
    <w:rsid w:val="00691A78"/>
    <w:pPr>
      <w:widowControl/>
      <w:spacing w:after="160" w:line="259" w:lineRule="auto"/>
      <w:ind w:left="720"/>
      <w:contextualSpacing/>
    </w:pPr>
    <w:rPr>
      <w:rFonts w:asciiTheme="minorHAnsi" w:eastAsiaTheme="minorHAnsi" w:hAnsiTheme="minorHAnsi" w:cstheme="minorBidi"/>
      <w:snapToGrid/>
      <w:sz w:val="22"/>
      <w:szCs w:val="22"/>
    </w:rPr>
  </w:style>
  <w:style w:type="paragraph" w:customStyle="1" w:styleId="Default">
    <w:name w:val="Default"/>
    <w:rsid w:val="00602548"/>
    <w:pPr>
      <w:autoSpaceDE w:val="0"/>
      <w:autoSpaceDN w:val="0"/>
      <w:adjustRightInd w:val="0"/>
    </w:pPr>
    <w:rPr>
      <w:color w:val="000000"/>
      <w:sz w:val="24"/>
      <w:szCs w:val="24"/>
    </w:rPr>
  </w:style>
  <w:style w:type="character" w:customStyle="1" w:styleId="CommentTextChar">
    <w:name w:val="Comment Text Char"/>
    <w:link w:val="CommentText"/>
    <w:rsid w:val="0097700E"/>
    <w:rPr>
      <w:rFonts w:ascii="Courier New" w:hAnsi="Courier New"/>
      <w:snapToGrid w:val="0"/>
    </w:rPr>
  </w:style>
  <w:style w:type="character" w:customStyle="1" w:styleId="UnresolvedMention1">
    <w:name w:val="Unresolved Mention1"/>
    <w:basedOn w:val="DefaultParagraphFont"/>
    <w:uiPriority w:val="99"/>
    <w:unhideWhenUsed/>
    <w:rsid w:val="006016BA"/>
    <w:rPr>
      <w:color w:val="605E5C"/>
      <w:shd w:val="clear" w:color="auto" w:fill="E1DFDD"/>
    </w:rPr>
  </w:style>
  <w:style w:type="character" w:customStyle="1" w:styleId="Mention1">
    <w:name w:val="Mention1"/>
    <w:basedOn w:val="DefaultParagraphFont"/>
    <w:uiPriority w:val="99"/>
    <w:unhideWhenUsed/>
    <w:rsid w:val="006016BA"/>
    <w:rPr>
      <w:color w:val="2B579A"/>
      <w:shd w:val="clear" w:color="auto" w:fill="E1DFDD"/>
    </w:rPr>
  </w:style>
  <w:style w:type="table" w:customStyle="1" w:styleId="TableGrid1">
    <w:name w:val="Table Grid1"/>
    <w:basedOn w:val="TableNormal"/>
    <w:next w:val="TableGrid"/>
    <w:uiPriority w:val="39"/>
    <w:rsid w:val="00E6672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semiHidden/>
    <w:rsid w:val="00394D18"/>
    <w:rPr>
      <w:rFonts w:asciiTheme="majorHAnsi" w:eastAsiaTheme="majorEastAsia" w:hAnsiTheme="majorHAnsi" w:cstheme="majorBidi"/>
      <w:snapToGrid w:val="0"/>
      <w:color w:val="272727" w:themeColor="text1" w:themeTint="D8"/>
      <w:sz w:val="21"/>
      <w:szCs w:val="21"/>
    </w:rPr>
  </w:style>
  <w:style w:type="character" w:customStyle="1" w:styleId="Heading9Char">
    <w:name w:val="Heading 9 Char"/>
    <w:basedOn w:val="DefaultParagraphFont"/>
    <w:link w:val="Heading9"/>
    <w:semiHidden/>
    <w:rsid w:val="00394D18"/>
    <w:rPr>
      <w:rFonts w:asciiTheme="majorHAnsi" w:eastAsiaTheme="majorEastAsia" w:hAnsiTheme="majorHAnsi" w:cstheme="majorBidi"/>
      <w:i/>
      <w:iCs/>
      <w:snapToGrid w:val="0"/>
      <w:color w:val="272727" w:themeColor="text1" w:themeTint="D8"/>
      <w:sz w:val="21"/>
      <w:szCs w:val="21"/>
    </w:rPr>
  </w:style>
  <w:style w:type="character" w:customStyle="1" w:styleId="BodyTextChar">
    <w:name w:val="Body Text Char"/>
    <w:basedOn w:val="DefaultParagraphFont"/>
    <w:link w:val="BodyText"/>
    <w:rsid w:val="00237EF8"/>
    <w:rPr>
      <w:sz w:val="22"/>
    </w:rPr>
  </w:style>
  <w:style w:type="character" w:customStyle="1" w:styleId="FooterChar">
    <w:name w:val="Footer Char"/>
    <w:aliases w:val="Manual Footer Char"/>
    <w:basedOn w:val="DefaultParagraphFont"/>
    <w:link w:val="Footer"/>
    <w:uiPriority w:val="99"/>
    <w:rsid w:val="00747280"/>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67306">
      <w:bodyDiv w:val="1"/>
      <w:marLeft w:val="0"/>
      <w:marRight w:val="0"/>
      <w:marTop w:val="0"/>
      <w:marBottom w:val="0"/>
      <w:divBdr>
        <w:top w:val="none" w:sz="0" w:space="0" w:color="auto"/>
        <w:left w:val="none" w:sz="0" w:space="0" w:color="auto"/>
        <w:bottom w:val="none" w:sz="0" w:space="0" w:color="auto"/>
        <w:right w:val="none" w:sz="0" w:space="0" w:color="auto"/>
      </w:divBdr>
    </w:div>
    <w:div w:id="132050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buonaccorsis@psd49.net" TargetMode="External"/><Relationship Id="rId26" Type="http://schemas.openxmlformats.org/officeDocument/2006/relationships/image" Target="media/image3.jp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zauditor.gov/reports-publications/school-districts/faqs/audit-requirements"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azauditor.gov/reports-publications/school-districts/forms"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99BD65A584655F4DA98CDABD1CDBAD46" ma:contentTypeVersion="8" ma:contentTypeDescription="Create a new document." ma:contentTypeScope="" ma:versionID="4be0e82207023a223e1f322ef823ac2b">
  <xsd:schema xmlns:xsd="http://www.w3.org/2001/XMLSchema" xmlns:xs="http://www.w3.org/2001/XMLSchema" xmlns:p="http://schemas.microsoft.com/office/2006/metadata/properties" xmlns:ns2="7304aa41-9836-426b-b666-c46c9d2cbd63" targetNamespace="http://schemas.microsoft.com/office/2006/metadata/properties" ma:root="true" ma:fieldsID="98368840707ef2d4bed2cd0ea473374e" ns2:_="">
    <xsd:import namespace="7304aa41-9836-426b-b666-c46c9d2cbd63"/>
    <xsd:element name="properties">
      <xsd:complexType>
        <xsd:sequence>
          <xsd:element name="documentManagement">
            <xsd:complexType>
              <xsd:all>
                <xsd:element ref="ns2:MediaServiceMetadata" minOccurs="0"/>
                <xsd:element ref="ns2:MediaServiceFastMetadata" minOccurs="0"/>
                <xsd:element ref="ns2:Approval" minOccurs="0"/>
                <xsd:element ref="ns2:Date"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4aa41-9836-426b-b666-c46c9d2cb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pproval" ma:index="10" nillable="true" ma:displayName="Approval" ma:list="UserInfo" ma:SharePointGroup="0" ma:internalName="Approval"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 ma:index="11" nillable="true" ma:displayName="Date" ma:format="DateOnly" ma:internalName="Date">
      <xsd:simpleType>
        <xsd:restriction base="dms:DateTim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roval xmlns="7304aa41-9836-426b-b666-c46c9d2cbd63">
      <UserInfo>
        <DisplayName/>
        <AccountId xsi:nil="true"/>
        <AccountType/>
      </UserInfo>
    </Approval>
    <Date xmlns="7304aa41-9836-426b-b666-c46c9d2cbd6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66D5B6-40D2-44DA-8E2E-C24F5B8ECD0C}">
  <ds:schemaRefs>
    <ds:schemaRef ds:uri="http://schemas.openxmlformats.org/officeDocument/2006/bibliography"/>
  </ds:schemaRefs>
</ds:datastoreItem>
</file>

<file path=customXml/itemProps2.xml><?xml version="1.0" encoding="utf-8"?>
<ds:datastoreItem xmlns:ds="http://schemas.openxmlformats.org/officeDocument/2006/customXml" ds:itemID="{78CDE999-9233-4B56-8006-4F4B5C491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4aa41-9836-426b-b666-c46c9d2cb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360423-8B62-476D-B546-D00C682CDC13}">
  <ds:schemaRefs>
    <ds:schemaRef ds:uri="http://www.w3.org/XML/1998/namespace"/>
    <ds:schemaRef ds:uri="http://purl.org/dc/elements/1.1/"/>
    <ds:schemaRef ds:uri="http://purl.org/dc/terms/"/>
    <ds:schemaRef ds:uri="7304aa41-9836-426b-b666-c46c9d2cbd63"/>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1844BE5-2FC6-4D77-9121-6BAF0C031E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22</Pages>
  <Words>5408</Words>
  <Characters>31570</Characters>
  <Application>Microsoft Office Word</Application>
  <DocSecurity>0</DocSecurity>
  <Lines>902</Lines>
  <Paragraphs>445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36533</CharactersWithSpaces>
  <SharedDoc>false</SharedDoc>
  <HLinks>
    <vt:vector size="12" baseType="variant">
      <vt:variant>
        <vt:i4>1703939</vt:i4>
      </vt:variant>
      <vt:variant>
        <vt:i4>36</vt:i4>
      </vt:variant>
      <vt:variant>
        <vt:i4>0</vt:i4>
      </vt:variant>
      <vt:variant>
        <vt:i4>5</vt:i4>
      </vt:variant>
      <vt:variant>
        <vt:lpwstr>https://www.azauditor.gov/reports-publications/school-districts/forms</vt:lpwstr>
      </vt:variant>
      <vt:variant>
        <vt:lpwstr/>
      </vt:variant>
      <vt:variant>
        <vt:i4>1310769</vt:i4>
      </vt:variant>
      <vt:variant>
        <vt:i4>0</vt:i4>
      </vt:variant>
      <vt:variant>
        <vt:i4>0</vt:i4>
      </vt:variant>
      <vt:variant>
        <vt:i4>5</vt:i4>
      </vt:variant>
      <vt:variant>
        <vt:lpwstr>mailto:asd@azauditor.gov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Smith</dc:creator>
  <cp:keywords/>
  <cp:lastModifiedBy>LEVI FRYE</cp:lastModifiedBy>
  <cp:revision>14</cp:revision>
  <cp:lastPrinted>2024-10-24T00:17:00Z</cp:lastPrinted>
  <dcterms:created xsi:type="dcterms:W3CDTF">2024-10-23T20:10:00Z</dcterms:created>
  <dcterms:modified xsi:type="dcterms:W3CDTF">2024-10-24T20:00:00Z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0x01010099BD65A584655F4DA98CDABD1CDBAD46</vt:lpwstr>
  </property>
</Properties>
</file>