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59186" w14:textId="77777777" w:rsidR="00F04200" w:rsidRPr="007235EA" w:rsidRDefault="00F04200" w:rsidP="00F04200">
      <w:pPr>
        <w:pStyle w:val="NormalWeb"/>
        <w:jc w:val="center"/>
        <w:rPr>
          <w:rFonts w:ascii="Comic Sans MS" w:hAnsi="Comic Sans MS"/>
          <w:sz w:val="22"/>
          <w:szCs w:val="22"/>
        </w:rPr>
      </w:pPr>
      <w:r w:rsidRPr="007235EA">
        <w:rPr>
          <w:rFonts w:ascii="Comic Sans MS" w:hAnsi="Comic Sans MS"/>
          <w:sz w:val="22"/>
          <w:szCs w:val="22"/>
        </w:rPr>
        <w:t xml:space="preserve"> </w:t>
      </w:r>
      <w:r w:rsidRPr="007235EA">
        <w:rPr>
          <w:rFonts w:ascii="Comic Sans MS" w:hAnsi="Comic Sans MS"/>
          <w:sz w:val="22"/>
          <w:szCs w:val="22"/>
        </w:rPr>
        <w:t>Virtual Plans for Mrs. Taylor’s</w:t>
      </w:r>
    </w:p>
    <w:p w14:paraId="6F9C8C88" w14:textId="2286B2C4" w:rsidR="00F04200" w:rsidRPr="007235EA" w:rsidRDefault="00F04200" w:rsidP="00F04200">
      <w:pPr>
        <w:pStyle w:val="NormalWeb"/>
        <w:jc w:val="center"/>
        <w:rPr>
          <w:rFonts w:ascii="Comic Sans MS" w:hAnsi="Comic Sans MS"/>
          <w:sz w:val="22"/>
          <w:szCs w:val="22"/>
        </w:rPr>
      </w:pPr>
      <w:r w:rsidRPr="007235EA">
        <w:rPr>
          <w:rFonts w:ascii="Comic Sans MS" w:hAnsi="Comic Sans MS"/>
          <w:sz w:val="22"/>
          <w:szCs w:val="22"/>
        </w:rPr>
        <w:t xml:space="preserve"> Pre-K Jan. </w:t>
      </w:r>
      <w:r w:rsidRPr="007235EA">
        <w:rPr>
          <w:rFonts w:ascii="Comic Sans MS" w:hAnsi="Comic Sans MS"/>
          <w:sz w:val="22"/>
          <w:szCs w:val="22"/>
        </w:rPr>
        <w:t>21</w:t>
      </w:r>
      <w:r w:rsidRPr="007235EA">
        <w:rPr>
          <w:rFonts w:ascii="Comic Sans MS" w:hAnsi="Comic Sans MS"/>
          <w:sz w:val="22"/>
          <w:szCs w:val="22"/>
          <w:vertAlign w:val="superscript"/>
        </w:rPr>
        <w:t>st</w:t>
      </w:r>
      <w:r w:rsidRPr="007235EA">
        <w:rPr>
          <w:rFonts w:ascii="Comic Sans MS" w:hAnsi="Comic Sans MS"/>
          <w:sz w:val="22"/>
          <w:szCs w:val="22"/>
        </w:rPr>
        <w:t xml:space="preserve"> </w:t>
      </w:r>
      <w:r w:rsidRPr="007235EA">
        <w:rPr>
          <w:rFonts w:ascii="Comic Sans MS" w:hAnsi="Comic Sans MS"/>
          <w:sz w:val="22"/>
          <w:szCs w:val="22"/>
        </w:rPr>
        <w:br/>
        <w:t>Weekly Theme: Transportation</w:t>
      </w:r>
    </w:p>
    <w:p w14:paraId="63C828DA" w14:textId="2484D7E1" w:rsidR="00F04200" w:rsidRPr="007235EA" w:rsidRDefault="00F04200" w:rsidP="00F04200">
      <w:pPr>
        <w:pStyle w:val="NormalWeb"/>
        <w:jc w:val="center"/>
        <w:rPr>
          <w:rFonts w:ascii="Comic Sans MS" w:hAnsi="Comic Sans MS"/>
          <w:sz w:val="22"/>
          <w:szCs w:val="22"/>
        </w:rPr>
      </w:pPr>
      <w:r w:rsidRPr="007235EA">
        <w:rPr>
          <w:rFonts w:ascii="Comic Sans MS" w:hAnsi="Comic Sans MS"/>
          <w:sz w:val="22"/>
          <w:szCs w:val="22"/>
        </w:rPr>
        <w:t>Good Morning! Below you will find today’s virtual plans! Have a great day!</w:t>
      </w:r>
    </w:p>
    <w:p w14:paraId="175AA1F1" w14:textId="03EB5DBF" w:rsidR="00F04200" w:rsidRPr="007235EA" w:rsidRDefault="00F04200" w:rsidP="00F04200">
      <w:pPr>
        <w:pStyle w:val="NormalWeb"/>
        <w:jc w:val="center"/>
        <w:rPr>
          <w:rFonts w:ascii="Comic Sans MS" w:hAnsi="Comic Sans MS"/>
          <w:sz w:val="22"/>
          <w:szCs w:val="22"/>
        </w:rPr>
      </w:pPr>
      <w:r w:rsidRPr="007235EA">
        <w:rPr>
          <w:rFonts w:ascii="Comic Sans MS" w:hAnsi="Comic Sans MS"/>
          <w:sz w:val="22"/>
          <w:szCs w:val="22"/>
        </w:rPr>
        <w:t>We cannot wait to see you back on Monday! Don’t forget your snowman project!</w:t>
      </w:r>
    </w:p>
    <w:p w14:paraId="777812DE" w14:textId="5478CE7A" w:rsidR="00F04200" w:rsidRPr="007235EA" w:rsidRDefault="00F04200" w:rsidP="00F04200">
      <w:pPr>
        <w:pStyle w:val="NormalWeb"/>
        <w:jc w:val="center"/>
        <w:rPr>
          <w:rFonts w:ascii="Comic Sans MS" w:hAnsi="Comic Sans MS"/>
          <w:sz w:val="22"/>
          <w:szCs w:val="22"/>
        </w:rPr>
      </w:pPr>
    </w:p>
    <w:p w14:paraId="3995F3AA" w14:textId="264E7879" w:rsidR="00F04200" w:rsidRPr="007235EA" w:rsidRDefault="00F04200" w:rsidP="00F04200">
      <w:pPr>
        <w:pStyle w:val="NormalWeb"/>
        <w:rPr>
          <w:rFonts w:ascii="Comic Sans MS" w:hAnsi="Comic Sans MS"/>
          <w:sz w:val="22"/>
          <w:szCs w:val="22"/>
        </w:rPr>
      </w:pPr>
      <w:r w:rsidRPr="007235EA">
        <w:rPr>
          <w:rFonts w:ascii="Comic Sans MS" w:hAnsi="Comic Sans MS"/>
          <w:sz w:val="22"/>
          <w:szCs w:val="22"/>
          <w:highlight w:val="yellow"/>
        </w:rPr>
        <w:t>Social Connection:</w:t>
      </w:r>
      <w:r w:rsidRPr="007235EA">
        <w:rPr>
          <w:rFonts w:ascii="Comic Sans MS" w:hAnsi="Comic Sans MS"/>
          <w:sz w:val="22"/>
          <w:szCs w:val="22"/>
        </w:rPr>
        <w:t xml:space="preserve"> Sing the months of the year song to your family. Decide what month it is. </w:t>
      </w:r>
      <w:hyperlink r:id="rId4" w:history="1">
        <w:r w:rsidRPr="007235EA">
          <w:rPr>
            <w:rStyle w:val="Hyperlink"/>
            <w:rFonts w:ascii="Comic Sans MS" w:hAnsi="Comic Sans MS"/>
            <w:sz w:val="22"/>
            <w:szCs w:val="22"/>
          </w:rPr>
          <w:t>https://www.youtube.com/watch?v=BSrELn6t6X0</w:t>
        </w:r>
      </w:hyperlink>
    </w:p>
    <w:p w14:paraId="13624A27" w14:textId="063542F2" w:rsidR="00F04200" w:rsidRPr="007235EA" w:rsidRDefault="00F04200" w:rsidP="00F04200">
      <w:pPr>
        <w:pStyle w:val="NormalWeb"/>
        <w:rPr>
          <w:rFonts w:ascii="Comic Sans MS" w:hAnsi="Comic Sans MS"/>
          <w:sz w:val="22"/>
          <w:szCs w:val="22"/>
        </w:rPr>
      </w:pPr>
      <w:r w:rsidRPr="007235EA">
        <w:rPr>
          <w:rFonts w:ascii="Comic Sans MS" w:hAnsi="Comic Sans MS"/>
          <w:sz w:val="22"/>
          <w:szCs w:val="22"/>
        </w:rPr>
        <w:t>Look at the weather. Call a friend or family member and give them the weather report. Remember to include the season!</w:t>
      </w:r>
    </w:p>
    <w:p w14:paraId="4455F1FD" w14:textId="303159F7" w:rsidR="00F04200" w:rsidRPr="007235EA" w:rsidRDefault="00F04200" w:rsidP="00F04200">
      <w:pPr>
        <w:pStyle w:val="NormalWeb"/>
        <w:rPr>
          <w:rFonts w:ascii="Comic Sans MS" w:hAnsi="Comic Sans MS"/>
          <w:sz w:val="22"/>
          <w:szCs w:val="22"/>
        </w:rPr>
      </w:pPr>
    </w:p>
    <w:p w14:paraId="352229D0" w14:textId="77777777" w:rsidR="00F04200" w:rsidRPr="007235EA" w:rsidRDefault="00F04200" w:rsidP="00F04200">
      <w:pPr>
        <w:pStyle w:val="NormalWeb"/>
        <w:rPr>
          <w:rFonts w:ascii="Comic Sans MS" w:hAnsi="Comic Sans MS"/>
          <w:sz w:val="22"/>
          <w:szCs w:val="22"/>
        </w:rPr>
      </w:pPr>
      <w:r w:rsidRPr="007235EA">
        <w:rPr>
          <w:rFonts w:ascii="Comic Sans MS" w:hAnsi="Comic Sans MS"/>
          <w:sz w:val="22"/>
          <w:szCs w:val="22"/>
          <w:highlight w:val="yellow"/>
        </w:rPr>
        <w:t>Language/Literacy:</w:t>
      </w:r>
      <w:r w:rsidRPr="007235EA">
        <w:rPr>
          <w:rFonts w:ascii="Comic Sans MS" w:hAnsi="Comic Sans MS"/>
          <w:sz w:val="22"/>
          <w:szCs w:val="22"/>
        </w:rPr>
        <w:t xml:space="preserve"> </w:t>
      </w:r>
    </w:p>
    <w:p w14:paraId="313646E7" w14:textId="77777777" w:rsidR="00F04200" w:rsidRPr="007235EA" w:rsidRDefault="00F04200" w:rsidP="00F04200">
      <w:pPr>
        <w:pStyle w:val="NormalWeb"/>
        <w:rPr>
          <w:rFonts w:ascii="Comic Sans MS" w:hAnsi="Comic Sans MS"/>
          <w:sz w:val="22"/>
          <w:szCs w:val="22"/>
        </w:rPr>
      </w:pPr>
      <w:r w:rsidRPr="007235EA">
        <w:rPr>
          <w:rFonts w:ascii="Comic Sans MS" w:hAnsi="Comic Sans MS"/>
          <w:sz w:val="22"/>
          <w:szCs w:val="22"/>
        </w:rPr>
        <w:t>Read aloud- The Little Engine That Could</w:t>
      </w:r>
    </w:p>
    <w:p w14:paraId="27A2AA5B" w14:textId="652C1BBC" w:rsidR="00F04200" w:rsidRPr="007235EA" w:rsidRDefault="00F04200" w:rsidP="00F04200">
      <w:pPr>
        <w:pStyle w:val="NormalWeb"/>
        <w:rPr>
          <w:rFonts w:ascii="Comic Sans MS" w:hAnsi="Comic Sans MS"/>
          <w:sz w:val="22"/>
          <w:szCs w:val="22"/>
        </w:rPr>
      </w:pPr>
      <w:hyperlink r:id="rId5" w:history="1">
        <w:r w:rsidRPr="007235EA">
          <w:rPr>
            <w:rStyle w:val="Hyperlink"/>
            <w:rFonts w:ascii="Comic Sans MS" w:hAnsi="Comic Sans MS"/>
            <w:sz w:val="22"/>
            <w:szCs w:val="22"/>
          </w:rPr>
          <w:t>https://www.youtube.com/watch?v=_2EhWYGbi5o</w:t>
        </w:r>
      </w:hyperlink>
    </w:p>
    <w:p w14:paraId="60C70913" w14:textId="147A919B" w:rsidR="00F04200" w:rsidRPr="007235EA" w:rsidRDefault="00F04200" w:rsidP="00F04200">
      <w:pPr>
        <w:pStyle w:val="NormalWeb"/>
        <w:rPr>
          <w:rFonts w:ascii="Comic Sans MS" w:hAnsi="Comic Sans MS"/>
          <w:sz w:val="22"/>
          <w:szCs w:val="22"/>
        </w:rPr>
      </w:pPr>
      <w:r w:rsidRPr="007235EA">
        <w:rPr>
          <w:rFonts w:ascii="Comic Sans MS" w:hAnsi="Comic Sans MS"/>
          <w:sz w:val="22"/>
          <w:szCs w:val="22"/>
        </w:rPr>
        <w:t>Talk about the problem in the story. How was that problem fixed?</w:t>
      </w:r>
    </w:p>
    <w:p w14:paraId="4B057FA3" w14:textId="3529646D" w:rsidR="007235EA" w:rsidRPr="007235EA" w:rsidRDefault="00F04200" w:rsidP="007235EA">
      <w:pPr>
        <w:pStyle w:val="NormalWeb"/>
        <w:rPr>
          <w:rFonts w:ascii="Comic Sans MS" w:hAnsi="Comic Sans MS"/>
          <w:sz w:val="22"/>
          <w:szCs w:val="22"/>
        </w:rPr>
      </w:pPr>
      <w:r w:rsidRPr="007235EA">
        <w:rPr>
          <w:rFonts w:ascii="Comic Sans MS" w:hAnsi="Comic Sans MS"/>
          <w:sz w:val="22"/>
          <w:szCs w:val="22"/>
        </w:rPr>
        <w:t>Letter Matching: write letters on sticky notes or small pieces of paper.  Make two sets of these. You could do this multiple ways depending on what the child needs. They can match  uppercase letters with the uppercase letters. They can match uppercase with their lowercase letters, or all lowercase letters.</w:t>
      </w:r>
      <w:r w:rsidR="007235EA" w:rsidRPr="007235EA">
        <w:rPr>
          <w:rFonts w:ascii="Comic Sans MS" w:hAnsi="Comic Sans MS"/>
          <w:sz w:val="22"/>
          <w:szCs w:val="22"/>
        </w:rPr>
        <w:t xml:space="preserve"> </w:t>
      </w:r>
      <w:r w:rsidR="007235EA" w:rsidRPr="007235EA">
        <w:rPr>
          <w:rFonts w:ascii="Comic Sans MS" w:hAnsi="Comic Sans MS"/>
          <w:sz w:val="22"/>
          <w:szCs w:val="22"/>
        </w:rPr>
        <w:t xml:space="preserve">Someone will call out/show a letter and you will find the matching letter. </w:t>
      </w:r>
    </w:p>
    <w:p w14:paraId="2FFCE8C5" w14:textId="77777777" w:rsidR="007235EA" w:rsidRPr="007235EA" w:rsidRDefault="007235EA" w:rsidP="00F04200">
      <w:pPr>
        <w:pStyle w:val="NormalWeb"/>
        <w:rPr>
          <w:rFonts w:ascii="Comic Sans MS" w:hAnsi="Comic Sans MS"/>
          <w:sz w:val="22"/>
          <w:szCs w:val="22"/>
        </w:rPr>
      </w:pPr>
    </w:p>
    <w:p w14:paraId="35A2CDEB" w14:textId="6EEE760F" w:rsidR="004D538C" w:rsidRPr="007235EA" w:rsidRDefault="007235EA" w:rsidP="007235EA">
      <w:pPr>
        <w:rPr>
          <w:rFonts w:ascii="Comic Sans MS" w:hAnsi="Comic Sans MS"/>
          <w:sz w:val="22"/>
          <w:szCs w:val="22"/>
        </w:rPr>
      </w:pPr>
      <w:r w:rsidRPr="007235EA">
        <w:rPr>
          <w:rFonts w:ascii="Comic Sans MS" w:hAnsi="Comic Sans MS"/>
          <w:sz w:val="22"/>
          <w:szCs w:val="22"/>
          <w:highlight w:val="yellow"/>
        </w:rPr>
        <w:t>Physical:</w:t>
      </w:r>
      <w:r w:rsidRPr="007235EA">
        <w:rPr>
          <w:rFonts w:ascii="Comic Sans MS" w:hAnsi="Comic Sans MS"/>
          <w:sz w:val="22"/>
          <w:szCs w:val="22"/>
        </w:rPr>
        <w:t xml:space="preserve"> Play red light green light with your family. </w:t>
      </w:r>
    </w:p>
    <w:p w14:paraId="4D340BD1" w14:textId="60B64031" w:rsidR="007235EA" w:rsidRPr="007235EA" w:rsidRDefault="007235EA" w:rsidP="007235EA">
      <w:pPr>
        <w:rPr>
          <w:rFonts w:ascii="Comic Sans MS" w:hAnsi="Comic Sans MS"/>
          <w:sz w:val="22"/>
          <w:szCs w:val="22"/>
        </w:rPr>
      </w:pPr>
    </w:p>
    <w:p w14:paraId="239F6724" w14:textId="250F5B5E" w:rsidR="007235EA" w:rsidRPr="007235EA" w:rsidRDefault="007235EA" w:rsidP="007235EA">
      <w:pPr>
        <w:pStyle w:val="NormalWeb"/>
        <w:rPr>
          <w:rFonts w:ascii="Comic Sans MS" w:hAnsi="Comic Sans MS"/>
          <w:sz w:val="22"/>
          <w:szCs w:val="22"/>
        </w:rPr>
      </w:pPr>
      <w:r w:rsidRPr="007235EA">
        <w:rPr>
          <w:rFonts w:ascii="Comic Sans MS" w:hAnsi="Comic Sans MS"/>
          <w:sz w:val="22"/>
          <w:szCs w:val="22"/>
          <w:shd w:val="clear" w:color="auto" w:fill="FFFF00"/>
        </w:rPr>
        <w:t>100</w:t>
      </w:r>
      <w:proofErr w:type="spellStart"/>
      <w:r w:rsidRPr="007235EA">
        <w:rPr>
          <w:rFonts w:ascii="Comic Sans MS" w:hAnsi="Comic Sans MS"/>
          <w:position w:val="8"/>
          <w:sz w:val="22"/>
          <w:szCs w:val="22"/>
          <w:shd w:val="clear" w:color="auto" w:fill="FFFF00"/>
        </w:rPr>
        <w:t>th</w:t>
      </w:r>
      <w:proofErr w:type="spellEnd"/>
      <w:r w:rsidRPr="007235EA">
        <w:rPr>
          <w:rFonts w:ascii="Comic Sans MS" w:hAnsi="Comic Sans MS"/>
          <w:position w:val="8"/>
          <w:sz w:val="22"/>
          <w:szCs w:val="22"/>
          <w:shd w:val="clear" w:color="auto" w:fill="FFFF00"/>
        </w:rPr>
        <w:t xml:space="preserve"> </w:t>
      </w:r>
      <w:r w:rsidRPr="007235EA">
        <w:rPr>
          <w:rFonts w:ascii="Comic Sans MS" w:hAnsi="Comic Sans MS"/>
          <w:sz w:val="22"/>
          <w:szCs w:val="22"/>
          <w:shd w:val="clear" w:color="auto" w:fill="FFFF00"/>
        </w:rPr>
        <w:t>Day of School Challenge</w:t>
      </w:r>
      <w:r w:rsidRPr="007235EA">
        <w:rPr>
          <w:rFonts w:ascii="Comic Sans MS" w:hAnsi="Comic Sans MS"/>
          <w:sz w:val="22"/>
          <w:szCs w:val="22"/>
        </w:rPr>
        <w:t>- Today is the 100</w:t>
      </w:r>
      <w:proofErr w:type="spellStart"/>
      <w:r w:rsidRPr="007235EA">
        <w:rPr>
          <w:rFonts w:ascii="Comic Sans MS" w:hAnsi="Comic Sans MS"/>
          <w:position w:val="8"/>
          <w:sz w:val="22"/>
          <w:szCs w:val="22"/>
        </w:rPr>
        <w:t>th</w:t>
      </w:r>
      <w:proofErr w:type="spellEnd"/>
      <w:r w:rsidRPr="007235EA">
        <w:rPr>
          <w:rFonts w:ascii="Comic Sans MS" w:hAnsi="Comic Sans MS"/>
          <w:position w:val="8"/>
          <w:sz w:val="22"/>
          <w:szCs w:val="22"/>
        </w:rPr>
        <w:t xml:space="preserve"> </w:t>
      </w:r>
      <w:r w:rsidRPr="007235EA">
        <w:rPr>
          <w:rFonts w:ascii="Comic Sans MS" w:hAnsi="Comic Sans MS"/>
          <w:sz w:val="22"/>
          <w:szCs w:val="22"/>
        </w:rPr>
        <w:t xml:space="preserve">day of school. Can you believe it? Here is your challenge: Make ten groups of ten to show how much 100 is by using dry cereal, raisins, M&amp;M’s, buttons, cotton balls or any item around the house that you have plenty of. Count how many groups of ten you have. You will get a lot of practice counting to ten with this activity. Take a picture of your collection of 100 items and send it to your teachers. </w:t>
      </w:r>
    </w:p>
    <w:p w14:paraId="47AE7E09" w14:textId="64481D53" w:rsidR="00143CFD" w:rsidRPr="007235EA" w:rsidRDefault="00143CFD" w:rsidP="00143CFD">
      <w:pPr>
        <w:pStyle w:val="NormalWeb"/>
        <w:rPr>
          <w:rFonts w:ascii="Comic Sans MS" w:hAnsi="Comic Sans MS"/>
          <w:sz w:val="22"/>
          <w:szCs w:val="22"/>
        </w:rPr>
      </w:pPr>
      <w:r w:rsidRPr="007235EA">
        <w:rPr>
          <w:rFonts w:ascii="Comic Sans MS" w:hAnsi="Comic Sans MS"/>
          <w:sz w:val="22"/>
          <w:szCs w:val="22"/>
          <w:highlight w:val="yellow"/>
        </w:rPr>
        <w:t>Math/Fine Motor:</w:t>
      </w:r>
      <w:r w:rsidRPr="007235EA">
        <w:rPr>
          <w:rFonts w:ascii="Comic Sans MS" w:hAnsi="Comic Sans MS"/>
          <w:sz w:val="22"/>
          <w:szCs w:val="22"/>
        </w:rPr>
        <w:t xml:space="preserve">  Practice cutting different types of lines. </w:t>
      </w:r>
      <w:r>
        <w:rPr>
          <w:rFonts w:ascii="Comic Sans MS" w:hAnsi="Comic Sans MS"/>
          <w:sz w:val="22"/>
          <w:szCs w:val="22"/>
        </w:rPr>
        <w:t>Use the sheet below or draw your own lines.</w:t>
      </w:r>
    </w:p>
    <w:p w14:paraId="4AC98DE3" w14:textId="27653DC3" w:rsidR="007235EA" w:rsidRDefault="00143CFD" w:rsidP="007235EA">
      <w:r>
        <w:rPr>
          <w:noProof/>
        </w:rPr>
        <w:lastRenderedPageBreak/>
        <w:drawing>
          <wp:inline distT="0" distB="0" distL="0" distR="0" wp14:anchorId="71FF1803" wp14:editId="32CB36D2">
            <wp:extent cx="7390255" cy="8940800"/>
            <wp:effectExtent l="0" t="0" r="1270" b="0"/>
            <wp:docPr id="1" name="Picture 1" descr="Diagram,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ap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406334" cy="8960253"/>
                    </a:xfrm>
                    <a:prstGeom prst="rect">
                      <a:avLst/>
                    </a:prstGeom>
                  </pic:spPr>
                </pic:pic>
              </a:graphicData>
            </a:graphic>
          </wp:inline>
        </w:drawing>
      </w:r>
    </w:p>
    <w:sectPr w:rsidR="007235EA" w:rsidSect="00143C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00"/>
    <w:rsid w:val="00036947"/>
    <w:rsid w:val="00143CFD"/>
    <w:rsid w:val="004D538C"/>
    <w:rsid w:val="007235EA"/>
    <w:rsid w:val="00F0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7EFCCE"/>
  <w15:chartTrackingRefBased/>
  <w15:docId w15:val="{074693B8-504A-8742-AC5E-FE97D029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20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04200"/>
    <w:rPr>
      <w:color w:val="0563C1" w:themeColor="hyperlink"/>
      <w:u w:val="single"/>
    </w:rPr>
  </w:style>
  <w:style w:type="character" w:styleId="UnresolvedMention">
    <w:name w:val="Unresolved Mention"/>
    <w:basedOn w:val="DefaultParagraphFont"/>
    <w:uiPriority w:val="99"/>
    <w:semiHidden/>
    <w:unhideWhenUsed/>
    <w:rsid w:val="00F04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93494">
      <w:bodyDiv w:val="1"/>
      <w:marLeft w:val="0"/>
      <w:marRight w:val="0"/>
      <w:marTop w:val="0"/>
      <w:marBottom w:val="0"/>
      <w:divBdr>
        <w:top w:val="none" w:sz="0" w:space="0" w:color="auto"/>
        <w:left w:val="none" w:sz="0" w:space="0" w:color="auto"/>
        <w:bottom w:val="none" w:sz="0" w:space="0" w:color="auto"/>
        <w:right w:val="none" w:sz="0" w:space="0" w:color="auto"/>
      </w:divBdr>
      <w:divsChild>
        <w:div w:id="1266840905">
          <w:marLeft w:val="0"/>
          <w:marRight w:val="0"/>
          <w:marTop w:val="0"/>
          <w:marBottom w:val="0"/>
          <w:divBdr>
            <w:top w:val="none" w:sz="0" w:space="0" w:color="auto"/>
            <w:left w:val="none" w:sz="0" w:space="0" w:color="auto"/>
            <w:bottom w:val="none" w:sz="0" w:space="0" w:color="auto"/>
            <w:right w:val="none" w:sz="0" w:space="0" w:color="auto"/>
          </w:divBdr>
          <w:divsChild>
            <w:div w:id="89278888">
              <w:marLeft w:val="0"/>
              <w:marRight w:val="0"/>
              <w:marTop w:val="0"/>
              <w:marBottom w:val="0"/>
              <w:divBdr>
                <w:top w:val="none" w:sz="0" w:space="0" w:color="auto"/>
                <w:left w:val="none" w:sz="0" w:space="0" w:color="auto"/>
                <w:bottom w:val="none" w:sz="0" w:space="0" w:color="auto"/>
                <w:right w:val="none" w:sz="0" w:space="0" w:color="auto"/>
              </w:divBdr>
              <w:divsChild>
                <w:div w:id="9994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27442">
      <w:bodyDiv w:val="1"/>
      <w:marLeft w:val="0"/>
      <w:marRight w:val="0"/>
      <w:marTop w:val="0"/>
      <w:marBottom w:val="0"/>
      <w:divBdr>
        <w:top w:val="none" w:sz="0" w:space="0" w:color="auto"/>
        <w:left w:val="none" w:sz="0" w:space="0" w:color="auto"/>
        <w:bottom w:val="none" w:sz="0" w:space="0" w:color="auto"/>
        <w:right w:val="none" w:sz="0" w:space="0" w:color="auto"/>
      </w:divBdr>
      <w:divsChild>
        <w:div w:id="1711689330">
          <w:marLeft w:val="0"/>
          <w:marRight w:val="0"/>
          <w:marTop w:val="0"/>
          <w:marBottom w:val="0"/>
          <w:divBdr>
            <w:top w:val="none" w:sz="0" w:space="0" w:color="auto"/>
            <w:left w:val="none" w:sz="0" w:space="0" w:color="auto"/>
            <w:bottom w:val="none" w:sz="0" w:space="0" w:color="auto"/>
            <w:right w:val="none" w:sz="0" w:space="0" w:color="auto"/>
          </w:divBdr>
          <w:divsChild>
            <w:div w:id="1750497945">
              <w:marLeft w:val="0"/>
              <w:marRight w:val="0"/>
              <w:marTop w:val="0"/>
              <w:marBottom w:val="0"/>
              <w:divBdr>
                <w:top w:val="none" w:sz="0" w:space="0" w:color="auto"/>
                <w:left w:val="none" w:sz="0" w:space="0" w:color="auto"/>
                <w:bottom w:val="none" w:sz="0" w:space="0" w:color="auto"/>
                <w:right w:val="none" w:sz="0" w:space="0" w:color="auto"/>
              </w:divBdr>
              <w:divsChild>
                <w:div w:id="117600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57021">
      <w:bodyDiv w:val="1"/>
      <w:marLeft w:val="0"/>
      <w:marRight w:val="0"/>
      <w:marTop w:val="0"/>
      <w:marBottom w:val="0"/>
      <w:divBdr>
        <w:top w:val="none" w:sz="0" w:space="0" w:color="auto"/>
        <w:left w:val="none" w:sz="0" w:space="0" w:color="auto"/>
        <w:bottom w:val="none" w:sz="0" w:space="0" w:color="auto"/>
        <w:right w:val="none" w:sz="0" w:space="0" w:color="auto"/>
      </w:divBdr>
      <w:divsChild>
        <w:div w:id="1109203362">
          <w:marLeft w:val="0"/>
          <w:marRight w:val="0"/>
          <w:marTop w:val="0"/>
          <w:marBottom w:val="0"/>
          <w:divBdr>
            <w:top w:val="none" w:sz="0" w:space="0" w:color="auto"/>
            <w:left w:val="none" w:sz="0" w:space="0" w:color="auto"/>
            <w:bottom w:val="none" w:sz="0" w:space="0" w:color="auto"/>
            <w:right w:val="none" w:sz="0" w:space="0" w:color="auto"/>
          </w:divBdr>
          <w:divsChild>
            <w:div w:id="1857428640">
              <w:marLeft w:val="0"/>
              <w:marRight w:val="0"/>
              <w:marTop w:val="0"/>
              <w:marBottom w:val="0"/>
              <w:divBdr>
                <w:top w:val="none" w:sz="0" w:space="0" w:color="auto"/>
                <w:left w:val="none" w:sz="0" w:space="0" w:color="auto"/>
                <w:bottom w:val="none" w:sz="0" w:space="0" w:color="auto"/>
                <w:right w:val="none" w:sz="0" w:space="0" w:color="auto"/>
              </w:divBdr>
              <w:divsChild>
                <w:div w:id="21219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youtube.com/watch?v=_2EhWYGbi5o" TargetMode="External"/><Relationship Id="rId4" Type="http://schemas.openxmlformats.org/officeDocument/2006/relationships/hyperlink" Target="https://www.youtube.com/watch?v=BSrELn6t6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2022-01-18T16:12:00Z</dcterms:created>
  <dcterms:modified xsi:type="dcterms:W3CDTF">2022-01-18T16:37:00Z</dcterms:modified>
</cp:coreProperties>
</file>