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034F95E7" w14:textId="77777777" w:rsidTr="00E76FED">
        <w:trPr>
          <w:trHeight w:val="840"/>
        </w:trPr>
        <w:tc>
          <w:tcPr>
            <w:tcW w:w="10530" w:type="dxa"/>
            <w:gridSpan w:val="4"/>
          </w:tcPr>
          <w:p w14:paraId="2C34DEAE" w14:textId="1A9256CE" w:rsidR="004C6947" w:rsidRPr="000C67FF" w:rsidRDefault="001104AB" w:rsidP="00492A51">
            <w:pPr>
              <w:spacing w:before="120"/>
              <w:jc w:val="center"/>
              <w:rPr>
                <w:rFonts w:ascii="Times New Roman" w:hAnsi="Times New Roman" w:cs="Times New Roman"/>
                <w:b/>
                <w:sz w:val="32"/>
                <w:szCs w:val="32"/>
              </w:rPr>
            </w:pPr>
            <w:sdt>
              <w:sdtPr>
                <w:rPr>
                  <w:rStyle w:val="BoardTitle"/>
                  <w:b/>
                </w:rPr>
                <w:alias w:val="Board Title"/>
                <w:tag w:val="BoardTitle"/>
                <w:id w:val="1165445429"/>
                <w:lock w:val="sdtLocked"/>
                <w:placeholder>
                  <w:docPart w:val="D11DC22EC3834EA9869D9859A61F57FF"/>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BoardTitle"/>
                </w:rPr>
              </w:sdtEndPr>
              <w:sdtContent>
                <w:r w:rsidR="002901B5">
                  <w:rPr>
                    <w:rStyle w:val="BoardTitle"/>
                    <w:b/>
                  </w:rPr>
                  <w:t>Hickman County Board of Education</w:t>
                </w:r>
              </w:sdtContent>
            </w:sdt>
          </w:p>
        </w:tc>
      </w:tr>
      <w:tr w:rsidR="00470EE4" w:rsidRPr="00470EE4" w14:paraId="7B66F3B5" w14:textId="77777777" w:rsidTr="00E76FED">
        <w:trPr>
          <w:trHeight w:val="620"/>
        </w:trPr>
        <w:tc>
          <w:tcPr>
            <w:tcW w:w="1890" w:type="dxa"/>
            <w:vMerge w:val="restart"/>
          </w:tcPr>
          <w:sdt>
            <w:sdtPr>
              <w:rPr>
                <w:rFonts w:ascii="Times New Roman" w:hAnsi="Times New Roman" w:cs="Times New Roman"/>
                <w:b/>
                <w:bCs/>
                <w:sz w:val="18"/>
                <w:szCs w:val="18"/>
              </w:rPr>
              <w:alias w:val="Monitoring"/>
              <w:tag w:val="Monitoring"/>
              <w:id w:val="983895775"/>
              <w:lock w:val="sdtLocked"/>
              <w:placeholder>
                <w:docPart w:val="DE4080D219A844CC8A1E580A1A6FB62F"/>
              </w:placeholder>
              <w:text/>
            </w:sdtPr>
            <w:sdtEndPr/>
            <w:sdtContent>
              <w:p w14:paraId="050652EF" w14:textId="3350C889" w:rsidR="00470EE4" w:rsidRPr="00470EE4" w:rsidRDefault="00CE14A9" w:rsidP="004C273F">
                <w:pPr>
                  <w:rPr>
                    <w:rFonts w:ascii="Times New Roman" w:hAnsi="Times New Roman" w:cs="Times New Roman"/>
                    <w:b/>
                    <w:sz w:val="20"/>
                    <w:szCs w:val="20"/>
                  </w:rPr>
                </w:pPr>
                <w:r>
                  <w:rPr>
                    <w:rFonts w:ascii="Times New Roman" w:hAnsi="Times New Roman" w:cs="Times New Roman"/>
                    <w:b/>
                    <w:bCs/>
                    <w:sz w:val="18"/>
                    <w:szCs w:val="18"/>
                  </w:rPr>
                  <w:t xml:space="preserve"> </w:t>
                </w:r>
              </w:p>
            </w:sdtContent>
          </w:sdt>
        </w:tc>
        <w:tc>
          <w:tcPr>
            <w:tcW w:w="5490" w:type="dxa"/>
            <w:vMerge w:val="restart"/>
          </w:tcPr>
          <w:p w14:paraId="5EA84190"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32"/>
              </w:rPr>
              <w:alias w:val="Policy Title"/>
              <w:tag w:val="PolicyTitle"/>
              <w:id w:val="-1416171737"/>
              <w:lock w:val="sdtLocked"/>
              <w:placeholder>
                <w:docPart w:val="BAF35DC3CCA34CBFB604A469C10F527B"/>
              </w:placeholder>
              <w:text w:multiLine="1"/>
            </w:sdtPr>
            <w:sdtEndPr/>
            <w:sdtContent>
              <w:p w14:paraId="77E807A0" w14:textId="77777777" w:rsidR="00470EE4" w:rsidRPr="000C67FF" w:rsidRDefault="000E0166" w:rsidP="000E0166">
                <w:pPr>
                  <w:jc w:val="center"/>
                  <w:rPr>
                    <w:rFonts w:ascii="Times New Roman" w:hAnsi="Times New Roman" w:cs="Times New Roman"/>
                    <w:b/>
                    <w:sz w:val="36"/>
                    <w:szCs w:val="36"/>
                  </w:rPr>
                </w:pPr>
                <w:r>
                  <w:rPr>
                    <w:rFonts w:ascii="Times New Roman" w:hAnsi="Times New Roman" w:cs="Times New Roman"/>
                    <w:b/>
                    <w:sz w:val="32"/>
                    <w:szCs w:val="32"/>
                  </w:rPr>
                  <w:t>Student Discrimination/Harassment and Bullying/</w:t>
                </w:r>
                <w:r w:rsidR="00560612" w:rsidRPr="00560612">
                  <w:rPr>
                    <w:rFonts w:ascii="Times New Roman" w:hAnsi="Times New Roman" w:cs="Times New Roman"/>
                    <w:b/>
                    <w:sz w:val="32"/>
                    <w:szCs w:val="32"/>
                  </w:rPr>
                  <w:t>Intimidation</w:t>
                </w:r>
                <w:r>
                  <w:rPr>
                    <w:rFonts w:ascii="Times New Roman" w:hAnsi="Times New Roman" w:cs="Times New Roman"/>
                    <w:b/>
                    <w:sz w:val="32"/>
                    <w:szCs w:val="32"/>
                  </w:rPr>
                  <w:t xml:space="preserve"> and Cyberbullying</w:t>
                </w:r>
              </w:p>
            </w:sdtContent>
          </w:sdt>
        </w:tc>
        <w:tc>
          <w:tcPr>
            <w:tcW w:w="1530" w:type="dxa"/>
          </w:tcPr>
          <w:p w14:paraId="1B798EEC"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27C91D296F1E463AA7A366D5DFA4A438"/>
              </w:placeholder>
              <w:text/>
            </w:sdtPr>
            <w:sdtEndPr/>
            <w:sdtContent>
              <w:p w14:paraId="216CA8B6" w14:textId="77777777" w:rsidR="00470EE4" w:rsidRPr="00470EE4" w:rsidRDefault="00560612" w:rsidP="00560612">
                <w:pPr>
                  <w:jc w:val="center"/>
                  <w:rPr>
                    <w:rFonts w:ascii="Times New Roman" w:hAnsi="Times New Roman" w:cs="Times New Roman"/>
                    <w:b/>
                    <w:sz w:val="20"/>
                    <w:szCs w:val="20"/>
                  </w:rPr>
                </w:pPr>
                <w:r>
                  <w:rPr>
                    <w:rFonts w:ascii="Times New Roman" w:hAnsi="Times New Roman" w:cs="Times New Roman"/>
                    <w:b/>
                    <w:sz w:val="20"/>
                    <w:szCs w:val="20"/>
                  </w:rPr>
                  <w:t>6.304</w:t>
                </w:r>
              </w:p>
            </w:sdtContent>
          </w:sdt>
        </w:tc>
        <w:tc>
          <w:tcPr>
            <w:tcW w:w="1620" w:type="dxa"/>
          </w:tcPr>
          <w:p w14:paraId="609111B3"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p w14:paraId="3860FA16" w14:textId="17D80EAE" w:rsidR="00470EE4" w:rsidRPr="00470EE4" w:rsidRDefault="001104AB" w:rsidP="002F4992">
            <w:pPr>
              <w:jc w:val="center"/>
              <w:rPr>
                <w:rFonts w:ascii="Times New Roman" w:hAnsi="Times New Roman" w:cs="Times New Roman"/>
                <w:b/>
                <w:sz w:val="20"/>
                <w:szCs w:val="20"/>
              </w:rPr>
            </w:pPr>
            <w:sdt>
              <w:sdtPr>
                <w:rPr>
                  <w:rFonts w:ascii="Times New Roman" w:hAnsi="Times New Roman" w:cs="Times New Roman"/>
                  <w:b/>
                  <w:sz w:val="20"/>
                  <w:szCs w:val="20"/>
                </w:rPr>
                <w:alias w:val="IssuedDate"/>
                <w:tag w:val="IssuedDate"/>
                <w:id w:val="2080555684"/>
                <w:lock w:val="sdtLocked"/>
                <w:placeholder>
                  <w:docPart w:val="B8B9D2B5F18742259E8FB243CEEE10DF"/>
                </w:placeholder>
                <w:date w:fullDate="2023-04-03T00:00:00Z">
                  <w:dateFormat w:val="MM/dd/yy"/>
                  <w:lid w:val="en-US"/>
                  <w:storeMappedDataAs w:val="dateTime"/>
                  <w:calendar w:val="gregorian"/>
                </w:date>
              </w:sdtPr>
              <w:sdtEndPr/>
              <w:sdtContent>
                <w:r>
                  <w:rPr>
                    <w:rFonts w:ascii="Times New Roman" w:hAnsi="Times New Roman" w:cs="Times New Roman"/>
                    <w:b/>
                    <w:sz w:val="20"/>
                    <w:szCs w:val="20"/>
                  </w:rPr>
                  <w:t>04/03/23</w:t>
                </w:r>
              </w:sdtContent>
            </w:sdt>
          </w:p>
        </w:tc>
      </w:tr>
      <w:tr w:rsidR="00470EE4" w:rsidRPr="00470EE4" w14:paraId="6F655903" w14:textId="77777777" w:rsidTr="00E76FED">
        <w:trPr>
          <w:trHeight w:val="701"/>
        </w:trPr>
        <w:tc>
          <w:tcPr>
            <w:tcW w:w="1890" w:type="dxa"/>
            <w:vMerge/>
          </w:tcPr>
          <w:p w14:paraId="37A05F2A" w14:textId="77777777" w:rsidR="00470EE4" w:rsidRPr="00470EE4" w:rsidRDefault="00470EE4">
            <w:pPr>
              <w:rPr>
                <w:rFonts w:ascii="Times New Roman" w:hAnsi="Times New Roman" w:cs="Times New Roman"/>
              </w:rPr>
            </w:pPr>
          </w:p>
        </w:tc>
        <w:tc>
          <w:tcPr>
            <w:tcW w:w="5490" w:type="dxa"/>
            <w:vMerge/>
          </w:tcPr>
          <w:p w14:paraId="1E6FA434" w14:textId="77777777" w:rsidR="00470EE4" w:rsidRPr="00470EE4" w:rsidRDefault="00470EE4">
            <w:pPr>
              <w:rPr>
                <w:rFonts w:ascii="Times New Roman" w:hAnsi="Times New Roman" w:cs="Times New Roman"/>
              </w:rPr>
            </w:pPr>
          </w:p>
        </w:tc>
        <w:tc>
          <w:tcPr>
            <w:tcW w:w="1530" w:type="dxa"/>
          </w:tcPr>
          <w:p w14:paraId="3BFB1F7B"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32D6337AC67446EFB70FD9A6D890B4B0"/>
              </w:placeholder>
              <w:text/>
            </w:sdtPr>
            <w:sdtEndPr/>
            <w:sdtContent>
              <w:p w14:paraId="2BF37B31" w14:textId="77777777" w:rsidR="00470EE4" w:rsidRPr="00470EE4" w:rsidRDefault="004C273F" w:rsidP="004C273F">
                <w:pPr>
                  <w:jc w:val="center"/>
                  <w:rPr>
                    <w:rFonts w:ascii="Times New Roman" w:hAnsi="Times New Roman" w:cs="Times New Roman"/>
                    <w:b/>
                    <w:sz w:val="20"/>
                    <w:szCs w:val="20"/>
                  </w:rPr>
                </w:pPr>
                <w:r>
                  <w:rPr>
                    <w:rFonts w:ascii="Times New Roman" w:hAnsi="Times New Roman" w:cs="Times New Roman"/>
                    <w:b/>
                    <w:sz w:val="20"/>
                    <w:szCs w:val="20"/>
                  </w:rPr>
                  <w:t>6.304</w:t>
                </w:r>
              </w:p>
            </w:sdtContent>
          </w:sdt>
        </w:tc>
        <w:tc>
          <w:tcPr>
            <w:tcW w:w="1620" w:type="dxa"/>
          </w:tcPr>
          <w:p w14:paraId="36C9C18C"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B26DDBD8E97941D4BDD865F20DC561F3"/>
              </w:placeholder>
              <w:date w:fullDate="2021-02-01T00:00:00Z">
                <w:dateFormat w:val="MM/dd/yy"/>
                <w:lid w:val="en-US"/>
                <w:storeMappedDataAs w:val="dateTime"/>
                <w:calendar w:val="gregorian"/>
              </w:date>
            </w:sdtPr>
            <w:sdtContent>
              <w:p w14:paraId="7512DAEB" w14:textId="01FF011C" w:rsidR="00470EE4" w:rsidRPr="00470EE4" w:rsidRDefault="001104AB" w:rsidP="004C273F">
                <w:pPr>
                  <w:jc w:val="center"/>
                  <w:rPr>
                    <w:rFonts w:ascii="Times New Roman" w:hAnsi="Times New Roman" w:cs="Times New Roman"/>
                    <w:b/>
                    <w:sz w:val="20"/>
                    <w:szCs w:val="20"/>
                  </w:rPr>
                </w:pPr>
                <w:r w:rsidRPr="00B90DF1">
                  <w:rPr>
                    <w:rFonts w:ascii="Times New Roman" w:hAnsi="Times New Roman" w:cs="Times New Roman"/>
                    <w:b/>
                    <w:sz w:val="20"/>
                    <w:szCs w:val="20"/>
                  </w:rPr>
                  <w:t>02/01/21</w:t>
                </w:r>
              </w:p>
            </w:sdtContent>
          </w:sdt>
        </w:tc>
      </w:tr>
    </w:tbl>
    <w:p w14:paraId="1E14BACF" w14:textId="77777777" w:rsidR="004C273F" w:rsidRPr="00A40A44" w:rsidRDefault="00560612" w:rsidP="004C273F">
      <w:pPr>
        <w:spacing w:before="240" w:after="0" w:line="240" w:lineRule="auto"/>
        <w:jc w:val="both"/>
        <w:rPr>
          <w:rFonts w:ascii="Times New Roman" w:hAnsi="Times New Roman" w:cs="Times New Roman"/>
          <w:sz w:val="24"/>
          <w:szCs w:val="24"/>
        </w:rPr>
      </w:pPr>
      <w:bookmarkStart w:id="0" w:name="BoardTitle"/>
      <w:bookmarkEnd w:id="0"/>
      <w:r w:rsidRPr="00A40A44">
        <w:rPr>
          <w:rFonts w:ascii="Times New Roman" w:hAnsi="Times New Roman" w:cs="Times New Roman"/>
          <w:color w:val="000000"/>
          <w:sz w:val="24"/>
          <w:szCs w:val="24"/>
        </w:rPr>
        <w:t xml:space="preserve">The </w:t>
      </w:r>
      <w:r w:rsidR="004C273F" w:rsidRPr="00A40A44">
        <w:rPr>
          <w:rFonts w:ascii="Times New Roman" w:hAnsi="Times New Roman" w:cs="Times New Roman"/>
          <w:color w:val="000000"/>
          <w:sz w:val="24"/>
          <w:szCs w:val="24"/>
        </w:rPr>
        <w:t xml:space="preserve">Hickman County </w:t>
      </w:r>
      <w:r w:rsidRPr="00A40A44">
        <w:rPr>
          <w:rFonts w:ascii="Times New Roman" w:hAnsi="Times New Roman" w:cs="Times New Roman"/>
          <w:color w:val="000000"/>
          <w:sz w:val="24"/>
          <w:szCs w:val="24"/>
        </w:rPr>
        <w:t xml:space="preserve">Board of Education has </w:t>
      </w:r>
      <w:r w:rsidR="004C273F" w:rsidRPr="00A40A44">
        <w:rPr>
          <w:rFonts w:ascii="Times New Roman" w:hAnsi="Times New Roman" w:cs="Times New Roman"/>
          <w:sz w:val="24"/>
          <w:szCs w:val="24"/>
        </w:rPr>
        <w:t>determined that a safe, civil, and supportive environment in school is necessary for students to learn and achieve high academic standards. In order to maintain that environment, acts of bullying, cyber-bullying, discrimination, harassment, hazing or any other victimization of students, based on any actual or perceived traits or characteristics, are prohibited.</w:t>
      </w:r>
      <w:r w:rsidR="004C273F" w:rsidRPr="00A40A44">
        <w:rPr>
          <w:rFonts w:ascii="Times New Roman" w:hAnsi="Times New Roman" w:cs="Times New Roman"/>
          <w:sz w:val="24"/>
          <w:szCs w:val="24"/>
          <w:vertAlign w:val="superscript"/>
        </w:rPr>
        <w:t>1</w:t>
      </w:r>
      <w:r w:rsidR="004C273F" w:rsidRPr="00A40A44">
        <w:rPr>
          <w:rFonts w:ascii="Times New Roman" w:hAnsi="Times New Roman" w:cs="Times New Roman"/>
          <w:sz w:val="24"/>
          <w:szCs w:val="24"/>
        </w:rPr>
        <w:t xml:space="preserve"> </w:t>
      </w:r>
    </w:p>
    <w:p w14:paraId="1C4F4E46" w14:textId="5A8917AD" w:rsidR="004C273F" w:rsidRPr="00A40A44" w:rsidRDefault="004C273F" w:rsidP="004C273F">
      <w:pPr>
        <w:spacing w:before="240" w:after="0" w:line="240" w:lineRule="auto"/>
        <w:jc w:val="both"/>
        <w:rPr>
          <w:rFonts w:ascii="Times New Roman" w:hAnsi="Times New Roman" w:cs="Times New Roman"/>
          <w:sz w:val="24"/>
          <w:szCs w:val="24"/>
        </w:rPr>
      </w:pPr>
      <w:r w:rsidRPr="00A40A44">
        <w:rPr>
          <w:rFonts w:ascii="Times New Roman" w:hAnsi="Times New Roman" w:cs="Times New Roman"/>
          <w:sz w:val="24"/>
          <w:szCs w:val="24"/>
        </w:rPr>
        <w:t>This policy shall be disseminated annually to all school staff, students, and parents.</w:t>
      </w:r>
      <w:r w:rsidR="002006C9">
        <w:rPr>
          <w:rFonts w:ascii="Times New Roman" w:hAnsi="Times New Roman" w:cs="Times New Roman"/>
          <w:sz w:val="24"/>
          <w:szCs w:val="24"/>
          <w:vertAlign w:val="superscript"/>
        </w:rPr>
        <w:t>2</w:t>
      </w:r>
      <w:r w:rsidRPr="00A40A44">
        <w:rPr>
          <w:rFonts w:ascii="Times New Roman" w:hAnsi="Times New Roman" w:cs="Times New Roman"/>
          <w:sz w:val="24"/>
          <w:szCs w:val="24"/>
        </w:rPr>
        <w:t xml:space="preserve">  This policy shall cover employees, employees' behaviors, students and students' behaviors while on school property, at any school-sponsored activity, on school-provided equipment or transportation, or at any official school bus stop. If the act takes place off school property or outside of a school-sponsored activity, this policy is in effect if the conduct is directed specifically at a student or students and has the effect of creating a hostile educational environment or otherwise creating a substantial disruption to the education environment or learning process.</w:t>
      </w:r>
    </w:p>
    <w:p w14:paraId="297A9A50" w14:textId="3C5D827A" w:rsidR="004C273F" w:rsidRPr="00F55693" w:rsidRDefault="004C273F" w:rsidP="004C273F">
      <w:pPr>
        <w:spacing w:before="240" w:after="0" w:line="240" w:lineRule="auto"/>
        <w:jc w:val="both"/>
        <w:rPr>
          <w:rFonts w:ascii="Times New Roman" w:hAnsi="Times New Roman" w:cs="Times New Roman"/>
          <w:sz w:val="24"/>
          <w:szCs w:val="24"/>
          <w:vertAlign w:val="superscript"/>
        </w:rPr>
      </w:pPr>
      <w:r w:rsidRPr="00A40A44">
        <w:rPr>
          <w:rFonts w:ascii="Times New Roman" w:hAnsi="Times New Roman" w:cs="Times New Roman"/>
          <w:sz w:val="24"/>
          <w:szCs w:val="24"/>
        </w:rPr>
        <w:t>Building administrators are responsible for educating and training their respective staff and students as to the definition and recognition of violations of this policy.</w:t>
      </w:r>
      <w:r w:rsidR="00F55693">
        <w:rPr>
          <w:rFonts w:ascii="Times New Roman" w:hAnsi="Times New Roman" w:cs="Times New Roman"/>
          <w:sz w:val="24"/>
          <w:szCs w:val="24"/>
          <w:vertAlign w:val="superscript"/>
        </w:rPr>
        <w:t>3</w:t>
      </w:r>
    </w:p>
    <w:p w14:paraId="5F7EC275" w14:textId="36678098" w:rsidR="004C273F" w:rsidRPr="00F55693" w:rsidRDefault="004C273F" w:rsidP="004C273F">
      <w:pPr>
        <w:spacing w:before="240" w:after="0" w:line="240" w:lineRule="auto"/>
        <w:jc w:val="both"/>
        <w:rPr>
          <w:rFonts w:ascii="Times New Roman" w:hAnsi="Times New Roman" w:cs="Times New Roman"/>
          <w:b/>
          <w:bCs/>
          <w:sz w:val="24"/>
          <w:szCs w:val="24"/>
          <w:vertAlign w:val="superscript"/>
        </w:rPr>
      </w:pPr>
      <w:r w:rsidRPr="00A40A44">
        <w:rPr>
          <w:rFonts w:ascii="Times New Roman" w:hAnsi="Times New Roman" w:cs="Times New Roman"/>
          <w:b/>
          <w:bCs/>
          <w:sz w:val="24"/>
          <w:szCs w:val="24"/>
        </w:rPr>
        <w:t>DEFINITIONS</w:t>
      </w:r>
      <w:r w:rsidR="00F55693" w:rsidRPr="00F55693">
        <w:rPr>
          <w:rFonts w:ascii="Times New Roman" w:hAnsi="Times New Roman" w:cs="Times New Roman"/>
          <w:sz w:val="24"/>
          <w:szCs w:val="24"/>
          <w:vertAlign w:val="superscript"/>
        </w:rPr>
        <w:t>4</w:t>
      </w:r>
    </w:p>
    <w:p w14:paraId="1CF6E2B7" w14:textId="77777777" w:rsidR="004C273F" w:rsidRPr="00A40A44" w:rsidRDefault="004C273F" w:rsidP="004C273F">
      <w:pPr>
        <w:spacing w:before="240" w:after="0" w:line="240" w:lineRule="auto"/>
        <w:jc w:val="both"/>
        <w:rPr>
          <w:rFonts w:ascii="Times New Roman" w:hAnsi="Times New Roman" w:cs="Times New Roman"/>
          <w:sz w:val="24"/>
          <w:szCs w:val="24"/>
        </w:rPr>
      </w:pPr>
      <w:r w:rsidRPr="00A40A44">
        <w:rPr>
          <w:rFonts w:ascii="Times New Roman" w:hAnsi="Times New Roman" w:cs="Times New Roman"/>
          <w:i/>
          <w:iCs/>
          <w:sz w:val="24"/>
          <w:szCs w:val="24"/>
        </w:rPr>
        <w:t>Bullying/Intimidation/Harassment</w:t>
      </w:r>
      <w:r w:rsidRPr="00A40A44">
        <w:rPr>
          <w:rFonts w:ascii="Times New Roman" w:hAnsi="Times New Roman" w:cs="Times New Roman"/>
          <w:sz w:val="24"/>
          <w:szCs w:val="24"/>
        </w:rPr>
        <w:t xml:space="preserve"> - An act that substantially interferes with a student’s educational benefits, opportunities, or performance, and the act has the effect of:</w:t>
      </w:r>
    </w:p>
    <w:p w14:paraId="466442A6" w14:textId="77777777" w:rsidR="004C273F" w:rsidRPr="00A40A44" w:rsidRDefault="004C273F" w:rsidP="004C273F">
      <w:pPr>
        <w:pStyle w:val="ListParagraph"/>
        <w:numPr>
          <w:ilvl w:val="0"/>
          <w:numId w:val="7"/>
        </w:numPr>
        <w:spacing w:before="240" w:after="0" w:line="240" w:lineRule="auto"/>
        <w:jc w:val="both"/>
        <w:rPr>
          <w:rFonts w:ascii="Times New Roman" w:hAnsi="Times New Roman" w:cs="Times New Roman"/>
          <w:color w:val="000000"/>
          <w:sz w:val="24"/>
          <w:szCs w:val="24"/>
        </w:rPr>
      </w:pPr>
      <w:r w:rsidRPr="00A40A44">
        <w:rPr>
          <w:rFonts w:ascii="Times New Roman" w:hAnsi="Times New Roman" w:cs="Times New Roman"/>
          <w:sz w:val="24"/>
          <w:szCs w:val="24"/>
        </w:rPr>
        <w:t>Physically harming a student or damaging a student’s property;</w:t>
      </w:r>
    </w:p>
    <w:p w14:paraId="0F5DAEAD" w14:textId="77777777" w:rsidR="004C273F" w:rsidRPr="00A40A44" w:rsidRDefault="004C273F" w:rsidP="004C273F">
      <w:pPr>
        <w:pStyle w:val="ListParagraph"/>
        <w:numPr>
          <w:ilvl w:val="0"/>
          <w:numId w:val="7"/>
        </w:numPr>
        <w:spacing w:before="240" w:after="0" w:line="240" w:lineRule="auto"/>
        <w:jc w:val="both"/>
        <w:rPr>
          <w:rFonts w:ascii="Times New Roman" w:hAnsi="Times New Roman" w:cs="Times New Roman"/>
          <w:color w:val="000000"/>
          <w:sz w:val="24"/>
          <w:szCs w:val="24"/>
        </w:rPr>
      </w:pPr>
      <w:r w:rsidRPr="00A40A44">
        <w:rPr>
          <w:rFonts w:ascii="Times New Roman" w:hAnsi="Times New Roman" w:cs="Times New Roman"/>
          <w:sz w:val="24"/>
          <w:szCs w:val="24"/>
        </w:rPr>
        <w:t>Knowingly placing a student or students in reasonable fear of physical harm to the student or damage to the student’s property;</w:t>
      </w:r>
    </w:p>
    <w:p w14:paraId="1802EA8F" w14:textId="77777777" w:rsidR="004C273F" w:rsidRPr="00A40A44" w:rsidRDefault="004C273F" w:rsidP="004C273F">
      <w:pPr>
        <w:pStyle w:val="ListParagraph"/>
        <w:numPr>
          <w:ilvl w:val="0"/>
          <w:numId w:val="7"/>
        </w:numPr>
        <w:spacing w:before="240" w:after="0" w:line="240" w:lineRule="auto"/>
        <w:jc w:val="both"/>
        <w:rPr>
          <w:rFonts w:ascii="Times New Roman" w:hAnsi="Times New Roman" w:cs="Times New Roman"/>
          <w:color w:val="000000"/>
          <w:sz w:val="24"/>
          <w:szCs w:val="24"/>
        </w:rPr>
      </w:pPr>
      <w:r w:rsidRPr="00A40A44">
        <w:rPr>
          <w:rFonts w:ascii="Times New Roman" w:hAnsi="Times New Roman" w:cs="Times New Roman"/>
          <w:sz w:val="24"/>
          <w:szCs w:val="24"/>
        </w:rPr>
        <w:t>Causing emotional distress to a student or students; or</w:t>
      </w:r>
    </w:p>
    <w:p w14:paraId="42ED1CE8" w14:textId="77777777" w:rsidR="004C273F" w:rsidRPr="00A40A44" w:rsidRDefault="004C273F" w:rsidP="004C273F">
      <w:pPr>
        <w:pStyle w:val="ListParagraph"/>
        <w:numPr>
          <w:ilvl w:val="0"/>
          <w:numId w:val="7"/>
        </w:numPr>
        <w:spacing w:before="240" w:after="0" w:line="240" w:lineRule="auto"/>
        <w:jc w:val="both"/>
        <w:rPr>
          <w:rFonts w:ascii="Times New Roman" w:hAnsi="Times New Roman" w:cs="Times New Roman"/>
          <w:color w:val="000000"/>
          <w:sz w:val="24"/>
          <w:szCs w:val="24"/>
        </w:rPr>
      </w:pPr>
      <w:r w:rsidRPr="00A40A44">
        <w:rPr>
          <w:rFonts w:ascii="Times New Roman" w:hAnsi="Times New Roman" w:cs="Times New Roman"/>
          <w:sz w:val="24"/>
          <w:szCs w:val="24"/>
        </w:rPr>
        <w:t xml:space="preserve">Creating a hostile educational environment. </w:t>
      </w:r>
    </w:p>
    <w:p w14:paraId="1D7AC986" w14:textId="77777777" w:rsidR="004C273F" w:rsidRPr="00A40A44" w:rsidRDefault="004C273F" w:rsidP="004C273F">
      <w:pPr>
        <w:spacing w:before="240" w:after="0" w:line="240" w:lineRule="auto"/>
        <w:jc w:val="both"/>
        <w:rPr>
          <w:rFonts w:ascii="Times New Roman" w:hAnsi="Times New Roman" w:cs="Times New Roman"/>
          <w:sz w:val="24"/>
          <w:szCs w:val="24"/>
        </w:rPr>
      </w:pPr>
      <w:r w:rsidRPr="00A40A44">
        <w:rPr>
          <w:rFonts w:ascii="Times New Roman" w:hAnsi="Times New Roman" w:cs="Times New Roman"/>
          <w:sz w:val="24"/>
          <w:szCs w:val="24"/>
        </w:rPr>
        <w:t xml:space="preserve">Bullying, intimidation, or harassment may also be unwelcome conduct based on a protected class (race, nationality, origin, color, gender, age, disability, religion) that is severe, pervasive, or persistent and creates a hostile environment. </w:t>
      </w:r>
    </w:p>
    <w:p w14:paraId="0A91D9F9" w14:textId="77777777" w:rsidR="004C273F" w:rsidRPr="00A40A44" w:rsidRDefault="004C273F" w:rsidP="004C273F">
      <w:pPr>
        <w:spacing w:before="240" w:after="0" w:line="240" w:lineRule="auto"/>
        <w:jc w:val="both"/>
        <w:rPr>
          <w:rFonts w:ascii="Times New Roman" w:hAnsi="Times New Roman" w:cs="Times New Roman"/>
          <w:sz w:val="24"/>
          <w:szCs w:val="24"/>
        </w:rPr>
      </w:pPr>
      <w:r w:rsidRPr="00A40A44">
        <w:rPr>
          <w:rFonts w:ascii="Times New Roman" w:hAnsi="Times New Roman" w:cs="Times New Roman"/>
          <w:i/>
          <w:iCs/>
          <w:sz w:val="24"/>
          <w:szCs w:val="24"/>
        </w:rPr>
        <w:t>Cyber-bullying</w:t>
      </w:r>
      <w:r w:rsidRPr="00A40A44">
        <w:rPr>
          <w:rFonts w:ascii="Times New Roman" w:hAnsi="Times New Roman" w:cs="Times New Roman"/>
          <w:sz w:val="24"/>
          <w:szCs w:val="24"/>
        </w:rPr>
        <w:t xml:space="preserve"> - A form of bullying undertaken through the use of electronic devices. Electronic devices include, but are not limited to, telephones, cellular phones or other wireless telecommunication devices, text messaging, emails, social networking sites, instant messaging, videos, web sites or fake profiles.</w:t>
      </w:r>
    </w:p>
    <w:p w14:paraId="1863D317" w14:textId="662A4EC2" w:rsidR="004C273F" w:rsidRPr="00A40A44" w:rsidRDefault="004C273F" w:rsidP="004C273F">
      <w:pPr>
        <w:spacing w:before="240" w:after="0" w:line="240" w:lineRule="auto"/>
        <w:jc w:val="both"/>
        <w:rPr>
          <w:rFonts w:ascii="Times New Roman" w:hAnsi="Times New Roman" w:cs="Times New Roman"/>
          <w:color w:val="000000"/>
          <w:sz w:val="24"/>
          <w:szCs w:val="24"/>
        </w:rPr>
      </w:pPr>
      <w:r w:rsidRPr="00A40A44">
        <w:rPr>
          <w:rFonts w:ascii="Times New Roman" w:hAnsi="Times New Roman" w:cs="Times New Roman"/>
          <w:i/>
          <w:iCs/>
          <w:sz w:val="24"/>
          <w:szCs w:val="24"/>
        </w:rPr>
        <w:t>Hazing</w:t>
      </w:r>
      <w:r w:rsidRPr="00A40A44">
        <w:rPr>
          <w:rFonts w:ascii="Times New Roman" w:hAnsi="Times New Roman" w:cs="Times New Roman"/>
          <w:sz w:val="24"/>
          <w:szCs w:val="24"/>
        </w:rPr>
        <w:t xml:space="preserve"> - An intentional or reckless act by a student or group of students that is directed against any other student(s) that endangers the mental or physical health or safety of the student(s) or that induces or </w:t>
      </w:r>
      <w:r w:rsidRPr="00A40A44">
        <w:rPr>
          <w:rFonts w:ascii="Times New Roman" w:hAnsi="Times New Roman" w:cs="Times New Roman"/>
          <w:sz w:val="24"/>
          <w:szCs w:val="24"/>
        </w:rPr>
        <w:lastRenderedPageBreak/>
        <w:t>coerces a student to endanger his/her mental or physical health or safety.  Coaches and other employees of the school district shall not encourage, permit, condone or tolerate hazing activities.</w:t>
      </w:r>
    </w:p>
    <w:p w14:paraId="48A5E495" w14:textId="61FF9210" w:rsidR="004C273F" w:rsidRPr="0061647A" w:rsidRDefault="004C273F" w:rsidP="004C273F">
      <w:pPr>
        <w:spacing w:before="240" w:after="0" w:line="240" w:lineRule="auto"/>
        <w:jc w:val="both"/>
        <w:rPr>
          <w:rFonts w:ascii="Times New Roman" w:hAnsi="Times New Roman" w:cs="Times New Roman"/>
          <w:sz w:val="24"/>
          <w:szCs w:val="24"/>
          <w:vertAlign w:val="superscript"/>
        </w:rPr>
      </w:pPr>
      <w:r w:rsidRPr="00A40A44">
        <w:rPr>
          <w:rFonts w:ascii="Times New Roman" w:hAnsi="Times New Roman" w:cs="Times New Roman"/>
          <w:sz w:val="24"/>
          <w:szCs w:val="24"/>
        </w:rPr>
        <w:t>“Hazing” does not include customary athletic events or similar contest or competitions and is limited to those actions taken and situations created in connection with initiation into or affiliation with any organization.</w:t>
      </w:r>
      <w:r w:rsidR="0061647A">
        <w:rPr>
          <w:rFonts w:ascii="Times New Roman" w:hAnsi="Times New Roman" w:cs="Times New Roman"/>
          <w:sz w:val="24"/>
          <w:szCs w:val="24"/>
          <w:vertAlign w:val="superscript"/>
        </w:rPr>
        <w:t>5</w:t>
      </w:r>
    </w:p>
    <w:p w14:paraId="1F3F100F" w14:textId="77777777" w:rsidR="004C273F" w:rsidRPr="00A40A44" w:rsidRDefault="004C273F" w:rsidP="004C273F">
      <w:pPr>
        <w:spacing w:before="240" w:after="0" w:line="240" w:lineRule="auto"/>
        <w:jc w:val="both"/>
        <w:rPr>
          <w:rFonts w:ascii="Times New Roman" w:hAnsi="Times New Roman" w:cs="Times New Roman"/>
          <w:sz w:val="24"/>
          <w:szCs w:val="24"/>
        </w:rPr>
      </w:pPr>
      <w:r w:rsidRPr="00A40A44">
        <w:rPr>
          <w:rFonts w:ascii="Times New Roman" w:hAnsi="Times New Roman" w:cs="Times New Roman"/>
          <w:b/>
          <w:bCs/>
          <w:sz w:val="24"/>
          <w:szCs w:val="24"/>
        </w:rPr>
        <w:t>COMPLAINTS AND INVESTIGATIONS</w:t>
      </w:r>
      <w:r w:rsidRPr="00A40A44">
        <w:rPr>
          <w:rFonts w:ascii="Times New Roman" w:hAnsi="Times New Roman" w:cs="Times New Roman"/>
          <w:sz w:val="24"/>
          <w:szCs w:val="24"/>
        </w:rPr>
        <w:t xml:space="preserve"> </w:t>
      </w:r>
    </w:p>
    <w:p w14:paraId="1526BD87" w14:textId="7FB924B4" w:rsidR="002451B3" w:rsidRPr="002451B3" w:rsidRDefault="002451B3" w:rsidP="004C273F">
      <w:pPr>
        <w:spacing w:before="240" w:after="0" w:line="240" w:lineRule="auto"/>
        <w:jc w:val="both"/>
        <w:rPr>
          <w:rFonts w:ascii="Times New Roman" w:hAnsi="Times New Roman" w:cs="Times New Roman"/>
          <w:sz w:val="24"/>
          <w:szCs w:val="24"/>
          <w:vertAlign w:val="superscript"/>
        </w:rPr>
      </w:pPr>
      <w:r w:rsidRPr="002451B3">
        <w:rPr>
          <w:rFonts w:ascii="Times New Roman" w:hAnsi="Times New Roman" w:cs="Times New Roman"/>
          <w:sz w:val="24"/>
          <w:szCs w:val="24"/>
        </w:rPr>
        <w:t>Any individual who has knowledge of behaviors that may constitute a violation of this policy shall promptly report such information to the principal/designee.</w:t>
      </w:r>
      <w:r w:rsidRPr="002451B3">
        <w:rPr>
          <w:rFonts w:ascii="Times New Roman" w:hAnsi="Times New Roman" w:cs="Times New Roman"/>
          <w:sz w:val="24"/>
          <w:szCs w:val="24"/>
          <w:vertAlign w:val="superscript"/>
        </w:rPr>
        <w:t>6</w:t>
      </w:r>
    </w:p>
    <w:p w14:paraId="5157C074" w14:textId="184E33D0" w:rsidR="004C273F" w:rsidRPr="00A40A44" w:rsidRDefault="004C273F" w:rsidP="004C273F">
      <w:pPr>
        <w:spacing w:before="240" w:after="0" w:line="240" w:lineRule="auto"/>
        <w:jc w:val="both"/>
        <w:rPr>
          <w:rFonts w:ascii="Times New Roman" w:hAnsi="Times New Roman" w:cs="Times New Roman"/>
          <w:sz w:val="24"/>
          <w:szCs w:val="24"/>
        </w:rPr>
      </w:pPr>
      <w:r w:rsidRPr="00A40A44">
        <w:rPr>
          <w:rFonts w:ascii="Times New Roman" w:hAnsi="Times New Roman" w:cs="Times New Roman"/>
          <w:sz w:val="24"/>
          <w:szCs w:val="24"/>
        </w:rPr>
        <w:t>Alleged victims of the above-referenced offenses shall report these incidents immediately to a teacher, counselor or building administrator.</w:t>
      </w:r>
      <w:r w:rsidR="001E4C18">
        <w:rPr>
          <w:rFonts w:ascii="Times New Roman" w:hAnsi="Times New Roman" w:cs="Times New Roman"/>
          <w:sz w:val="24"/>
          <w:szCs w:val="24"/>
          <w:vertAlign w:val="superscript"/>
        </w:rPr>
        <w:t>3</w:t>
      </w:r>
      <w:r w:rsidR="002451B3">
        <w:rPr>
          <w:rFonts w:ascii="Times New Roman" w:hAnsi="Times New Roman" w:cs="Times New Roman"/>
          <w:sz w:val="24"/>
          <w:szCs w:val="24"/>
          <w:vertAlign w:val="superscript"/>
        </w:rPr>
        <w:t xml:space="preserve"> </w:t>
      </w:r>
      <w:r w:rsidRPr="00A40A44">
        <w:rPr>
          <w:rFonts w:ascii="Times New Roman" w:hAnsi="Times New Roman" w:cs="Times New Roman"/>
          <w:sz w:val="24"/>
          <w:szCs w:val="24"/>
        </w:rPr>
        <w:t xml:space="preserve">All school employees are required to report alleged violations of this policy to the principal/designee. All other members of the school community, including students, parents, volunteers, and visitors, are encouraged to report any act that may be a violation of this policy. </w:t>
      </w:r>
    </w:p>
    <w:p w14:paraId="2E7EF40A" w14:textId="77777777" w:rsidR="004C273F" w:rsidRPr="00A40A44" w:rsidRDefault="004C273F" w:rsidP="004C273F">
      <w:pPr>
        <w:spacing w:before="240" w:after="0" w:line="240" w:lineRule="auto"/>
        <w:jc w:val="both"/>
        <w:rPr>
          <w:rFonts w:ascii="Times New Roman" w:hAnsi="Times New Roman" w:cs="Times New Roman"/>
          <w:sz w:val="24"/>
          <w:szCs w:val="24"/>
        </w:rPr>
      </w:pPr>
      <w:r w:rsidRPr="00A40A44">
        <w:rPr>
          <w:rFonts w:ascii="Times New Roman" w:hAnsi="Times New Roman" w:cs="Times New Roman"/>
          <w:sz w:val="24"/>
          <w:szCs w:val="24"/>
        </w:rPr>
        <w:t>While reports may be made anonymously, an individual's need for confidentiality must be balanced with obligations to cooperate with police investigations or legal proceedings, to provide due process to the accused, to conduct a thorough investigation or to take necessary actions to resolve a complaint, and the identity of parties and witnesses may be disclosed in appropriate circumstances to individuals with a need to know.</w:t>
      </w:r>
    </w:p>
    <w:p w14:paraId="5764EB90" w14:textId="460FC17B" w:rsidR="004B4E5A" w:rsidRPr="00A40A44" w:rsidRDefault="004C273F" w:rsidP="004B4E5A">
      <w:pPr>
        <w:spacing w:before="240" w:after="0" w:line="240" w:lineRule="auto"/>
        <w:jc w:val="both"/>
        <w:rPr>
          <w:rFonts w:ascii="Times New Roman" w:hAnsi="Times New Roman" w:cs="Times New Roman"/>
          <w:color w:val="000000"/>
          <w:sz w:val="24"/>
          <w:szCs w:val="24"/>
        </w:rPr>
      </w:pPr>
      <w:r w:rsidRPr="00A40A44">
        <w:rPr>
          <w:rFonts w:ascii="Times New Roman" w:hAnsi="Times New Roman" w:cs="Times New Roman"/>
          <w:sz w:val="24"/>
          <w:szCs w:val="24"/>
        </w:rPr>
        <w:t>The principal/designee at each school shall be responsible for investig</w:t>
      </w:r>
      <w:r w:rsidR="004B4E5A" w:rsidRPr="00A40A44">
        <w:rPr>
          <w:rFonts w:ascii="Times New Roman" w:hAnsi="Times New Roman" w:cs="Times New Roman"/>
          <w:sz w:val="24"/>
          <w:szCs w:val="24"/>
        </w:rPr>
        <w:t xml:space="preserve">ating and resolving complaints. </w:t>
      </w:r>
      <w:r w:rsidR="004B4E5A" w:rsidRPr="00A40A44">
        <w:rPr>
          <w:rFonts w:ascii="Times New Roman" w:hAnsi="Times New Roman" w:cs="Times New Roman"/>
          <w:color w:val="000000"/>
          <w:sz w:val="24"/>
          <w:szCs w:val="24"/>
        </w:rPr>
        <w:t>Once a complaint is received, the principal/designee shall initiate and investigation within forty-eight (48) hours of receipt of the report.</w:t>
      </w:r>
      <w:r w:rsidR="004B4E5A" w:rsidRPr="00A40A44">
        <w:rPr>
          <w:rFonts w:ascii="Times New Roman" w:hAnsi="Times New Roman" w:cs="Times New Roman"/>
          <w:color w:val="000000"/>
          <w:sz w:val="24"/>
          <w:szCs w:val="24"/>
          <w:vertAlign w:val="superscript"/>
        </w:rPr>
        <w:t>4</w:t>
      </w:r>
      <w:r w:rsidR="004B4E5A" w:rsidRPr="00A40A44">
        <w:rPr>
          <w:rFonts w:ascii="Times New Roman" w:hAnsi="Times New Roman" w:cs="Times New Roman"/>
          <w:color w:val="000000"/>
          <w:sz w:val="24"/>
          <w:szCs w:val="24"/>
        </w:rPr>
        <w:t xml:space="preserve"> If a report is not initiated within forty-eight (48) hours, the principal/designee shall provide the director of schools with appropriate documentation detailing the reasons why the investigation was not initiated within the required timeframe.</w:t>
      </w:r>
      <w:r w:rsidR="002F0415">
        <w:rPr>
          <w:rFonts w:ascii="Times New Roman" w:hAnsi="Times New Roman" w:cs="Times New Roman"/>
          <w:color w:val="000000"/>
          <w:sz w:val="24"/>
          <w:szCs w:val="24"/>
          <w:vertAlign w:val="superscript"/>
        </w:rPr>
        <w:t>7</w:t>
      </w:r>
    </w:p>
    <w:p w14:paraId="55ADDB89" w14:textId="2E981704" w:rsidR="004B4E5A" w:rsidRPr="00A40A44" w:rsidRDefault="004B4E5A" w:rsidP="004C273F">
      <w:pPr>
        <w:spacing w:before="240" w:after="0" w:line="240" w:lineRule="auto"/>
        <w:jc w:val="both"/>
        <w:rPr>
          <w:rFonts w:ascii="Times New Roman" w:hAnsi="Times New Roman" w:cs="Times New Roman"/>
          <w:color w:val="000000"/>
          <w:sz w:val="24"/>
          <w:szCs w:val="24"/>
        </w:rPr>
      </w:pPr>
      <w:r w:rsidRPr="00A40A44">
        <w:rPr>
          <w:rFonts w:ascii="Times New Roman" w:hAnsi="Times New Roman" w:cs="Times New Roman"/>
          <w:color w:val="000000"/>
          <w:sz w:val="24"/>
          <w:szCs w:val="24"/>
        </w:rPr>
        <w:t>The principal/designee shall notify the parent/legal guardian when a student is involved in an act of discrimination, harassment, intimidation, bullying, or cyber-bullying. The principal/designee shall provide information on district counseling and support services. Students involved in an act of discrimination, harassment, intimidation, bullying, or cyber-bullying shall be referred to the appropriate school counselor by the principal/designee when deemed necessary.</w:t>
      </w:r>
      <w:r w:rsidR="002F0415">
        <w:rPr>
          <w:rFonts w:ascii="Times New Roman" w:hAnsi="Times New Roman" w:cs="Times New Roman"/>
          <w:color w:val="000000"/>
          <w:sz w:val="24"/>
          <w:szCs w:val="24"/>
          <w:vertAlign w:val="superscript"/>
        </w:rPr>
        <w:t>8</w:t>
      </w:r>
    </w:p>
    <w:p w14:paraId="09CC0A03" w14:textId="77777777" w:rsidR="004C273F" w:rsidRPr="00A40A44" w:rsidRDefault="004C273F" w:rsidP="004C273F">
      <w:pPr>
        <w:spacing w:before="240" w:after="0" w:line="240" w:lineRule="auto"/>
        <w:jc w:val="both"/>
        <w:rPr>
          <w:rFonts w:ascii="Times New Roman" w:hAnsi="Times New Roman" w:cs="Times New Roman"/>
          <w:sz w:val="24"/>
          <w:szCs w:val="24"/>
        </w:rPr>
      </w:pPr>
      <w:r w:rsidRPr="00A40A44">
        <w:rPr>
          <w:rFonts w:ascii="Times New Roman" w:hAnsi="Times New Roman" w:cs="Times New Roman"/>
          <w:sz w:val="24"/>
          <w:szCs w:val="24"/>
        </w:rPr>
        <w:t>The principal/designee is responsible for determining whether an alleged act constitutes a violation of this policy, and such act shall be held to violate this policy when it meets one of the following conditions:</w:t>
      </w:r>
    </w:p>
    <w:p w14:paraId="73A8D680" w14:textId="77777777" w:rsidR="004C273F" w:rsidRPr="00A40A44" w:rsidRDefault="004C273F" w:rsidP="004C273F">
      <w:pPr>
        <w:pStyle w:val="ListParagraph"/>
        <w:numPr>
          <w:ilvl w:val="0"/>
          <w:numId w:val="8"/>
        </w:numPr>
        <w:spacing w:before="240" w:after="0" w:line="240" w:lineRule="auto"/>
        <w:rPr>
          <w:rFonts w:ascii="Times New Roman" w:hAnsi="Times New Roman" w:cs="Times New Roman"/>
          <w:color w:val="000000"/>
          <w:sz w:val="24"/>
          <w:szCs w:val="24"/>
        </w:rPr>
      </w:pPr>
      <w:r w:rsidRPr="00A40A44">
        <w:rPr>
          <w:rFonts w:ascii="Times New Roman" w:hAnsi="Times New Roman" w:cs="Times New Roman"/>
          <w:sz w:val="24"/>
          <w:szCs w:val="24"/>
        </w:rPr>
        <w:t>It places the student in reasonable fear or harm for the student’s person or property;</w:t>
      </w:r>
    </w:p>
    <w:p w14:paraId="2F39DC4B" w14:textId="77777777" w:rsidR="004C273F" w:rsidRPr="00A40A44" w:rsidRDefault="004C273F" w:rsidP="004C273F">
      <w:pPr>
        <w:pStyle w:val="ListParagraph"/>
        <w:numPr>
          <w:ilvl w:val="0"/>
          <w:numId w:val="8"/>
        </w:numPr>
        <w:spacing w:before="240" w:after="0" w:line="240" w:lineRule="auto"/>
        <w:rPr>
          <w:rFonts w:ascii="Times New Roman" w:hAnsi="Times New Roman" w:cs="Times New Roman"/>
          <w:color w:val="000000"/>
          <w:sz w:val="24"/>
          <w:szCs w:val="24"/>
        </w:rPr>
      </w:pPr>
      <w:r w:rsidRPr="00A40A44">
        <w:rPr>
          <w:rFonts w:ascii="Times New Roman" w:hAnsi="Times New Roman" w:cs="Times New Roman"/>
          <w:sz w:val="24"/>
          <w:szCs w:val="24"/>
        </w:rPr>
        <w:t>It has a substantially detrimental effect on the stude</w:t>
      </w:r>
      <w:r w:rsidR="004B4E5A" w:rsidRPr="00A40A44">
        <w:rPr>
          <w:rFonts w:ascii="Times New Roman" w:hAnsi="Times New Roman" w:cs="Times New Roman"/>
          <w:sz w:val="24"/>
          <w:szCs w:val="24"/>
        </w:rPr>
        <w:t>nt’s physical or mental health;</w:t>
      </w:r>
    </w:p>
    <w:p w14:paraId="59C50362" w14:textId="77777777" w:rsidR="004C273F" w:rsidRPr="00A40A44" w:rsidRDefault="004C273F" w:rsidP="004C273F">
      <w:pPr>
        <w:pStyle w:val="ListParagraph"/>
        <w:numPr>
          <w:ilvl w:val="0"/>
          <w:numId w:val="8"/>
        </w:numPr>
        <w:spacing w:before="240" w:after="0" w:line="240" w:lineRule="auto"/>
        <w:rPr>
          <w:rFonts w:ascii="Times New Roman" w:hAnsi="Times New Roman" w:cs="Times New Roman"/>
          <w:color w:val="000000"/>
          <w:sz w:val="24"/>
          <w:szCs w:val="24"/>
        </w:rPr>
      </w:pPr>
      <w:r w:rsidRPr="00A40A44">
        <w:rPr>
          <w:rFonts w:ascii="Times New Roman" w:hAnsi="Times New Roman" w:cs="Times New Roman"/>
          <w:sz w:val="24"/>
          <w:szCs w:val="24"/>
        </w:rPr>
        <w:t>It has the effect of substantially interfering with the student’s academic performance; or</w:t>
      </w:r>
    </w:p>
    <w:p w14:paraId="761FB425" w14:textId="77777777" w:rsidR="004C273F" w:rsidRPr="00A40A44" w:rsidRDefault="004C273F" w:rsidP="004C273F">
      <w:pPr>
        <w:pStyle w:val="ListParagraph"/>
        <w:numPr>
          <w:ilvl w:val="0"/>
          <w:numId w:val="8"/>
        </w:numPr>
        <w:spacing w:before="240" w:after="0" w:line="240" w:lineRule="auto"/>
        <w:rPr>
          <w:rFonts w:ascii="Times New Roman" w:hAnsi="Times New Roman" w:cs="Times New Roman"/>
          <w:color w:val="000000"/>
          <w:sz w:val="24"/>
          <w:szCs w:val="24"/>
        </w:rPr>
      </w:pPr>
      <w:r w:rsidRPr="00A40A44">
        <w:rPr>
          <w:rFonts w:ascii="Times New Roman" w:hAnsi="Times New Roman" w:cs="Times New Roman"/>
          <w:sz w:val="24"/>
          <w:szCs w:val="24"/>
        </w:rPr>
        <w:t xml:space="preserve">It has the effect of substantially interfering with the student’s ability to participate in or benefit from the services, activities, or privileges provided by a school. </w:t>
      </w:r>
    </w:p>
    <w:p w14:paraId="724747A8" w14:textId="546685C6" w:rsidR="00A40A44" w:rsidRPr="007F6277" w:rsidRDefault="002451B3" w:rsidP="008A6D44">
      <w:pPr>
        <w:spacing w:before="240" w:after="0" w:line="240" w:lineRule="auto"/>
        <w:rPr>
          <w:rFonts w:ascii="Times New Roman" w:hAnsi="Times New Roman" w:cs="Times New Roman"/>
          <w:b/>
          <w:bCs/>
          <w:sz w:val="24"/>
          <w:szCs w:val="24"/>
          <w:vertAlign w:val="superscript"/>
        </w:rPr>
      </w:pPr>
      <w:r w:rsidRPr="002451B3">
        <w:rPr>
          <w:rFonts w:ascii="Times New Roman" w:hAnsi="Times New Roman" w:cs="Times New Roman"/>
          <w:color w:val="000000"/>
          <w:sz w:val="24"/>
          <w:szCs w:val="24"/>
        </w:rPr>
        <w:t xml:space="preserve">Upon the determination of a violation, the principal/designee shall conduct a prompt, thorough, and complete investigation of each alleged incident. </w:t>
      </w:r>
      <w:r w:rsidR="004B4E5A" w:rsidRPr="00A40A44">
        <w:rPr>
          <w:rFonts w:ascii="Times New Roman" w:hAnsi="Times New Roman" w:cs="Times New Roman"/>
          <w:color w:val="000000"/>
          <w:sz w:val="24"/>
          <w:szCs w:val="24"/>
        </w:rPr>
        <w:t>All investigations shall be completed and appropriate intervention taken within twenty (20) calendar days from the receipt of the initial report.</w:t>
      </w:r>
      <w:r w:rsidR="008B016F">
        <w:rPr>
          <w:rFonts w:ascii="Times New Roman" w:hAnsi="Times New Roman" w:cs="Times New Roman"/>
          <w:color w:val="000000"/>
          <w:sz w:val="24"/>
          <w:szCs w:val="24"/>
          <w:vertAlign w:val="superscript"/>
        </w:rPr>
        <w:t>7</w:t>
      </w:r>
      <w:r w:rsidR="004B4E5A" w:rsidRPr="00A40A44">
        <w:rPr>
          <w:rFonts w:ascii="Times New Roman" w:hAnsi="Times New Roman" w:cs="Times New Roman"/>
          <w:color w:val="000000"/>
          <w:sz w:val="24"/>
          <w:szCs w:val="24"/>
        </w:rPr>
        <w:t xml:space="preserve"> If the investigation is not complete or intervention has not taken place within twenty (20) calendar days, the </w:t>
      </w:r>
      <w:r w:rsidR="004B4E5A" w:rsidRPr="00A40A44">
        <w:rPr>
          <w:rFonts w:ascii="Times New Roman" w:hAnsi="Times New Roman" w:cs="Times New Roman"/>
          <w:color w:val="000000"/>
          <w:sz w:val="24"/>
          <w:szCs w:val="24"/>
        </w:rPr>
        <w:lastRenderedPageBreak/>
        <w:t>principal/designee shall provide the director of schools with appropriate documentation detailing the reasons why the investigation has not been completed or the appropriate intervention has not taken place.</w:t>
      </w:r>
      <w:r w:rsidR="007F6277">
        <w:rPr>
          <w:rFonts w:ascii="Times New Roman" w:hAnsi="Times New Roman" w:cs="Times New Roman"/>
          <w:color w:val="000000"/>
          <w:sz w:val="24"/>
          <w:szCs w:val="24"/>
          <w:vertAlign w:val="superscript"/>
        </w:rPr>
        <w:t>7</w:t>
      </w:r>
    </w:p>
    <w:p w14:paraId="21C2BBEB" w14:textId="676CB02A" w:rsidR="004C273F" w:rsidRPr="00817A5E" w:rsidRDefault="004C273F" w:rsidP="004C273F">
      <w:pPr>
        <w:spacing w:before="240" w:after="0" w:line="240" w:lineRule="auto"/>
        <w:rPr>
          <w:rFonts w:ascii="Times New Roman" w:hAnsi="Times New Roman" w:cs="Times New Roman"/>
          <w:sz w:val="24"/>
          <w:szCs w:val="24"/>
          <w:vertAlign w:val="superscript"/>
        </w:rPr>
      </w:pPr>
      <w:r w:rsidRPr="00A40A44">
        <w:rPr>
          <w:rFonts w:ascii="Times New Roman" w:hAnsi="Times New Roman" w:cs="Times New Roman"/>
          <w:b/>
          <w:bCs/>
          <w:sz w:val="24"/>
          <w:szCs w:val="24"/>
        </w:rPr>
        <w:t>RESPONSE AND PREVENTION</w:t>
      </w:r>
      <w:r w:rsidR="00817A5E">
        <w:rPr>
          <w:rFonts w:ascii="Times New Roman" w:hAnsi="Times New Roman" w:cs="Times New Roman"/>
          <w:sz w:val="24"/>
          <w:szCs w:val="24"/>
          <w:vertAlign w:val="superscript"/>
        </w:rPr>
        <w:t>10</w:t>
      </w:r>
    </w:p>
    <w:p w14:paraId="46AFEB01" w14:textId="77777777" w:rsidR="004C273F" w:rsidRPr="00A40A44" w:rsidRDefault="004C273F" w:rsidP="004C273F">
      <w:pPr>
        <w:spacing w:before="240" w:after="0" w:line="240" w:lineRule="auto"/>
        <w:rPr>
          <w:rFonts w:ascii="Times New Roman" w:hAnsi="Times New Roman" w:cs="Times New Roman"/>
          <w:sz w:val="24"/>
          <w:szCs w:val="24"/>
        </w:rPr>
      </w:pPr>
      <w:r w:rsidRPr="00A40A44">
        <w:rPr>
          <w:rFonts w:ascii="Times New Roman" w:hAnsi="Times New Roman" w:cs="Times New Roman"/>
          <w:sz w:val="24"/>
          <w:szCs w:val="24"/>
        </w:rPr>
        <w:t>School administrators shall consider the nature and circumstances of the incident, the age of the violator, the degree of harm, previous incidences or patterns of behavior, or any other factors, as appropriate to properly respond to each situation.</w:t>
      </w:r>
    </w:p>
    <w:p w14:paraId="65D76DE3" w14:textId="77777777" w:rsidR="004C273F" w:rsidRPr="00A40A44" w:rsidRDefault="004C273F" w:rsidP="004C273F">
      <w:pPr>
        <w:spacing w:before="240" w:after="0" w:line="240" w:lineRule="auto"/>
        <w:rPr>
          <w:rFonts w:ascii="Times New Roman" w:hAnsi="Times New Roman" w:cs="Times New Roman"/>
          <w:sz w:val="24"/>
          <w:szCs w:val="24"/>
        </w:rPr>
      </w:pPr>
      <w:r w:rsidRPr="00A40A44">
        <w:rPr>
          <w:rFonts w:ascii="Times New Roman" w:hAnsi="Times New Roman" w:cs="Times New Roman"/>
          <w:sz w:val="24"/>
          <w:szCs w:val="24"/>
        </w:rPr>
        <w:t>A substantiated charge against an employee shall result in disciplinary action up to and including termination. A substantiated charge against a student may result in corrective or disciplinary action up to and including suspension.</w:t>
      </w:r>
    </w:p>
    <w:p w14:paraId="149F8638" w14:textId="77777777" w:rsidR="004C273F" w:rsidRPr="00A40A44" w:rsidRDefault="004C273F" w:rsidP="004C273F">
      <w:pPr>
        <w:spacing w:before="240" w:after="0" w:line="240" w:lineRule="auto"/>
        <w:rPr>
          <w:rFonts w:ascii="Times New Roman" w:hAnsi="Times New Roman" w:cs="Times New Roman"/>
          <w:color w:val="000000"/>
          <w:sz w:val="24"/>
          <w:szCs w:val="24"/>
        </w:rPr>
      </w:pPr>
      <w:r w:rsidRPr="00A40A44">
        <w:rPr>
          <w:rFonts w:ascii="Times New Roman" w:hAnsi="Times New Roman" w:cs="Times New Roman"/>
          <w:sz w:val="24"/>
          <w:szCs w:val="24"/>
        </w:rPr>
        <w:t>An employee disciplined for violation of this policy may appeal the decision by contacting the Federal Rights Coordinator or Director of Schools.  Any student disciplined for violation of this policy may appeal the decision in accordance with disciplinary policies and procedures.</w:t>
      </w:r>
    </w:p>
    <w:p w14:paraId="46ECC346" w14:textId="77777777" w:rsidR="004C273F" w:rsidRPr="00A40A44" w:rsidRDefault="004C273F" w:rsidP="004C273F">
      <w:pPr>
        <w:spacing w:before="240" w:after="0" w:line="240" w:lineRule="auto"/>
        <w:rPr>
          <w:rFonts w:ascii="Times New Roman" w:hAnsi="Times New Roman" w:cs="Times New Roman"/>
          <w:color w:val="000000"/>
          <w:sz w:val="24"/>
          <w:szCs w:val="24"/>
        </w:rPr>
      </w:pPr>
      <w:r w:rsidRPr="00A40A44">
        <w:rPr>
          <w:rFonts w:ascii="Times New Roman" w:hAnsi="Times New Roman" w:cs="Times New Roman"/>
          <w:b/>
          <w:bCs/>
          <w:color w:val="000000"/>
          <w:sz w:val="24"/>
          <w:szCs w:val="24"/>
        </w:rPr>
        <w:t>REPORTS</w:t>
      </w:r>
    </w:p>
    <w:p w14:paraId="040C1F5D" w14:textId="49C840A6" w:rsidR="004C273F" w:rsidRPr="00A40A44" w:rsidRDefault="004C273F" w:rsidP="004C273F">
      <w:pPr>
        <w:spacing w:before="240" w:after="0" w:line="240" w:lineRule="auto"/>
        <w:rPr>
          <w:rFonts w:ascii="Times New Roman" w:hAnsi="Times New Roman" w:cs="Times New Roman"/>
          <w:color w:val="000000"/>
          <w:sz w:val="24"/>
          <w:szCs w:val="24"/>
        </w:rPr>
      </w:pPr>
      <w:r w:rsidRPr="00A40A44">
        <w:rPr>
          <w:rFonts w:ascii="Times New Roman" w:hAnsi="Times New Roman" w:cs="Times New Roman"/>
          <w:color w:val="000000"/>
          <w:sz w:val="24"/>
          <w:szCs w:val="24"/>
        </w:rPr>
        <w:t>When a complaint is filed alleging a violation of this policy where there is physical harm or the threat of physical harm to a student or a student's property, the principal/designee of each middle school, junior high school, or high school shall report the findings and any disciplinary actions taken to the director of schools and the chair of the board of education.</w:t>
      </w:r>
      <w:r w:rsidR="00817A5E">
        <w:rPr>
          <w:rFonts w:ascii="Times New Roman" w:hAnsi="Times New Roman" w:cs="Times New Roman"/>
          <w:color w:val="000000"/>
          <w:sz w:val="24"/>
          <w:szCs w:val="24"/>
          <w:vertAlign w:val="superscript"/>
        </w:rPr>
        <w:t>11</w:t>
      </w:r>
      <w:r w:rsidRPr="00A40A44">
        <w:rPr>
          <w:rFonts w:ascii="Times New Roman" w:hAnsi="Times New Roman" w:cs="Times New Roman"/>
          <w:color w:val="000000"/>
          <w:sz w:val="24"/>
          <w:szCs w:val="24"/>
        </w:rPr>
        <w:t xml:space="preserve">  </w:t>
      </w:r>
    </w:p>
    <w:p w14:paraId="601BD879" w14:textId="1A259792" w:rsidR="004C273F" w:rsidRPr="00A40A44" w:rsidRDefault="004C273F" w:rsidP="004C273F">
      <w:pPr>
        <w:spacing w:before="240" w:after="0" w:line="240" w:lineRule="auto"/>
        <w:rPr>
          <w:rFonts w:ascii="Times New Roman" w:hAnsi="Times New Roman" w:cs="Times New Roman"/>
          <w:color w:val="000000"/>
          <w:sz w:val="24"/>
          <w:szCs w:val="24"/>
        </w:rPr>
      </w:pPr>
      <w:r w:rsidRPr="00A40A44">
        <w:rPr>
          <w:rFonts w:ascii="Times New Roman" w:hAnsi="Times New Roman" w:cs="Times New Roman"/>
          <w:color w:val="000000"/>
          <w:sz w:val="24"/>
          <w:szCs w:val="24"/>
        </w:rPr>
        <w:t>By July 1 of each year, the director of schools/designee shall prepare a report of all of the bullying cases brought to the attention of school officials during the prior academic year.  The report shall also indicate how the cases were resolved and/or the reasons they are still pending.  This report shall be presented to the board of education at its regular July meeting, and it shall be submitted to the state department of education by August 1.</w:t>
      </w:r>
      <w:r w:rsidR="004056FD">
        <w:rPr>
          <w:rFonts w:ascii="Times New Roman" w:hAnsi="Times New Roman" w:cs="Times New Roman"/>
          <w:color w:val="000000"/>
          <w:sz w:val="24"/>
          <w:szCs w:val="24"/>
          <w:vertAlign w:val="superscript"/>
        </w:rPr>
        <w:t>12</w:t>
      </w:r>
      <w:r w:rsidRPr="00A40A44">
        <w:rPr>
          <w:rFonts w:ascii="Times New Roman" w:hAnsi="Times New Roman" w:cs="Times New Roman"/>
          <w:color w:val="000000"/>
          <w:sz w:val="24"/>
          <w:szCs w:val="24"/>
        </w:rPr>
        <w:t xml:space="preserve"> </w:t>
      </w:r>
    </w:p>
    <w:p w14:paraId="274C81CF" w14:textId="54966C64" w:rsidR="004C273F" w:rsidRPr="00A40A44" w:rsidRDefault="004C273F" w:rsidP="004C273F">
      <w:pPr>
        <w:spacing w:before="240" w:after="0" w:line="240" w:lineRule="auto"/>
        <w:rPr>
          <w:rFonts w:ascii="Times New Roman" w:hAnsi="Times New Roman" w:cs="Times New Roman"/>
          <w:color w:val="000000"/>
          <w:sz w:val="24"/>
          <w:szCs w:val="24"/>
          <w:vertAlign w:val="superscript"/>
        </w:rPr>
      </w:pPr>
      <w:r w:rsidRPr="00A40A44">
        <w:rPr>
          <w:rFonts w:ascii="Times New Roman" w:hAnsi="Times New Roman" w:cs="Times New Roman"/>
          <w:color w:val="000000"/>
          <w:sz w:val="24"/>
          <w:szCs w:val="24"/>
        </w:rPr>
        <w:t>The director of schools shall develop forms and procedures to ensure compliance with the requirements of this policy and TCA 49-6-1016.</w:t>
      </w:r>
    </w:p>
    <w:p w14:paraId="3D1CB299" w14:textId="77777777" w:rsidR="004C273F" w:rsidRPr="00A40A44" w:rsidRDefault="004C273F" w:rsidP="004C273F">
      <w:pPr>
        <w:spacing w:before="240" w:after="0" w:line="240" w:lineRule="auto"/>
        <w:rPr>
          <w:rFonts w:ascii="Times New Roman" w:hAnsi="Times New Roman" w:cs="Times New Roman"/>
          <w:color w:val="000000"/>
          <w:sz w:val="24"/>
          <w:szCs w:val="24"/>
        </w:rPr>
      </w:pPr>
      <w:r w:rsidRPr="00A40A44">
        <w:rPr>
          <w:rFonts w:ascii="Times New Roman" w:hAnsi="Times New Roman" w:cs="Times New Roman"/>
          <w:b/>
          <w:bCs/>
          <w:color w:val="000000"/>
          <w:sz w:val="24"/>
          <w:szCs w:val="24"/>
        </w:rPr>
        <w:t>RETALIATION AND FALSE ACCUSATIONS</w:t>
      </w:r>
    </w:p>
    <w:p w14:paraId="10FC6D9A" w14:textId="1FC3051E" w:rsidR="004C273F" w:rsidRPr="004056FD" w:rsidRDefault="004C273F" w:rsidP="004C273F">
      <w:pPr>
        <w:spacing w:before="240" w:after="0" w:line="240" w:lineRule="auto"/>
        <w:rPr>
          <w:rFonts w:ascii="Times New Roman" w:hAnsi="Times New Roman" w:cs="Times New Roman"/>
          <w:color w:val="000000"/>
          <w:sz w:val="24"/>
          <w:szCs w:val="24"/>
          <w:vertAlign w:val="superscript"/>
        </w:rPr>
      </w:pPr>
      <w:r w:rsidRPr="00A40A44">
        <w:rPr>
          <w:rFonts w:ascii="Times New Roman" w:hAnsi="Times New Roman" w:cs="Times New Roman"/>
          <w:color w:val="000000"/>
          <w:sz w:val="24"/>
          <w:szCs w:val="24"/>
        </w:rPr>
        <w:t>Retaliation against any person who reports or assists in any investigation of an act alleged in this policy is prohibited.  The consequences and appropriate remedial action for a person who engages in retaliation shall be determined by the administrator after consideration of the nature, severity, and circumstances of the act.</w:t>
      </w:r>
      <w:r w:rsidR="004056FD">
        <w:rPr>
          <w:rFonts w:ascii="Times New Roman" w:hAnsi="Times New Roman" w:cs="Times New Roman"/>
          <w:color w:val="000000"/>
          <w:sz w:val="24"/>
          <w:szCs w:val="24"/>
          <w:vertAlign w:val="superscript"/>
        </w:rPr>
        <w:t>13</w:t>
      </w:r>
    </w:p>
    <w:p w14:paraId="3F057481" w14:textId="1D612ADF" w:rsidR="004C273F" w:rsidRPr="00D1119A" w:rsidRDefault="004C273F" w:rsidP="004C273F">
      <w:pPr>
        <w:spacing w:before="240" w:after="0" w:line="240" w:lineRule="auto"/>
        <w:rPr>
          <w:rFonts w:ascii="Times New Roman" w:hAnsi="Times New Roman" w:cs="Times New Roman"/>
          <w:color w:val="000000"/>
          <w:sz w:val="24"/>
          <w:szCs w:val="24"/>
          <w:vertAlign w:val="superscript"/>
        </w:rPr>
      </w:pPr>
      <w:r w:rsidRPr="00A40A44">
        <w:rPr>
          <w:rFonts w:ascii="Times New Roman" w:hAnsi="Times New Roman" w:cs="Times New Roman"/>
          <w:color w:val="000000"/>
          <w:sz w:val="24"/>
          <w:szCs w:val="24"/>
        </w:rPr>
        <w:t>False accusations accusing another person of having committed an act prohibited under this policy are prohibited. The consequences and appropriate remedial action for a person found to have falsely accused another may range from positive behavioral interventions up to and including suspension and expulsion.</w:t>
      </w:r>
      <w:r w:rsidR="00D1119A">
        <w:rPr>
          <w:rFonts w:ascii="Times New Roman" w:hAnsi="Times New Roman" w:cs="Times New Roman"/>
          <w:color w:val="000000"/>
          <w:sz w:val="24"/>
          <w:szCs w:val="24"/>
          <w:vertAlign w:val="superscript"/>
        </w:rPr>
        <w:t>14</w:t>
      </w:r>
    </w:p>
    <w:p w14:paraId="4E3F88C7" w14:textId="77777777" w:rsidR="004C273F" w:rsidRDefault="004C273F" w:rsidP="00136084">
      <w:pPr>
        <w:spacing w:before="240" w:after="0" w:line="240" w:lineRule="auto"/>
        <w:rPr>
          <w:rFonts w:ascii="Times-Roman" w:hAnsi="Times-Roman" w:cs="Times-Roman"/>
          <w:color w:val="000000"/>
          <w:sz w:val="24"/>
          <w:szCs w:val="24"/>
        </w:rPr>
        <w:sectPr w:rsidR="004C273F"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p w14:paraId="10DD1AB0" w14:textId="77777777" w:rsidR="00A40A44" w:rsidRDefault="00A40A44" w:rsidP="00A40A44">
      <w:pPr>
        <w:suppressLineNumbers/>
        <w:spacing w:before="240" w:after="0" w:line="240" w:lineRule="auto"/>
        <w:rPr>
          <w:rFonts w:ascii="Times-Roman" w:hAnsi="Times-Roman" w:cs="Times-Roman"/>
          <w:color w:val="000000"/>
          <w:sz w:val="26"/>
          <w:szCs w:val="24"/>
        </w:rPr>
      </w:pPr>
    </w:p>
    <w:p w14:paraId="084A0D69" w14:textId="77777777" w:rsidR="00A40A44" w:rsidRDefault="00A40A44" w:rsidP="00A40A44">
      <w:pPr>
        <w:suppressLineNumbers/>
        <w:spacing w:before="240" w:after="0" w:line="240" w:lineRule="auto"/>
        <w:rPr>
          <w:rFonts w:ascii="Times-Roman" w:hAnsi="Times-Roman" w:cs="Times-Roman"/>
          <w:color w:val="000000"/>
          <w:sz w:val="26"/>
          <w:szCs w:val="24"/>
        </w:rPr>
      </w:pPr>
    </w:p>
    <w:p w14:paraId="793E70EA" w14:textId="77777777" w:rsidR="00A40A44" w:rsidRDefault="00A40A44" w:rsidP="00A40A44">
      <w:pPr>
        <w:suppressLineNumbers/>
        <w:spacing w:before="240" w:after="0" w:line="240" w:lineRule="auto"/>
        <w:rPr>
          <w:rFonts w:ascii="Times-Roman" w:hAnsi="Times-Roman" w:cs="Times-Roman"/>
          <w:color w:val="000000"/>
          <w:sz w:val="26"/>
          <w:szCs w:val="24"/>
        </w:rPr>
      </w:pPr>
    </w:p>
    <w:p w14:paraId="54F42552" w14:textId="6B7EC5B4" w:rsidR="00A40A44" w:rsidRPr="002421F5" w:rsidRDefault="00A40A44" w:rsidP="00A40A44">
      <w:pPr>
        <w:suppressLineNumbers/>
        <w:spacing w:before="240" w:after="0" w:line="240" w:lineRule="auto"/>
        <w:rPr>
          <w:rFonts w:ascii="Times-Roman" w:hAnsi="Times-Roman" w:cs="Times-Roman"/>
          <w:color w:val="000000"/>
          <w:sz w:val="26"/>
          <w:szCs w:val="24"/>
        </w:rPr>
        <w:sectPr w:rsidR="00A40A44" w:rsidRPr="002421F5" w:rsidSect="00A40A44">
          <w:headerReference w:type="default" r:id="rId11"/>
          <w:footerReference w:type="default" r:id="rId12"/>
          <w:footerReference w:type="first" r:id="rId13"/>
          <w:endnotePr>
            <w:numFmt w:val="decimal"/>
          </w:endnotePr>
          <w:type w:val="continuous"/>
          <w:pgSz w:w="12240" w:h="15840"/>
          <w:pgMar w:top="1440" w:right="1152" w:bottom="1440" w:left="1152" w:header="720" w:footer="720" w:gutter="0"/>
          <w:lnNumType w:countBy="1"/>
          <w:cols w:space="720"/>
          <w:titlePg/>
          <w:docGrid w:linePitch="360"/>
        </w:sectPr>
      </w:pPr>
      <w:r w:rsidRPr="002421F5">
        <w:rPr>
          <w:rFonts w:ascii="Times-Roman" w:hAnsi="Times-Roman" w:cs="Times-Roman"/>
          <w:color w:val="000000"/>
          <w:sz w:val="26"/>
          <w:szCs w:val="24"/>
        </w:rPr>
        <w:br/>
      </w:r>
    </w:p>
    <w:tbl>
      <w:tblPr>
        <w:tblStyle w:val="TableGrid"/>
        <w:tblpPr w:leftFromText="180" w:rightFromText="180" w:vertAnchor="text" w:horzAnchor="margin" w:tblpY="1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54"/>
      </w:tblGrid>
      <w:tr w:rsidR="00AA6F28" w:rsidRPr="00121617" w14:paraId="1CFB6B52" w14:textId="77777777" w:rsidTr="00C014B7">
        <w:trPr>
          <w:trHeight w:val="215"/>
        </w:trPr>
        <w:tc>
          <w:tcPr>
            <w:tcW w:w="5220" w:type="dxa"/>
          </w:tcPr>
          <w:p w14:paraId="192F1B04" w14:textId="77777777" w:rsidR="00AA6F28" w:rsidRPr="00121617" w:rsidRDefault="00AA6F28" w:rsidP="00C014B7">
            <w:pPr>
              <w:spacing w:before="240"/>
              <w:rPr>
                <w:rFonts w:ascii="Times New Roman" w:hAnsi="Times New Roman" w:cs="Times New Roman"/>
                <w:color w:val="000000"/>
                <w:sz w:val="18"/>
                <w:szCs w:val="18"/>
              </w:rPr>
            </w:pPr>
            <w:r w:rsidRPr="00121617">
              <w:rPr>
                <w:rFonts w:ascii="Times New Roman" w:hAnsi="Times New Roman" w:cs="Times New Roman"/>
                <w:color w:val="000000"/>
                <w:sz w:val="18"/>
                <w:szCs w:val="18"/>
              </w:rPr>
              <w:t>_____________________________</w:t>
            </w:r>
          </w:p>
        </w:tc>
        <w:tc>
          <w:tcPr>
            <w:tcW w:w="4554" w:type="dxa"/>
          </w:tcPr>
          <w:p w14:paraId="3F2C2E5D" w14:textId="77777777" w:rsidR="00AA6F28" w:rsidRPr="00121617" w:rsidRDefault="00AA6F28" w:rsidP="00C014B7">
            <w:pPr>
              <w:spacing w:before="240"/>
              <w:rPr>
                <w:rFonts w:ascii="Times New Roman" w:hAnsi="Times New Roman" w:cs="Times New Roman"/>
                <w:color w:val="000000"/>
                <w:sz w:val="18"/>
                <w:szCs w:val="18"/>
              </w:rPr>
            </w:pPr>
            <w:r w:rsidRPr="00121617">
              <w:rPr>
                <w:rFonts w:ascii="Times New Roman" w:hAnsi="Times New Roman" w:cs="Times New Roman"/>
                <w:color w:val="000000"/>
                <w:sz w:val="18"/>
                <w:szCs w:val="18"/>
              </w:rPr>
              <w:t>_____________________________</w:t>
            </w:r>
          </w:p>
        </w:tc>
      </w:tr>
      <w:tr w:rsidR="00AA6F28" w:rsidRPr="00121617" w14:paraId="39C2A311" w14:textId="77777777" w:rsidTr="00C014B7">
        <w:trPr>
          <w:trHeight w:val="323"/>
        </w:trPr>
        <w:tc>
          <w:tcPr>
            <w:tcW w:w="5220" w:type="dxa"/>
          </w:tcPr>
          <w:p w14:paraId="7450F1D7" w14:textId="77777777" w:rsidR="00AA6F28" w:rsidRPr="00121617" w:rsidRDefault="00AA6F28" w:rsidP="00C014B7">
            <w:pPr>
              <w:spacing w:before="120"/>
              <w:ind w:right="720"/>
              <w:rPr>
                <w:rFonts w:ascii="Times New Roman" w:hAnsi="Times New Roman" w:cs="Times New Roman"/>
                <w:color w:val="000000"/>
                <w:sz w:val="18"/>
                <w:szCs w:val="18"/>
              </w:rPr>
            </w:pPr>
            <w:r w:rsidRPr="00121617">
              <w:rPr>
                <w:rFonts w:ascii="Times New Roman" w:hAnsi="Times New Roman" w:cs="Times New Roman"/>
                <w:color w:val="000000"/>
                <w:sz w:val="18"/>
                <w:szCs w:val="18"/>
              </w:rPr>
              <w:t>Legal References</w:t>
            </w:r>
          </w:p>
        </w:tc>
        <w:tc>
          <w:tcPr>
            <w:tcW w:w="4554" w:type="dxa"/>
          </w:tcPr>
          <w:p w14:paraId="605AC921" w14:textId="77777777" w:rsidR="00AA6F28" w:rsidRPr="00121617" w:rsidRDefault="00AA6F28" w:rsidP="00C014B7">
            <w:pPr>
              <w:spacing w:before="120"/>
              <w:rPr>
                <w:rFonts w:ascii="Times New Roman" w:hAnsi="Times New Roman" w:cs="Times New Roman"/>
                <w:color w:val="000000"/>
                <w:sz w:val="18"/>
                <w:szCs w:val="18"/>
              </w:rPr>
            </w:pPr>
            <w:r w:rsidRPr="00121617">
              <w:rPr>
                <w:rFonts w:ascii="Times New Roman" w:hAnsi="Times New Roman" w:cs="Times New Roman"/>
                <w:color w:val="000000"/>
                <w:sz w:val="18"/>
                <w:szCs w:val="18"/>
              </w:rPr>
              <w:t>Cross References</w:t>
            </w:r>
          </w:p>
          <w:p w14:paraId="15E2D2EE" w14:textId="77777777" w:rsidR="00AA6F28" w:rsidRPr="00121617" w:rsidRDefault="00AA6F28" w:rsidP="00C014B7">
            <w:pPr>
              <w:spacing w:before="120"/>
              <w:rPr>
                <w:rFonts w:ascii="Times New Roman" w:hAnsi="Times New Roman" w:cs="Times New Roman"/>
                <w:color w:val="000000"/>
                <w:sz w:val="18"/>
                <w:szCs w:val="18"/>
              </w:rPr>
            </w:pPr>
          </w:p>
        </w:tc>
      </w:tr>
      <w:tr w:rsidR="00AA6F28" w:rsidRPr="00121617" w14:paraId="14F4404D" w14:textId="77777777" w:rsidTr="00C014B7">
        <w:tc>
          <w:tcPr>
            <w:tcW w:w="5220" w:type="dxa"/>
          </w:tcPr>
          <w:p w14:paraId="7AF69C43" w14:textId="77777777" w:rsidR="00AA6F28" w:rsidRPr="00121617" w:rsidRDefault="00AA6F28" w:rsidP="00AA6F28">
            <w:pPr>
              <w:pStyle w:val="NoSpacing"/>
              <w:numPr>
                <w:ilvl w:val="0"/>
                <w:numId w:val="9"/>
              </w:numPr>
              <w:rPr>
                <w:rFonts w:ascii="Times New Roman" w:hAnsi="Times New Roman" w:cs="Times New Roman"/>
                <w:sz w:val="18"/>
                <w:szCs w:val="18"/>
              </w:rPr>
            </w:pPr>
            <w:r w:rsidRPr="00121617">
              <w:rPr>
                <w:rFonts w:ascii="Times New Roman" w:hAnsi="Times New Roman" w:cs="Times New Roman"/>
                <w:sz w:val="18"/>
                <w:szCs w:val="18"/>
              </w:rPr>
              <w:t>TCA 49-6-4503</w:t>
            </w:r>
            <w:r>
              <w:rPr>
                <w:rFonts w:ascii="Times New Roman" w:hAnsi="Times New Roman" w:cs="Times New Roman"/>
                <w:sz w:val="18"/>
                <w:szCs w:val="18"/>
              </w:rPr>
              <w:t xml:space="preserve">(a), (b)(3); </w:t>
            </w:r>
            <w:r w:rsidRPr="00121617">
              <w:rPr>
                <w:rFonts w:ascii="Times New Roman" w:hAnsi="Times New Roman" w:cs="Times New Roman"/>
                <w:sz w:val="18"/>
                <w:szCs w:val="18"/>
              </w:rPr>
              <w:t>20 USCA §§ 1681 to 1686</w:t>
            </w:r>
          </w:p>
          <w:p w14:paraId="61D5B56B" w14:textId="77777777" w:rsidR="00AA6F28"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49-6-4503(b)(11)</w:t>
            </w:r>
          </w:p>
          <w:p w14:paraId="5E9DA61B" w14:textId="77777777" w:rsidR="00AA6F28"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49-6-4503(b)(12)</w:t>
            </w:r>
          </w:p>
          <w:p w14:paraId="60FA4AA6" w14:textId="77777777" w:rsidR="00AA6F28" w:rsidRPr="003D42D0"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49-6-4503(b)(2), (13)</w:t>
            </w:r>
          </w:p>
          <w:p w14:paraId="7D0EB145" w14:textId="77777777" w:rsidR="00AA6F28" w:rsidRDefault="00AA6F28" w:rsidP="00AA6F28">
            <w:pPr>
              <w:pStyle w:val="NoSpacing"/>
              <w:numPr>
                <w:ilvl w:val="0"/>
                <w:numId w:val="9"/>
              </w:numPr>
              <w:rPr>
                <w:rFonts w:ascii="Times New Roman" w:hAnsi="Times New Roman" w:cs="Times New Roman"/>
                <w:sz w:val="18"/>
                <w:szCs w:val="18"/>
              </w:rPr>
            </w:pPr>
            <w:r w:rsidRPr="00121617">
              <w:rPr>
                <w:rFonts w:ascii="Times New Roman" w:hAnsi="Times New Roman" w:cs="Times New Roman"/>
                <w:sz w:val="18"/>
                <w:szCs w:val="18"/>
              </w:rPr>
              <w:t>TCA 49-2-120</w:t>
            </w:r>
          </w:p>
          <w:p w14:paraId="37B3A4A5" w14:textId="77777777" w:rsidR="00AA6F28"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49-6-4503(b)(5)</w:t>
            </w:r>
          </w:p>
          <w:p w14:paraId="01C01C19" w14:textId="77777777" w:rsidR="00AA6F28"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49-6-4503(b)(6)</w:t>
            </w:r>
          </w:p>
          <w:p w14:paraId="42028981" w14:textId="77777777" w:rsidR="00AA6F28"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49-6-4503(b)(14)</w:t>
            </w:r>
          </w:p>
          <w:p w14:paraId="7661E9F6" w14:textId="77777777" w:rsidR="00AA6F28" w:rsidRDefault="00AA6F28" w:rsidP="00AA6F28">
            <w:pPr>
              <w:pStyle w:val="NoSpacing"/>
              <w:numPr>
                <w:ilvl w:val="0"/>
                <w:numId w:val="9"/>
              </w:numPr>
              <w:rPr>
                <w:rFonts w:ascii="Times New Roman" w:hAnsi="Times New Roman" w:cs="Times New Roman"/>
                <w:sz w:val="18"/>
                <w:szCs w:val="18"/>
              </w:rPr>
            </w:pPr>
            <w:r w:rsidRPr="00121617">
              <w:rPr>
                <w:rFonts w:ascii="Times New Roman" w:hAnsi="Times New Roman" w:cs="Times New Roman"/>
                <w:sz w:val="18"/>
                <w:szCs w:val="18"/>
              </w:rPr>
              <w:t>20 USCA § 1232g</w:t>
            </w:r>
          </w:p>
          <w:p w14:paraId="255979E1" w14:textId="77777777" w:rsidR="00AA6F28"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49-6-4503(b)(4), (7)-(8)</w:t>
            </w:r>
          </w:p>
          <w:p w14:paraId="74A57BC9" w14:textId="77777777" w:rsidR="00AA6F28"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49-6-4503(d)(3)</w:t>
            </w:r>
          </w:p>
          <w:p w14:paraId="0B8AC010" w14:textId="77777777" w:rsidR="00AA6F28"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49-6-4503(c)(2)(B)</w:t>
            </w:r>
          </w:p>
          <w:p w14:paraId="64F6EAF8" w14:textId="77777777" w:rsidR="00AA6F28"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49-6-4503(b)(9)</w:t>
            </w:r>
          </w:p>
          <w:p w14:paraId="6FA11F08" w14:textId="77777777" w:rsidR="00AA6F28" w:rsidRPr="008E3B26" w:rsidRDefault="00AA6F28" w:rsidP="00AA6F28">
            <w:pPr>
              <w:pStyle w:val="NoSpacing"/>
              <w:numPr>
                <w:ilvl w:val="0"/>
                <w:numId w:val="9"/>
              </w:numPr>
              <w:rPr>
                <w:rFonts w:ascii="Times New Roman" w:hAnsi="Times New Roman" w:cs="Times New Roman"/>
                <w:sz w:val="18"/>
                <w:szCs w:val="18"/>
              </w:rPr>
            </w:pPr>
            <w:r>
              <w:rPr>
                <w:rFonts w:ascii="Times New Roman" w:hAnsi="Times New Roman" w:cs="Times New Roman"/>
                <w:sz w:val="18"/>
                <w:szCs w:val="18"/>
              </w:rPr>
              <w:t>TCA 49-6-4503(b)(10)</w:t>
            </w:r>
          </w:p>
          <w:p w14:paraId="1330682D" w14:textId="77777777" w:rsidR="00AA6F28" w:rsidRPr="00121617" w:rsidRDefault="00AA6F28" w:rsidP="00C014B7">
            <w:pPr>
              <w:pStyle w:val="NoSpacing"/>
              <w:ind w:left="360"/>
              <w:rPr>
                <w:rFonts w:ascii="Times New Roman" w:hAnsi="Times New Roman" w:cs="Times New Roman"/>
                <w:sz w:val="18"/>
                <w:szCs w:val="18"/>
              </w:rPr>
            </w:pPr>
          </w:p>
        </w:tc>
        <w:tc>
          <w:tcPr>
            <w:tcW w:w="4554" w:type="dxa"/>
          </w:tcPr>
          <w:p w14:paraId="431939F9" w14:textId="77777777" w:rsidR="00AA6F28" w:rsidRPr="00121617" w:rsidRDefault="00AA6F28" w:rsidP="00C014B7">
            <w:pPr>
              <w:pStyle w:val="NoSpacing"/>
              <w:rPr>
                <w:rFonts w:ascii="Times New Roman" w:hAnsi="Times New Roman" w:cs="Times New Roman"/>
                <w:sz w:val="18"/>
                <w:szCs w:val="18"/>
              </w:rPr>
            </w:pPr>
            <w:r w:rsidRPr="00121617">
              <w:rPr>
                <w:rFonts w:ascii="Times New Roman" w:hAnsi="Times New Roman" w:cs="Times New Roman"/>
                <w:sz w:val="18"/>
                <w:szCs w:val="18"/>
              </w:rPr>
              <w:t>Appeals to and Appearances Before the Board 1.404</w:t>
            </w:r>
          </w:p>
          <w:p w14:paraId="39D1E511" w14:textId="77777777" w:rsidR="00AA6F28" w:rsidRPr="00121617" w:rsidRDefault="00AA6F28" w:rsidP="00C014B7">
            <w:pPr>
              <w:pStyle w:val="NoSpacing"/>
              <w:rPr>
                <w:rFonts w:ascii="Times New Roman" w:hAnsi="Times New Roman" w:cs="Times New Roman"/>
                <w:sz w:val="18"/>
                <w:szCs w:val="18"/>
              </w:rPr>
            </w:pPr>
            <w:r w:rsidRPr="00121617">
              <w:rPr>
                <w:rFonts w:ascii="Times New Roman" w:hAnsi="Times New Roman" w:cs="Times New Roman"/>
                <w:sz w:val="18"/>
                <w:szCs w:val="18"/>
              </w:rPr>
              <w:t>Section 504 and ADA Grievance Procedures 1.802</w:t>
            </w:r>
          </w:p>
          <w:p w14:paraId="444D8E53" w14:textId="77777777" w:rsidR="00AA6F28" w:rsidRPr="00121617" w:rsidRDefault="00AA6F28" w:rsidP="00C014B7">
            <w:pPr>
              <w:pStyle w:val="NoSpacing"/>
              <w:rPr>
                <w:rFonts w:ascii="Times New Roman" w:hAnsi="Times New Roman" w:cs="Times New Roman"/>
                <w:sz w:val="18"/>
                <w:szCs w:val="18"/>
              </w:rPr>
            </w:pPr>
            <w:r w:rsidRPr="00121617">
              <w:rPr>
                <w:rFonts w:ascii="Times New Roman" w:hAnsi="Times New Roman" w:cs="Times New Roman"/>
                <w:sz w:val="18"/>
                <w:szCs w:val="18"/>
              </w:rPr>
              <w:t>Staff-Student Relations 5.610</w:t>
            </w:r>
          </w:p>
          <w:p w14:paraId="6E59D520" w14:textId="77777777" w:rsidR="00AA6F28" w:rsidRDefault="00AA6F28" w:rsidP="00C014B7">
            <w:pPr>
              <w:pStyle w:val="NoSpacing"/>
              <w:rPr>
                <w:rFonts w:ascii="Times New Roman" w:hAnsi="Times New Roman" w:cs="Times New Roman"/>
                <w:sz w:val="18"/>
                <w:szCs w:val="18"/>
              </w:rPr>
            </w:pPr>
            <w:r w:rsidRPr="00121617">
              <w:rPr>
                <w:rFonts w:ascii="Times New Roman" w:hAnsi="Times New Roman" w:cs="Times New Roman"/>
                <w:sz w:val="18"/>
                <w:szCs w:val="18"/>
              </w:rPr>
              <w:t>Student Goals 6.100</w:t>
            </w:r>
          </w:p>
          <w:p w14:paraId="075217B4" w14:textId="77777777" w:rsidR="00AA6F28" w:rsidRPr="00121617" w:rsidRDefault="00AA6F28" w:rsidP="00C014B7">
            <w:pPr>
              <w:pStyle w:val="NoSpacing"/>
              <w:rPr>
                <w:rFonts w:ascii="Times New Roman" w:hAnsi="Times New Roman" w:cs="Times New Roman"/>
                <w:sz w:val="18"/>
                <w:szCs w:val="18"/>
              </w:rPr>
            </w:pPr>
            <w:r>
              <w:rPr>
                <w:rFonts w:ascii="Times New Roman" w:hAnsi="Times New Roman" w:cs="Times New Roman"/>
                <w:sz w:val="18"/>
                <w:szCs w:val="18"/>
              </w:rPr>
              <w:t>Title IX &amp; Sexual Harassment 6.3041</w:t>
            </w:r>
          </w:p>
          <w:p w14:paraId="7363F73B" w14:textId="77777777" w:rsidR="00AA6F28" w:rsidRDefault="00AA6F28" w:rsidP="00C014B7">
            <w:pPr>
              <w:pStyle w:val="NoSpacing"/>
              <w:rPr>
                <w:rFonts w:ascii="Times New Roman" w:hAnsi="Times New Roman" w:cs="Times New Roman"/>
                <w:sz w:val="18"/>
                <w:szCs w:val="18"/>
              </w:rPr>
            </w:pPr>
            <w:r w:rsidRPr="00121617">
              <w:rPr>
                <w:rFonts w:ascii="Times New Roman" w:hAnsi="Times New Roman" w:cs="Times New Roman"/>
                <w:sz w:val="18"/>
                <w:szCs w:val="18"/>
              </w:rPr>
              <w:t>Code of Conduct 6.300</w:t>
            </w:r>
          </w:p>
          <w:p w14:paraId="5D107E07" w14:textId="77777777" w:rsidR="00AA6F28" w:rsidRPr="00121617" w:rsidRDefault="00AA6F28" w:rsidP="00C014B7">
            <w:pPr>
              <w:pStyle w:val="NoSpacing"/>
              <w:rPr>
                <w:rFonts w:ascii="Times New Roman" w:hAnsi="Times New Roman" w:cs="Times New Roman"/>
                <w:sz w:val="18"/>
                <w:szCs w:val="18"/>
              </w:rPr>
            </w:pPr>
            <w:r w:rsidRPr="00121617">
              <w:rPr>
                <w:rFonts w:ascii="Times New Roman" w:hAnsi="Times New Roman" w:cs="Times New Roman"/>
                <w:sz w:val="18"/>
                <w:szCs w:val="18"/>
              </w:rPr>
              <w:t>Student C</w:t>
            </w:r>
            <w:r>
              <w:rPr>
                <w:rFonts w:ascii="Times New Roman" w:hAnsi="Times New Roman" w:cs="Times New Roman"/>
                <w:sz w:val="18"/>
                <w:szCs w:val="18"/>
              </w:rPr>
              <w:t xml:space="preserve">oncerns </w:t>
            </w:r>
            <w:r w:rsidRPr="00121617">
              <w:rPr>
                <w:rFonts w:ascii="Times New Roman" w:hAnsi="Times New Roman" w:cs="Times New Roman"/>
                <w:sz w:val="18"/>
                <w:szCs w:val="18"/>
              </w:rPr>
              <w:t>6.305</w:t>
            </w:r>
          </w:p>
          <w:p w14:paraId="5CBFCC73" w14:textId="77777777" w:rsidR="00AA6F28" w:rsidRPr="00121617" w:rsidRDefault="00AA6F28" w:rsidP="00C014B7">
            <w:pPr>
              <w:pStyle w:val="NoSpacing"/>
              <w:rPr>
                <w:rFonts w:ascii="Times New Roman" w:hAnsi="Times New Roman" w:cs="Times New Roman"/>
                <w:sz w:val="18"/>
                <w:szCs w:val="18"/>
              </w:rPr>
            </w:pPr>
            <w:r>
              <w:rPr>
                <w:rFonts w:ascii="Times New Roman" w:hAnsi="Times New Roman" w:cs="Times New Roman"/>
                <w:sz w:val="18"/>
                <w:szCs w:val="18"/>
              </w:rPr>
              <w:t>Reporting Child Abuse</w:t>
            </w:r>
            <w:r w:rsidRPr="00121617">
              <w:rPr>
                <w:rFonts w:ascii="Times New Roman" w:hAnsi="Times New Roman" w:cs="Times New Roman"/>
                <w:sz w:val="18"/>
                <w:szCs w:val="18"/>
              </w:rPr>
              <w:t xml:space="preserve"> 6.409</w:t>
            </w:r>
            <w:r>
              <w:rPr>
                <w:rFonts w:ascii="Times New Roman" w:hAnsi="Times New Roman" w:cs="Times New Roman"/>
                <w:sz w:val="18"/>
                <w:szCs w:val="18"/>
              </w:rPr>
              <w:br/>
              <w:t>Emergency Contact Information 6.410</w:t>
            </w:r>
          </w:p>
          <w:p w14:paraId="451345EC" w14:textId="77777777" w:rsidR="00AA6F28" w:rsidRPr="00121617" w:rsidRDefault="00AA6F28" w:rsidP="00C014B7">
            <w:pPr>
              <w:pStyle w:val="NoSpacing"/>
              <w:rPr>
                <w:rFonts w:ascii="Times New Roman" w:hAnsi="Times New Roman" w:cs="Times New Roman"/>
                <w:sz w:val="18"/>
                <w:szCs w:val="18"/>
              </w:rPr>
            </w:pPr>
            <w:r w:rsidRPr="00121617">
              <w:rPr>
                <w:rFonts w:ascii="Times New Roman" w:hAnsi="Times New Roman" w:cs="Times New Roman"/>
                <w:color w:val="000000"/>
                <w:sz w:val="18"/>
                <w:szCs w:val="18"/>
              </w:rPr>
              <w:t>Student Suicide Prevention 6.415</w:t>
            </w:r>
          </w:p>
          <w:p w14:paraId="0F6E4907" w14:textId="77777777" w:rsidR="00AA6F28" w:rsidRPr="00121617" w:rsidRDefault="00AA6F28" w:rsidP="00C014B7">
            <w:pPr>
              <w:pStyle w:val="NoSpacing"/>
              <w:rPr>
                <w:rFonts w:ascii="Times New Roman" w:hAnsi="Times New Roman" w:cs="Times New Roman"/>
                <w:sz w:val="18"/>
                <w:szCs w:val="18"/>
              </w:rPr>
            </w:pPr>
          </w:p>
        </w:tc>
      </w:tr>
    </w:tbl>
    <w:p w14:paraId="22E14AAF" w14:textId="77777777" w:rsidR="00CB7BA8" w:rsidRPr="003D2A67" w:rsidRDefault="00CB7BA8" w:rsidP="000D299D">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755A" w14:textId="77777777" w:rsidR="00AB3FA5" w:rsidRDefault="00AB3FA5" w:rsidP="003D2A67">
      <w:pPr>
        <w:spacing w:after="0" w:line="240" w:lineRule="auto"/>
      </w:pPr>
      <w:r>
        <w:separator/>
      </w:r>
    </w:p>
  </w:endnote>
  <w:endnote w:type="continuationSeparator" w:id="0">
    <w:p w14:paraId="268F5282" w14:textId="77777777" w:rsidR="00AB3FA5" w:rsidRDefault="00AB3FA5"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20B0604020202020204"/>
    <w:charset w:val="00"/>
    <w:family w:val="auto"/>
    <w:notTrueType/>
    <w:pitch w:val="default"/>
    <w:sig w:usb0="00000003" w:usb1="00000000" w:usb2="00000000" w:usb3="00000000" w:csb0="00000001" w:csb1="00000000"/>
  </w:font>
  <w:font w:name="Times-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93EA"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2451B3">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2451B3">
          <w:rPr>
            <w:rFonts w:ascii="Times New Roman" w:hAnsi="Times New Roman" w:cs="Times New Roman"/>
            <w:noProof/>
            <w:sz w:val="16"/>
            <w:szCs w:val="16"/>
          </w:rPr>
          <w:t>4</w:t>
        </w:r>
        <w:r w:rsidRPr="003D2A67">
          <w:rPr>
            <w:rFonts w:ascii="Times New Roman" w:hAnsi="Times New Roman" w:cs="Times New Roman"/>
            <w:noProof/>
            <w:sz w:val="16"/>
            <w:szCs w:val="16"/>
          </w:rPr>
          <w:fldChar w:fldCharType="end"/>
        </w:r>
      </w:sdtContent>
    </w:sdt>
  </w:p>
  <w:p w14:paraId="33865C30"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1A2A"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3F093585" wp14:editId="5F56F273">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D32DB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" strokecolor="black [3040]" strokeweight="1.5pt"/>
          </w:pict>
        </mc:Fallback>
      </mc:AlternateContent>
    </w:r>
  </w:p>
  <w:p w14:paraId="30BC98D2" w14:textId="63856A18"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1104AB">
      <w:rPr>
        <w:rFonts w:ascii="Times New Roman" w:hAnsi="Times New Roman" w:cs="Times New Roman"/>
        <w:noProof/>
        <w:sz w:val="16"/>
        <w:szCs w:val="16"/>
      </w:rPr>
      <w:t>April 11, 2023</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CC66" w14:textId="77777777" w:rsidR="00A40A44" w:rsidRPr="003D2A67" w:rsidRDefault="00A40A44">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40112248"/>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2451B3">
          <w:rPr>
            <w:rFonts w:ascii="Times New Roman" w:hAnsi="Times New Roman" w:cs="Times New Roman"/>
            <w:noProof/>
            <w:sz w:val="16"/>
            <w:szCs w:val="16"/>
          </w:rPr>
          <w:t>4</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2451B3">
          <w:rPr>
            <w:rFonts w:ascii="Times New Roman" w:hAnsi="Times New Roman" w:cs="Times New Roman"/>
            <w:noProof/>
            <w:sz w:val="16"/>
            <w:szCs w:val="16"/>
          </w:rPr>
          <w:t>4</w:t>
        </w:r>
        <w:r w:rsidRPr="003D2A67">
          <w:rPr>
            <w:rFonts w:ascii="Times New Roman" w:hAnsi="Times New Roman" w:cs="Times New Roman"/>
            <w:noProof/>
            <w:sz w:val="16"/>
            <w:szCs w:val="16"/>
          </w:rPr>
          <w:fldChar w:fldCharType="end"/>
        </w:r>
      </w:sdtContent>
    </w:sdt>
  </w:p>
  <w:p w14:paraId="28B22F4F" w14:textId="77777777" w:rsidR="00A40A44" w:rsidRDefault="00A40A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F66B" w14:textId="77777777" w:rsidR="00A40A44" w:rsidRDefault="00A40A44"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54C140EE" wp14:editId="14E4BF48">
              <wp:simplePos x="0" y="0"/>
              <wp:positionH relativeFrom="column">
                <wp:posOffset>-131019</wp:posOffset>
              </wp:positionH>
              <wp:positionV relativeFrom="paragraph">
                <wp:posOffset>83555</wp:posOffset>
              </wp:positionV>
              <wp:extent cx="6653170"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68BDFC"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" strokecolor="black [3040]" strokeweight="1.5pt"/>
          </w:pict>
        </mc:Fallback>
      </mc:AlternateContent>
    </w:r>
  </w:p>
  <w:p w14:paraId="478933E6" w14:textId="03E13D96" w:rsidR="00A40A44" w:rsidRPr="00DB5D2F" w:rsidRDefault="00A40A44"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Version Date: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1104AB">
      <w:rPr>
        <w:rFonts w:ascii="Times New Roman" w:hAnsi="Times New Roman" w:cs="Times New Roman"/>
        <w:noProof/>
        <w:sz w:val="16"/>
        <w:szCs w:val="16"/>
      </w:rPr>
      <w:t>April 11, 2023</w:t>
    </w:r>
    <w:r>
      <w:rPr>
        <w:rFonts w:ascii="Times New Roman" w:hAnsi="Times New Roman" w:cs="Times New Roman"/>
        <w:sz w:val="16"/>
        <w:szCs w:val="16"/>
      </w:rPr>
      <w:fldChar w:fldCharType="end"/>
    </w:r>
    <w:r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BF55" w14:textId="77777777" w:rsidR="00AB3FA5" w:rsidRDefault="00AB3FA5" w:rsidP="003D2A67">
      <w:pPr>
        <w:spacing w:after="0" w:line="240" w:lineRule="auto"/>
      </w:pPr>
      <w:r>
        <w:separator/>
      </w:r>
    </w:p>
  </w:footnote>
  <w:footnote w:type="continuationSeparator" w:id="0">
    <w:p w14:paraId="3DE25F43" w14:textId="77777777" w:rsidR="00AB3FA5" w:rsidRDefault="00AB3FA5"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D85E" w14:textId="77777777" w:rsidR="005704DE" w:rsidRDefault="00560612">
    <w:pPr>
      <w:pStyle w:val="Header"/>
      <w:rPr>
        <w:rFonts w:ascii="Times New Roman" w:hAnsi="Times New Roman" w:cs="Times New Roman"/>
        <w:b/>
        <w:sz w:val="16"/>
        <w:szCs w:val="16"/>
      </w:rPr>
    </w:pPr>
    <w:r>
      <w:rPr>
        <w:rFonts w:ascii="Times New Roman" w:hAnsi="Times New Roman" w:cs="Times New Roman"/>
        <w:b/>
        <w:sz w:val="16"/>
        <w:szCs w:val="16"/>
      </w:rPr>
      <w:t>Student Discrimination, Harassment, Bullying, Cyber-bullying and Intimidation</w:t>
    </w:r>
    <w:r>
      <w:rPr>
        <w:rFonts w:ascii="Times New Roman" w:hAnsi="Times New Roman" w:cs="Times New Roman"/>
        <w:b/>
        <w:sz w:val="16"/>
        <w:szCs w:val="16"/>
      </w:rPr>
      <w:tab/>
      <w:t>6.304</w:t>
    </w:r>
  </w:p>
  <w:p w14:paraId="4184740D"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3BDA4CEF" wp14:editId="40C63E46">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E0614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" strokecolor="#0d0d0d [3069]"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5868" w14:textId="77777777" w:rsidR="00A40A44" w:rsidRDefault="00A40A44">
    <w:pPr>
      <w:pStyle w:val="Header"/>
      <w:rPr>
        <w:rFonts w:ascii="Times New Roman" w:hAnsi="Times New Roman" w:cs="Times New Roman"/>
        <w:b/>
        <w:sz w:val="16"/>
        <w:szCs w:val="16"/>
      </w:rPr>
    </w:pPr>
    <w:r>
      <w:rPr>
        <w:rFonts w:ascii="Times New Roman" w:hAnsi="Times New Roman" w:cs="Times New Roman"/>
        <w:b/>
        <w:sz w:val="16"/>
        <w:szCs w:val="16"/>
      </w:rPr>
      <w:t>Student Discrimination, Harassment, Bullying, Cyber-bullying, and Intimidation</w:t>
    </w:r>
    <w:r>
      <w:rPr>
        <w:rFonts w:ascii="Times New Roman" w:hAnsi="Times New Roman" w:cs="Times New Roman"/>
        <w:b/>
        <w:sz w:val="16"/>
        <w:szCs w:val="16"/>
      </w:rPr>
      <w:tab/>
      <w:t>6.304</w:t>
    </w:r>
  </w:p>
  <w:p w14:paraId="52423D53" w14:textId="77777777" w:rsidR="00A40A44" w:rsidRPr="00CB7BA8" w:rsidRDefault="00A40A44">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2336" behindDoc="0" locked="0" layoutInCell="1" allowOverlap="1" wp14:anchorId="021FFE79" wp14:editId="20721CA2">
              <wp:simplePos x="0" y="0"/>
              <wp:positionH relativeFrom="column">
                <wp:posOffset>-117043</wp:posOffset>
              </wp:positionH>
              <wp:positionV relativeFrom="paragraph">
                <wp:posOffset>11176</wp:posOffset>
              </wp:positionV>
              <wp:extent cx="6583578" cy="0"/>
              <wp:effectExtent l="0" t="19050" r="8255" b="19050"/>
              <wp:wrapNone/>
              <wp:docPr id="3" name="Straight Connector 3"/>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F8164A"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&#13;&#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320"/>
    <w:multiLevelType w:val="hybridMultilevel"/>
    <w:tmpl w:val="030AE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B0600"/>
    <w:multiLevelType w:val="hybridMultilevel"/>
    <w:tmpl w:val="9A0A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C4ECC"/>
    <w:multiLevelType w:val="hybridMultilevel"/>
    <w:tmpl w:val="28A2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067EE"/>
    <w:multiLevelType w:val="hybridMultilevel"/>
    <w:tmpl w:val="BE0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28708">
    <w:abstractNumId w:val="2"/>
  </w:num>
  <w:num w:numId="2" w16cid:durableId="1782188159">
    <w:abstractNumId w:val="7"/>
  </w:num>
  <w:num w:numId="3" w16cid:durableId="136387494">
    <w:abstractNumId w:val="4"/>
  </w:num>
  <w:num w:numId="4" w16cid:durableId="698361324">
    <w:abstractNumId w:val="5"/>
  </w:num>
  <w:num w:numId="5" w16cid:durableId="214902361">
    <w:abstractNumId w:val="3"/>
  </w:num>
  <w:num w:numId="6" w16cid:durableId="2076470498">
    <w:abstractNumId w:val="6"/>
  </w:num>
  <w:num w:numId="7" w16cid:durableId="523439515">
    <w:abstractNumId w:val="8"/>
  </w:num>
  <w:num w:numId="8" w16cid:durableId="1901551110">
    <w:abstractNumId w:val="1"/>
  </w:num>
  <w:num w:numId="9" w16cid:durableId="39605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12"/>
    <w:rsid w:val="00012150"/>
    <w:rsid w:val="000C3396"/>
    <w:rsid w:val="000C67FF"/>
    <w:rsid w:val="000D266E"/>
    <w:rsid w:val="000D299D"/>
    <w:rsid w:val="000E0166"/>
    <w:rsid w:val="001104AB"/>
    <w:rsid w:val="001160A6"/>
    <w:rsid w:val="00136084"/>
    <w:rsid w:val="00192301"/>
    <w:rsid w:val="001C7B46"/>
    <w:rsid w:val="001E4C18"/>
    <w:rsid w:val="001E5268"/>
    <w:rsid w:val="002006C9"/>
    <w:rsid w:val="0022416C"/>
    <w:rsid w:val="002451B3"/>
    <w:rsid w:val="002901B5"/>
    <w:rsid w:val="00292C97"/>
    <w:rsid w:val="002F0415"/>
    <w:rsid w:val="002F4992"/>
    <w:rsid w:val="00320562"/>
    <w:rsid w:val="00321B4A"/>
    <w:rsid w:val="003545CA"/>
    <w:rsid w:val="00397222"/>
    <w:rsid w:val="003D2A67"/>
    <w:rsid w:val="004056FD"/>
    <w:rsid w:val="00407690"/>
    <w:rsid w:val="004518BE"/>
    <w:rsid w:val="0046005B"/>
    <w:rsid w:val="00470EE4"/>
    <w:rsid w:val="00474D79"/>
    <w:rsid w:val="00487A78"/>
    <w:rsid w:val="00492A51"/>
    <w:rsid w:val="004932A3"/>
    <w:rsid w:val="004A4C40"/>
    <w:rsid w:val="004B4E5A"/>
    <w:rsid w:val="004C273F"/>
    <w:rsid w:val="004C6947"/>
    <w:rsid w:val="004E6118"/>
    <w:rsid w:val="004F01B1"/>
    <w:rsid w:val="00501ABC"/>
    <w:rsid w:val="00530C40"/>
    <w:rsid w:val="00545E11"/>
    <w:rsid w:val="00560612"/>
    <w:rsid w:val="005704DE"/>
    <w:rsid w:val="005B3F8D"/>
    <w:rsid w:val="0061647A"/>
    <w:rsid w:val="0064061B"/>
    <w:rsid w:val="00654C63"/>
    <w:rsid w:val="00654E2A"/>
    <w:rsid w:val="006701C4"/>
    <w:rsid w:val="006D31C4"/>
    <w:rsid w:val="007053E3"/>
    <w:rsid w:val="00740AFA"/>
    <w:rsid w:val="0076627A"/>
    <w:rsid w:val="007674B4"/>
    <w:rsid w:val="00780481"/>
    <w:rsid w:val="007843D9"/>
    <w:rsid w:val="007B54B2"/>
    <w:rsid w:val="007F6277"/>
    <w:rsid w:val="00817A5E"/>
    <w:rsid w:val="00827DA0"/>
    <w:rsid w:val="00864E27"/>
    <w:rsid w:val="008A6D44"/>
    <w:rsid w:val="008A6E69"/>
    <w:rsid w:val="008B016F"/>
    <w:rsid w:val="008B4231"/>
    <w:rsid w:val="008D016F"/>
    <w:rsid w:val="00940AD0"/>
    <w:rsid w:val="00952F64"/>
    <w:rsid w:val="0097652F"/>
    <w:rsid w:val="00A40A44"/>
    <w:rsid w:val="00A52AAD"/>
    <w:rsid w:val="00A63F7F"/>
    <w:rsid w:val="00AA6F28"/>
    <w:rsid w:val="00AB3FA5"/>
    <w:rsid w:val="00AD13E9"/>
    <w:rsid w:val="00AF14AC"/>
    <w:rsid w:val="00B43C06"/>
    <w:rsid w:val="00B82C2A"/>
    <w:rsid w:val="00BD136C"/>
    <w:rsid w:val="00C368E9"/>
    <w:rsid w:val="00C40946"/>
    <w:rsid w:val="00C53629"/>
    <w:rsid w:val="00C70B45"/>
    <w:rsid w:val="00C719F9"/>
    <w:rsid w:val="00C9149F"/>
    <w:rsid w:val="00CB7BA8"/>
    <w:rsid w:val="00CE14A9"/>
    <w:rsid w:val="00D1119A"/>
    <w:rsid w:val="00D22888"/>
    <w:rsid w:val="00D2508E"/>
    <w:rsid w:val="00D55EAE"/>
    <w:rsid w:val="00D56508"/>
    <w:rsid w:val="00DB5D2F"/>
    <w:rsid w:val="00DD2C40"/>
    <w:rsid w:val="00E624BE"/>
    <w:rsid w:val="00E709B5"/>
    <w:rsid w:val="00E76FED"/>
    <w:rsid w:val="00E84E24"/>
    <w:rsid w:val="00EA6F36"/>
    <w:rsid w:val="00EC2323"/>
    <w:rsid w:val="00EC79ED"/>
    <w:rsid w:val="00EE521A"/>
    <w:rsid w:val="00EF3C03"/>
    <w:rsid w:val="00F14300"/>
    <w:rsid w:val="00F306E4"/>
    <w:rsid w:val="00F55693"/>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7FA61"/>
  <w15:docId w15:val="{2A31472C-FE17-D14D-A703-AB43BA77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paragraph" w:styleId="NoSpacing">
    <w:name w:val="No Spacing"/>
    <w:uiPriority w:val="1"/>
    <w:qFormat/>
    <w:rsid w:val="005704DE"/>
    <w:pPr>
      <w:spacing w:after="0" w:line="240" w:lineRule="auto"/>
    </w:pPr>
  </w:style>
  <w:style w:type="paragraph" w:customStyle="1" w:styleId="NoParagraphStyle">
    <w:name w:val="[No Paragraph Style]"/>
    <w:rsid w:val="004C273F"/>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1DC22EC3834EA9869D9859A61F57FF"/>
        <w:category>
          <w:name w:val="General"/>
          <w:gallery w:val="placeholder"/>
        </w:category>
        <w:types>
          <w:type w:val="bbPlcHdr"/>
        </w:types>
        <w:behaviors>
          <w:behavior w:val="content"/>
        </w:behaviors>
        <w:guid w:val="{026083B1-89A8-40DB-AF6B-B9F2B5BE0644}"/>
      </w:docPartPr>
      <w:docPartBody>
        <w:p w:rsidR="00CB0518" w:rsidRDefault="00E259EA">
          <w:pPr>
            <w:pStyle w:val="D11DC22EC3834EA9869D9859A61F57FF"/>
          </w:pPr>
          <w:r>
            <w:rPr>
              <w:rStyle w:val="PlaceholderText"/>
            </w:rPr>
            <w:t>Click here to choose a school board</w:t>
          </w:r>
          <w:r w:rsidRPr="004A036A">
            <w:rPr>
              <w:rStyle w:val="PlaceholderText"/>
            </w:rPr>
            <w:t>.</w:t>
          </w:r>
        </w:p>
      </w:docPartBody>
    </w:docPart>
    <w:docPart>
      <w:docPartPr>
        <w:name w:val="DE4080D219A844CC8A1E580A1A6FB62F"/>
        <w:category>
          <w:name w:val="General"/>
          <w:gallery w:val="placeholder"/>
        </w:category>
        <w:types>
          <w:type w:val="bbPlcHdr"/>
        </w:types>
        <w:behaviors>
          <w:behavior w:val="content"/>
        </w:behaviors>
        <w:guid w:val="{CFB550F7-2465-41EF-9B67-9639BE44CE4E}"/>
      </w:docPartPr>
      <w:docPartBody>
        <w:p w:rsidR="00CB0518" w:rsidRDefault="00E259EA">
          <w:pPr>
            <w:pStyle w:val="DE4080D219A844CC8A1E580A1A6FB62F"/>
          </w:pPr>
          <w:r w:rsidRPr="00224AE2">
            <w:rPr>
              <w:rStyle w:val="PlaceholderText"/>
            </w:rPr>
            <w:t>Click here to enter text.</w:t>
          </w:r>
        </w:p>
      </w:docPartBody>
    </w:docPart>
    <w:docPart>
      <w:docPartPr>
        <w:name w:val="BAF35DC3CCA34CBFB604A469C10F527B"/>
        <w:category>
          <w:name w:val="General"/>
          <w:gallery w:val="placeholder"/>
        </w:category>
        <w:types>
          <w:type w:val="bbPlcHdr"/>
        </w:types>
        <w:behaviors>
          <w:behavior w:val="content"/>
        </w:behaviors>
        <w:guid w:val="{42115BA0-D5DC-467C-BCFC-67D85B887932}"/>
      </w:docPartPr>
      <w:docPartBody>
        <w:p w:rsidR="00CB0518" w:rsidRDefault="00E259EA">
          <w:pPr>
            <w:pStyle w:val="BAF35DC3CCA34CBFB604A469C10F527B"/>
          </w:pPr>
          <w:r>
            <w:rPr>
              <w:rStyle w:val="PlaceholderText"/>
            </w:rPr>
            <w:t>Click here to enter the policy title</w:t>
          </w:r>
          <w:r w:rsidRPr="00CD7C0B">
            <w:rPr>
              <w:rStyle w:val="PlaceholderText"/>
            </w:rPr>
            <w:t>.</w:t>
          </w:r>
        </w:p>
      </w:docPartBody>
    </w:docPart>
    <w:docPart>
      <w:docPartPr>
        <w:name w:val="27C91D296F1E463AA7A366D5DFA4A438"/>
        <w:category>
          <w:name w:val="General"/>
          <w:gallery w:val="placeholder"/>
        </w:category>
        <w:types>
          <w:type w:val="bbPlcHdr"/>
        </w:types>
        <w:behaviors>
          <w:behavior w:val="content"/>
        </w:behaviors>
        <w:guid w:val="{BAD11262-C711-49E8-95C4-A3DF8E90504A}"/>
      </w:docPartPr>
      <w:docPartBody>
        <w:p w:rsidR="00CB0518" w:rsidRDefault="00E259EA">
          <w:pPr>
            <w:pStyle w:val="27C91D296F1E463AA7A366D5DFA4A438"/>
          </w:pPr>
          <w:r>
            <w:rPr>
              <w:rStyle w:val="PlaceholderText"/>
            </w:rPr>
            <w:t>Enter Code</w:t>
          </w:r>
        </w:p>
      </w:docPartBody>
    </w:docPart>
    <w:docPart>
      <w:docPartPr>
        <w:name w:val="B8B9D2B5F18742259E8FB243CEEE10DF"/>
        <w:category>
          <w:name w:val="General"/>
          <w:gallery w:val="placeholder"/>
        </w:category>
        <w:types>
          <w:type w:val="bbPlcHdr"/>
        </w:types>
        <w:behaviors>
          <w:behavior w:val="content"/>
        </w:behaviors>
        <w:guid w:val="{5B191815-2D40-46A4-A630-1761700B6778}"/>
      </w:docPartPr>
      <w:docPartBody>
        <w:p w:rsidR="00CB0518" w:rsidRDefault="00E259EA">
          <w:pPr>
            <w:pStyle w:val="B8B9D2B5F18742259E8FB243CEEE10DF"/>
          </w:pPr>
          <w:r w:rsidRPr="00CD7C0B">
            <w:rPr>
              <w:rStyle w:val="PlaceholderText"/>
            </w:rPr>
            <w:t>Click here to enter a date.</w:t>
          </w:r>
        </w:p>
      </w:docPartBody>
    </w:docPart>
    <w:docPart>
      <w:docPartPr>
        <w:name w:val="32D6337AC67446EFB70FD9A6D890B4B0"/>
        <w:category>
          <w:name w:val="General"/>
          <w:gallery w:val="placeholder"/>
        </w:category>
        <w:types>
          <w:type w:val="bbPlcHdr"/>
        </w:types>
        <w:behaviors>
          <w:behavior w:val="content"/>
        </w:behaviors>
        <w:guid w:val="{772DE425-9412-4A8B-A7E2-C5172B8B08BB}"/>
      </w:docPartPr>
      <w:docPartBody>
        <w:p w:rsidR="00CB0518" w:rsidRDefault="00E259EA">
          <w:pPr>
            <w:pStyle w:val="32D6337AC67446EFB70FD9A6D890B4B0"/>
          </w:pPr>
          <w:r>
            <w:rPr>
              <w:rStyle w:val="PlaceholderText"/>
            </w:rPr>
            <w:t xml:space="preserve"> </w:t>
          </w:r>
        </w:p>
      </w:docPartBody>
    </w:docPart>
    <w:docPart>
      <w:docPartPr>
        <w:name w:val="B26DDBD8E97941D4BDD865F20DC561F3"/>
        <w:category>
          <w:name w:val="General"/>
          <w:gallery w:val="placeholder"/>
        </w:category>
        <w:types>
          <w:type w:val="bbPlcHdr"/>
        </w:types>
        <w:behaviors>
          <w:behavior w:val="content"/>
        </w:behaviors>
        <w:guid w:val="{5EF8AB4A-F76F-46A7-8AAD-304D3744A623}"/>
      </w:docPartPr>
      <w:docPartBody>
        <w:p w:rsidR="00CB0518" w:rsidRDefault="00E259EA">
          <w:pPr>
            <w:pStyle w:val="B26DDBD8E97941D4BDD865F20DC561F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20B0604020202020204"/>
    <w:charset w:val="00"/>
    <w:family w:val="auto"/>
    <w:notTrueType/>
    <w:pitch w:val="default"/>
    <w:sig w:usb0="00000003" w:usb1="00000000" w:usb2="00000000" w:usb3="00000000" w:csb0="00000001" w:csb1="00000000"/>
  </w:font>
  <w:font w:name="Times-Roman">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9EA"/>
    <w:rsid w:val="000334FB"/>
    <w:rsid w:val="005C0361"/>
    <w:rsid w:val="005D435C"/>
    <w:rsid w:val="0089703C"/>
    <w:rsid w:val="00957CE8"/>
    <w:rsid w:val="009F614D"/>
    <w:rsid w:val="00A17E56"/>
    <w:rsid w:val="00A25398"/>
    <w:rsid w:val="00B57C29"/>
    <w:rsid w:val="00CB0518"/>
    <w:rsid w:val="00D3432C"/>
    <w:rsid w:val="00E259EA"/>
    <w:rsid w:val="00E4454C"/>
    <w:rsid w:val="00E6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1DC22EC3834EA9869D9859A61F57FF">
    <w:name w:val="D11DC22EC3834EA9869D9859A61F57FF"/>
  </w:style>
  <w:style w:type="paragraph" w:customStyle="1" w:styleId="DE4080D219A844CC8A1E580A1A6FB62F">
    <w:name w:val="DE4080D219A844CC8A1E580A1A6FB62F"/>
  </w:style>
  <w:style w:type="paragraph" w:customStyle="1" w:styleId="BAF35DC3CCA34CBFB604A469C10F527B">
    <w:name w:val="BAF35DC3CCA34CBFB604A469C10F527B"/>
  </w:style>
  <w:style w:type="paragraph" w:customStyle="1" w:styleId="27C91D296F1E463AA7A366D5DFA4A438">
    <w:name w:val="27C91D296F1E463AA7A366D5DFA4A438"/>
  </w:style>
  <w:style w:type="paragraph" w:customStyle="1" w:styleId="B8B9D2B5F18742259E8FB243CEEE10DF">
    <w:name w:val="B8B9D2B5F18742259E8FB243CEEE10DF"/>
  </w:style>
  <w:style w:type="paragraph" w:customStyle="1" w:styleId="32D6337AC67446EFB70FD9A6D890B4B0">
    <w:name w:val="32D6337AC67446EFB70FD9A6D890B4B0"/>
  </w:style>
  <w:style w:type="paragraph" w:customStyle="1" w:styleId="B26DDBD8E97941D4BDD865F20DC561F3">
    <w:name w:val="B26DDBD8E97941D4BDD865F20DC56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244F9B8-E5AD-4AA4-A3A6-5598FF2E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C:\Users\lgreene\Dropbox\TSBA\Base Policy Manual\TSBA Generic Policy Template.dotx</Template>
  <TotalTime>7</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Student Discrimination/Harassment and Bullying/Intimidation and Cyberbullying</vt:lpstr>
    </vt:vector>
  </TitlesOfParts>
  <Company>Hewlett-Packard Company</Company>
  <LinksUpToDate>false</LinksUpToDate>
  <CharactersWithSpaces>9571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Discrimination/Harassment and Bullying/Intimidation and Cyberbullying</dc:title>
  <dc:creator>Misty Shelton</dc:creator>
  <cp:keywords>6.304</cp:keywords>
  <cp:lastModifiedBy>Policy</cp:lastModifiedBy>
  <cp:revision>17</cp:revision>
  <cp:lastPrinted>2016-07-14T20:20:00Z</cp:lastPrinted>
  <dcterms:created xsi:type="dcterms:W3CDTF">2020-07-08T13:54:00Z</dcterms:created>
  <dcterms:modified xsi:type="dcterms:W3CDTF">2023-04-11T17:42:00Z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