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4BCE5D83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  <w:r w:rsidR="00C064A2">
        <w:rPr>
          <w:b/>
        </w:rPr>
        <w:t xml:space="preserve"> - </w:t>
      </w:r>
      <w:r w:rsidR="00E13C84">
        <w:rPr>
          <w:b/>
        </w:rPr>
        <w:t>Board</w:t>
      </w:r>
      <w:r>
        <w:rPr>
          <w:b/>
        </w:rPr>
        <w:t xml:space="preserve"> Room</w:t>
      </w:r>
    </w:p>
    <w:p w14:paraId="13516B6D" w14:textId="39AADCA2" w:rsidR="00A616C7" w:rsidRDefault="009C092C" w:rsidP="00E25F0F">
      <w:pPr>
        <w:jc w:val="center"/>
        <w:rPr>
          <w:b/>
        </w:rPr>
      </w:pPr>
      <w:r>
        <w:rPr>
          <w:b/>
        </w:rPr>
        <w:t xml:space="preserve">June </w:t>
      </w:r>
      <w:r w:rsidR="00C3220F">
        <w:rPr>
          <w:b/>
        </w:rPr>
        <w:t>23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1447A755" w:rsidR="00BF0DCA" w:rsidRPr="00627F29" w:rsidRDefault="00B61C07" w:rsidP="00C064A2">
      <w:pPr>
        <w:rPr>
          <w:b/>
        </w:rPr>
      </w:pPr>
      <w:r>
        <w:rPr>
          <w:b/>
        </w:rPr>
        <w:t xml:space="preserve">            </w:t>
      </w:r>
      <w:r w:rsidR="00627F29"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267546A2" w14:textId="5279B080" w:rsidR="0021342A" w:rsidRDefault="0021342A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6F2E8EE9" w14:textId="77777777" w:rsidR="00560FB2" w:rsidRDefault="00560FB2" w:rsidP="00560FB2">
      <w:pPr>
        <w:pStyle w:val="ListParagraph"/>
        <w:ind w:left="2160"/>
      </w:pPr>
    </w:p>
    <w:p w14:paraId="667E94F6" w14:textId="0FF08691" w:rsidR="000933B7" w:rsidRPr="00627F29" w:rsidRDefault="0021342A" w:rsidP="004C577D">
      <w:pPr>
        <w:outlineLvl w:val="0"/>
        <w:rPr>
          <w:b/>
        </w:rPr>
      </w:pPr>
      <w:r>
        <w:t xml:space="preserve"> </w:t>
      </w:r>
      <w:r w:rsidR="00413DD8" w:rsidRPr="00627F29">
        <w:t xml:space="preserve">              </w:t>
      </w:r>
      <w:r w:rsidR="00560FB2">
        <w:t xml:space="preserve"> </w:t>
      </w:r>
      <w:r w:rsidR="009C092C">
        <w:t xml:space="preserve"> </w:t>
      </w:r>
      <w:r w:rsidR="00413DD8" w:rsidRPr="00627F29">
        <w:rPr>
          <w:b/>
        </w:rPr>
        <w:t>II.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12FD2356" w:rsidR="007810E9" w:rsidRDefault="009C092C" w:rsidP="00F634C5">
      <w:pPr>
        <w:pStyle w:val="ListParagraph"/>
        <w:numPr>
          <w:ilvl w:val="1"/>
          <w:numId w:val="1"/>
        </w:numPr>
      </w:pPr>
      <w:r>
        <w:t>June 9, 2025</w:t>
      </w:r>
    </w:p>
    <w:p w14:paraId="0E91FF4D" w14:textId="63EB7627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 w:rsidR="009C092C">
        <w:t>May</w:t>
      </w:r>
      <w:r w:rsidR="009A31B7">
        <w:t>,</w:t>
      </w:r>
      <w:proofErr w:type="gramEnd"/>
      <w:r w:rsidR="009A31B7">
        <w:t xml:space="preserve"> 2025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F093222" w14:textId="2E9E9401" w:rsidR="00C064A2" w:rsidRDefault="00C064A2" w:rsidP="001F4749">
      <w:pPr>
        <w:pStyle w:val="ListParagraph"/>
        <w:numPr>
          <w:ilvl w:val="1"/>
          <w:numId w:val="1"/>
        </w:numPr>
      </w:pPr>
      <w:r>
        <w:t>New Hires</w:t>
      </w:r>
    </w:p>
    <w:p w14:paraId="21051FEF" w14:textId="47A8FF12" w:rsidR="00C064A2" w:rsidRDefault="00C064A2" w:rsidP="00191295">
      <w:pPr>
        <w:pStyle w:val="ListParagraph"/>
        <w:numPr>
          <w:ilvl w:val="0"/>
          <w:numId w:val="1"/>
        </w:numPr>
      </w:pPr>
      <w:r>
        <w:t xml:space="preserve">Consideration of </w:t>
      </w:r>
      <w:r w:rsidR="009C092C">
        <w:t>Cabling Bid for Central Office</w:t>
      </w:r>
    </w:p>
    <w:p w14:paraId="561B70A5" w14:textId="1095772B" w:rsidR="00560FB2" w:rsidRDefault="009C092C" w:rsidP="00191295">
      <w:pPr>
        <w:pStyle w:val="ListParagraph"/>
        <w:numPr>
          <w:ilvl w:val="0"/>
          <w:numId w:val="1"/>
        </w:numPr>
      </w:pPr>
      <w:r>
        <w:t xml:space="preserve">Consideration of </w:t>
      </w:r>
      <w:r w:rsidR="00560FB2">
        <w:t>Acceptable Use Policy</w:t>
      </w:r>
    </w:p>
    <w:p w14:paraId="1E9774F3" w14:textId="77777777" w:rsidR="00560FB2" w:rsidRDefault="00560FB2" w:rsidP="00B42CBC">
      <w:pPr>
        <w:ind w:firstLine="720"/>
      </w:pPr>
    </w:p>
    <w:p w14:paraId="5400D933" w14:textId="3C90EB16" w:rsidR="00984F0D" w:rsidRDefault="00B42CBC" w:rsidP="00B42CBC">
      <w:pPr>
        <w:ind w:firstLine="720"/>
        <w:rPr>
          <w:b/>
        </w:rPr>
      </w:pPr>
      <w:r>
        <w:t xml:space="preserve">   </w:t>
      </w:r>
      <w:r w:rsidR="0021342A" w:rsidRPr="0021342A">
        <w:rPr>
          <w:b/>
          <w:bCs/>
        </w:rPr>
        <w:t>I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004612BA" w14:textId="49E9949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Pr="00627F29">
        <w:rPr>
          <w:b/>
        </w:rPr>
        <w:t>.  BOARD MEMBER COMMENTS</w:t>
      </w:r>
    </w:p>
    <w:p w14:paraId="609B53A2" w14:textId="2F188B58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>.  SET NEXT BOARD MEETING</w:t>
      </w:r>
    </w:p>
    <w:p w14:paraId="65893933" w14:textId="46E65536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2025-05-16T13:55:00Z</cp:lastPrinted>
  <dcterms:created xsi:type="dcterms:W3CDTF">2025-06-18T17:33:00Z</dcterms:created>
  <dcterms:modified xsi:type="dcterms:W3CDTF">2025-06-18T17:33:00Z</dcterms:modified>
</cp:coreProperties>
</file>