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C2270" w14:textId="72C00BF2" w:rsidR="00DD5267" w:rsidRDefault="00010756">
      <w:pPr>
        <w:spacing w:after="0"/>
        <w:rPr>
          <w:rFonts w:ascii="KG Fall For You" w:eastAsia="KG Fall For You" w:hAnsi="KG Fall For You" w:cs="KG Fall For You"/>
          <w:sz w:val="24"/>
          <w:szCs w:val="24"/>
        </w:rPr>
      </w:pPr>
      <w:bookmarkStart w:id="0" w:name="_gjdgxs" w:colFirst="0" w:colLast="0"/>
      <w:bookmarkEnd w:id="0"/>
      <w:r>
        <w:rPr>
          <w:rFonts w:ascii="KG What Does the Fox Say" w:eastAsia="KG What Does the Fox Say" w:hAnsi="KG What Does the Fox Say" w:cs="KG What Does the Fox Say"/>
          <w:u w:val="single"/>
        </w:rPr>
        <w:t>NAME:</w:t>
      </w:r>
      <w:r>
        <w:rPr>
          <w:rFonts w:ascii="KG Fall For You" w:eastAsia="KG Fall For You" w:hAnsi="KG Fall For You" w:cs="KG Fall For You"/>
          <w:sz w:val="24"/>
          <w:szCs w:val="24"/>
        </w:rPr>
        <w:tab/>
      </w:r>
      <w:r w:rsidR="008D2AE8">
        <w:rPr>
          <w:rFonts w:ascii="KG Fall For You" w:eastAsia="KG Fall For You" w:hAnsi="KG Fall For You" w:cs="KG Fall For You"/>
          <w:sz w:val="24"/>
          <w:szCs w:val="24"/>
        </w:rPr>
        <w:t>Lacey Folmar</w:t>
      </w:r>
      <w:r>
        <w:rPr>
          <w:rFonts w:ascii="KG Fall For You" w:eastAsia="KG Fall For You" w:hAnsi="KG Fall For You" w:cs="KG Fall For You"/>
          <w:sz w:val="24"/>
          <w:szCs w:val="24"/>
        </w:rPr>
        <w:tab/>
      </w:r>
      <w:r>
        <w:rPr>
          <w:rFonts w:ascii="KG Fall For You" w:eastAsia="KG Fall For You" w:hAnsi="KG Fall For You" w:cs="KG Fall For You"/>
          <w:sz w:val="24"/>
          <w:szCs w:val="24"/>
        </w:rPr>
        <w:tab/>
      </w:r>
      <w:r>
        <w:rPr>
          <w:rFonts w:ascii="KG Fall For You" w:eastAsia="KG Fall For You" w:hAnsi="KG Fall For You" w:cs="KG Fall For You"/>
          <w:sz w:val="24"/>
          <w:szCs w:val="24"/>
        </w:rPr>
        <w:tab/>
      </w:r>
      <w:r>
        <w:rPr>
          <w:rFonts w:ascii="KG Fall For You" w:eastAsia="KG Fall For You" w:hAnsi="KG Fall For You" w:cs="KG Fall For You"/>
          <w:sz w:val="24"/>
          <w:szCs w:val="24"/>
        </w:rPr>
        <w:tab/>
      </w:r>
      <w:r>
        <w:rPr>
          <w:rFonts w:ascii="KG Fall For You" w:eastAsia="KG Fall For You" w:hAnsi="KG Fall For You" w:cs="KG Fall For You"/>
          <w:sz w:val="24"/>
          <w:szCs w:val="24"/>
        </w:rPr>
        <w:tab/>
      </w:r>
      <w:r>
        <w:rPr>
          <w:rFonts w:ascii="KG Fall For You" w:eastAsia="KG Fall For You" w:hAnsi="KG Fall For You" w:cs="KG Fall For You"/>
          <w:sz w:val="24"/>
          <w:szCs w:val="24"/>
        </w:rPr>
        <w:tab/>
      </w:r>
      <w:r>
        <w:rPr>
          <w:rFonts w:ascii="KG What Does the Fox Say" w:eastAsia="KG What Does the Fox Say" w:hAnsi="KG What Does the Fox Say" w:cs="KG What Does the Fox Say"/>
          <w:u w:val="single"/>
        </w:rPr>
        <w:t>GRADE/SUBJECT:</w:t>
      </w:r>
      <w:r>
        <w:rPr>
          <w:rFonts w:ascii="KG Fall For You" w:eastAsia="KG Fall For You" w:hAnsi="KG Fall For You" w:cs="KG Fall For You"/>
        </w:rPr>
        <w:t xml:space="preserve">  </w:t>
      </w:r>
      <w:r>
        <w:rPr>
          <w:rFonts w:ascii="KG Fall For You" w:eastAsia="KG Fall For You" w:hAnsi="KG Fall For You" w:cs="KG Fall For You"/>
          <w:sz w:val="24"/>
          <w:szCs w:val="24"/>
        </w:rPr>
        <w:t xml:space="preserve"> </w:t>
      </w:r>
      <w:r w:rsidR="008D2AE8">
        <w:rPr>
          <w:rFonts w:ascii="KG Fall For You" w:eastAsia="KG Fall For You" w:hAnsi="KG Fall For You" w:cs="KG Fall For You"/>
          <w:sz w:val="24"/>
          <w:szCs w:val="24"/>
        </w:rPr>
        <w:t>6</w:t>
      </w:r>
      <w:r w:rsidR="008D2AE8" w:rsidRPr="008D2AE8">
        <w:rPr>
          <w:rFonts w:ascii="KG Fall For You" w:eastAsia="KG Fall For You" w:hAnsi="KG Fall For You" w:cs="KG Fall For You"/>
          <w:sz w:val="24"/>
          <w:szCs w:val="24"/>
          <w:vertAlign w:val="superscript"/>
        </w:rPr>
        <w:t>th</w:t>
      </w:r>
      <w:r w:rsidR="008D2AE8">
        <w:rPr>
          <w:rFonts w:ascii="KG Fall For You" w:eastAsia="KG Fall For You" w:hAnsi="KG Fall For You" w:cs="KG Fall For You"/>
          <w:sz w:val="24"/>
          <w:szCs w:val="24"/>
        </w:rPr>
        <w:t>/Writing Enrichment</w:t>
      </w:r>
      <w:r>
        <w:rPr>
          <w:rFonts w:ascii="KG Fall For You" w:eastAsia="KG Fall For You" w:hAnsi="KG Fall For You" w:cs="KG Fall For You"/>
          <w:sz w:val="24"/>
          <w:szCs w:val="24"/>
        </w:rPr>
        <w:t xml:space="preserve">        </w:t>
      </w:r>
      <w:r w:rsidR="008D2AE8">
        <w:rPr>
          <w:rFonts w:ascii="KG Fall For You" w:eastAsia="KG Fall For You" w:hAnsi="KG Fall For You" w:cs="KG Fall For You"/>
          <w:sz w:val="24"/>
          <w:szCs w:val="24"/>
        </w:rPr>
        <w:t xml:space="preserve">  </w:t>
      </w:r>
      <w:r>
        <w:rPr>
          <w:rFonts w:ascii="KG Fall For You" w:eastAsia="KG Fall For You" w:hAnsi="KG Fall For You" w:cs="KG Fall For You"/>
          <w:sz w:val="24"/>
          <w:szCs w:val="24"/>
        </w:rPr>
        <w:t xml:space="preserve">  </w:t>
      </w:r>
      <w:r>
        <w:rPr>
          <w:rFonts w:ascii="KG What Does the Fox Say" w:eastAsia="KG What Does the Fox Say" w:hAnsi="KG What Does the Fox Say" w:cs="KG What Does the Fox Say"/>
          <w:u w:val="single"/>
        </w:rPr>
        <w:t>WEEK OF:</w:t>
      </w:r>
      <w:r>
        <w:rPr>
          <w:rFonts w:ascii="KG What Does the Fox Say" w:eastAsia="KG What Does the Fox Say" w:hAnsi="KG What Does the Fox Say" w:cs="KG What Does the Fox Say"/>
        </w:rPr>
        <w:t xml:space="preserve">  </w:t>
      </w:r>
      <w:r w:rsidR="008D2AE8">
        <w:rPr>
          <w:rFonts w:ascii="KG What Does the Fox Say" w:eastAsia="KG What Does the Fox Say" w:hAnsi="KG What Does the Fox Say" w:cs="KG What Does the Fox Say"/>
        </w:rPr>
        <w:t>September 23-27th</w:t>
      </w:r>
    </w:p>
    <w:p w14:paraId="13E1DF62" w14:textId="77777777" w:rsidR="00DD5267" w:rsidRDefault="00DD5267">
      <w:pPr>
        <w:spacing w:after="0"/>
        <w:rPr>
          <w:rFonts w:ascii="KG Fall For You" w:eastAsia="KG Fall For You" w:hAnsi="KG Fall For You" w:cs="KG Fall For You"/>
          <w:sz w:val="10"/>
          <w:szCs w:val="10"/>
        </w:rPr>
      </w:pPr>
    </w:p>
    <w:tbl>
      <w:tblPr>
        <w:tblStyle w:val="a"/>
        <w:tblW w:w="14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35"/>
        <w:gridCol w:w="2534"/>
        <w:gridCol w:w="2534"/>
        <w:gridCol w:w="2534"/>
        <w:gridCol w:w="2534"/>
        <w:gridCol w:w="2534"/>
      </w:tblGrid>
      <w:tr w:rsidR="00DD5267" w14:paraId="446D9667" w14:textId="77777777">
        <w:trPr>
          <w:trHeight w:val="356"/>
        </w:trPr>
        <w:tc>
          <w:tcPr>
            <w:tcW w:w="14405" w:type="dxa"/>
            <w:gridSpan w:val="6"/>
            <w:vAlign w:val="center"/>
          </w:tcPr>
          <w:p w14:paraId="5B436B05" w14:textId="77777777" w:rsidR="00DD5267" w:rsidRDefault="00010756">
            <w:pPr>
              <w:spacing w:after="0" w:line="240" w:lineRule="auto"/>
              <w:rPr>
                <w:rFonts w:ascii="Arial" w:eastAsia="Arial" w:hAnsi="Arial" w:cs="Arial"/>
                <w:sz w:val="24"/>
                <w:szCs w:val="24"/>
              </w:rPr>
            </w:pPr>
            <w:r>
              <w:rPr>
                <w:rFonts w:ascii="Arial" w:eastAsia="Arial" w:hAnsi="Arial" w:cs="Arial"/>
              </w:rPr>
              <w:t>UNIT QUESTION</w:t>
            </w:r>
            <w:r>
              <w:rPr>
                <w:rFonts w:ascii="Arial" w:eastAsia="Arial" w:hAnsi="Arial" w:cs="Arial"/>
                <w:b/>
              </w:rPr>
              <w:t xml:space="preserve"> </w:t>
            </w:r>
            <w:r>
              <w:rPr>
                <w:rFonts w:ascii="Arial" w:eastAsia="Arial" w:hAnsi="Arial" w:cs="Arial"/>
                <w:sz w:val="24"/>
                <w:szCs w:val="24"/>
              </w:rPr>
              <w:t xml:space="preserve">(if applicable):  </w:t>
            </w:r>
          </w:p>
        </w:tc>
      </w:tr>
      <w:tr w:rsidR="00DD5267" w14:paraId="6278F587" w14:textId="77777777">
        <w:trPr>
          <w:trHeight w:val="288"/>
        </w:trPr>
        <w:tc>
          <w:tcPr>
            <w:tcW w:w="1735" w:type="dxa"/>
            <w:shd w:val="clear" w:color="auto" w:fill="D9D9D9"/>
            <w:vAlign w:val="center"/>
          </w:tcPr>
          <w:p w14:paraId="3B2FC35D" w14:textId="77777777" w:rsidR="00DD5267" w:rsidRDefault="00DD5267">
            <w:pPr>
              <w:spacing w:after="0" w:line="240" w:lineRule="auto"/>
              <w:rPr>
                <w:rFonts w:ascii="Arial" w:eastAsia="Arial" w:hAnsi="Arial" w:cs="Arial"/>
                <w:u w:val="single"/>
              </w:rPr>
            </w:pPr>
          </w:p>
        </w:tc>
        <w:tc>
          <w:tcPr>
            <w:tcW w:w="2534" w:type="dxa"/>
            <w:shd w:val="clear" w:color="auto" w:fill="D9D9D9"/>
            <w:vAlign w:val="center"/>
          </w:tcPr>
          <w:p w14:paraId="32668760" w14:textId="77777777" w:rsidR="00DD5267" w:rsidRDefault="00010756">
            <w:pPr>
              <w:spacing w:after="0" w:line="240" w:lineRule="auto"/>
              <w:jc w:val="center"/>
              <w:rPr>
                <w:rFonts w:ascii="Arial" w:eastAsia="Arial" w:hAnsi="Arial" w:cs="Arial"/>
                <w:b/>
                <w:i/>
              </w:rPr>
            </w:pPr>
            <w:r>
              <w:rPr>
                <w:rFonts w:ascii="Arial" w:eastAsia="Arial" w:hAnsi="Arial" w:cs="Arial"/>
                <w:b/>
                <w:i/>
              </w:rPr>
              <w:t>MONDAY</w:t>
            </w:r>
          </w:p>
        </w:tc>
        <w:tc>
          <w:tcPr>
            <w:tcW w:w="2534" w:type="dxa"/>
            <w:shd w:val="clear" w:color="auto" w:fill="D9D9D9"/>
            <w:vAlign w:val="center"/>
          </w:tcPr>
          <w:p w14:paraId="22643762" w14:textId="77777777" w:rsidR="00DD5267" w:rsidRDefault="00010756">
            <w:pPr>
              <w:spacing w:after="0" w:line="240" w:lineRule="auto"/>
              <w:jc w:val="center"/>
              <w:rPr>
                <w:rFonts w:ascii="Arial" w:eastAsia="Arial" w:hAnsi="Arial" w:cs="Arial"/>
                <w:b/>
                <w:i/>
              </w:rPr>
            </w:pPr>
            <w:r>
              <w:rPr>
                <w:rFonts w:ascii="Arial" w:eastAsia="Arial" w:hAnsi="Arial" w:cs="Arial"/>
                <w:b/>
                <w:i/>
              </w:rPr>
              <w:t>TUESDAY</w:t>
            </w:r>
          </w:p>
        </w:tc>
        <w:tc>
          <w:tcPr>
            <w:tcW w:w="2534" w:type="dxa"/>
            <w:shd w:val="clear" w:color="auto" w:fill="D9D9D9"/>
            <w:vAlign w:val="center"/>
          </w:tcPr>
          <w:p w14:paraId="79AD6558" w14:textId="77777777" w:rsidR="00DD5267" w:rsidRDefault="00010756">
            <w:pPr>
              <w:spacing w:after="0" w:line="240" w:lineRule="auto"/>
              <w:jc w:val="center"/>
              <w:rPr>
                <w:rFonts w:ascii="Arial" w:eastAsia="Arial" w:hAnsi="Arial" w:cs="Arial"/>
                <w:b/>
                <w:i/>
              </w:rPr>
            </w:pPr>
            <w:r>
              <w:rPr>
                <w:rFonts w:ascii="Arial" w:eastAsia="Arial" w:hAnsi="Arial" w:cs="Arial"/>
                <w:b/>
                <w:i/>
              </w:rPr>
              <w:t>WEDNESDAY</w:t>
            </w:r>
          </w:p>
        </w:tc>
        <w:tc>
          <w:tcPr>
            <w:tcW w:w="2534" w:type="dxa"/>
            <w:shd w:val="clear" w:color="auto" w:fill="D9D9D9"/>
            <w:vAlign w:val="center"/>
          </w:tcPr>
          <w:p w14:paraId="0C15CA65" w14:textId="77777777" w:rsidR="00DD5267" w:rsidRDefault="00010756">
            <w:pPr>
              <w:spacing w:after="0" w:line="240" w:lineRule="auto"/>
              <w:jc w:val="center"/>
              <w:rPr>
                <w:rFonts w:ascii="Arial" w:eastAsia="Arial" w:hAnsi="Arial" w:cs="Arial"/>
                <w:b/>
                <w:i/>
              </w:rPr>
            </w:pPr>
            <w:r>
              <w:rPr>
                <w:rFonts w:ascii="Arial" w:eastAsia="Arial" w:hAnsi="Arial" w:cs="Arial"/>
                <w:b/>
                <w:i/>
              </w:rPr>
              <w:t>THURSDAY</w:t>
            </w:r>
          </w:p>
        </w:tc>
        <w:tc>
          <w:tcPr>
            <w:tcW w:w="2534" w:type="dxa"/>
            <w:shd w:val="clear" w:color="auto" w:fill="D9D9D9"/>
            <w:vAlign w:val="center"/>
          </w:tcPr>
          <w:p w14:paraId="3B024E0C" w14:textId="77777777" w:rsidR="00DD5267" w:rsidRDefault="00010756">
            <w:pPr>
              <w:spacing w:after="0" w:line="240" w:lineRule="auto"/>
              <w:jc w:val="center"/>
              <w:rPr>
                <w:rFonts w:ascii="Arial" w:eastAsia="Arial" w:hAnsi="Arial" w:cs="Arial"/>
                <w:b/>
                <w:i/>
              </w:rPr>
            </w:pPr>
            <w:r>
              <w:rPr>
                <w:rFonts w:ascii="Arial" w:eastAsia="Arial" w:hAnsi="Arial" w:cs="Arial"/>
                <w:b/>
                <w:i/>
              </w:rPr>
              <w:t>FRIDAY</w:t>
            </w:r>
          </w:p>
        </w:tc>
      </w:tr>
      <w:tr w:rsidR="00DD5267" w14:paraId="7BED14BA" w14:textId="77777777">
        <w:trPr>
          <w:trHeight w:val="638"/>
        </w:trPr>
        <w:tc>
          <w:tcPr>
            <w:tcW w:w="1735" w:type="dxa"/>
            <w:shd w:val="clear" w:color="auto" w:fill="D9D9D9"/>
            <w:tcMar>
              <w:top w:w="72" w:type="dxa"/>
              <w:left w:w="101" w:type="dxa"/>
              <w:bottom w:w="72" w:type="dxa"/>
              <w:right w:w="101" w:type="dxa"/>
            </w:tcMar>
            <w:vAlign w:val="center"/>
          </w:tcPr>
          <w:p w14:paraId="55702DB5" w14:textId="77777777" w:rsidR="00DD5267" w:rsidRDefault="00010756">
            <w:pPr>
              <w:spacing w:after="0" w:line="240" w:lineRule="auto"/>
              <w:jc w:val="center"/>
              <w:rPr>
                <w:rFonts w:ascii="Arial" w:eastAsia="Arial" w:hAnsi="Arial" w:cs="Arial"/>
                <w:b/>
                <w:sz w:val="18"/>
                <w:szCs w:val="18"/>
              </w:rPr>
            </w:pPr>
            <w:r>
              <w:rPr>
                <w:rFonts w:ascii="Arial" w:eastAsia="Arial" w:hAnsi="Arial" w:cs="Arial"/>
                <w:b/>
                <w:sz w:val="18"/>
                <w:szCs w:val="18"/>
              </w:rPr>
              <w:t>ESSENTIAL QUESTION</w:t>
            </w:r>
          </w:p>
          <w:p w14:paraId="4B9667A6" w14:textId="77777777" w:rsidR="00DD5267" w:rsidRDefault="00DD5267">
            <w:pPr>
              <w:spacing w:after="0" w:line="240" w:lineRule="auto"/>
              <w:jc w:val="center"/>
              <w:rPr>
                <w:rFonts w:ascii="Arial" w:eastAsia="Arial" w:hAnsi="Arial" w:cs="Arial"/>
                <w:b/>
                <w:sz w:val="18"/>
                <w:szCs w:val="18"/>
              </w:rPr>
            </w:pPr>
          </w:p>
          <w:p w14:paraId="64131E8C" w14:textId="77777777" w:rsidR="00DD5267" w:rsidRDefault="00010756">
            <w:pPr>
              <w:spacing w:after="0" w:line="240" w:lineRule="auto"/>
              <w:jc w:val="center"/>
              <w:rPr>
                <w:rFonts w:ascii="Arial" w:eastAsia="Arial" w:hAnsi="Arial" w:cs="Arial"/>
                <w:b/>
                <w:sz w:val="18"/>
                <w:szCs w:val="18"/>
              </w:rPr>
            </w:pPr>
            <w:r>
              <w:rPr>
                <w:rFonts w:ascii="Arial" w:eastAsia="Arial" w:hAnsi="Arial" w:cs="Arial"/>
                <w:b/>
                <w:sz w:val="18"/>
                <w:szCs w:val="18"/>
              </w:rPr>
              <w:t>Learning Targets</w:t>
            </w:r>
          </w:p>
          <w:p w14:paraId="4C87D97E" w14:textId="77777777" w:rsidR="00DD5267" w:rsidRDefault="00DD5267">
            <w:pPr>
              <w:spacing w:after="0" w:line="240" w:lineRule="auto"/>
              <w:jc w:val="center"/>
              <w:rPr>
                <w:rFonts w:ascii="Arial" w:eastAsia="Arial" w:hAnsi="Arial" w:cs="Arial"/>
                <w:i/>
                <w:sz w:val="18"/>
                <w:szCs w:val="18"/>
              </w:rPr>
            </w:pPr>
          </w:p>
          <w:p w14:paraId="12AFA18D" w14:textId="77777777" w:rsidR="00DD5267" w:rsidRDefault="00010756">
            <w:pPr>
              <w:spacing w:after="0" w:line="240" w:lineRule="auto"/>
              <w:jc w:val="center"/>
              <w:rPr>
                <w:rFonts w:ascii="Arial" w:eastAsia="Arial" w:hAnsi="Arial" w:cs="Arial"/>
                <w:b/>
                <w:sz w:val="18"/>
                <w:szCs w:val="18"/>
              </w:rPr>
            </w:pPr>
            <w:r>
              <w:rPr>
                <w:rFonts w:ascii="Arial" w:eastAsia="Arial" w:hAnsi="Arial" w:cs="Arial"/>
                <w:i/>
                <w:sz w:val="18"/>
                <w:szCs w:val="18"/>
              </w:rPr>
              <w:t>“I can …”</w:t>
            </w:r>
          </w:p>
        </w:tc>
        <w:tc>
          <w:tcPr>
            <w:tcW w:w="2534" w:type="dxa"/>
            <w:tcMar>
              <w:top w:w="72" w:type="dxa"/>
              <w:left w:w="101" w:type="dxa"/>
              <w:bottom w:w="72" w:type="dxa"/>
              <w:right w:w="101" w:type="dxa"/>
            </w:tcMar>
            <w:vAlign w:val="center"/>
          </w:tcPr>
          <w:p w14:paraId="76D54B7A" w14:textId="7BE2CE3A" w:rsidR="00DD5267" w:rsidRDefault="008D2AE8">
            <w:pPr>
              <w:spacing w:after="0" w:line="240" w:lineRule="auto"/>
              <w:rPr>
                <w:rFonts w:ascii="Arial" w:eastAsia="Arial" w:hAnsi="Arial" w:cs="Arial"/>
              </w:rPr>
            </w:pPr>
            <w:r>
              <w:rPr>
                <w:rFonts w:ascii="Arial" w:eastAsia="Arial" w:hAnsi="Arial" w:cs="Arial"/>
              </w:rPr>
              <w:t>I can find the main idea and details in a story. I can summarize a story.</w:t>
            </w:r>
          </w:p>
        </w:tc>
        <w:tc>
          <w:tcPr>
            <w:tcW w:w="2534" w:type="dxa"/>
            <w:vAlign w:val="center"/>
          </w:tcPr>
          <w:p w14:paraId="6FBD7C6E" w14:textId="47610D4A" w:rsidR="00DD5267" w:rsidRDefault="008D2AE8">
            <w:pPr>
              <w:spacing w:after="0" w:line="240" w:lineRule="auto"/>
              <w:rPr>
                <w:rFonts w:ascii="Arial" w:eastAsia="Arial" w:hAnsi="Arial" w:cs="Arial"/>
              </w:rPr>
            </w:pPr>
            <w:r>
              <w:rPr>
                <w:rFonts w:ascii="Arial" w:eastAsia="Arial" w:hAnsi="Arial" w:cs="Arial"/>
              </w:rPr>
              <w:t>I can find the main idea and details in a story. I can summarize a story.</w:t>
            </w:r>
          </w:p>
        </w:tc>
        <w:tc>
          <w:tcPr>
            <w:tcW w:w="2534" w:type="dxa"/>
            <w:vAlign w:val="center"/>
          </w:tcPr>
          <w:p w14:paraId="535B8491" w14:textId="69F2E096" w:rsidR="00DD5267" w:rsidRDefault="008D2AE8">
            <w:pPr>
              <w:spacing w:after="0" w:line="240" w:lineRule="auto"/>
              <w:rPr>
                <w:rFonts w:ascii="Arial" w:eastAsia="Arial" w:hAnsi="Arial" w:cs="Arial"/>
              </w:rPr>
            </w:pPr>
            <w:r>
              <w:rPr>
                <w:rFonts w:ascii="Arial" w:eastAsia="Arial" w:hAnsi="Arial" w:cs="Arial"/>
              </w:rPr>
              <w:t xml:space="preserve">I can understand the relationships between characters. I can use inferencing and evidence to justify a character’s decision. </w:t>
            </w:r>
          </w:p>
        </w:tc>
        <w:tc>
          <w:tcPr>
            <w:tcW w:w="2534" w:type="dxa"/>
            <w:tcMar>
              <w:top w:w="72" w:type="dxa"/>
              <w:left w:w="101" w:type="dxa"/>
              <w:bottom w:w="72" w:type="dxa"/>
              <w:right w:w="101" w:type="dxa"/>
            </w:tcMar>
            <w:vAlign w:val="center"/>
          </w:tcPr>
          <w:p w14:paraId="78F98B36" w14:textId="0380E490" w:rsidR="00DD5267" w:rsidRDefault="008D2AE8">
            <w:pPr>
              <w:spacing w:after="0" w:line="240" w:lineRule="auto"/>
              <w:rPr>
                <w:rFonts w:ascii="Arial" w:eastAsia="Arial" w:hAnsi="Arial" w:cs="Arial"/>
              </w:rPr>
            </w:pPr>
            <w:r>
              <w:rPr>
                <w:rFonts w:ascii="Arial" w:eastAsia="Arial" w:hAnsi="Arial" w:cs="Arial"/>
              </w:rPr>
              <w:t>I can understand the relationships between characters. I can use inferencing and evidence to justify a character’s decision.</w:t>
            </w:r>
          </w:p>
        </w:tc>
        <w:tc>
          <w:tcPr>
            <w:tcW w:w="2534" w:type="dxa"/>
            <w:tcMar>
              <w:top w:w="72" w:type="dxa"/>
              <w:left w:w="101" w:type="dxa"/>
              <w:bottom w:w="72" w:type="dxa"/>
              <w:right w:w="101" w:type="dxa"/>
            </w:tcMar>
            <w:vAlign w:val="center"/>
          </w:tcPr>
          <w:p w14:paraId="185E7CF9" w14:textId="02CD15DF" w:rsidR="00DD5267" w:rsidRDefault="008D2AE8">
            <w:pPr>
              <w:spacing w:after="0" w:line="240" w:lineRule="auto"/>
              <w:rPr>
                <w:rFonts w:ascii="Arial" w:eastAsia="Arial" w:hAnsi="Arial" w:cs="Arial"/>
              </w:rPr>
            </w:pPr>
            <w:r>
              <w:rPr>
                <w:rFonts w:ascii="Arial" w:eastAsia="Arial" w:hAnsi="Arial" w:cs="Arial"/>
              </w:rPr>
              <w:t>I can understand the relationships between characters. I can use inferencing and evidence to justify a character’s decision.</w:t>
            </w:r>
          </w:p>
        </w:tc>
      </w:tr>
      <w:tr w:rsidR="00DD5267" w14:paraId="3F84FDE7" w14:textId="77777777">
        <w:trPr>
          <w:trHeight w:val="720"/>
        </w:trPr>
        <w:tc>
          <w:tcPr>
            <w:tcW w:w="1735" w:type="dxa"/>
            <w:shd w:val="clear" w:color="auto" w:fill="D9D9D9"/>
            <w:tcMar>
              <w:top w:w="72" w:type="dxa"/>
              <w:left w:w="101" w:type="dxa"/>
              <w:bottom w:w="72" w:type="dxa"/>
              <w:right w:w="101" w:type="dxa"/>
            </w:tcMar>
            <w:vAlign w:val="center"/>
          </w:tcPr>
          <w:p w14:paraId="51410D38" w14:textId="77777777" w:rsidR="00DD5267" w:rsidRDefault="00010756">
            <w:pPr>
              <w:spacing w:after="0" w:line="240" w:lineRule="auto"/>
              <w:jc w:val="center"/>
              <w:rPr>
                <w:rFonts w:ascii="Arial" w:eastAsia="Arial" w:hAnsi="Arial" w:cs="Arial"/>
                <w:b/>
                <w:sz w:val="18"/>
                <w:szCs w:val="18"/>
              </w:rPr>
            </w:pPr>
            <w:r>
              <w:rPr>
                <w:rFonts w:ascii="Arial" w:eastAsia="Arial" w:hAnsi="Arial" w:cs="Arial"/>
                <w:b/>
                <w:sz w:val="18"/>
                <w:szCs w:val="18"/>
              </w:rPr>
              <w:t>KEY VOCABULARY</w:t>
            </w:r>
          </w:p>
        </w:tc>
        <w:tc>
          <w:tcPr>
            <w:tcW w:w="2534" w:type="dxa"/>
            <w:tcMar>
              <w:top w:w="72" w:type="dxa"/>
              <w:left w:w="101" w:type="dxa"/>
              <w:bottom w:w="72" w:type="dxa"/>
              <w:right w:w="101" w:type="dxa"/>
            </w:tcMar>
            <w:vAlign w:val="center"/>
          </w:tcPr>
          <w:p w14:paraId="47A4FBAE" w14:textId="57943F57" w:rsidR="00DD5267" w:rsidRDefault="008D2AE8">
            <w:pPr>
              <w:spacing w:after="0" w:line="240" w:lineRule="auto"/>
              <w:rPr>
                <w:rFonts w:ascii="Arial" w:eastAsia="Arial" w:hAnsi="Arial" w:cs="Arial"/>
              </w:rPr>
            </w:pPr>
            <w:r>
              <w:rPr>
                <w:rFonts w:ascii="Arial" w:eastAsia="Arial" w:hAnsi="Arial" w:cs="Arial"/>
              </w:rPr>
              <w:t>ACAP Bellringer on Context Clues</w:t>
            </w:r>
          </w:p>
        </w:tc>
        <w:tc>
          <w:tcPr>
            <w:tcW w:w="2534" w:type="dxa"/>
            <w:vAlign w:val="center"/>
          </w:tcPr>
          <w:p w14:paraId="1F580FFD" w14:textId="491B0AFC" w:rsidR="00DD5267" w:rsidRDefault="008D2AE8">
            <w:pPr>
              <w:spacing w:after="0" w:line="240" w:lineRule="auto"/>
              <w:rPr>
                <w:rFonts w:ascii="Arial" w:eastAsia="Arial" w:hAnsi="Arial" w:cs="Arial"/>
              </w:rPr>
            </w:pPr>
            <w:r>
              <w:rPr>
                <w:rFonts w:ascii="Arial" w:eastAsia="Arial" w:hAnsi="Arial" w:cs="Arial"/>
              </w:rPr>
              <w:t>ACAP Bellringer on Context Clues</w:t>
            </w:r>
          </w:p>
        </w:tc>
        <w:tc>
          <w:tcPr>
            <w:tcW w:w="2534" w:type="dxa"/>
            <w:vAlign w:val="center"/>
          </w:tcPr>
          <w:p w14:paraId="106A2538" w14:textId="2D813738" w:rsidR="00DD5267" w:rsidRDefault="008D2AE8">
            <w:pPr>
              <w:spacing w:after="0" w:line="240" w:lineRule="auto"/>
              <w:rPr>
                <w:rFonts w:ascii="Arial" w:eastAsia="Arial" w:hAnsi="Arial" w:cs="Arial"/>
              </w:rPr>
            </w:pPr>
            <w:r>
              <w:rPr>
                <w:rFonts w:ascii="Arial" w:eastAsia="Arial" w:hAnsi="Arial" w:cs="Arial"/>
              </w:rPr>
              <w:t>ACAP Bellringer on Context Clues</w:t>
            </w:r>
          </w:p>
        </w:tc>
        <w:tc>
          <w:tcPr>
            <w:tcW w:w="2534" w:type="dxa"/>
            <w:vAlign w:val="center"/>
          </w:tcPr>
          <w:p w14:paraId="532293AF" w14:textId="513038BC" w:rsidR="00DD5267" w:rsidRDefault="008D2AE8">
            <w:pPr>
              <w:spacing w:after="0" w:line="240" w:lineRule="auto"/>
              <w:rPr>
                <w:rFonts w:ascii="Arial" w:eastAsia="Arial" w:hAnsi="Arial" w:cs="Arial"/>
              </w:rPr>
            </w:pPr>
            <w:r>
              <w:rPr>
                <w:rFonts w:ascii="Arial" w:eastAsia="Arial" w:hAnsi="Arial" w:cs="Arial"/>
              </w:rPr>
              <w:t>ACAP Bellringer on Context Clues</w:t>
            </w:r>
          </w:p>
        </w:tc>
        <w:tc>
          <w:tcPr>
            <w:tcW w:w="2534" w:type="dxa"/>
            <w:vAlign w:val="center"/>
          </w:tcPr>
          <w:p w14:paraId="70887F35" w14:textId="41FD5286" w:rsidR="00DD5267" w:rsidRDefault="008D2AE8">
            <w:pPr>
              <w:spacing w:after="0" w:line="240" w:lineRule="auto"/>
              <w:rPr>
                <w:rFonts w:ascii="Arial" w:eastAsia="Arial" w:hAnsi="Arial" w:cs="Arial"/>
              </w:rPr>
            </w:pPr>
            <w:r>
              <w:rPr>
                <w:rFonts w:ascii="Arial" w:eastAsia="Arial" w:hAnsi="Arial" w:cs="Arial"/>
              </w:rPr>
              <w:t>ACAP Bellringer on Context Clues</w:t>
            </w:r>
          </w:p>
        </w:tc>
      </w:tr>
      <w:tr w:rsidR="00DD5267" w14:paraId="4B9309D9" w14:textId="77777777">
        <w:trPr>
          <w:trHeight w:val="530"/>
        </w:trPr>
        <w:tc>
          <w:tcPr>
            <w:tcW w:w="1735" w:type="dxa"/>
            <w:shd w:val="clear" w:color="auto" w:fill="D9D9D9"/>
            <w:tcMar>
              <w:top w:w="72" w:type="dxa"/>
              <w:left w:w="101" w:type="dxa"/>
              <w:bottom w:w="72" w:type="dxa"/>
              <w:right w:w="101" w:type="dxa"/>
            </w:tcMar>
            <w:vAlign w:val="center"/>
          </w:tcPr>
          <w:p w14:paraId="6C0D6540" w14:textId="77777777" w:rsidR="00DD5267" w:rsidRDefault="00010756">
            <w:pPr>
              <w:spacing w:after="0" w:line="240" w:lineRule="auto"/>
              <w:jc w:val="center"/>
              <w:rPr>
                <w:rFonts w:ascii="Arial" w:eastAsia="Arial" w:hAnsi="Arial" w:cs="Arial"/>
                <w:b/>
                <w:sz w:val="18"/>
                <w:szCs w:val="18"/>
              </w:rPr>
            </w:pPr>
            <w:r>
              <w:rPr>
                <w:rFonts w:ascii="Arial" w:eastAsia="Arial" w:hAnsi="Arial" w:cs="Arial"/>
                <w:b/>
                <w:sz w:val="18"/>
                <w:szCs w:val="18"/>
              </w:rPr>
              <w:t>ACTIVATING STRATEGY</w:t>
            </w:r>
          </w:p>
          <w:p w14:paraId="58F23C63" w14:textId="77777777" w:rsidR="00DD5267" w:rsidRDefault="00010756">
            <w:pPr>
              <w:spacing w:after="0" w:line="240" w:lineRule="auto"/>
              <w:jc w:val="center"/>
              <w:rPr>
                <w:rFonts w:ascii="Arial" w:eastAsia="Arial" w:hAnsi="Arial" w:cs="Arial"/>
                <w:i/>
                <w:sz w:val="18"/>
                <w:szCs w:val="18"/>
              </w:rPr>
            </w:pPr>
            <w:r>
              <w:rPr>
                <w:rFonts w:ascii="Arial" w:eastAsia="Arial" w:hAnsi="Arial" w:cs="Arial"/>
                <w:i/>
                <w:sz w:val="18"/>
                <w:szCs w:val="18"/>
              </w:rPr>
              <w:t>(Before)</w:t>
            </w:r>
          </w:p>
          <w:p w14:paraId="600390C8" w14:textId="77777777" w:rsidR="00DD5267" w:rsidRDefault="00DD5267">
            <w:pPr>
              <w:spacing w:after="0" w:line="240" w:lineRule="auto"/>
              <w:jc w:val="center"/>
              <w:rPr>
                <w:rFonts w:ascii="Arial" w:eastAsia="Arial" w:hAnsi="Arial" w:cs="Arial"/>
                <w:i/>
                <w:sz w:val="18"/>
                <w:szCs w:val="18"/>
              </w:rPr>
            </w:pPr>
          </w:p>
          <w:p w14:paraId="03D63B4D" w14:textId="77777777" w:rsidR="00DD5267" w:rsidRDefault="00010756">
            <w:pPr>
              <w:spacing w:after="0" w:line="240" w:lineRule="auto"/>
              <w:jc w:val="center"/>
              <w:rPr>
                <w:rFonts w:ascii="Arial" w:eastAsia="Arial" w:hAnsi="Arial" w:cs="Arial"/>
                <w:i/>
                <w:sz w:val="18"/>
                <w:szCs w:val="18"/>
              </w:rPr>
            </w:pPr>
            <w:r>
              <w:rPr>
                <w:rFonts w:ascii="Arial" w:eastAsia="Arial" w:hAnsi="Arial" w:cs="Arial"/>
                <w:i/>
                <w:sz w:val="18"/>
                <w:szCs w:val="18"/>
              </w:rPr>
              <w:t>Bell Ringers/ Warm Up</w:t>
            </w:r>
          </w:p>
        </w:tc>
        <w:tc>
          <w:tcPr>
            <w:tcW w:w="2534" w:type="dxa"/>
            <w:tcMar>
              <w:top w:w="72" w:type="dxa"/>
              <w:left w:w="101" w:type="dxa"/>
              <w:bottom w:w="72" w:type="dxa"/>
              <w:right w:w="101" w:type="dxa"/>
            </w:tcMar>
            <w:vAlign w:val="center"/>
          </w:tcPr>
          <w:p w14:paraId="380CFE11" w14:textId="77777777" w:rsidR="00DD5267" w:rsidRDefault="008D2AE8">
            <w:pPr>
              <w:spacing w:after="0" w:line="240" w:lineRule="auto"/>
              <w:rPr>
                <w:rFonts w:ascii="Arial" w:eastAsia="Arial" w:hAnsi="Arial" w:cs="Arial"/>
                <w:sz w:val="18"/>
                <w:szCs w:val="18"/>
              </w:rPr>
            </w:pPr>
            <w:r>
              <w:rPr>
                <w:rFonts w:ascii="Arial" w:eastAsia="Arial" w:hAnsi="Arial" w:cs="Arial"/>
                <w:sz w:val="18"/>
                <w:szCs w:val="18"/>
              </w:rPr>
              <w:t>Main idea</w:t>
            </w:r>
          </w:p>
          <w:p w14:paraId="5C4A645B" w14:textId="77777777" w:rsidR="008D2AE8" w:rsidRDefault="008D2AE8">
            <w:pPr>
              <w:spacing w:after="0" w:line="240" w:lineRule="auto"/>
              <w:rPr>
                <w:rFonts w:ascii="Arial" w:eastAsia="Arial" w:hAnsi="Arial" w:cs="Arial"/>
                <w:sz w:val="18"/>
                <w:szCs w:val="18"/>
              </w:rPr>
            </w:pPr>
            <w:r>
              <w:rPr>
                <w:rFonts w:ascii="Arial" w:eastAsia="Arial" w:hAnsi="Arial" w:cs="Arial"/>
                <w:sz w:val="18"/>
                <w:szCs w:val="18"/>
              </w:rPr>
              <w:t>Details</w:t>
            </w:r>
          </w:p>
          <w:p w14:paraId="4CADA900" w14:textId="1D76DE05" w:rsidR="008D2AE8" w:rsidRDefault="008D2AE8">
            <w:pPr>
              <w:spacing w:after="0" w:line="240" w:lineRule="auto"/>
              <w:rPr>
                <w:rFonts w:ascii="Arial" w:eastAsia="Arial" w:hAnsi="Arial" w:cs="Arial"/>
                <w:sz w:val="18"/>
                <w:szCs w:val="18"/>
              </w:rPr>
            </w:pPr>
            <w:r>
              <w:rPr>
                <w:rFonts w:ascii="Arial" w:eastAsia="Arial" w:hAnsi="Arial" w:cs="Arial"/>
                <w:sz w:val="18"/>
                <w:szCs w:val="18"/>
              </w:rPr>
              <w:t>Context Clues</w:t>
            </w:r>
          </w:p>
        </w:tc>
        <w:tc>
          <w:tcPr>
            <w:tcW w:w="2534" w:type="dxa"/>
            <w:tcMar>
              <w:top w:w="72" w:type="dxa"/>
              <w:left w:w="101" w:type="dxa"/>
              <w:bottom w:w="72" w:type="dxa"/>
              <w:right w:w="101" w:type="dxa"/>
            </w:tcMar>
            <w:vAlign w:val="center"/>
          </w:tcPr>
          <w:p w14:paraId="69561FF1" w14:textId="77777777" w:rsidR="008D2AE8" w:rsidRDefault="008D2AE8" w:rsidP="008D2AE8">
            <w:pPr>
              <w:spacing w:after="0" w:line="240" w:lineRule="auto"/>
              <w:rPr>
                <w:rFonts w:ascii="Arial" w:eastAsia="Arial" w:hAnsi="Arial" w:cs="Arial"/>
                <w:sz w:val="18"/>
                <w:szCs w:val="18"/>
              </w:rPr>
            </w:pPr>
            <w:r>
              <w:rPr>
                <w:rFonts w:ascii="Arial" w:eastAsia="Arial" w:hAnsi="Arial" w:cs="Arial"/>
                <w:sz w:val="18"/>
                <w:szCs w:val="18"/>
              </w:rPr>
              <w:t>Main idea</w:t>
            </w:r>
          </w:p>
          <w:p w14:paraId="28144ABA" w14:textId="77777777" w:rsidR="008D2AE8" w:rsidRDefault="008D2AE8" w:rsidP="008D2AE8">
            <w:pPr>
              <w:spacing w:after="0" w:line="240" w:lineRule="auto"/>
              <w:rPr>
                <w:rFonts w:ascii="Arial" w:eastAsia="Arial" w:hAnsi="Arial" w:cs="Arial"/>
                <w:sz w:val="18"/>
                <w:szCs w:val="18"/>
              </w:rPr>
            </w:pPr>
            <w:r>
              <w:rPr>
                <w:rFonts w:ascii="Arial" w:eastAsia="Arial" w:hAnsi="Arial" w:cs="Arial"/>
                <w:sz w:val="18"/>
                <w:szCs w:val="18"/>
              </w:rPr>
              <w:t>Details</w:t>
            </w:r>
          </w:p>
          <w:p w14:paraId="3D394F66" w14:textId="2D8383CF" w:rsidR="00DD5267" w:rsidRDefault="008D2AE8" w:rsidP="008D2AE8">
            <w:pPr>
              <w:spacing w:after="0" w:line="240" w:lineRule="auto"/>
              <w:rPr>
                <w:rFonts w:ascii="Arial" w:eastAsia="Arial" w:hAnsi="Arial" w:cs="Arial"/>
                <w:sz w:val="18"/>
                <w:szCs w:val="18"/>
              </w:rPr>
            </w:pPr>
            <w:r>
              <w:rPr>
                <w:rFonts w:ascii="Arial" w:eastAsia="Arial" w:hAnsi="Arial" w:cs="Arial"/>
                <w:sz w:val="18"/>
                <w:szCs w:val="18"/>
              </w:rPr>
              <w:t>Context Clues</w:t>
            </w:r>
          </w:p>
        </w:tc>
        <w:tc>
          <w:tcPr>
            <w:tcW w:w="2534" w:type="dxa"/>
            <w:tcMar>
              <w:top w:w="72" w:type="dxa"/>
              <w:left w:w="101" w:type="dxa"/>
              <w:bottom w:w="72" w:type="dxa"/>
              <w:right w:w="101" w:type="dxa"/>
            </w:tcMar>
            <w:vAlign w:val="center"/>
          </w:tcPr>
          <w:p w14:paraId="605C4AF8" w14:textId="77777777" w:rsidR="00DD5267" w:rsidRDefault="008D2AE8">
            <w:pPr>
              <w:spacing w:after="0" w:line="240" w:lineRule="auto"/>
              <w:rPr>
                <w:rFonts w:ascii="Arial" w:eastAsia="Arial" w:hAnsi="Arial" w:cs="Arial"/>
                <w:sz w:val="18"/>
                <w:szCs w:val="18"/>
              </w:rPr>
            </w:pPr>
            <w:r>
              <w:rPr>
                <w:rFonts w:ascii="Arial" w:eastAsia="Arial" w:hAnsi="Arial" w:cs="Arial"/>
                <w:sz w:val="18"/>
                <w:szCs w:val="18"/>
              </w:rPr>
              <w:t>Character Relationships</w:t>
            </w:r>
          </w:p>
          <w:p w14:paraId="23BAAC38" w14:textId="77777777" w:rsidR="008D2AE8" w:rsidRDefault="008D2AE8">
            <w:pPr>
              <w:spacing w:after="0" w:line="240" w:lineRule="auto"/>
              <w:rPr>
                <w:rFonts w:ascii="Arial" w:eastAsia="Arial" w:hAnsi="Arial" w:cs="Arial"/>
                <w:sz w:val="18"/>
                <w:szCs w:val="18"/>
              </w:rPr>
            </w:pPr>
            <w:r>
              <w:rPr>
                <w:rFonts w:ascii="Arial" w:eastAsia="Arial" w:hAnsi="Arial" w:cs="Arial"/>
                <w:sz w:val="18"/>
                <w:szCs w:val="18"/>
              </w:rPr>
              <w:t>Inferencing</w:t>
            </w:r>
          </w:p>
          <w:p w14:paraId="1F1C4F41" w14:textId="77777777" w:rsidR="008D2AE8" w:rsidRDefault="008D2AE8">
            <w:pPr>
              <w:spacing w:after="0" w:line="240" w:lineRule="auto"/>
              <w:rPr>
                <w:rFonts w:ascii="Arial" w:eastAsia="Arial" w:hAnsi="Arial" w:cs="Arial"/>
                <w:sz w:val="18"/>
                <w:szCs w:val="18"/>
              </w:rPr>
            </w:pPr>
            <w:r>
              <w:rPr>
                <w:rFonts w:ascii="Arial" w:eastAsia="Arial" w:hAnsi="Arial" w:cs="Arial"/>
                <w:sz w:val="18"/>
                <w:szCs w:val="18"/>
              </w:rPr>
              <w:t>Text Evidence</w:t>
            </w:r>
          </w:p>
          <w:p w14:paraId="5AA7D332" w14:textId="5D3267C4" w:rsidR="008D2AE8" w:rsidRDefault="008D2AE8">
            <w:pPr>
              <w:spacing w:after="0" w:line="240" w:lineRule="auto"/>
              <w:rPr>
                <w:rFonts w:ascii="Arial" w:eastAsia="Arial" w:hAnsi="Arial" w:cs="Arial"/>
                <w:sz w:val="18"/>
                <w:szCs w:val="18"/>
              </w:rPr>
            </w:pPr>
            <w:r>
              <w:rPr>
                <w:rFonts w:ascii="Arial" w:eastAsia="Arial" w:hAnsi="Arial" w:cs="Arial"/>
                <w:sz w:val="18"/>
                <w:szCs w:val="18"/>
              </w:rPr>
              <w:t>Context Clues</w:t>
            </w:r>
          </w:p>
        </w:tc>
        <w:tc>
          <w:tcPr>
            <w:tcW w:w="2534" w:type="dxa"/>
            <w:tcMar>
              <w:top w:w="72" w:type="dxa"/>
              <w:left w:w="101" w:type="dxa"/>
              <w:bottom w:w="72" w:type="dxa"/>
              <w:right w:w="101" w:type="dxa"/>
            </w:tcMar>
            <w:vAlign w:val="center"/>
          </w:tcPr>
          <w:p w14:paraId="399CB6E4" w14:textId="77777777" w:rsidR="008D2AE8" w:rsidRDefault="008D2AE8" w:rsidP="008D2AE8">
            <w:pPr>
              <w:spacing w:after="0" w:line="240" w:lineRule="auto"/>
              <w:rPr>
                <w:rFonts w:ascii="Arial" w:eastAsia="Arial" w:hAnsi="Arial" w:cs="Arial"/>
                <w:sz w:val="18"/>
                <w:szCs w:val="18"/>
              </w:rPr>
            </w:pPr>
            <w:r>
              <w:rPr>
                <w:rFonts w:ascii="Arial" w:eastAsia="Arial" w:hAnsi="Arial" w:cs="Arial"/>
                <w:sz w:val="18"/>
                <w:szCs w:val="18"/>
              </w:rPr>
              <w:t>Character Relationships</w:t>
            </w:r>
          </w:p>
          <w:p w14:paraId="4C21145B" w14:textId="77777777" w:rsidR="008D2AE8" w:rsidRDefault="008D2AE8" w:rsidP="008D2AE8">
            <w:pPr>
              <w:spacing w:after="0" w:line="240" w:lineRule="auto"/>
              <w:rPr>
                <w:rFonts w:ascii="Arial" w:eastAsia="Arial" w:hAnsi="Arial" w:cs="Arial"/>
                <w:sz w:val="18"/>
                <w:szCs w:val="18"/>
              </w:rPr>
            </w:pPr>
            <w:r>
              <w:rPr>
                <w:rFonts w:ascii="Arial" w:eastAsia="Arial" w:hAnsi="Arial" w:cs="Arial"/>
                <w:sz w:val="18"/>
                <w:szCs w:val="18"/>
              </w:rPr>
              <w:t>Inferencing</w:t>
            </w:r>
          </w:p>
          <w:p w14:paraId="2C16C47F" w14:textId="77777777" w:rsidR="008D2AE8" w:rsidRDefault="008D2AE8" w:rsidP="008D2AE8">
            <w:pPr>
              <w:spacing w:after="0" w:line="240" w:lineRule="auto"/>
              <w:rPr>
                <w:rFonts w:ascii="Arial" w:eastAsia="Arial" w:hAnsi="Arial" w:cs="Arial"/>
                <w:sz w:val="18"/>
                <w:szCs w:val="18"/>
              </w:rPr>
            </w:pPr>
            <w:r>
              <w:rPr>
                <w:rFonts w:ascii="Arial" w:eastAsia="Arial" w:hAnsi="Arial" w:cs="Arial"/>
                <w:sz w:val="18"/>
                <w:szCs w:val="18"/>
              </w:rPr>
              <w:t>Text Evidence</w:t>
            </w:r>
          </w:p>
          <w:p w14:paraId="735E0884" w14:textId="007D0306" w:rsidR="00DD5267" w:rsidRDefault="008D2AE8" w:rsidP="008D2AE8">
            <w:pPr>
              <w:spacing w:after="0" w:line="240" w:lineRule="auto"/>
              <w:rPr>
                <w:rFonts w:ascii="Arial" w:eastAsia="Arial" w:hAnsi="Arial" w:cs="Arial"/>
                <w:sz w:val="18"/>
                <w:szCs w:val="18"/>
              </w:rPr>
            </w:pPr>
            <w:r>
              <w:rPr>
                <w:rFonts w:ascii="Arial" w:eastAsia="Arial" w:hAnsi="Arial" w:cs="Arial"/>
                <w:sz w:val="18"/>
                <w:szCs w:val="18"/>
              </w:rPr>
              <w:t>Context Clues</w:t>
            </w:r>
          </w:p>
        </w:tc>
        <w:tc>
          <w:tcPr>
            <w:tcW w:w="2534" w:type="dxa"/>
            <w:tcMar>
              <w:top w:w="72" w:type="dxa"/>
              <w:left w:w="101" w:type="dxa"/>
              <w:bottom w:w="72" w:type="dxa"/>
              <w:right w:w="101" w:type="dxa"/>
            </w:tcMar>
            <w:vAlign w:val="center"/>
          </w:tcPr>
          <w:p w14:paraId="56E9AA36" w14:textId="77777777" w:rsidR="008D2AE8" w:rsidRDefault="008D2AE8" w:rsidP="008D2AE8">
            <w:pPr>
              <w:spacing w:after="0" w:line="240" w:lineRule="auto"/>
              <w:rPr>
                <w:rFonts w:ascii="Arial" w:eastAsia="Arial" w:hAnsi="Arial" w:cs="Arial"/>
                <w:sz w:val="18"/>
                <w:szCs w:val="18"/>
              </w:rPr>
            </w:pPr>
            <w:r>
              <w:rPr>
                <w:rFonts w:ascii="Arial" w:eastAsia="Arial" w:hAnsi="Arial" w:cs="Arial"/>
                <w:sz w:val="18"/>
                <w:szCs w:val="18"/>
              </w:rPr>
              <w:t>Character Relationships</w:t>
            </w:r>
          </w:p>
          <w:p w14:paraId="5D33B9D3" w14:textId="77777777" w:rsidR="008D2AE8" w:rsidRDefault="008D2AE8" w:rsidP="008D2AE8">
            <w:pPr>
              <w:spacing w:after="0" w:line="240" w:lineRule="auto"/>
              <w:rPr>
                <w:rFonts w:ascii="Arial" w:eastAsia="Arial" w:hAnsi="Arial" w:cs="Arial"/>
                <w:sz w:val="18"/>
                <w:szCs w:val="18"/>
              </w:rPr>
            </w:pPr>
            <w:r>
              <w:rPr>
                <w:rFonts w:ascii="Arial" w:eastAsia="Arial" w:hAnsi="Arial" w:cs="Arial"/>
                <w:sz w:val="18"/>
                <w:szCs w:val="18"/>
              </w:rPr>
              <w:t>Inferencing</w:t>
            </w:r>
          </w:p>
          <w:p w14:paraId="246CC1A6" w14:textId="77777777" w:rsidR="008D2AE8" w:rsidRDefault="008D2AE8" w:rsidP="008D2AE8">
            <w:pPr>
              <w:spacing w:after="0" w:line="240" w:lineRule="auto"/>
              <w:rPr>
                <w:rFonts w:ascii="Arial" w:eastAsia="Arial" w:hAnsi="Arial" w:cs="Arial"/>
                <w:sz w:val="18"/>
                <w:szCs w:val="18"/>
              </w:rPr>
            </w:pPr>
            <w:r>
              <w:rPr>
                <w:rFonts w:ascii="Arial" w:eastAsia="Arial" w:hAnsi="Arial" w:cs="Arial"/>
                <w:sz w:val="18"/>
                <w:szCs w:val="18"/>
              </w:rPr>
              <w:t>Text Evidence</w:t>
            </w:r>
          </w:p>
          <w:p w14:paraId="7979AA9C" w14:textId="7B4DC9A7" w:rsidR="00DD5267" w:rsidRDefault="008D2AE8" w:rsidP="008D2AE8">
            <w:pPr>
              <w:spacing w:after="0" w:line="240" w:lineRule="auto"/>
              <w:rPr>
                <w:rFonts w:ascii="Arial" w:eastAsia="Arial" w:hAnsi="Arial" w:cs="Arial"/>
                <w:sz w:val="18"/>
                <w:szCs w:val="18"/>
              </w:rPr>
            </w:pPr>
            <w:r>
              <w:rPr>
                <w:rFonts w:ascii="Arial" w:eastAsia="Arial" w:hAnsi="Arial" w:cs="Arial"/>
                <w:sz w:val="18"/>
                <w:szCs w:val="18"/>
              </w:rPr>
              <w:t>Context Clues</w:t>
            </w:r>
          </w:p>
        </w:tc>
      </w:tr>
      <w:tr w:rsidR="00DD5267" w14:paraId="48E65AEF" w14:textId="77777777">
        <w:trPr>
          <w:trHeight w:val="1205"/>
        </w:trPr>
        <w:tc>
          <w:tcPr>
            <w:tcW w:w="1735" w:type="dxa"/>
            <w:shd w:val="clear" w:color="auto" w:fill="D9D9D9"/>
            <w:tcMar>
              <w:top w:w="72" w:type="dxa"/>
              <w:left w:w="101" w:type="dxa"/>
              <w:bottom w:w="72" w:type="dxa"/>
              <w:right w:w="101" w:type="dxa"/>
            </w:tcMar>
            <w:vAlign w:val="center"/>
          </w:tcPr>
          <w:p w14:paraId="62EDA851" w14:textId="77777777" w:rsidR="00DD5267" w:rsidRDefault="00010756">
            <w:pPr>
              <w:spacing w:after="0" w:line="240" w:lineRule="auto"/>
              <w:jc w:val="center"/>
              <w:rPr>
                <w:rFonts w:ascii="Arial" w:eastAsia="Arial" w:hAnsi="Arial" w:cs="Arial"/>
                <w:b/>
                <w:sz w:val="18"/>
                <w:szCs w:val="18"/>
              </w:rPr>
            </w:pPr>
            <w:r>
              <w:rPr>
                <w:rFonts w:ascii="Arial" w:eastAsia="Arial" w:hAnsi="Arial" w:cs="Arial"/>
                <w:b/>
                <w:sz w:val="18"/>
                <w:szCs w:val="18"/>
              </w:rPr>
              <w:t>Strategies used to Implement Lesson /Marzano Strategies</w:t>
            </w:r>
          </w:p>
          <w:p w14:paraId="525F0723" w14:textId="77777777" w:rsidR="00DD5267" w:rsidRDefault="00DD5267">
            <w:pPr>
              <w:spacing w:after="0" w:line="240" w:lineRule="auto"/>
              <w:jc w:val="center"/>
              <w:rPr>
                <w:rFonts w:ascii="Arial" w:eastAsia="Arial" w:hAnsi="Arial" w:cs="Arial"/>
                <w:b/>
                <w:sz w:val="18"/>
                <w:szCs w:val="18"/>
              </w:rPr>
            </w:pPr>
          </w:p>
          <w:p w14:paraId="22A1B025" w14:textId="77777777" w:rsidR="00DD5267" w:rsidRDefault="00010756">
            <w:pPr>
              <w:spacing w:after="0" w:line="240" w:lineRule="auto"/>
              <w:jc w:val="center"/>
              <w:rPr>
                <w:rFonts w:ascii="Arial" w:eastAsia="Arial" w:hAnsi="Arial" w:cs="Arial"/>
                <w:b/>
                <w:sz w:val="18"/>
                <w:szCs w:val="18"/>
              </w:rPr>
            </w:pPr>
            <w:r>
              <w:rPr>
                <w:rFonts w:ascii="Arial" w:eastAsia="Arial" w:hAnsi="Arial" w:cs="Arial"/>
                <w:b/>
                <w:sz w:val="18"/>
                <w:szCs w:val="18"/>
              </w:rPr>
              <w:t>(</w:t>
            </w:r>
            <w:r>
              <w:rPr>
                <w:rFonts w:ascii="Arial" w:eastAsia="Arial" w:hAnsi="Arial" w:cs="Arial"/>
                <w:sz w:val="18"/>
                <w:szCs w:val="18"/>
              </w:rPr>
              <w:t>examples: think-pair-share on World War II, carousel brainstorm on cells, notes on decimals)</w:t>
            </w:r>
          </w:p>
        </w:tc>
        <w:tc>
          <w:tcPr>
            <w:tcW w:w="2534" w:type="dxa"/>
            <w:tcMar>
              <w:top w:w="72" w:type="dxa"/>
              <w:left w:w="101" w:type="dxa"/>
              <w:bottom w:w="72" w:type="dxa"/>
              <w:right w:w="101" w:type="dxa"/>
            </w:tcMar>
            <w:vAlign w:val="center"/>
          </w:tcPr>
          <w:p w14:paraId="2FEF3A88" w14:textId="433DDB81" w:rsidR="00DD5267" w:rsidRDefault="008D2AE8">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Students will read a passage on main idea and details. Students will answer questions about their text. </w:t>
            </w:r>
          </w:p>
        </w:tc>
        <w:tc>
          <w:tcPr>
            <w:tcW w:w="2534" w:type="dxa"/>
            <w:tcMar>
              <w:top w:w="72" w:type="dxa"/>
              <w:left w:w="101" w:type="dxa"/>
              <w:bottom w:w="72" w:type="dxa"/>
              <w:right w:w="101" w:type="dxa"/>
            </w:tcMar>
            <w:vAlign w:val="center"/>
          </w:tcPr>
          <w:p w14:paraId="26C49903" w14:textId="77777777" w:rsidR="00DD5267" w:rsidRDefault="008D2AE8">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Students will read a passage on </w:t>
            </w:r>
            <w:proofErr w:type="gramStart"/>
            <w:r>
              <w:rPr>
                <w:rFonts w:ascii="Arial" w:eastAsia="Arial" w:hAnsi="Arial" w:cs="Arial"/>
                <w:color w:val="000000"/>
                <w:sz w:val="18"/>
                <w:szCs w:val="18"/>
              </w:rPr>
              <w:t>main</w:t>
            </w:r>
            <w:proofErr w:type="gramEnd"/>
            <w:r>
              <w:rPr>
                <w:rFonts w:ascii="Arial" w:eastAsia="Arial" w:hAnsi="Arial" w:cs="Arial"/>
                <w:color w:val="000000"/>
                <w:sz w:val="18"/>
                <w:szCs w:val="18"/>
              </w:rPr>
              <w:t xml:space="preserve"> idea and details. Students will answer questions about their text.</w:t>
            </w:r>
          </w:p>
          <w:p w14:paraId="23146ADA" w14:textId="77777777" w:rsidR="008D2AE8" w:rsidRDefault="008D2AE8">
            <w:pPr>
              <w:pBdr>
                <w:top w:val="nil"/>
                <w:left w:val="nil"/>
                <w:bottom w:val="nil"/>
                <w:right w:val="nil"/>
                <w:between w:val="nil"/>
              </w:pBdr>
              <w:spacing w:after="0" w:line="240" w:lineRule="auto"/>
              <w:rPr>
                <w:rFonts w:ascii="Arial" w:eastAsia="Arial" w:hAnsi="Arial" w:cs="Arial"/>
                <w:color w:val="000000"/>
                <w:sz w:val="18"/>
                <w:szCs w:val="18"/>
              </w:rPr>
            </w:pPr>
          </w:p>
          <w:p w14:paraId="07A54B00" w14:textId="1A2C6288" w:rsidR="008D2AE8" w:rsidRDefault="008D2AE8">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Passage will be taken for a </w:t>
            </w:r>
            <w:r w:rsidRPr="008D2AE8">
              <w:rPr>
                <w:rFonts w:ascii="Arial" w:eastAsia="Arial" w:hAnsi="Arial" w:cs="Arial"/>
                <w:color w:val="000000"/>
                <w:sz w:val="18"/>
                <w:szCs w:val="18"/>
                <w:highlight w:val="yellow"/>
              </w:rPr>
              <w:t>daily grade.</w:t>
            </w:r>
            <w:r>
              <w:rPr>
                <w:rFonts w:ascii="Arial" w:eastAsia="Arial" w:hAnsi="Arial" w:cs="Arial"/>
                <w:color w:val="000000"/>
                <w:sz w:val="18"/>
                <w:szCs w:val="18"/>
              </w:rPr>
              <w:t xml:space="preserve"> </w:t>
            </w:r>
          </w:p>
        </w:tc>
        <w:tc>
          <w:tcPr>
            <w:tcW w:w="2534" w:type="dxa"/>
            <w:tcMar>
              <w:top w:w="72" w:type="dxa"/>
              <w:left w:w="101" w:type="dxa"/>
              <w:bottom w:w="72" w:type="dxa"/>
              <w:right w:w="101" w:type="dxa"/>
            </w:tcMar>
            <w:vAlign w:val="center"/>
          </w:tcPr>
          <w:p w14:paraId="6B3AFF70" w14:textId="6DE010FC" w:rsidR="00DD5267" w:rsidRDefault="008D2AE8">
            <w:pPr>
              <w:spacing w:after="0" w:line="240" w:lineRule="auto"/>
              <w:rPr>
                <w:rFonts w:ascii="Arial" w:eastAsia="Arial" w:hAnsi="Arial" w:cs="Arial"/>
                <w:sz w:val="18"/>
                <w:szCs w:val="18"/>
              </w:rPr>
            </w:pPr>
            <w:r>
              <w:rPr>
                <w:rFonts w:ascii="Arial" w:eastAsia="Arial" w:hAnsi="Arial" w:cs="Arial"/>
                <w:sz w:val="18"/>
                <w:szCs w:val="18"/>
              </w:rPr>
              <w:t xml:space="preserve">Students will read a passage and evaluate the different dynamics between characters. Students will answer questions about the relationships between characters. </w:t>
            </w:r>
          </w:p>
        </w:tc>
        <w:tc>
          <w:tcPr>
            <w:tcW w:w="2534" w:type="dxa"/>
            <w:tcMar>
              <w:top w:w="72" w:type="dxa"/>
              <w:left w:w="101" w:type="dxa"/>
              <w:bottom w:w="72" w:type="dxa"/>
              <w:right w:w="101" w:type="dxa"/>
            </w:tcMar>
            <w:vAlign w:val="center"/>
          </w:tcPr>
          <w:p w14:paraId="1914A8A1" w14:textId="77777777" w:rsidR="00DD5267" w:rsidRDefault="006F4D89">
            <w:pPr>
              <w:spacing w:after="0" w:line="240" w:lineRule="auto"/>
              <w:rPr>
                <w:rFonts w:ascii="Arial" w:eastAsia="Arial" w:hAnsi="Arial" w:cs="Arial"/>
                <w:sz w:val="18"/>
                <w:szCs w:val="18"/>
              </w:rPr>
            </w:pPr>
            <w:r>
              <w:rPr>
                <w:rFonts w:ascii="Arial" w:eastAsia="Arial" w:hAnsi="Arial" w:cs="Arial"/>
                <w:sz w:val="18"/>
                <w:szCs w:val="18"/>
              </w:rPr>
              <w:t>Students will read a passage and evaluate the different dynamics between characters. Students will answer questions about the relationships between characters.</w:t>
            </w:r>
          </w:p>
          <w:p w14:paraId="3AC7E603" w14:textId="77777777" w:rsidR="006F4D89" w:rsidRDefault="006F4D89">
            <w:pPr>
              <w:spacing w:after="0" w:line="240" w:lineRule="auto"/>
              <w:rPr>
                <w:rFonts w:ascii="Arial" w:eastAsia="Arial" w:hAnsi="Arial" w:cs="Arial"/>
                <w:sz w:val="18"/>
                <w:szCs w:val="18"/>
              </w:rPr>
            </w:pPr>
          </w:p>
          <w:p w14:paraId="7F002E98" w14:textId="45087541" w:rsidR="006F4D89" w:rsidRDefault="006F4D89">
            <w:pPr>
              <w:spacing w:after="0" w:line="240" w:lineRule="auto"/>
              <w:rPr>
                <w:rFonts w:ascii="Arial" w:eastAsia="Arial" w:hAnsi="Arial" w:cs="Arial"/>
                <w:sz w:val="18"/>
                <w:szCs w:val="18"/>
              </w:rPr>
            </w:pPr>
            <w:r>
              <w:rPr>
                <w:rFonts w:ascii="Arial" w:eastAsia="Arial" w:hAnsi="Arial" w:cs="Arial"/>
                <w:color w:val="000000"/>
                <w:sz w:val="18"/>
                <w:szCs w:val="18"/>
              </w:rPr>
              <w:t xml:space="preserve">Passage will be taken for a </w:t>
            </w:r>
            <w:r w:rsidRPr="008D2AE8">
              <w:rPr>
                <w:rFonts w:ascii="Arial" w:eastAsia="Arial" w:hAnsi="Arial" w:cs="Arial"/>
                <w:color w:val="000000"/>
                <w:sz w:val="18"/>
                <w:szCs w:val="18"/>
                <w:highlight w:val="yellow"/>
              </w:rPr>
              <w:t>daily grade.</w:t>
            </w:r>
          </w:p>
          <w:p w14:paraId="51664D9E" w14:textId="3C961F13" w:rsidR="006F4D89" w:rsidRDefault="006F4D89">
            <w:pPr>
              <w:spacing w:after="0" w:line="240" w:lineRule="auto"/>
              <w:rPr>
                <w:rFonts w:ascii="Arial" w:eastAsia="Arial" w:hAnsi="Arial" w:cs="Arial"/>
                <w:sz w:val="18"/>
                <w:szCs w:val="18"/>
              </w:rPr>
            </w:pPr>
          </w:p>
        </w:tc>
        <w:tc>
          <w:tcPr>
            <w:tcW w:w="2534" w:type="dxa"/>
            <w:tcMar>
              <w:top w:w="72" w:type="dxa"/>
              <w:left w:w="101" w:type="dxa"/>
              <w:bottom w:w="72" w:type="dxa"/>
              <w:right w:w="101" w:type="dxa"/>
            </w:tcMar>
            <w:vAlign w:val="center"/>
          </w:tcPr>
          <w:p w14:paraId="3666BC8A" w14:textId="77777777" w:rsidR="006F4D89" w:rsidRDefault="006F4D89" w:rsidP="006F4D89">
            <w:pPr>
              <w:spacing w:after="0" w:line="240" w:lineRule="auto"/>
              <w:rPr>
                <w:rFonts w:ascii="Arial" w:eastAsia="Arial" w:hAnsi="Arial" w:cs="Arial"/>
                <w:sz w:val="18"/>
                <w:szCs w:val="18"/>
              </w:rPr>
            </w:pPr>
            <w:r>
              <w:rPr>
                <w:rFonts w:ascii="Arial" w:eastAsia="Arial" w:hAnsi="Arial" w:cs="Arial"/>
                <w:sz w:val="18"/>
                <w:szCs w:val="18"/>
              </w:rPr>
              <w:t>Students will read a passage and evaluate the different dynamics between characters. Students will answer questions about the relationships between characters.</w:t>
            </w:r>
          </w:p>
          <w:p w14:paraId="5CBC8FD2" w14:textId="77777777" w:rsidR="00DD5267" w:rsidRDefault="00DD5267">
            <w:pPr>
              <w:pBdr>
                <w:top w:val="nil"/>
                <w:left w:val="nil"/>
                <w:bottom w:val="nil"/>
                <w:right w:val="nil"/>
                <w:between w:val="nil"/>
              </w:pBdr>
              <w:spacing w:after="0" w:line="240" w:lineRule="auto"/>
              <w:rPr>
                <w:rFonts w:ascii="Arial" w:eastAsia="Arial" w:hAnsi="Arial" w:cs="Arial"/>
                <w:color w:val="000000"/>
                <w:sz w:val="18"/>
                <w:szCs w:val="18"/>
              </w:rPr>
            </w:pPr>
          </w:p>
        </w:tc>
      </w:tr>
      <w:tr w:rsidR="00DD5267" w14:paraId="50DAEDC1" w14:textId="77777777">
        <w:trPr>
          <w:trHeight w:val="392"/>
        </w:trPr>
        <w:tc>
          <w:tcPr>
            <w:tcW w:w="1735" w:type="dxa"/>
            <w:shd w:val="clear" w:color="auto" w:fill="D9D9D9"/>
            <w:tcMar>
              <w:top w:w="72" w:type="dxa"/>
              <w:left w:w="101" w:type="dxa"/>
              <w:bottom w:w="72" w:type="dxa"/>
              <w:right w:w="101" w:type="dxa"/>
            </w:tcMar>
            <w:vAlign w:val="center"/>
          </w:tcPr>
          <w:p w14:paraId="483B4F07" w14:textId="77777777" w:rsidR="00DD5267" w:rsidRDefault="00DD5267">
            <w:pPr>
              <w:spacing w:after="0" w:line="240" w:lineRule="auto"/>
              <w:rPr>
                <w:rFonts w:ascii="Arial" w:eastAsia="Arial" w:hAnsi="Arial" w:cs="Arial"/>
                <w:b/>
                <w:sz w:val="18"/>
                <w:szCs w:val="18"/>
              </w:rPr>
            </w:pPr>
          </w:p>
          <w:p w14:paraId="26538EF8" w14:textId="77777777" w:rsidR="00DD5267" w:rsidRDefault="00010756">
            <w:pPr>
              <w:spacing w:after="0" w:line="240" w:lineRule="auto"/>
              <w:jc w:val="center"/>
              <w:rPr>
                <w:rFonts w:ascii="Arial" w:eastAsia="Arial" w:hAnsi="Arial" w:cs="Arial"/>
                <w:i/>
                <w:sz w:val="18"/>
                <w:szCs w:val="18"/>
              </w:rPr>
            </w:pPr>
            <w:r>
              <w:rPr>
                <w:rFonts w:ascii="Arial" w:eastAsia="Arial" w:hAnsi="Arial" w:cs="Arial"/>
                <w:b/>
                <w:sz w:val="18"/>
                <w:szCs w:val="18"/>
              </w:rPr>
              <w:t xml:space="preserve">SUMMARIZING EXIT SLIP </w:t>
            </w:r>
            <w:r>
              <w:rPr>
                <w:rFonts w:ascii="Arial" w:eastAsia="Arial" w:hAnsi="Arial" w:cs="Arial"/>
                <w:i/>
                <w:sz w:val="18"/>
                <w:szCs w:val="18"/>
              </w:rPr>
              <w:t>(After)</w:t>
            </w:r>
          </w:p>
        </w:tc>
        <w:tc>
          <w:tcPr>
            <w:tcW w:w="2534" w:type="dxa"/>
            <w:tcMar>
              <w:top w:w="72" w:type="dxa"/>
              <w:left w:w="101" w:type="dxa"/>
              <w:bottom w:w="72" w:type="dxa"/>
              <w:right w:w="101" w:type="dxa"/>
            </w:tcMar>
            <w:vAlign w:val="center"/>
          </w:tcPr>
          <w:p w14:paraId="1745BB91" w14:textId="505A0E2C" w:rsidR="008D2AE8" w:rsidRDefault="008D2AE8">
            <w:pPr>
              <w:spacing w:after="0" w:line="240" w:lineRule="auto"/>
              <w:rPr>
                <w:rFonts w:ascii="Arial" w:eastAsia="Arial" w:hAnsi="Arial" w:cs="Arial"/>
                <w:sz w:val="18"/>
                <w:szCs w:val="18"/>
              </w:rPr>
            </w:pPr>
            <w:r>
              <w:rPr>
                <w:rFonts w:ascii="Arial" w:eastAsia="Arial" w:hAnsi="Arial" w:cs="Arial"/>
                <w:sz w:val="18"/>
                <w:szCs w:val="18"/>
              </w:rPr>
              <w:t>Students will summarize their story.</w:t>
            </w:r>
          </w:p>
          <w:p w14:paraId="33CE39C1" w14:textId="77777777" w:rsidR="003C3E57" w:rsidRDefault="003C3E57">
            <w:pPr>
              <w:spacing w:after="0" w:line="240" w:lineRule="auto"/>
              <w:rPr>
                <w:rFonts w:ascii="Arial" w:eastAsia="Arial" w:hAnsi="Arial" w:cs="Arial"/>
                <w:sz w:val="18"/>
                <w:szCs w:val="18"/>
              </w:rPr>
            </w:pPr>
          </w:p>
          <w:p w14:paraId="20C6D260" w14:textId="311D6BC7" w:rsidR="003C3E57" w:rsidRDefault="003C3E57">
            <w:pPr>
              <w:spacing w:after="0" w:line="240" w:lineRule="auto"/>
              <w:rPr>
                <w:rFonts w:ascii="Arial" w:eastAsia="Arial" w:hAnsi="Arial" w:cs="Arial"/>
                <w:sz w:val="18"/>
                <w:szCs w:val="18"/>
              </w:rPr>
            </w:pPr>
            <w:r>
              <w:rPr>
                <w:rFonts w:ascii="Arial" w:eastAsia="Arial" w:hAnsi="Arial" w:cs="Arial"/>
                <w:sz w:val="18"/>
                <w:szCs w:val="18"/>
              </w:rPr>
              <w:t xml:space="preserve">Students will work on Main Idea task cards in google classroom. </w:t>
            </w:r>
          </w:p>
          <w:p w14:paraId="5807E717" w14:textId="77777777" w:rsidR="008D2AE8" w:rsidRDefault="008D2AE8">
            <w:pPr>
              <w:spacing w:after="0" w:line="240" w:lineRule="auto"/>
              <w:rPr>
                <w:rFonts w:ascii="Arial" w:eastAsia="Arial" w:hAnsi="Arial" w:cs="Arial"/>
                <w:sz w:val="18"/>
                <w:szCs w:val="18"/>
              </w:rPr>
            </w:pPr>
          </w:p>
          <w:p w14:paraId="2C6B3845" w14:textId="2235F13E" w:rsidR="008D2AE8" w:rsidRDefault="008D2AE8">
            <w:pPr>
              <w:spacing w:after="0" w:line="240" w:lineRule="auto"/>
              <w:rPr>
                <w:rFonts w:ascii="Arial" w:eastAsia="Arial" w:hAnsi="Arial" w:cs="Arial"/>
                <w:sz w:val="18"/>
                <w:szCs w:val="18"/>
              </w:rPr>
            </w:pPr>
            <w:r>
              <w:rPr>
                <w:rFonts w:ascii="Arial" w:eastAsia="Arial" w:hAnsi="Arial" w:cs="Arial"/>
                <w:sz w:val="18"/>
                <w:szCs w:val="18"/>
              </w:rPr>
              <w:t xml:space="preserve">If students finish early, they will work on ACAP practice in IXL. </w:t>
            </w:r>
          </w:p>
          <w:p w14:paraId="33C053C7" w14:textId="77777777" w:rsidR="008D2AE8" w:rsidRDefault="008D2AE8">
            <w:pPr>
              <w:spacing w:after="0" w:line="240" w:lineRule="auto"/>
              <w:rPr>
                <w:rFonts w:ascii="Arial" w:eastAsia="Arial" w:hAnsi="Arial" w:cs="Arial"/>
                <w:sz w:val="18"/>
                <w:szCs w:val="18"/>
              </w:rPr>
            </w:pPr>
          </w:p>
          <w:p w14:paraId="6EA0883F" w14:textId="58E46DBC" w:rsidR="00DD5267" w:rsidRDefault="008D2AE8">
            <w:pPr>
              <w:spacing w:after="0" w:line="240" w:lineRule="auto"/>
              <w:rPr>
                <w:rFonts w:ascii="Arial" w:eastAsia="Arial" w:hAnsi="Arial" w:cs="Arial"/>
                <w:sz w:val="18"/>
                <w:szCs w:val="18"/>
              </w:rPr>
            </w:pPr>
            <w:r>
              <w:rPr>
                <w:rFonts w:ascii="Arial" w:eastAsia="Arial" w:hAnsi="Arial" w:cs="Arial"/>
                <w:sz w:val="18"/>
                <w:szCs w:val="18"/>
              </w:rPr>
              <w:t>Students will complete makeup work.</w:t>
            </w:r>
          </w:p>
        </w:tc>
        <w:tc>
          <w:tcPr>
            <w:tcW w:w="2534" w:type="dxa"/>
            <w:tcMar>
              <w:top w:w="72" w:type="dxa"/>
              <w:left w:w="101" w:type="dxa"/>
              <w:bottom w:w="72" w:type="dxa"/>
              <w:right w:w="101" w:type="dxa"/>
            </w:tcMar>
            <w:vAlign w:val="center"/>
          </w:tcPr>
          <w:p w14:paraId="512E4ABC" w14:textId="2C446BA0" w:rsidR="008D2AE8" w:rsidRDefault="008D2AE8" w:rsidP="008D2AE8">
            <w:pPr>
              <w:spacing w:after="0" w:line="240" w:lineRule="auto"/>
              <w:rPr>
                <w:rFonts w:ascii="Arial" w:eastAsia="Arial" w:hAnsi="Arial" w:cs="Arial"/>
                <w:sz w:val="18"/>
                <w:szCs w:val="18"/>
              </w:rPr>
            </w:pPr>
            <w:r>
              <w:rPr>
                <w:rFonts w:ascii="Arial" w:eastAsia="Arial" w:hAnsi="Arial" w:cs="Arial"/>
                <w:sz w:val="18"/>
                <w:szCs w:val="18"/>
              </w:rPr>
              <w:t>Students will summarize th</w:t>
            </w:r>
            <w:r w:rsidR="00951407">
              <w:rPr>
                <w:rFonts w:ascii="Arial" w:eastAsia="Arial" w:hAnsi="Arial" w:cs="Arial"/>
                <w:sz w:val="18"/>
                <w:szCs w:val="18"/>
              </w:rPr>
              <w:t xml:space="preserve">ree main ideas on the </w:t>
            </w:r>
            <w:proofErr w:type="spellStart"/>
            <w:r w:rsidR="00951407">
              <w:rPr>
                <w:rFonts w:ascii="Arial" w:eastAsia="Arial" w:hAnsi="Arial" w:cs="Arial"/>
                <w:sz w:val="18"/>
                <w:szCs w:val="18"/>
              </w:rPr>
              <w:t>ereading</w:t>
            </w:r>
            <w:proofErr w:type="spellEnd"/>
            <w:r w:rsidR="00951407">
              <w:rPr>
                <w:rFonts w:ascii="Arial" w:eastAsia="Arial" w:hAnsi="Arial" w:cs="Arial"/>
                <w:sz w:val="18"/>
                <w:szCs w:val="18"/>
              </w:rPr>
              <w:t xml:space="preserve"> worksheets.</w:t>
            </w:r>
          </w:p>
          <w:p w14:paraId="77F5FA6A" w14:textId="77777777" w:rsidR="008D2AE8" w:rsidRDefault="008D2AE8" w:rsidP="008D2AE8">
            <w:pPr>
              <w:spacing w:after="0" w:line="240" w:lineRule="auto"/>
              <w:rPr>
                <w:rFonts w:ascii="Arial" w:eastAsia="Arial" w:hAnsi="Arial" w:cs="Arial"/>
                <w:sz w:val="18"/>
                <w:szCs w:val="18"/>
              </w:rPr>
            </w:pPr>
          </w:p>
          <w:p w14:paraId="3294B8D5" w14:textId="77777777" w:rsidR="008D2AE8" w:rsidRDefault="008D2AE8" w:rsidP="008D2AE8">
            <w:pPr>
              <w:spacing w:after="0" w:line="240" w:lineRule="auto"/>
              <w:rPr>
                <w:rFonts w:ascii="Arial" w:eastAsia="Arial" w:hAnsi="Arial" w:cs="Arial"/>
                <w:sz w:val="18"/>
                <w:szCs w:val="18"/>
              </w:rPr>
            </w:pPr>
            <w:r>
              <w:rPr>
                <w:rFonts w:ascii="Arial" w:eastAsia="Arial" w:hAnsi="Arial" w:cs="Arial"/>
                <w:sz w:val="18"/>
                <w:szCs w:val="18"/>
              </w:rPr>
              <w:t xml:space="preserve">If students finish early, they will work on ACAP practice in IXL. </w:t>
            </w:r>
          </w:p>
          <w:p w14:paraId="0E8394D4" w14:textId="77777777" w:rsidR="008D2AE8" w:rsidRDefault="008D2AE8" w:rsidP="008D2AE8">
            <w:pPr>
              <w:spacing w:after="0" w:line="240" w:lineRule="auto"/>
              <w:rPr>
                <w:rFonts w:ascii="Arial" w:eastAsia="Arial" w:hAnsi="Arial" w:cs="Arial"/>
                <w:sz w:val="18"/>
                <w:szCs w:val="18"/>
              </w:rPr>
            </w:pPr>
          </w:p>
          <w:p w14:paraId="1F97D605" w14:textId="68F14D7F" w:rsidR="00DD5267" w:rsidRDefault="008D2AE8" w:rsidP="008D2AE8">
            <w:pPr>
              <w:spacing w:after="0" w:line="240" w:lineRule="auto"/>
              <w:rPr>
                <w:rFonts w:ascii="Arial" w:eastAsia="Arial" w:hAnsi="Arial" w:cs="Arial"/>
                <w:color w:val="FF0000"/>
                <w:sz w:val="18"/>
                <w:szCs w:val="18"/>
              </w:rPr>
            </w:pPr>
            <w:r>
              <w:rPr>
                <w:rFonts w:ascii="Arial" w:eastAsia="Arial" w:hAnsi="Arial" w:cs="Arial"/>
                <w:sz w:val="18"/>
                <w:szCs w:val="18"/>
              </w:rPr>
              <w:t>Students will complete makeup work.</w:t>
            </w:r>
          </w:p>
        </w:tc>
        <w:tc>
          <w:tcPr>
            <w:tcW w:w="2534" w:type="dxa"/>
            <w:tcMar>
              <w:top w:w="72" w:type="dxa"/>
              <w:left w:w="101" w:type="dxa"/>
              <w:bottom w:w="72" w:type="dxa"/>
              <w:right w:w="101" w:type="dxa"/>
            </w:tcMar>
            <w:vAlign w:val="center"/>
          </w:tcPr>
          <w:p w14:paraId="18A59E9C" w14:textId="4DB1DE11" w:rsidR="006F4D89" w:rsidRDefault="006F4D89">
            <w:pPr>
              <w:spacing w:after="0" w:line="240" w:lineRule="auto"/>
              <w:rPr>
                <w:rFonts w:ascii="Arial" w:eastAsia="Arial" w:hAnsi="Arial" w:cs="Arial"/>
                <w:sz w:val="18"/>
                <w:szCs w:val="18"/>
              </w:rPr>
            </w:pPr>
            <w:r>
              <w:rPr>
                <w:rFonts w:ascii="Arial" w:eastAsia="Arial" w:hAnsi="Arial" w:cs="Arial"/>
                <w:sz w:val="18"/>
                <w:szCs w:val="18"/>
              </w:rPr>
              <w:t xml:space="preserve">Students will justify their reasoning by answering one question about the relationships between characters. </w:t>
            </w:r>
          </w:p>
          <w:p w14:paraId="4DF57A82" w14:textId="77777777" w:rsidR="006F4D89" w:rsidRDefault="006F4D89">
            <w:pPr>
              <w:spacing w:after="0" w:line="240" w:lineRule="auto"/>
              <w:rPr>
                <w:rFonts w:ascii="Arial" w:eastAsia="Arial" w:hAnsi="Arial" w:cs="Arial"/>
                <w:sz w:val="18"/>
                <w:szCs w:val="18"/>
              </w:rPr>
            </w:pPr>
          </w:p>
          <w:p w14:paraId="26F9CA3E" w14:textId="77777777" w:rsidR="006F4D89" w:rsidRDefault="006F4D89" w:rsidP="006F4D89">
            <w:pPr>
              <w:spacing w:after="0" w:line="240" w:lineRule="auto"/>
              <w:rPr>
                <w:rFonts w:ascii="Arial" w:eastAsia="Arial" w:hAnsi="Arial" w:cs="Arial"/>
                <w:sz w:val="18"/>
                <w:szCs w:val="18"/>
              </w:rPr>
            </w:pPr>
            <w:r>
              <w:rPr>
                <w:rFonts w:ascii="Arial" w:eastAsia="Arial" w:hAnsi="Arial" w:cs="Arial"/>
                <w:sz w:val="18"/>
                <w:szCs w:val="18"/>
              </w:rPr>
              <w:t xml:space="preserve">If students finish early, they will work on ACAP practice in IXL. </w:t>
            </w:r>
          </w:p>
          <w:p w14:paraId="3E21850B" w14:textId="77777777" w:rsidR="006F4D89" w:rsidRDefault="006F4D89">
            <w:pPr>
              <w:spacing w:after="0" w:line="240" w:lineRule="auto"/>
              <w:rPr>
                <w:rFonts w:ascii="Arial" w:eastAsia="Arial" w:hAnsi="Arial" w:cs="Arial"/>
                <w:sz w:val="18"/>
                <w:szCs w:val="18"/>
              </w:rPr>
            </w:pPr>
          </w:p>
          <w:p w14:paraId="1EFA3E7B" w14:textId="47D6DB3D" w:rsidR="00DD5267" w:rsidRDefault="008D2AE8">
            <w:pPr>
              <w:spacing w:after="0" w:line="240" w:lineRule="auto"/>
              <w:rPr>
                <w:rFonts w:ascii="Arial" w:eastAsia="Arial" w:hAnsi="Arial" w:cs="Arial"/>
                <w:sz w:val="18"/>
                <w:szCs w:val="18"/>
              </w:rPr>
            </w:pPr>
            <w:r>
              <w:rPr>
                <w:rFonts w:ascii="Arial" w:eastAsia="Arial" w:hAnsi="Arial" w:cs="Arial"/>
                <w:sz w:val="18"/>
                <w:szCs w:val="18"/>
              </w:rPr>
              <w:t>Students will complete makeup work.</w:t>
            </w:r>
          </w:p>
        </w:tc>
        <w:tc>
          <w:tcPr>
            <w:tcW w:w="2534" w:type="dxa"/>
            <w:tcMar>
              <w:top w:w="72" w:type="dxa"/>
              <w:left w:w="101" w:type="dxa"/>
              <w:bottom w:w="72" w:type="dxa"/>
              <w:right w:w="101" w:type="dxa"/>
            </w:tcMar>
            <w:vAlign w:val="center"/>
          </w:tcPr>
          <w:p w14:paraId="077CE7BB" w14:textId="77777777" w:rsidR="006F4D89" w:rsidRDefault="006F4D89" w:rsidP="006F4D89">
            <w:pPr>
              <w:spacing w:after="0" w:line="240" w:lineRule="auto"/>
              <w:rPr>
                <w:rFonts w:ascii="Arial" w:eastAsia="Arial" w:hAnsi="Arial" w:cs="Arial"/>
                <w:sz w:val="18"/>
                <w:szCs w:val="18"/>
              </w:rPr>
            </w:pPr>
            <w:r>
              <w:rPr>
                <w:rFonts w:ascii="Arial" w:eastAsia="Arial" w:hAnsi="Arial" w:cs="Arial"/>
                <w:sz w:val="18"/>
                <w:szCs w:val="18"/>
              </w:rPr>
              <w:t xml:space="preserve">Students will justify their reasoning by answering one question about the relationships between characters. </w:t>
            </w:r>
          </w:p>
          <w:p w14:paraId="5DD2ACCD" w14:textId="77777777" w:rsidR="006F4D89" w:rsidRDefault="006F4D89" w:rsidP="006F4D89">
            <w:pPr>
              <w:spacing w:after="0" w:line="240" w:lineRule="auto"/>
              <w:rPr>
                <w:rFonts w:ascii="Arial" w:eastAsia="Arial" w:hAnsi="Arial" w:cs="Arial"/>
                <w:sz w:val="18"/>
                <w:szCs w:val="18"/>
              </w:rPr>
            </w:pPr>
          </w:p>
          <w:p w14:paraId="763C1354" w14:textId="77777777" w:rsidR="006F4D89" w:rsidRDefault="006F4D89" w:rsidP="006F4D89">
            <w:pPr>
              <w:spacing w:after="0" w:line="240" w:lineRule="auto"/>
              <w:rPr>
                <w:rFonts w:ascii="Arial" w:eastAsia="Arial" w:hAnsi="Arial" w:cs="Arial"/>
                <w:sz w:val="18"/>
                <w:szCs w:val="18"/>
              </w:rPr>
            </w:pPr>
            <w:r>
              <w:rPr>
                <w:rFonts w:ascii="Arial" w:eastAsia="Arial" w:hAnsi="Arial" w:cs="Arial"/>
                <w:sz w:val="18"/>
                <w:szCs w:val="18"/>
              </w:rPr>
              <w:t xml:space="preserve">If students finish early, they will work on ACAP practice in IXL. </w:t>
            </w:r>
          </w:p>
          <w:p w14:paraId="79BE7C11" w14:textId="77777777" w:rsidR="006F4D89" w:rsidRDefault="006F4D89" w:rsidP="006F4D89">
            <w:pPr>
              <w:spacing w:after="0" w:line="240" w:lineRule="auto"/>
              <w:rPr>
                <w:rFonts w:ascii="Arial" w:eastAsia="Arial" w:hAnsi="Arial" w:cs="Arial"/>
                <w:sz w:val="18"/>
                <w:szCs w:val="18"/>
              </w:rPr>
            </w:pPr>
          </w:p>
          <w:p w14:paraId="013BC529" w14:textId="1BAA9070" w:rsidR="00DD5267" w:rsidRDefault="006F4D89" w:rsidP="006F4D89">
            <w:pPr>
              <w:spacing w:after="0" w:line="240" w:lineRule="auto"/>
              <w:rPr>
                <w:rFonts w:ascii="Arial" w:eastAsia="Arial" w:hAnsi="Arial" w:cs="Arial"/>
                <w:color w:val="FF0000"/>
                <w:sz w:val="18"/>
                <w:szCs w:val="18"/>
              </w:rPr>
            </w:pPr>
            <w:r>
              <w:rPr>
                <w:rFonts w:ascii="Arial" w:eastAsia="Arial" w:hAnsi="Arial" w:cs="Arial"/>
                <w:sz w:val="18"/>
                <w:szCs w:val="18"/>
              </w:rPr>
              <w:t>Students will complete makeup work.</w:t>
            </w:r>
          </w:p>
        </w:tc>
        <w:tc>
          <w:tcPr>
            <w:tcW w:w="2534" w:type="dxa"/>
            <w:tcMar>
              <w:top w:w="72" w:type="dxa"/>
              <w:left w:w="101" w:type="dxa"/>
              <w:bottom w:w="72" w:type="dxa"/>
              <w:right w:w="101" w:type="dxa"/>
            </w:tcMar>
            <w:vAlign w:val="center"/>
          </w:tcPr>
          <w:p w14:paraId="6D7FD57E" w14:textId="77777777" w:rsidR="006F4D89" w:rsidRDefault="006F4D89" w:rsidP="006F4D89">
            <w:pPr>
              <w:spacing w:after="0" w:line="240" w:lineRule="auto"/>
              <w:rPr>
                <w:rFonts w:ascii="Arial" w:eastAsia="Arial" w:hAnsi="Arial" w:cs="Arial"/>
                <w:sz w:val="18"/>
                <w:szCs w:val="18"/>
              </w:rPr>
            </w:pPr>
            <w:r>
              <w:rPr>
                <w:rFonts w:ascii="Arial" w:eastAsia="Arial" w:hAnsi="Arial" w:cs="Arial"/>
                <w:sz w:val="18"/>
                <w:szCs w:val="18"/>
              </w:rPr>
              <w:t xml:space="preserve">Students will justify their reasoning by answering one question about the relationships between characters. </w:t>
            </w:r>
          </w:p>
          <w:p w14:paraId="5C2E31E4" w14:textId="77777777" w:rsidR="006F4D89" w:rsidRDefault="006F4D89" w:rsidP="006F4D89">
            <w:pPr>
              <w:spacing w:after="0" w:line="240" w:lineRule="auto"/>
              <w:rPr>
                <w:rFonts w:ascii="Arial" w:eastAsia="Arial" w:hAnsi="Arial" w:cs="Arial"/>
                <w:sz w:val="18"/>
                <w:szCs w:val="18"/>
              </w:rPr>
            </w:pPr>
          </w:p>
          <w:p w14:paraId="733CE00D" w14:textId="77777777" w:rsidR="006F4D89" w:rsidRDefault="006F4D89" w:rsidP="006F4D89">
            <w:pPr>
              <w:spacing w:after="0" w:line="240" w:lineRule="auto"/>
              <w:rPr>
                <w:rFonts w:ascii="Arial" w:eastAsia="Arial" w:hAnsi="Arial" w:cs="Arial"/>
                <w:sz w:val="18"/>
                <w:szCs w:val="18"/>
              </w:rPr>
            </w:pPr>
            <w:r>
              <w:rPr>
                <w:rFonts w:ascii="Arial" w:eastAsia="Arial" w:hAnsi="Arial" w:cs="Arial"/>
                <w:sz w:val="18"/>
                <w:szCs w:val="18"/>
              </w:rPr>
              <w:t xml:space="preserve">If students finish early, they will work on ACAP practice in IXL. </w:t>
            </w:r>
          </w:p>
          <w:p w14:paraId="016C45F7" w14:textId="77777777" w:rsidR="006F4D89" w:rsidRDefault="006F4D89" w:rsidP="006F4D89">
            <w:pPr>
              <w:spacing w:after="0" w:line="240" w:lineRule="auto"/>
              <w:rPr>
                <w:rFonts w:ascii="Arial" w:eastAsia="Arial" w:hAnsi="Arial" w:cs="Arial"/>
                <w:sz w:val="18"/>
                <w:szCs w:val="18"/>
              </w:rPr>
            </w:pPr>
          </w:p>
          <w:p w14:paraId="6D076C84" w14:textId="31C4D64B" w:rsidR="00DD5267" w:rsidRDefault="006F4D89" w:rsidP="006F4D89">
            <w:pPr>
              <w:spacing w:after="0" w:line="240" w:lineRule="auto"/>
              <w:rPr>
                <w:rFonts w:ascii="Arial" w:eastAsia="Arial" w:hAnsi="Arial" w:cs="Arial"/>
                <w:sz w:val="18"/>
                <w:szCs w:val="18"/>
              </w:rPr>
            </w:pPr>
            <w:r>
              <w:rPr>
                <w:rFonts w:ascii="Arial" w:eastAsia="Arial" w:hAnsi="Arial" w:cs="Arial"/>
                <w:sz w:val="18"/>
                <w:szCs w:val="18"/>
              </w:rPr>
              <w:t>Students will complete makeup work.</w:t>
            </w:r>
          </w:p>
        </w:tc>
      </w:tr>
      <w:tr w:rsidR="00DD5267" w14:paraId="101FC231" w14:textId="77777777">
        <w:trPr>
          <w:trHeight w:val="557"/>
        </w:trPr>
        <w:tc>
          <w:tcPr>
            <w:tcW w:w="1735" w:type="dxa"/>
            <w:shd w:val="clear" w:color="auto" w:fill="D9D9D9"/>
            <w:tcMar>
              <w:top w:w="72" w:type="dxa"/>
              <w:left w:w="101" w:type="dxa"/>
              <w:bottom w:w="72" w:type="dxa"/>
              <w:right w:w="101" w:type="dxa"/>
            </w:tcMar>
            <w:vAlign w:val="center"/>
          </w:tcPr>
          <w:p w14:paraId="79DFD668" w14:textId="77777777" w:rsidR="00DD5267" w:rsidRDefault="00010756">
            <w:pPr>
              <w:spacing w:after="0" w:line="240" w:lineRule="auto"/>
              <w:jc w:val="center"/>
              <w:rPr>
                <w:rFonts w:ascii="Arial" w:eastAsia="Arial" w:hAnsi="Arial" w:cs="Arial"/>
                <w:b/>
                <w:sz w:val="18"/>
                <w:szCs w:val="18"/>
              </w:rPr>
            </w:pPr>
            <w:r>
              <w:rPr>
                <w:rFonts w:ascii="Arial" w:eastAsia="Arial" w:hAnsi="Arial" w:cs="Arial"/>
                <w:b/>
                <w:sz w:val="18"/>
                <w:szCs w:val="18"/>
              </w:rPr>
              <w:lastRenderedPageBreak/>
              <w:t>ACOS</w:t>
            </w:r>
          </w:p>
          <w:p w14:paraId="1B31570F" w14:textId="77777777" w:rsidR="00DD5267" w:rsidRDefault="00010756">
            <w:pPr>
              <w:spacing w:after="0" w:line="240" w:lineRule="auto"/>
              <w:jc w:val="center"/>
              <w:rPr>
                <w:rFonts w:ascii="Arial" w:eastAsia="Arial" w:hAnsi="Arial" w:cs="Arial"/>
                <w:b/>
                <w:sz w:val="18"/>
                <w:szCs w:val="18"/>
              </w:rPr>
            </w:pPr>
            <w:r>
              <w:rPr>
                <w:rFonts w:ascii="Arial" w:eastAsia="Arial" w:hAnsi="Arial" w:cs="Arial"/>
                <w:b/>
                <w:sz w:val="18"/>
                <w:szCs w:val="18"/>
              </w:rPr>
              <w:t>STANDARDS</w:t>
            </w:r>
          </w:p>
        </w:tc>
        <w:tc>
          <w:tcPr>
            <w:tcW w:w="2534" w:type="dxa"/>
            <w:tcMar>
              <w:top w:w="72" w:type="dxa"/>
              <w:left w:w="101" w:type="dxa"/>
              <w:bottom w:w="72" w:type="dxa"/>
              <w:right w:w="101" w:type="dxa"/>
            </w:tcMar>
            <w:vAlign w:val="center"/>
          </w:tcPr>
          <w:p w14:paraId="29684B01" w14:textId="77777777" w:rsidR="006F4D89" w:rsidRDefault="006F4D89" w:rsidP="006F4D89">
            <w:pPr>
              <w:spacing w:after="0" w:line="240" w:lineRule="auto"/>
              <w:rPr>
                <w:rFonts w:ascii="Arial" w:eastAsia="Arial" w:hAnsi="Arial" w:cs="Arial"/>
                <w:sz w:val="18"/>
                <w:szCs w:val="18"/>
              </w:rPr>
            </w:pPr>
            <w:r w:rsidRPr="006F4D89">
              <w:rPr>
                <w:rFonts w:ascii="Arial" w:eastAsia="Arial" w:hAnsi="Arial" w:cs="Arial"/>
                <w:sz w:val="18"/>
                <w:szCs w:val="18"/>
              </w:rPr>
              <w:t>ELA21.</w:t>
            </w:r>
            <w:proofErr w:type="gramStart"/>
            <w:r w:rsidRPr="006F4D89">
              <w:rPr>
                <w:rFonts w:ascii="Arial" w:eastAsia="Arial" w:hAnsi="Arial" w:cs="Arial"/>
                <w:sz w:val="18"/>
                <w:szCs w:val="18"/>
              </w:rPr>
              <w:t>6.R</w:t>
            </w:r>
            <w:proofErr w:type="gramEnd"/>
            <w:r w:rsidRPr="006F4D89">
              <w:rPr>
                <w:rFonts w:ascii="Arial" w:eastAsia="Arial" w:hAnsi="Arial" w:cs="Arial"/>
                <w:sz w:val="18"/>
                <w:szCs w:val="18"/>
              </w:rPr>
              <w:t>1 Utilize active listening skills during discussion and conversation in pairs, small groups, or whole-class settings, following agreed-upon rules for participation.</w:t>
            </w:r>
          </w:p>
          <w:p w14:paraId="21122EA5" w14:textId="77777777" w:rsidR="006F4D89" w:rsidRDefault="006F4D89" w:rsidP="006F4D89">
            <w:pPr>
              <w:spacing w:after="0" w:line="240" w:lineRule="auto"/>
              <w:rPr>
                <w:rFonts w:ascii="Arial" w:eastAsia="Arial" w:hAnsi="Arial" w:cs="Arial"/>
                <w:sz w:val="18"/>
                <w:szCs w:val="18"/>
              </w:rPr>
            </w:pPr>
            <w:r w:rsidRPr="006F4D89">
              <w:rPr>
                <w:rFonts w:ascii="Arial" w:eastAsia="Arial" w:hAnsi="Arial" w:cs="Arial"/>
                <w:sz w:val="18"/>
                <w:szCs w:val="18"/>
              </w:rPr>
              <w:t>ELA21.</w:t>
            </w:r>
            <w:proofErr w:type="gramStart"/>
            <w:r w:rsidRPr="006F4D89">
              <w:rPr>
                <w:rFonts w:ascii="Arial" w:eastAsia="Arial" w:hAnsi="Arial" w:cs="Arial"/>
                <w:sz w:val="18"/>
                <w:szCs w:val="18"/>
              </w:rPr>
              <w:t>6.R</w:t>
            </w:r>
            <w:proofErr w:type="gramEnd"/>
            <w:r w:rsidRPr="006F4D89">
              <w:rPr>
                <w:rFonts w:ascii="Arial" w:eastAsia="Arial" w:hAnsi="Arial" w:cs="Arial"/>
                <w:sz w:val="18"/>
                <w:szCs w:val="18"/>
              </w:rPr>
              <w:t>2 Use context clues to determine meanings of unfamiliar spoken or written words.</w:t>
            </w:r>
          </w:p>
          <w:p w14:paraId="51943C25" w14:textId="77777777" w:rsidR="006F4D89" w:rsidRPr="006F4D89" w:rsidRDefault="006F4D89" w:rsidP="006F4D89">
            <w:pPr>
              <w:spacing w:after="0" w:line="240" w:lineRule="auto"/>
              <w:rPr>
                <w:rFonts w:ascii="Arial" w:eastAsia="Arial" w:hAnsi="Arial" w:cs="Arial"/>
                <w:sz w:val="18"/>
                <w:szCs w:val="18"/>
              </w:rPr>
            </w:pPr>
            <w:r w:rsidRPr="006F4D89">
              <w:rPr>
                <w:rFonts w:ascii="Arial" w:eastAsia="Arial" w:hAnsi="Arial" w:cs="Arial"/>
                <w:sz w:val="18"/>
                <w:szCs w:val="18"/>
              </w:rPr>
              <w:t>ELA21.6.</w:t>
            </w:r>
            <w:proofErr w:type="gramStart"/>
            <w:r w:rsidRPr="006F4D89">
              <w:rPr>
                <w:rFonts w:ascii="Arial" w:eastAsia="Arial" w:hAnsi="Arial" w:cs="Arial"/>
                <w:sz w:val="18"/>
                <w:szCs w:val="18"/>
              </w:rPr>
              <w:t>1 </w:t>
            </w:r>
            <w:r>
              <w:rPr>
                <w:rFonts w:ascii="Arial" w:eastAsia="Arial" w:hAnsi="Arial" w:cs="Arial"/>
                <w:sz w:val="18"/>
                <w:szCs w:val="18"/>
              </w:rPr>
              <w:t xml:space="preserve"> </w:t>
            </w:r>
            <w:r w:rsidRPr="006F4D89">
              <w:rPr>
                <w:rFonts w:ascii="Arial" w:eastAsia="Arial" w:hAnsi="Arial" w:cs="Arial"/>
                <w:sz w:val="18"/>
                <w:szCs w:val="18"/>
              </w:rPr>
              <w:t>Identify</w:t>
            </w:r>
            <w:proofErr w:type="gramEnd"/>
            <w:r w:rsidRPr="006F4D89">
              <w:rPr>
                <w:rFonts w:ascii="Arial" w:eastAsia="Arial" w:hAnsi="Arial" w:cs="Arial"/>
                <w:sz w:val="18"/>
                <w:szCs w:val="18"/>
              </w:rPr>
              <w:t xml:space="preserve"> and explain an author’s rhetorical choices, including point of view, purpose, anecdotes, and figurative, connotative, and technical word meanings, to develop central and supporting ideas.</w:t>
            </w:r>
          </w:p>
          <w:p w14:paraId="3ED426DE" w14:textId="77777777" w:rsidR="006F4D89" w:rsidRPr="006F4D89" w:rsidRDefault="006F4D89" w:rsidP="006F4D89">
            <w:pPr>
              <w:spacing w:after="0" w:line="240" w:lineRule="auto"/>
              <w:rPr>
                <w:rFonts w:ascii="Arial" w:eastAsia="Arial" w:hAnsi="Arial" w:cs="Arial"/>
                <w:sz w:val="18"/>
                <w:szCs w:val="18"/>
              </w:rPr>
            </w:pPr>
            <w:r w:rsidRPr="006F4D89">
              <w:rPr>
                <w:rFonts w:ascii="Arial" w:eastAsia="Arial" w:hAnsi="Arial" w:cs="Arial"/>
                <w:sz w:val="18"/>
                <w:szCs w:val="18"/>
              </w:rPr>
              <w:t>ELA21.6.3 Explain how authors use setting, plot, characters, theme, conflict, dialogue, and point of view to contribute to the meaning and purpose of prose and poetry, using textual evidence from the writing.</w:t>
            </w:r>
          </w:p>
          <w:p w14:paraId="4EE596EA" w14:textId="77777777" w:rsidR="00DD5267" w:rsidRDefault="00DD5267">
            <w:pPr>
              <w:spacing w:after="0" w:line="240" w:lineRule="auto"/>
              <w:rPr>
                <w:rFonts w:ascii="Arial" w:eastAsia="Arial" w:hAnsi="Arial" w:cs="Arial"/>
                <w:sz w:val="18"/>
                <w:szCs w:val="18"/>
              </w:rPr>
            </w:pPr>
          </w:p>
        </w:tc>
        <w:tc>
          <w:tcPr>
            <w:tcW w:w="2534" w:type="dxa"/>
            <w:vAlign w:val="center"/>
          </w:tcPr>
          <w:p w14:paraId="6BE3DACD" w14:textId="77777777" w:rsidR="006F4D89" w:rsidRDefault="006F4D89" w:rsidP="006F4D89">
            <w:pPr>
              <w:spacing w:after="0" w:line="240" w:lineRule="auto"/>
              <w:rPr>
                <w:rFonts w:ascii="Arial" w:eastAsia="Arial" w:hAnsi="Arial" w:cs="Arial"/>
                <w:sz w:val="18"/>
                <w:szCs w:val="18"/>
              </w:rPr>
            </w:pPr>
            <w:r w:rsidRPr="006F4D89">
              <w:rPr>
                <w:rFonts w:ascii="Arial" w:eastAsia="Arial" w:hAnsi="Arial" w:cs="Arial"/>
                <w:sz w:val="18"/>
                <w:szCs w:val="18"/>
              </w:rPr>
              <w:t>ELA21.</w:t>
            </w:r>
            <w:proofErr w:type="gramStart"/>
            <w:r w:rsidRPr="006F4D89">
              <w:rPr>
                <w:rFonts w:ascii="Arial" w:eastAsia="Arial" w:hAnsi="Arial" w:cs="Arial"/>
                <w:sz w:val="18"/>
                <w:szCs w:val="18"/>
              </w:rPr>
              <w:t>6.R</w:t>
            </w:r>
            <w:proofErr w:type="gramEnd"/>
            <w:r w:rsidRPr="006F4D89">
              <w:rPr>
                <w:rFonts w:ascii="Arial" w:eastAsia="Arial" w:hAnsi="Arial" w:cs="Arial"/>
                <w:sz w:val="18"/>
                <w:szCs w:val="18"/>
              </w:rPr>
              <w:t>1 Utilize active listening skills during discussion and conversation in pairs, small groups, or whole-class settings, following agreed-upon rules for participation.</w:t>
            </w:r>
          </w:p>
          <w:p w14:paraId="1F4DE79B" w14:textId="77777777" w:rsidR="006F4D89" w:rsidRDefault="006F4D89" w:rsidP="006F4D89">
            <w:pPr>
              <w:spacing w:after="0" w:line="240" w:lineRule="auto"/>
              <w:rPr>
                <w:rFonts w:ascii="Arial" w:eastAsia="Arial" w:hAnsi="Arial" w:cs="Arial"/>
                <w:sz w:val="18"/>
                <w:szCs w:val="18"/>
              </w:rPr>
            </w:pPr>
            <w:r w:rsidRPr="006F4D89">
              <w:rPr>
                <w:rFonts w:ascii="Arial" w:eastAsia="Arial" w:hAnsi="Arial" w:cs="Arial"/>
                <w:sz w:val="18"/>
                <w:szCs w:val="18"/>
              </w:rPr>
              <w:t>ELA21.</w:t>
            </w:r>
            <w:proofErr w:type="gramStart"/>
            <w:r w:rsidRPr="006F4D89">
              <w:rPr>
                <w:rFonts w:ascii="Arial" w:eastAsia="Arial" w:hAnsi="Arial" w:cs="Arial"/>
                <w:sz w:val="18"/>
                <w:szCs w:val="18"/>
              </w:rPr>
              <w:t>6.R</w:t>
            </w:r>
            <w:proofErr w:type="gramEnd"/>
            <w:r w:rsidRPr="006F4D89">
              <w:rPr>
                <w:rFonts w:ascii="Arial" w:eastAsia="Arial" w:hAnsi="Arial" w:cs="Arial"/>
                <w:sz w:val="18"/>
                <w:szCs w:val="18"/>
              </w:rPr>
              <w:t>2 Use context clues to determine meanings of unfamiliar spoken or written words.</w:t>
            </w:r>
          </w:p>
          <w:p w14:paraId="0ABAE5FA" w14:textId="77777777" w:rsidR="006F4D89" w:rsidRPr="006F4D89" w:rsidRDefault="006F4D89" w:rsidP="006F4D89">
            <w:pPr>
              <w:spacing w:after="0" w:line="240" w:lineRule="auto"/>
              <w:rPr>
                <w:rFonts w:ascii="Arial" w:eastAsia="Arial" w:hAnsi="Arial" w:cs="Arial"/>
                <w:sz w:val="18"/>
                <w:szCs w:val="18"/>
              </w:rPr>
            </w:pPr>
            <w:r w:rsidRPr="006F4D89">
              <w:rPr>
                <w:rFonts w:ascii="Arial" w:eastAsia="Arial" w:hAnsi="Arial" w:cs="Arial"/>
                <w:sz w:val="18"/>
                <w:szCs w:val="18"/>
              </w:rPr>
              <w:t>ELA21.6.</w:t>
            </w:r>
            <w:proofErr w:type="gramStart"/>
            <w:r w:rsidRPr="006F4D89">
              <w:rPr>
                <w:rFonts w:ascii="Arial" w:eastAsia="Arial" w:hAnsi="Arial" w:cs="Arial"/>
                <w:sz w:val="18"/>
                <w:szCs w:val="18"/>
              </w:rPr>
              <w:t>1 </w:t>
            </w:r>
            <w:r>
              <w:rPr>
                <w:rFonts w:ascii="Arial" w:eastAsia="Arial" w:hAnsi="Arial" w:cs="Arial"/>
                <w:sz w:val="18"/>
                <w:szCs w:val="18"/>
              </w:rPr>
              <w:t xml:space="preserve"> </w:t>
            </w:r>
            <w:r w:rsidRPr="006F4D89">
              <w:rPr>
                <w:rFonts w:ascii="Arial" w:eastAsia="Arial" w:hAnsi="Arial" w:cs="Arial"/>
                <w:sz w:val="18"/>
                <w:szCs w:val="18"/>
              </w:rPr>
              <w:t>Identify</w:t>
            </w:r>
            <w:proofErr w:type="gramEnd"/>
            <w:r w:rsidRPr="006F4D89">
              <w:rPr>
                <w:rFonts w:ascii="Arial" w:eastAsia="Arial" w:hAnsi="Arial" w:cs="Arial"/>
                <w:sz w:val="18"/>
                <w:szCs w:val="18"/>
              </w:rPr>
              <w:t xml:space="preserve"> and explain an author’s rhetorical choices, including point of view, purpose, anecdotes, and figurative, connotative, and technical word meanings, to develop central and supporting ideas.</w:t>
            </w:r>
          </w:p>
          <w:p w14:paraId="3F1551EE" w14:textId="77777777" w:rsidR="006F4D89" w:rsidRPr="006F4D89" w:rsidRDefault="006F4D89" w:rsidP="006F4D89">
            <w:pPr>
              <w:spacing w:after="0" w:line="240" w:lineRule="auto"/>
              <w:rPr>
                <w:rFonts w:ascii="Arial" w:eastAsia="Arial" w:hAnsi="Arial" w:cs="Arial"/>
                <w:sz w:val="18"/>
                <w:szCs w:val="18"/>
              </w:rPr>
            </w:pPr>
            <w:r w:rsidRPr="006F4D89">
              <w:rPr>
                <w:rFonts w:ascii="Arial" w:eastAsia="Arial" w:hAnsi="Arial" w:cs="Arial"/>
                <w:sz w:val="18"/>
                <w:szCs w:val="18"/>
              </w:rPr>
              <w:t>ELA21.6.3 Explain how authors use setting, plot, characters, theme, conflict, dialogue, and point of view to contribute to the meaning and purpose of prose and poetry, using textual evidence from the writing.</w:t>
            </w:r>
          </w:p>
          <w:p w14:paraId="58DB7F40" w14:textId="77777777" w:rsidR="00DD5267" w:rsidRDefault="00DD5267">
            <w:pPr>
              <w:spacing w:after="0" w:line="240" w:lineRule="auto"/>
              <w:rPr>
                <w:rFonts w:ascii="Arial" w:eastAsia="Arial" w:hAnsi="Arial" w:cs="Arial"/>
                <w:sz w:val="18"/>
                <w:szCs w:val="18"/>
              </w:rPr>
            </w:pPr>
          </w:p>
        </w:tc>
        <w:tc>
          <w:tcPr>
            <w:tcW w:w="2534" w:type="dxa"/>
            <w:vAlign w:val="center"/>
          </w:tcPr>
          <w:p w14:paraId="2FF4F473" w14:textId="77777777" w:rsidR="006F4D89" w:rsidRDefault="006F4D89" w:rsidP="006F4D89">
            <w:pPr>
              <w:spacing w:after="0" w:line="240" w:lineRule="auto"/>
              <w:rPr>
                <w:rFonts w:ascii="Arial" w:eastAsia="Arial" w:hAnsi="Arial" w:cs="Arial"/>
                <w:sz w:val="18"/>
                <w:szCs w:val="18"/>
              </w:rPr>
            </w:pPr>
            <w:r w:rsidRPr="006F4D89">
              <w:rPr>
                <w:rFonts w:ascii="Arial" w:eastAsia="Arial" w:hAnsi="Arial" w:cs="Arial"/>
                <w:sz w:val="18"/>
                <w:szCs w:val="18"/>
              </w:rPr>
              <w:t>ELA21.</w:t>
            </w:r>
            <w:proofErr w:type="gramStart"/>
            <w:r w:rsidRPr="006F4D89">
              <w:rPr>
                <w:rFonts w:ascii="Arial" w:eastAsia="Arial" w:hAnsi="Arial" w:cs="Arial"/>
                <w:sz w:val="18"/>
                <w:szCs w:val="18"/>
              </w:rPr>
              <w:t>6.R</w:t>
            </w:r>
            <w:proofErr w:type="gramEnd"/>
            <w:r w:rsidRPr="006F4D89">
              <w:rPr>
                <w:rFonts w:ascii="Arial" w:eastAsia="Arial" w:hAnsi="Arial" w:cs="Arial"/>
                <w:sz w:val="18"/>
                <w:szCs w:val="18"/>
              </w:rPr>
              <w:t>1 Utilize active listening skills during discussion and conversation in pairs, small groups, or whole-class settings, following agreed-upon rules for participation.</w:t>
            </w:r>
          </w:p>
          <w:p w14:paraId="6352A336" w14:textId="77777777" w:rsidR="006F4D89" w:rsidRDefault="006F4D89" w:rsidP="006F4D89">
            <w:pPr>
              <w:spacing w:after="0" w:line="240" w:lineRule="auto"/>
              <w:rPr>
                <w:rFonts w:ascii="Arial" w:eastAsia="Arial" w:hAnsi="Arial" w:cs="Arial"/>
                <w:sz w:val="18"/>
                <w:szCs w:val="18"/>
              </w:rPr>
            </w:pPr>
            <w:r w:rsidRPr="006F4D89">
              <w:rPr>
                <w:rFonts w:ascii="Arial" w:eastAsia="Arial" w:hAnsi="Arial" w:cs="Arial"/>
                <w:sz w:val="18"/>
                <w:szCs w:val="18"/>
              </w:rPr>
              <w:t>ELA21.</w:t>
            </w:r>
            <w:proofErr w:type="gramStart"/>
            <w:r w:rsidRPr="006F4D89">
              <w:rPr>
                <w:rFonts w:ascii="Arial" w:eastAsia="Arial" w:hAnsi="Arial" w:cs="Arial"/>
                <w:sz w:val="18"/>
                <w:szCs w:val="18"/>
              </w:rPr>
              <w:t>6.R</w:t>
            </w:r>
            <w:proofErr w:type="gramEnd"/>
            <w:r w:rsidRPr="006F4D89">
              <w:rPr>
                <w:rFonts w:ascii="Arial" w:eastAsia="Arial" w:hAnsi="Arial" w:cs="Arial"/>
                <w:sz w:val="18"/>
                <w:szCs w:val="18"/>
              </w:rPr>
              <w:t>2 Use context clues to determine meanings of unfamiliar spoken or written words.</w:t>
            </w:r>
          </w:p>
          <w:p w14:paraId="744C3ABC" w14:textId="77777777" w:rsidR="006F4D89" w:rsidRPr="006F4D89" w:rsidRDefault="006F4D89" w:rsidP="006F4D89">
            <w:pPr>
              <w:spacing w:after="0" w:line="240" w:lineRule="auto"/>
              <w:rPr>
                <w:rFonts w:ascii="Arial" w:eastAsia="Arial" w:hAnsi="Arial" w:cs="Arial"/>
                <w:sz w:val="18"/>
                <w:szCs w:val="18"/>
              </w:rPr>
            </w:pPr>
            <w:r w:rsidRPr="006F4D89">
              <w:rPr>
                <w:rFonts w:ascii="Arial" w:eastAsia="Arial" w:hAnsi="Arial" w:cs="Arial"/>
                <w:sz w:val="18"/>
                <w:szCs w:val="18"/>
              </w:rPr>
              <w:t>ELA21.6.</w:t>
            </w:r>
            <w:proofErr w:type="gramStart"/>
            <w:r w:rsidRPr="006F4D89">
              <w:rPr>
                <w:rFonts w:ascii="Arial" w:eastAsia="Arial" w:hAnsi="Arial" w:cs="Arial"/>
                <w:sz w:val="18"/>
                <w:szCs w:val="18"/>
              </w:rPr>
              <w:t>1 </w:t>
            </w:r>
            <w:r>
              <w:rPr>
                <w:rFonts w:ascii="Arial" w:eastAsia="Arial" w:hAnsi="Arial" w:cs="Arial"/>
                <w:sz w:val="18"/>
                <w:szCs w:val="18"/>
              </w:rPr>
              <w:t xml:space="preserve"> </w:t>
            </w:r>
            <w:r w:rsidRPr="006F4D89">
              <w:rPr>
                <w:rFonts w:ascii="Arial" w:eastAsia="Arial" w:hAnsi="Arial" w:cs="Arial"/>
                <w:sz w:val="18"/>
                <w:szCs w:val="18"/>
              </w:rPr>
              <w:t>Identify</w:t>
            </w:r>
            <w:proofErr w:type="gramEnd"/>
            <w:r w:rsidRPr="006F4D89">
              <w:rPr>
                <w:rFonts w:ascii="Arial" w:eastAsia="Arial" w:hAnsi="Arial" w:cs="Arial"/>
                <w:sz w:val="18"/>
                <w:szCs w:val="18"/>
              </w:rPr>
              <w:t xml:space="preserve"> and explain an author’s rhetorical choices, including point of view, purpose, anecdotes, and figurative, connotative, and technical word meanings, to develop central and supporting ideas.</w:t>
            </w:r>
          </w:p>
          <w:p w14:paraId="2B76429F" w14:textId="77777777" w:rsidR="006F4D89" w:rsidRPr="006F4D89" w:rsidRDefault="006F4D89" w:rsidP="006F4D89">
            <w:pPr>
              <w:spacing w:after="0" w:line="240" w:lineRule="auto"/>
              <w:rPr>
                <w:rFonts w:ascii="Arial" w:eastAsia="Arial" w:hAnsi="Arial" w:cs="Arial"/>
                <w:sz w:val="18"/>
                <w:szCs w:val="18"/>
              </w:rPr>
            </w:pPr>
            <w:r w:rsidRPr="006F4D89">
              <w:rPr>
                <w:rFonts w:ascii="Arial" w:eastAsia="Arial" w:hAnsi="Arial" w:cs="Arial"/>
                <w:sz w:val="18"/>
                <w:szCs w:val="18"/>
              </w:rPr>
              <w:t>ELA21.6.3 Explain how authors use setting, plot, characters, theme, conflict, dialogue, and point of view to contribute to the meaning and purpose of prose and poetry, using textual evidence from the writing.</w:t>
            </w:r>
          </w:p>
          <w:p w14:paraId="77AD97D5" w14:textId="77777777" w:rsidR="00DD5267" w:rsidRDefault="00DD5267">
            <w:pPr>
              <w:spacing w:after="0" w:line="240" w:lineRule="auto"/>
              <w:rPr>
                <w:rFonts w:ascii="Arial" w:eastAsia="Arial" w:hAnsi="Arial" w:cs="Arial"/>
                <w:sz w:val="18"/>
                <w:szCs w:val="18"/>
              </w:rPr>
            </w:pPr>
          </w:p>
        </w:tc>
        <w:tc>
          <w:tcPr>
            <w:tcW w:w="2534" w:type="dxa"/>
            <w:vAlign w:val="center"/>
          </w:tcPr>
          <w:p w14:paraId="72E69F35" w14:textId="77777777" w:rsidR="006F4D89" w:rsidRDefault="006F4D89" w:rsidP="006F4D89">
            <w:pPr>
              <w:spacing w:after="0" w:line="240" w:lineRule="auto"/>
              <w:rPr>
                <w:rFonts w:ascii="Arial" w:eastAsia="Arial" w:hAnsi="Arial" w:cs="Arial"/>
                <w:sz w:val="18"/>
                <w:szCs w:val="18"/>
              </w:rPr>
            </w:pPr>
            <w:r w:rsidRPr="006F4D89">
              <w:rPr>
                <w:rFonts w:ascii="Arial" w:eastAsia="Arial" w:hAnsi="Arial" w:cs="Arial"/>
                <w:sz w:val="18"/>
                <w:szCs w:val="18"/>
              </w:rPr>
              <w:t>ELA21.</w:t>
            </w:r>
            <w:proofErr w:type="gramStart"/>
            <w:r w:rsidRPr="006F4D89">
              <w:rPr>
                <w:rFonts w:ascii="Arial" w:eastAsia="Arial" w:hAnsi="Arial" w:cs="Arial"/>
                <w:sz w:val="18"/>
                <w:szCs w:val="18"/>
              </w:rPr>
              <w:t>6.R</w:t>
            </w:r>
            <w:proofErr w:type="gramEnd"/>
            <w:r w:rsidRPr="006F4D89">
              <w:rPr>
                <w:rFonts w:ascii="Arial" w:eastAsia="Arial" w:hAnsi="Arial" w:cs="Arial"/>
                <w:sz w:val="18"/>
                <w:szCs w:val="18"/>
              </w:rPr>
              <w:t>1 Utilize active listening skills during discussion and conversation in pairs, small groups, or whole-class settings, following agreed-upon rules for participation.</w:t>
            </w:r>
          </w:p>
          <w:p w14:paraId="14769F1B" w14:textId="77777777" w:rsidR="006F4D89" w:rsidRDefault="006F4D89" w:rsidP="006F4D89">
            <w:pPr>
              <w:spacing w:after="0" w:line="240" w:lineRule="auto"/>
              <w:rPr>
                <w:rFonts w:ascii="Arial" w:eastAsia="Arial" w:hAnsi="Arial" w:cs="Arial"/>
                <w:sz w:val="18"/>
                <w:szCs w:val="18"/>
              </w:rPr>
            </w:pPr>
            <w:r w:rsidRPr="006F4D89">
              <w:rPr>
                <w:rFonts w:ascii="Arial" w:eastAsia="Arial" w:hAnsi="Arial" w:cs="Arial"/>
                <w:sz w:val="18"/>
                <w:szCs w:val="18"/>
              </w:rPr>
              <w:t>ELA21.</w:t>
            </w:r>
            <w:proofErr w:type="gramStart"/>
            <w:r w:rsidRPr="006F4D89">
              <w:rPr>
                <w:rFonts w:ascii="Arial" w:eastAsia="Arial" w:hAnsi="Arial" w:cs="Arial"/>
                <w:sz w:val="18"/>
                <w:szCs w:val="18"/>
              </w:rPr>
              <w:t>6.R</w:t>
            </w:r>
            <w:proofErr w:type="gramEnd"/>
            <w:r w:rsidRPr="006F4D89">
              <w:rPr>
                <w:rFonts w:ascii="Arial" w:eastAsia="Arial" w:hAnsi="Arial" w:cs="Arial"/>
                <w:sz w:val="18"/>
                <w:szCs w:val="18"/>
              </w:rPr>
              <w:t>2 Use context clues to determine meanings of unfamiliar spoken or written words.</w:t>
            </w:r>
          </w:p>
          <w:p w14:paraId="25C2832F" w14:textId="77777777" w:rsidR="006F4D89" w:rsidRPr="006F4D89" w:rsidRDefault="006F4D89" w:rsidP="006F4D89">
            <w:pPr>
              <w:spacing w:after="0" w:line="240" w:lineRule="auto"/>
              <w:rPr>
                <w:rFonts w:ascii="Arial" w:eastAsia="Arial" w:hAnsi="Arial" w:cs="Arial"/>
                <w:sz w:val="18"/>
                <w:szCs w:val="18"/>
              </w:rPr>
            </w:pPr>
            <w:r w:rsidRPr="006F4D89">
              <w:rPr>
                <w:rFonts w:ascii="Arial" w:eastAsia="Arial" w:hAnsi="Arial" w:cs="Arial"/>
                <w:sz w:val="18"/>
                <w:szCs w:val="18"/>
              </w:rPr>
              <w:t>ELA21.6.</w:t>
            </w:r>
            <w:proofErr w:type="gramStart"/>
            <w:r w:rsidRPr="006F4D89">
              <w:rPr>
                <w:rFonts w:ascii="Arial" w:eastAsia="Arial" w:hAnsi="Arial" w:cs="Arial"/>
                <w:sz w:val="18"/>
                <w:szCs w:val="18"/>
              </w:rPr>
              <w:t>1 </w:t>
            </w:r>
            <w:r>
              <w:rPr>
                <w:rFonts w:ascii="Arial" w:eastAsia="Arial" w:hAnsi="Arial" w:cs="Arial"/>
                <w:sz w:val="18"/>
                <w:szCs w:val="18"/>
              </w:rPr>
              <w:t xml:space="preserve"> </w:t>
            </w:r>
            <w:r w:rsidRPr="006F4D89">
              <w:rPr>
                <w:rFonts w:ascii="Arial" w:eastAsia="Arial" w:hAnsi="Arial" w:cs="Arial"/>
                <w:sz w:val="18"/>
                <w:szCs w:val="18"/>
              </w:rPr>
              <w:t>Identify</w:t>
            </w:r>
            <w:proofErr w:type="gramEnd"/>
            <w:r w:rsidRPr="006F4D89">
              <w:rPr>
                <w:rFonts w:ascii="Arial" w:eastAsia="Arial" w:hAnsi="Arial" w:cs="Arial"/>
                <w:sz w:val="18"/>
                <w:szCs w:val="18"/>
              </w:rPr>
              <w:t xml:space="preserve"> and explain an author’s rhetorical choices, including point of view, purpose, anecdotes, and figurative, connotative, and technical word meanings, to develop central and supporting ideas.</w:t>
            </w:r>
          </w:p>
          <w:p w14:paraId="322F7AA4" w14:textId="77777777" w:rsidR="006F4D89" w:rsidRPr="006F4D89" w:rsidRDefault="006F4D89" w:rsidP="006F4D89">
            <w:pPr>
              <w:spacing w:after="0" w:line="240" w:lineRule="auto"/>
              <w:rPr>
                <w:rFonts w:ascii="Arial" w:eastAsia="Arial" w:hAnsi="Arial" w:cs="Arial"/>
                <w:sz w:val="18"/>
                <w:szCs w:val="18"/>
              </w:rPr>
            </w:pPr>
            <w:r w:rsidRPr="006F4D89">
              <w:rPr>
                <w:rFonts w:ascii="Arial" w:eastAsia="Arial" w:hAnsi="Arial" w:cs="Arial"/>
                <w:sz w:val="18"/>
                <w:szCs w:val="18"/>
              </w:rPr>
              <w:t>ELA21.6.3 Explain how authors use setting, plot, characters, theme, conflict, dialogue, and point of view to contribute to the meaning and purpose of prose and poetry, using textual evidence from the writing.</w:t>
            </w:r>
          </w:p>
          <w:p w14:paraId="59A6C18F" w14:textId="77777777" w:rsidR="00DD5267" w:rsidRDefault="00DD5267">
            <w:pPr>
              <w:spacing w:after="0" w:line="240" w:lineRule="auto"/>
              <w:rPr>
                <w:rFonts w:ascii="Arial" w:eastAsia="Arial" w:hAnsi="Arial" w:cs="Arial"/>
                <w:sz w:val="18"/>
                <w:szCs w:val="18"/>
              </w:rPr>
            </w:pPr>
          </w:p>
        </w:tc>
        <w:tc>
          <w:tcPr>
            <w:tcW w:w="2534" w:type="dxa"/>
            <w:vAlign w:val="center"/>
          </w:tcPr>
          <w:p w14:paraId="6280B3E0" w14:textId="77777777" w:rsidR="006F4D89" w:rsidRDefault="006F4D89" w:rsidP="006F4D89">
            <w:pPr>
              <w:spacing w:after="0" w:line="240" w:lineRule="auto"/>
              <w:rPr>
                <w:rFonts w:ascii="Arial" w:eastAsia="Arial" w:hAnsi="Arial" w:cs="Arial"/>
                <w:sz w:val="18"/>
                <w:szCs w:val="18"/>
              </w:rPr>
            </w:pPr>
            <w:r w:rsidRPr="006F4D89">
              <w:rPr>
                <w:rFonts w:ascii="Arial" w:eastAsia="Arial" w:hAnsi="Arial" w:cs="Arial"/>
                <w:sz w:val="18"/>
                <w:szCs w:val="18"/>
              </w:rPr>
              <w:t>ELA21.</w:t>
            </w:r>
            <w:proofErr w:type="gramStart"/>
            <w:r w:rsidRPr="006F4D89">
              <w:rPr>
                <w:rFonts w:ascii="Arial" w:eastAsia="Arial" w:hAnsi="Arial" w:cs="Arial"/>
                <w:sz w:val="18"/>
                <w:szCs w:val="18"/>
              </w:rPr>
              <w:t>6.R</w:t>
            </w:r>
            <w:proofErr w:type="gramEnd"/>
            <w:r w:rsidRPr="006F4D89">
              <w:rPr>
                <w:rFonts w:ascii="Arial" w:eastAsia="Arial" w:hAnsi="Arial" w:cs="Arial"/>
                <w:sz w:val="18"/>
                <w:szCs w:val="18"/>
              </w:rPr>
              <w:t>1 Utilize active listening skills during discussion and conversation in pairs, small groups, or whole-class settings, following agreed-upon rules for participation.</w:t>
            </w:r>
          </w:p>
          <w:p w14:paraId="7E819175" w14:textId="77777777" w:rsidR="006F4D89" w:rsidRDefault="006F4D89" w:rsidP="006F4D89">
            <w:pPr>
              <w:spacing w:after="0" w:line="240" w:lineRule="auto"/>
              <w:rPr>
                <w:rFonts w:ascii="Arial" w:eastAsia="Arial" w:hAnsi="Arial" w:cs="Arial"/>
                <w:sz w:val="18"/>
                <w:szCs w:val="18"/>
              </w:rPr>
            </w:pPr>
            <w:r w:rsidRPr="006F4D89">
              <w:rPr>
                <w:rFonts w:ascii="Arial" w:eastAsia="Arial" w:hAnsi="Arial" w:cs="Arial"/>
                <w:sz w:val="18"/>
                <w:szCs w:val="18"/>
              </w:rPr>
              <w:t>ELA21.</w:t>
            </w:r>
            <w:proofErr w:type="gramStart"/>
            <w:r w:rsidRPr="006F4D89">
              <w:rPr>
                <w:rFonts w:ascii="Arial" w:eastAsia="Arial" w:hAnsi="Arial" w:cs="Arial"/>
                <w:sz w:val="18"/>
                <w:szCs w:val="18"/>
              </w:rPr>
              <w:t>6.R</w:t>
            </w:r>
            <w:proofErr w:type="gramEnd"/>
            <w:r w:rsidRPr="006F4D89">
              <w:rPr>
                <w:rFonts w:ascii="Arial" w:eastAsia="Arial" w:hAnsi="Arial" w:cs="Arial"/>
                <w:sz w:val="18"/>
                <w:szCs w:val="18"/>
              </w:rPr>
              <w:t>2 Use context clues to determine meanings of unfamiliar spoken or written words.</w:t>
            </w:r>
          </w:p>
          <w:p w14:paraId="4BB623B9" w14:textId="77777777" w:rsidR="006F4D89" w:rsidRPr="006F4D89" w:rsidRDefault="006F4D89" w:rsidP="006F4D89">
            <w:pPr>
              <w:spacing w:after="0" w:line="240" w:lineRule="auto"/>
              <w:rPr>
                <w:rFonts w:ascii="Arial" w:eastAsia="Arial" w:hAnsi="Arial" w:cs="Arial"/>
                <w:sz w:val="18"/>
                <w:szCs w:val="18"/>
              </w:rPr>
            </w:pPr>
            <w:r w:rsidRPr="006F4D89">
              <w:rPr>
                <w:rFonts w:ascii="Arial" w:eastAsia="Arial" w:hAnsi="Arial" w:cs="Arial"/>
                <w:sz w:val="18"/>
                <w:szCs w:val="18"/>
              </w:rPr>
              <w:t>ELA21.6.</w:t>
            </w:r>
            <w:proofErr w:type="gramStart"/>
            <w:r w:rsidRPr="006F4D89">
              <w:rPr>
                <w:rFonts w:ascii="Arial" w:eastAsia="Arial" w:hAnsi="Arial" w:cs="Arial"/>
                <w:sz w:val="18"/>
                <w:szCs w:val="18"/>
              </w:rPr>
              <w:t>1 </w:t>
            </w:r>
            <w:r>
              <w:rPr>
                <w:rFonts w:ascii="Arial" w:eastAsia="Arial" w:hAnsi="Arial" w:cs="Arial"/>
                <w:sz w:val="18"/>
                <w:szCs w:val="18"/>
              </w:rPr>
              <w:t xml:space="preserve"> </w:t>
            </w:r>
            <w:r w:rsidRPr="006F4D89">
              <w:rPr>
                <w:rFonts w:ascii="Arial" w:eastAsia="Arial" w:hAnsi="Arial" w:cs="Arial"/>
                <w:sz w:val="18"/>
                <w:szCs w:val="18"/>
              </w:rPr>
              <w:t>Identify</w:t>
            </w:r>
            <w:proofErr w:type="gramEnd"/>
            <w:r w:rsidRPr="006F4D89">
              <w:rPr>
                <w:rFonts w:ascii="Arial" w:eastAsia="Arial" w:hAnsi="Arial" w:cs="Arial"/>
                <w:sz w:val="18"/>
                <w:szCs w:val="18"/>
              </w:rPr>
              <w:t xml:space="preserve"> and explain an author’s rhetorical choices, including point of view, purpose, anecdotes, and figurative, connotative, and technical word meanings, to develop central and supporting ideas.</w:t>
            </w:r>
          </w:p>
          <w:p w14:paraId="2585518A" w14:textId="77777777" w:rsidR="006F4D89" w:rsidRPr="006F4D89" w:rsidRDefault="006F4D89" w:rsidP="006F4D89">
            <w:pPr>
              <w:spacing w:after="0" w:line="240" w:lineRule="auto"/>
              <w:rPr>
                <w:rFonts w:ascii="Arial" w:eastAsia="Arial" w:hAnsi="Arial" w:cs="Arial"/>
                <w:sz w:val="18"/>
                <w:szCs w:val="18"/>
              </w:rPr>
            </w:pPr>
            <w:r w:rsidRPr="006F4D89">
              <w:rPr>
                <w:rFonts w:ascii="Arial" w:eastAsia="Arial" w:hAnsi="Arial" w:cs="Arial"/>
                <w:sz w:val="18"/>
                <w:szCs w:val="18"/>
              </w:rPr>
              <w:t>ELA21.6.3 Explain how authors use setting, plot, characters, theme, conflict, dialogue, and point of view to contribute to the meaning and purpose of prose and poetry, using textual evidence from the writing.</w:t>
            </w:r>
          </w:p>
          <w:p w14:paraId="6D5C7C77" w14:textId="77777777" w:rsidR="00DD5267" w:rsidRDefault="00DD5267">
            <w:pPr>
              <w:pBdr>
                <w:top w:val="nil"/>
                <w:left w:val="nil"/>
                <w:bottom w:val="nil"/>
                <w:right w:val="nil"/>
                <w:between w:val="nil"/>
              </w:pBdr>
              <w:spacing w:after="0" w:line="240" w:lineRule="auto"/>
              <w:rPr>
                <w:rFonts w:ascii="Arial" w:eastAsia="Arial" w:hAnsi="Arial" w:cs="Arial"/>
                <w:color w:val="000000"/>
                <w:sz w:val="18"/>
                <w:szCs w:val="18"/>
              </w:rPr>
            </w:pPr>
          </w:p>
        </w:tc>
      </w:tr>
      <w:tr w:rsidR="00DD5267" w14:paraId="333FBFE3" w14:textId="77777777">
        <w:trPr>
          <w:trHeight w:val="557"/>
        </w:trPr>
        <w:tc>
          <w:tcPr>
            <w:tcW w:w="1735" w:type="dxa"/>
            <w:shd w:val="clear" w:color="auto" w:fill="D9D9D9"/>
            <w:tcMar>
              <w:top w:w="72" w:type="dxa"/>
              <w:left w:w="101" w:type="dxa"/>
              <w:bottom w:w="72" w:type="dxa"/>
              <w:right w:w="101" w:type="dxa"/>
            </w:tcMar>
            <w:vAlign w:val="center"/>
          </w:tcPr>
          <w:p w14:paraId="2D698714" w14:textId="77777777" w:rsidR="00DD5267" w:rsidRDefault="00010756">
            <w:pPr>
              <w:spacing w:after="0" w:line="240" w:lineRule="auto"/>
              <w:jc w:val="center"/>
              <w:rPr>
                <w:rFonts w:ascii="Arial" w:eastAsia="Arial" w:hAnsi="Arial" w:cs="Arial"/>
                <w:b/>
                <w:sz w:val="18"/>
                <w:szCs w:val="18"/>
              </w:rPr>
            </w:pPr>
            <w:r>
              <w:rPr>
                <w:rFonts w:ascii="Arial" w:eastAsia="Arial" w:hAnsi="Arial" w:cs="Arial"/>
                <w:b/>
                <w:sz w:val="18"/>
                <w:szCs w:val="18"/>
              </w:rPr>
              <w:t>MATERIALS USED</w:t>
            </w:r>
          </w:p>
        </w:tc>
        <w:tc>
          <w:tcPr>
            <w:tcW w:w="2534" w:type="dxa"/>
            <w:tcMar>
              <w:top w:w="72" w:type="dxa"/>
              <w:left w:w="101" w:type="dxa"/>
              <w:bottom w:w="72" w:type="dxa"/>
              <w:right w:w="101" w:type="dxa"/>
            </w:tcMar>
            <w:vAlign w:val="center"/>
          </w:tcPr>
          <w:p w14:paraId="446FC35C" w14:textId="5DA7A2E0" w:rsidR="00DD5267" w:rsidRDefault="006F4D89">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Composition notebooks, pencils, worksheets</w:t>
            </w:r>
            <w:r w:rsidR="003C3E57">
              <w:rPr>
                <w:rFonts w:ascii="Arial" w:eastAsia="Arial" w:hAnsi="Arial" w:cs="Arial"/>
                <w:color w:val="000000"/>
                <w:sz w:val="18"/>
                <w:szCs w:val="18"/>
              </w:rPr>
              <w:t>, and Chromebooks</w:t>
            </w:r>
          </w:p>
        </w:tc>
        <w:tc>
          <w:tcPr>
            <w:tcW w:w="2534" w:type="dxa"/>
            <w:vAlign w:val="center"/>
          </w:tcPr>
          <w:p w14:paraId="0EA68A00" w14:textId="3F7E3315" w:rsidR="00DD5267" w:rsidRDefault="006F4D89">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Composition notebooks, pencils, </w:t>
            </w:r>
            <w:r>
              <w:rPr>
                <w:rFonts w:ascii="Arial" w:eastAsia="Arial" w:hAnsi="Arial" w:cs="Arial"/>
                <w:color w:val="000000"/>
                <w:sz w:val="18"/>
                <w:szCs w:val="18"/>
              </w:rPr>
              <w:t>Chromebooks</w:t>
            </w:r>
          </w:p>
        </w:tc>
        <w:tc>
          <w:tcPr>
            <w:tcW w:w="2534" w:type="dxa"/>
            <w:vAlign w:val="center"/>
          </w:tcPr>
          <w:p w14:paraId="2608D2DB" w14:textId="2CC88F78" w:rsidR="00DD5267" w:rsidRDefault="006F4D89">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Composition notebooks, pencils, worksheets</w:t>
            </w:r>
          </w:p>
        </w:tc>
        <w:tc>
          <w:tcPr>
            <w:tcW w:w="2534" w:type="dxa"/>
            <w:vAlign w:val="center"/>
          </w:tcPr>
          <w:p w14:paraId="3B8DDF85" w14:textId="57A13B76" w:rsidR="00DD5267" w:rsidRDefault="006F4D89">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Composition notebooks, pencils, Chromebooks</w:t>
            </w:r>
          </w:p>
        </w:tc>
        <w:tc>
          <w:tcPr>
            <w:tcW w:w="2534" w:type="dxa"/>
            <w:vAlign w:val="center"/>
          </w:tcPr>
          <w:p w14:paraId="4CC4C17D" w14:textId="7EFEA9D0" w:rsidR="00DD5267" w:rsidRDefault="006F4D89">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Composition notebooks, pencils, worksheets</w:t>
            </w:r>
          </w:p>
        </w:tc>
      </w:tr>
      <w:tr w:rsidR="00DD5267" w14:paraId="5CAEBBC1" w14:textId="77777777">
        <w:trPr>
          <w:trHeight w:val="392"/>
        </w:trPr>
        <w:tc>
          <w:tcPr>
            <w:tcW w:w="14405" w:type="dxa"/>
            <w:gridSpan w:val="6"/>
          </w:tcPr>
          <w:p w14:paraId="2FB13B63" w14:textId="77777777" w:rsidR="00DD5267" w:rsidRDefault="00010756">
            <w:pPr>
              <w:spacing w:after="0" w:line="240" w:lineRule="auto"/>
              <w:rPr>
                <w:rFonts w:ascii="Arial" w:eastAsia="Arial" w:hAnsi="Arial" w:cs="Arial"/>
                <w:b/>
                <w:sz w:val="18"/>
                <w:szCs w:val="18"/>
              </w:rPr>
            </w:pPr>
            <w:r>
              <w:rPr>
                <w:rFonts w:ascii="Arial" w:eastAsia="Arial" w:hAnsi="Arial" w:cs="Arial"/>
                <w:b/>
                <w:sz w:val="18"/>
                <w:szCs w:val="18"/>
              </w:rPr>
              <w:t>Literacy Standards Used (See the MOC for a list of content appropriate standards):</w:t>
            </w:r>
          </w:p>
          <w:p w14:paraId="70B77538" w14:textId="77777777" w:rsidR="00DD5267" w:rsidRDefault="00DD5267">
            <w:pPr>
              <w:spacing w:after="0" w:line="240" w:lineRule="auto"/>
              <w:rPr>
                <w:rFonts w:ascii="Arial" w:eastAsia="Arial" w:hAnsi="Arial" w:cs="Arial"/>
                <w:sz w:val="18"/>
                <w:szCs w:val="18"/>
              </w:rPr>
            </w:pPr>
          </w:p>
          <w:p w14:paraId="04C765F6" w14:textId="7E74BF1D" w:rsidR="006F4D89" w:rsidRDefault="006F4D89" w:rsidP="006F4D89">
            <w:pPr>
              <w:spacing w:after="0" w:line="240" w:lineRule="auto"/>
              <w:rPr>
                <w:rFonts w:ascii="Arial" w:eastAsia="Arial" w:hAnsi="Arial" w:cs="Arial"/>
                <w:sz w:val="18"/>
                <w:szCs w:val="18"/>
              </w:rPr>
            </w:pPr>
            <w:r w:rsidRPr="006F4D89">
              <w:rPr>
                <w:rFonts w:ascii="Arial" w:eastAsia="Arial" w:hAnsi="Arial" w:cs="Arial"/>
                <w:sz w:val="18"/>
                <w:szCs w:val="18"/>
              </w:rPr>
              <w:t>ELA21.</w:t>
            </w:r>
            <w:proofErr w:type="gramStart"/>
            <w:r w:rsidRPr="006F4D89">
              <w:rPr>
                <w:rFonts w:ascii="Arial" w:eastAsia="Arial" w:hAnsi="Arial" w:cs="Arial"/>
                <w:sz w:val="18"/>
                <w:szCs w:val="18"/>
              </w:rPr>
              <w:t>6.R</w:t>
            </w:r>
            <w:proofErr w:type="gramEnd"/>
            <w:r w:rsidRPr="006F4D89">
              <w:rPr>
                <w:rFonts w:ascii="Arial" w:eastAsia="Arial" w:hAnsi="Arial" w:cs="Arial"/>
                <w:sz w:val="18"/>
                <w:szCs w:val="18"/>
              </w:rPr>
              <w:t>1 Utilize active listening skills during discussion and conversation in pairs, small groups, or whole-class settings, following agreed-upon rules for participation.</w:t>
            </w:r>
          </w:p>
          <w:p w14:paraId="2BDB301D" w14:textId="4A4C10E7" w:rsidR="006F4D89" w:rsidRDefault="006F4D89" w:rsidP="006F4D89">
            <w:pPr>
              <w:spacing w:after="0" w:line="240" w:lineRule="auto"/>
              <w:rPr>
                <w:rFonts w:ascii="Arial" w:eastAsia="Arial" w:hAnsi="Arial" w:cs="Arial"/>
                <w:sz w:val="18"/>
                <w:szCs w:val="18"/>
              </w:rPr>
            </w:pPr>
            <w:r w:rsidRPr="006F4D89">
              <w:rPr>
                <w:rFonts w:ascii="Arial" w:eastAsia="Arial" w:hAnsi="Arial" w:cs="Arial"/>
                <w:sz w:val="18"/>
                <w:szCs w:val="18"/>
              </w:rPr>
              <w:t>ELA21.</w:t>
            </w:r>
            <w:proofErr w:type="gramStart"/>
            <w:r w:rsidRPr="006F4D89">
              <w:rPr>
                <w:rFonts w:ascii="Arial" w:eastAsia="Arial" w:hAnsi="Arial" w:cs="Arial"/>
                <w:sz w:val="18"/>
                <w:szCs w:val="18"/>
              </w:rPr>
              <w:t>6.R</w:t>
            </w:r>
            <w:proofErr w:type="gramEnd"/>
            <w:r w:rsidRPr="006F4D89">
              <w:rPr>
                <w:rFonts w:ascii="Arial" w:eastAsia="Arial" w:hAnsi="Arial" w:cs="Arial"/>
                <w:sz w:val="18"/>
                <w:szCs w:val="18"/>
              </w:rPr>
              <w:t>2 Use context clues to determine meanings of unfamiliar spoken or written words.</w:t>
            </w:r>
          </w:p>
          <w:p w14:paraId="6EAD748D" w14:textId="18A12437" w:rsidR="006F4D89" w:rsidRPr="006F4D89" w:rsidRDefault="006F4D89" w:rsidP="006F4D89">
            <w:pPr>
              <w:spacing w:after="0" w:line="240" w:lineRule="auto"/>
              <w:rPr>
                <w:rFonts w:ascii="Arial" w:eastAsia="Arial" w:hAnsi="Arial" w:cs="Arial"/>
                <w:sz w:val="18"/>
                <w:szCs w:val="18"/>
              </w:rPr>
            </w:pPr>
            <w:r w:rsidRPr="006F4D89">
              <w:rPr>
                <w:rFonts w:ascii="Arial" w:eastAsia="Arial" w:hAnsi="Arial" w:cs="Arial"/>
                <w:sz w:val="18"/>
                <w:szCs w:val="18"/>
              </w:rPr>
              <w:t>ELA21.6.</w:t>
            </w:r>
            <w:proofErr w:type="gramStart"/>
            <w:r w:rsidRPr="006F4D89">
              <w:rPr>
                <w:rFonts w:ascii="Arial" w:eastAsia="Arial" w:hAnsi="Arial" w:cs="Arial"/>
                <w:sz w:val="18"/>
                <w:szCs w:val="18"/>
              </w:rPr>
              <w:t>1 </w:t>
            </w:r>
            <w:r>
              <w:rPr>
                <w:rFonts w:ascii="Arial" w:eastAsia="Arial" w:hAnsi="Arial" w:cs="Arial"/>
                <w:sz w:val="18"/>
                <w:szCs w:val="18"/>
              </w:rPr>
              <w:t xml:space="preserve"> </w:t>
            </w:r>
            <w:r w:rsidRPr="006F4D89">
              <w:rPr>
                <w:rFonts w:ascii="Arial" w:eastAsia="Arial" w:hAnsi="Arial" w:cs="Arial"/>
                <w:sz w:val="18"/>
                <w:szCs w:val="18"/>
              </w:rPr>
              <w:t>Identify</w:t>
            </w:r>
            <w:proofErr w:type="gramEnd"/>
            <w:r w:rsidRPr="006F4D89">
              <w:rPr>
                <w:rFonts w:ascii="Arial" w:eastAsia="Arial" w:hAnsi="Arial" w:cs="Arial"/>
                <w:sz w:val="18"/>
                <w:szCs w:val="18"/>
              </w:rPr>
              <w:t xml:space="preserve"> and explain an author’s rhetorical choices, including point of view, purpose, anecdotes, and figurative, connotative, and technical word meanings, to develop central and supporting ideas.</w:t>
            </w:r>
          </w:p>
          <w:p w14:paraId="694C5656" w14:textId="6306A1F2" w:rsidR="006F4D89" w:rsidRPr="006F4D89" w:rsidRDefault="006F4D89" w:rsidP="006F4D89">
            <w:pPr>
              <w:spacing w:after="0" w:line="240" w:lineRule="auto"/>
              <w:rPr>
                <w:rFonts w:ascii="Arial" w:eastAsia="Arial" w:hAnsi="Arial" w:cs="Arial"/>
                <w:sz w:val="18"/>
                <w:szCs w:val="18"/>
              </w:rPr>
            </w:pPr>
            <w:r w:rsidRPr="006F4D89">
              <w:rPr>
                <w:rFonts w:ascii="Arial" w:eastAsia="Arial" w:hAnsi="Arial" w:cs="Arial"/>
                <w:sz w:val="18"/>
                <w:szCs w:val="18"/>
              </w:rPr>
              <w:t>ELA21.6.3 Explain how authors use setting, plot, characters, theme, conflict, dialogue, and point of view to contribute to the meaning and purpose of prose and poetry, using textual evidence from the writing.</w:t>
            </w:r>
          </w:p>
          <w:p w14:paraId="7355DDC2" w14:textId="77777777" w:rsidR="006F4D89" w:rsidRPr="006F4D89" w:rsidRDefault="006F4D89" w:rsidP="006F4D89">
            <w:pPr>
              <w:spacing w:after="0" w:line="240" w:lineRule="auto"/>
              <w:rPr>
                <w:rFonts w:ascii="Arial" w:eastAsia="Arial" w:hAnsi="Arial" w:cs="Arial"/>
                <w:sz w:val="18"/>
                <w:szCs w:val="18"/>
              </w:rPr>
            </w:pPr>
          </w:p>
          <w:p w14:paraId="7CA690B0" w14:textId="77777777" w:rsidR="006F4D89" w:rsidRPr="006F4D89" w:rsidRDefault="006F4D89" w:rsidP="006F4D89">
            <w:pPr>
              <w:spacing w:after="0" w:line="240" w:lineRule="auto"/>
              <w:rPr>
                <w:rFonts w:ascii="Arial" w:eastAsia="Arial" w:hAnsi="Arial" w:cs="Arial"/>
                <w:sz w:val="18"/>
                <w:szCs w:val="18"/>
              </w:rPr>
            </w:pPr>
          </w:p>
          <w:p w14:paraId="3D40093A" w14:textId="77777777" w:rsidR="006F4D89" w:rsidRDefault="006F4D89">
            <w:pPr>
              <w:spacing w:after="0" w:line="240" w:lineRule="auto"/>
              <w:rPr>
                <w:rFonts w:ascii="Arial" w:eastAsia="Arial" w:hAnsi="Arial" w:cs="Arial"/>
                <w:sz w:val="18"/>
                <w:szCs w:val="18"/>
              </w:rPr>
            </w:pPr>
          </w:p>
        </w:tc>
      </w:tr>
      <w:tr w:rsidR="00DD5267" w14:paraId="73507CBC" w14:textId="77777777">
        <w:trPr>
          <w:trHeight w:val="296"/>
        </w:trPr>
        <w:tc>
          <w:tcPr>
            <w:tcW w:w="6803" w:type="dxa"/>
            <w:gridSpan w:val="3"/>
          </w:tcPr>
          <w:p w14:paraId="3665B21B" w14:textId="77777777" w:rsidR="00DD5267" w:rsidRDefault="00010756">
            <w:pPr>
              <w:spacing w:after="0" w:line="240" w:lineRule="auto"/>
              <w:rPr>
                <w:rFonts w:ascii="Arial" w:eastAsia="Arial" w:hAnsi="Arial" w:cs="Arial"/>
                <w:sz w:val="18"/>
                <w:szCs w:val="18"/>
              </w:rPr>
            </w:pPr>
            <w:r>
              <w:rPr>
                <w:rFonts w:ascii="Arial" w:eastAsia="Arial" w:hAnsi="Arial" w:cs="Arial"/>
                <w:b/>
                <w:sz w:val="18"/>
                <w:szCs w:val="18"/>
              </w:rPr>
              <w:t>Technology Used:</w:t>
            </w:r>
          </w:p>
          <w:p w14:paraId="5832C23E" w14:textId="77777777" w:rsidR="00DD5267" w:rsidRDefault="00DD5267">
            <w:pPr>
              <w:spacing w:after="0" w:line="240" w:lineRule="auto"/>
              <w:rPr>
                <w:rFonts w:ascii="Arial" w:eastAsia="Arial" w:hAnsi="Arial" w:cs="Arial"/>
                <w:sz w:val="18"/>
                <w:szCs w:val="18"/>
              </w:rPr>
            </w:pPr>
          </w:p>
          <w:p w14:paraId="766E8B39" w14:textId="729F2A25" w:rsidR="006F4D89" w:rsidRDefault="006F4D89">
            <w:pPr>
              <w:spacing w:after="0" w:line="240" w:lineRule="auto"/>
              <w:rPr>
                <w:rFonts w:ascii="Arial" w:eastAsia="Arial" w:hAnsi="Arial" w:cs="Arial"/>
                <w:sz w:val="18"/>
                <w:szCs w:val="18"/>
              </w:rPr>
            </w:pPr>
            <w:r>
              <w:rPr>
                <w:rFonts w:ascii="Arial" w:eastAsia="Arial" w:hAnsi="Arial" w:cs="Arial"/>
                <w:sz w:val="18"/>
                <w:szCs w:val="18"/>
              </w:rPr>
              <w:t>Smartboard and Chromebooks</w:t>
            </w:r>
          </w:p>
        </w:tc>
        <w:tc>
          <w:tcPr>
            <w:tcW w:w="7602" w:type="dxa"/>
            <w:gridSpan w:val="3"/>
          </w:tcPr>
          <w:p w14:paraId="6C1B6A0E" w14:textId="77777777" w:rsidR="00DD5267" w:rsidRDefault="00010756">
            <w:pPr>
              <w:widowControl w:val="0"/>
              <w:pBdr>
                <w:top w:val="nil"/>
                <w:left w:val="nil"/>
                <w:bottom w:val="nil"/>
                <w:right w:val="nil"/>
                <w:between w:val="nil"/>
              </w:pBdr>
              <w:spacing w:after="0" w:line="276" w:lineRule="auto"/>
              <w:rPr>
                <w:rFonts w:ascii="Arial" w:eastAsia="Arial" w:hAnsi="Arial" w:cs="Arial"/>
                <w:b/>
                <w:sz w:val="18"/>
                <w:szCs w:val="18"/>
              </w:rPr>
            </w:pPr>
            <w:r>
              <w:rPr>
                <w:rFonts w:ascii="Arial" w:eastAsia="Arial" w:hAnsi="Arial" w:cs="Arial"/>
                <w:b/>
                <w:sz w:val="18"/>
                <w:szCs w:val="18"/>
              </w:rPr>
              <w:t xml:space="preserve">Supplementary Materials Used: </w:t>
            </w:r>
          </w:p>
          <w:p w14:paraId="613201B7" w14:textId="77777777" w:rsidR="003C3E57" w:rsidRDefault="003C3E57">
            <w:pPr>
              <w:widowControl w:val="0"/>
              <w:pBdr>
                <w:top w:val="nil"/>
                <w:left w:val="nil"/>
                <w:bottom w:val="nil"/>
                <w:right w:val="nil"/>
                <w:between w:val="nil"/>
              </w:pBdr>
              <w:spacing w:after="0" w:line="276" w:lineRule="auto"/>
              <w:rPr>
                <w:rFonts w:ascii="Arial" w:eastAsia="Arial" w:hAnsi="Arial" w:cs="Arial"/>
                <w:b/>
                <w:sz w:val="18"/>
                <w:szCs w:val="18"/>
              </w:rPr>
            </w:pPr>
          </w:p>
          <w:p w14:paraId="77F7E8BD" w14:textId="77777777" w:rsidR="003C3E57" w:rsidRDefault="003C3E57">
            <w:pPr>
              <w:widowControl w:val="0"/>
              <w:pBdr>
                <w:top w:val="nil"/>
                <w:left w:val="nil"/>
                <w:bottom w:val="nil"/>
                <w:right w:val="nil"/>
                <w:between w:val="nil"/>
              </w:pBdr>
              <w:spacing w:after="0" w:line="276" w:lineRule="auto"/>
              <w:rPr>
                <w:rFonts w:ascii="Arial" w:eastAsia="Arial" w:hAnsi="Arial" w:cs="Arial"/>
                <w:bCs/>
                <w:sz w:val="18"/>
                <w:szCs w:val="18"/>
              </w:rPr>
            </w:pPr>
            <w:r>
              <w:rPr>
                <w:rFonts w:ascii="Arial" w:eastAsia="Arial" w:hAnsi="Arial" w:cs="Arial"/>
                <w:b/>
                <w:sz w:val="18"/>
                <w:szCs w:val="18"/>
              </w:rPr>
              <w:t xml:space="preserve">Monday </w:t>
            </w:r>
            <w:r>
              <w:rPr>
                <w:rFonts w:ascii="Arial" w:eastAsia="Arial" w:hAnsi="Arial" w:cs="Arial"/>
                <w:bCs/>
                <w:sz w:val="18"/>
                <w:szCs w:val="18"/>
              </w:rPr>
              <w:t>Finding the Main Idea 20,000 Leagues Under the Sea Worksheet by K12 Reader</w:t>
            </w:r>
          </w:p>
          <w:p w14:paraId="555A0303" w14:textId="100F5B98" w:rsidR="003C3E57" w:rsidRDefault="003C3E57">
            <w:pPr>
              <w:widowControl w:val="0"/>
              <w:pBdr>
                <w:top w:val="nil"/>
                <w:left w:val="nil"/>
                <w:bottom w:val="nil"/>
                <w:right w:val="nil"/>
                <w:between w:val="nil"/>
              </w:pBdr>
              <w:spacing w:after="0" w:line="276" w:lineRule="auto"/>
              <w:rPr>
                <w:rFonts w:ascii="Arial" w:eastAsia="Arial" w:hAnsi="Arial" w:cs="Arial"/>
                <w:bCs/>
                <w:sz w:val="18"/>
                <w:szCs w:val="18"/>
              </w:rPr>
            </w:pPr>
            <w:hyperlink r:id="rId5" w:history="1">
              <w:r w:rsidRPr="009D4E7E">
                <w:rPr>
                  <w:rStyle w:val="Hyperlink"/>
                  <w:rFonts w:ascii="Arial" w:eastAsia="Arial" w:hAnsi="Arial" w:cs="Arial"/>
                  <w:bCs/>
                  <w:sz w:val="18"/>
                  <w:szCs w:val="18"/>
                </w:rPr>
                <w:t>https://www.k12reader.com/worksheet/find-the-main-idea-20000-leagues-under-the-sea/view/</w:t>
              </w:r>
            </w:hyperlink>
          </w:p>
          <w:p w14:paraId="1ABF03DF" w14:textId="77777777" w:rsidR="00951407" w:rsidRDefault="00951407">
            <w:pPr>
              <w:widowControl w:val="0"/>
              <w:pBdr>
                <w:top w:val="nil"/>
                <w:left w:val="nil"/>
                <w:bottom w:val="nil"/>
                <w:right w:val="nil"/>
                <w:between w:val="nil"/>
              </w:pBdr>
              <w:spacing w:after="0" w:line="276" w:lineRule="auto"/>
              <w:rPr>
                <w:rFonts w:ascii="Arial" w:eastAsia="Arial" w:hAnsi="Arial" w:cs="Arial"/>
                <w:bCs/>
                <w:sz w:val="18"/>
                <w:szCs w:val="18"/>
              </w:rPr>
            </w:pPr>
          </w:p>
          <w:p w14:paraId="1A1F7010" w14:textId="103BEC92" w:rsidR="00951407" w:rsidRDefault="00951407" w:rsidP="00951407">
            <w:pPr>
              <w:widowControl w:val="0"/>
              <w:pBdr>
                <w:top w:val="nil"/>
                <w:left w:val="nil"/>
                <w:bottom w:val="nil"/>
                <w:right w:val="nil"/>
                <w:between w:val="nil"/>
              </w:pBdr>
              <w:spacing w:after="0" w:line="276" w:lineRule="auto"/>
              <w:rPr>
                <w:rFonts w:ascii="Arial" w:eastAsia="Arial" w:hAnsi="Arial" w:cs="Arial"/>
                <w:bCs/>
                <w:sz w:val="18"/>
                <w:szCs w:val="18"/>
              </w:rPr>
            </w:pPr>
            <w:r>
              <w:rPr>
                <w:rFonts w:ascii="Arial" w:eastAsia="Arial" w:hAnsi="Arial" w:cs="Arial"/>
                <w:b/>
                <w:sz w:val="18"/>
                <w:szCs w:val="18"/>
              </w:rPr>
              <w:t xml:space="preserve">Tuesday </w:t>
            </w:r>
            <w:r>
              <w:rPr>
                <w:rFonts w:ascii="Arial" w:eastAsia="Arial" w:hAnsi="Arial" w:cs="Arial"/>
                <w:bCs/>
                <w:sz w:val="18"/>
                <w:szCs w:val="18"/>
              </w:rPr>
              <w:t xml:space="preserve">Meet Stevie Common Lit Passage combined with Finding the Main Idea </w:t>
            </w:r>
            <w:r>
              <w:rPr>
                <w:rFonts w:ascii="Arial" w:eastAsia="Arial" w:hAnsi="Arial" w:cs="Arial"/>
                <w:bCs/>
                <w:sz w:val="18"/>
                <w:szCs w:val="18"/>
              </w:rPr>
              <w:lastRenderedPageBreak/>
              <w:t xml:space="preserve">Worksheet by </w:t>
            </w:r>
            <w:proofErr w:type="spellStart"/>
            <w:r>
              <w:rPr>
                <w:rFonts w:ascii="Arial" w:eastAsia="Arial" w:hAnsi="Arial" w:cs="Arial"/>
                <w:bCs/>
                <w:sz w:val="18"/>
                <w:szCs w:val="18"/>
              </w:rPr>
              <w:t>EReading</w:t>
            </w:r>
            <w:proofErr w:type="spellEnd"/>
            <w:r>
              <w:rPr>
                <w:rFonts w:ascii="Arial" w:eastAsia="Arial" w:hAnsi="Arial" w:cs="Arial"/>
                <w:bCs/>
                <w:sz w:val="18"/>
                <w:szCs w:val="18"/>
              </w:rPr>
              <w:t xml:space="preserve"> Worksheets for a daily grade </w:t>
            </w:r>
            <w:hyperlink r:id="rId6" w:history="1">
              <w:r w:rsidRPr="009D4E7E">
                <w:rPr>
                  <w:rStyle w:val="Hyperlink"/>
                  <w:rFonts w:ascii="Arial" w:eastAsia="Arial" w:hAnsi="Arial" w:cs="Arial"/>
                  <w:bCs/>
                  <w:sz w:val="18"/>
                  <w:szCs w:val="18"/>
                </w:rPr>
                <w:t>https://www.ereadingworksheets.com/worksheets/reading/main-idea/main-idea-worksheet-02/#google_vignette</w:t>
              </w:r>
            </w:hyperlink>
          </w:p>
          <w:p w14:paraId="043A89C4" w14:textId="77777777" w:rsidR="00A81354" w:rsidRDefault="00A81354" w:rsidP="00951407">
            <w:pPr>
              <w:widowControl w:val="0"/>
              <w:pBdr>
                <w:top w:val="nil"/>
                <w:left w:val="nil"/>
                <w:bottom w:val="nil"/>
                <w:right w:val="nil"/>
                <w:between w:val="nil"/>
              </w:pBdr>
              <w:spacing w:after="0" w:line="276" w:lineRule="auto"/>
              <w:rPr>
                <w:rFonts w:ascii="Arial" w:eastAsia="Arial" w:hAnsi="Arial" w:cs="Arial"/>
                <w:bCs/>
                <w:sz w:val="18"/>
                <w:szCs w:val="18"/>
              </w:rPr>
            </w:pPr>
          </w:p>
          <w:p w14:paraId="795B32B0" w14:textId="7609EE4D" w:rsidR="00A81354" w:rsidRDefault="00A81354" w:rsidP="00951407">
            <w:pPr>
              <w:widowControl w:val="0"/>
              <w:pBdr>
                <w:top w:val="nil"/>
                <w:left w:val="nil"/>
                <w:bottom w:val="nil"/>
                <w:right w:val="nil"/>
                <w:between w:val="nil"/>
              </w:pBdr>
              <w:spacing w:after="0" w:line="276" w:lineRule="auto"/>
              <w:rPr>
                <w:rFonts w:ascii="Arial" w:eastAsia="Arial" w:hAnsi="Arial" w:cs="Arial"/>
                <w:bCs/>
                <w:sz w:val="18"/>
                <w:szCs w:val="18"/>
              </w:rPr>
            </w:pPr>
            <w:r>
              <w:rPr>
                <w:rFonts w:ascii="Arial" w:eastAsia="Arial" w:hAnsi="Arial" w:cs="Arial"/>
                <w:b/>
                <w:sz w:val="18"/>
                <w:szCs w:val="18"/>
              </w:rPr>
              <w:t xml:space="preserve">Wednesday </w:t>
            </w:r>
            <w:r>
              <w:rPr>
                <w:rFonts w:ascii="Arial" w:eastAsia="Arial" w:hAnsi="Arial" w:cs="Arial"/>
                <w:bCs/>
                <w:sz w:val="18"/>
                <w:szCs w:val="18"/>
              </w:rPr>
              <w:t>Taco Head Passage on Analyzing Characters by Common Lit</w:t>
            </w:r>
          </w:p>
          <w:p w14:paraId="33B7AE8A" w14:textId="77777777" w:rsidR="00A81354" w:rsidRDefault="00A81354" w:rsidP="00951407">
            <w:pPr>
              <w:widowControl w:val="0"/>
              <w:pBdr>
                <w:top w:val="nil"/>
                <w:left w:val="nil"/>
                <w:bottom w:val="nil"/>
                <w:right w:val="nil"/>
                <w:between w:val="nil"/>
              </w:pBdr>
              <w:spacing w:after="0" w:line="276" w:lineRule="auto"/>
              <w:rPr>
                <w:rFonts w:ascii="Arial" w:eastAsia="Arial" w:hAnsi="Arial" w:cs="Arial"/>
                <w:bCs/>
                <w:sz w:val="18"/>
                <w:szCs w:val="18"/>
              </w:rPr>
            </w:pPr>
          </w:p>
          <w:p w14:paraId="2D2C4263" w14:textId="149DDEC8" w:rsidR="00A81354" w:rsidRDefault="00A81354" w:rsidP="00951407">
            <w:pPr>
              <w:widowControl w:val="0"/>
              <w:pBdr>
                <w:top w:val="nil"/>
                <w:left w:val="nil"/>
                <w:bottom w:val="nil"/>
                <w:right w:val="nil"/>
                <w:between w:val="nil"/>
              </w:pBdr>
              <w:spacing w:after="0" w:line="276" w:lineRule="auto"/>
              <w:rPr>
                <w:rFonts w:ascii="Arial" w:eastAsia="Arial" w:hAnsi="Arial" w:cs="Arial"/>
                <w:bCs/>
                <w:sz w:val="18"/>
                <w:szCs w:val="18"/>
              </w:rPr>
            </w:pPr>
            <w:r>
              <w:rPr>
                <w:rFonts w:ascii="Arial" w:eastAsia="Arial" w:hAnsi="Arial" w:cs="Arial"/>
                <w:b/>
                <w:sz w:val="18"/>
                <w:szCs w:val="18"/>
              </w:rPr>
              <w:t>Thursday</w:t>
            </w:r>
            <w:r>
              <w:rPr>
                <w:rFonts w:ascii="Arial" w:eastAsia="Arial" w:hAnsi="Arial" w:cs="Arial"/>
                <w:bCs/>
                <w:sz w:val="18"/>
                <w:szCs w:val="18"/>
              </w:rPr>
              <w:t xml:space="preserve"> Letters Passage on Analyzing Characters by Common Lit</w:t>
            </w:r>
          </w:p>
          <w:p w14:paraId="2CF6BF68" w14:textId="77777777" w:rsidR="00A81354" w:rsidRDefault="00A81354" w:rsidP="00951407">
            <w:pPr>
              <w:widowControl w:val="0"/>
              <w:pBdr>
                <w:top w:val="nil"/>
                <w:left w:val="nil"/>
                <w:bottom w:val="nil"/>
                <w:right w:val="nil"/>
                <w:between w:val="nil"/>
              </w:pBdr>
              <w:spacing w:after="0" w:line="276" w:lineRule="auto"/>
              <w:rPr>
                <w:rFonts w:ascii="Arial" w:eastAsia="Arial" w:hAnsi="Arial" w:cs="Arial"/>
                <w:bCs/>
                <w:sz w:val="18"/>
                <w:szCs w:val="18"/>
              </w:rPr>
            </w:pPr>
          </w:p>
          <w:p w14:paraId="237BD46C" w14:textId="05F63F39" w:rsidR="00A81354" w:rsidRDefault="00A81354" w:rsidP="00951407">
            <w:pPr>
              <w:widowControl w:val="0"/>
              <w:pBdr>
                <w:top w:val="nil"/>
                <w:left w:val="nil"/>
                <w:bottom w:val="nil"/>
                <w:right w:val="nil"/>
                <w:between w:val="nil"/>
              </w:pBdr>
              <w:spacing w:after="0" w:line="276" w:lineRule="auto"/>
              <w:rPr>
                <w:rFonts w:ascii="Arial" w:eastAsia="Arial" w:hAnsi="Arial" w:cs="Arial"/>
                <w:bCs/>
                <w:sz w:val="18"/>
                <w:szCs w:val="18"/>
              </w:rPr>
            </w:pPr>
            <w:r>
              <w:rPr>
                <w:rFonts w:ascii="Arial" w:eastAsia="Arial" w:hAnsi="Arial" w:cs="Arial"/>
                <w:b/>
                <w:sz w:val="18"/>
                <w:szCs w:val="18"/>
              </w:rPr>
              <w:t xml:space="preserve">Friday </w:t>
            </w:r>
            <w:r>
              <w:rPr>
                <w:rFonts w:ascii="Arial" w:eastAsia="Arial" w:hAnsi="Arial" w:cs="Arial"/>
                <w:bCs/>
                <w:sz w:val="18"/>
                <w:szCs w:val="18"/>
              </w:rPr>
              <w:t xml:space="preserve">Hide and Seek Passage on Analyzing Characters by Common Lit </w:t>
            </w:r>
          </w:p>
          <w:p w14:paraId="76D9B391" w14:textId="77777777" w:rsidR="004A40BC" w:rsidRPr="00B53276" w:rsidRDefault="004A40BC" w:rsidP="00951407">
            <w:pPr>
              <w:widowControl w:val="0"/>
              <w:pBdr>
                <w:top w:val="nil"/>
                <w:left w:val="nil"/>
                <w:bottom w:val="nil"/>
                <w:right w:val="nil"/>
                <w:between w:val="nil"/>
              </w:pBdr>
              <w:spacing w:after="0" w:line="276" w:lineRule="auto"/>
              <w:rPr>
                <w:rFonts w:ascii="Arial" w:eastAsia="Arial" w:hAnsi="Arial" w:cs="Arial"/>
                <w:b/>
                <w:sz w:val="18"/>
                <w:szCs w:val="18"/>
              </w:rPr>
            </w:pPr>
          </w:p>
          <w:p w14:paraId="35688751" w14:textId="3B755AE4" w:rsidR="004A40BC" w:rsidRDefault="004A40BC" w:rsidP="00951407">
            <w:pPr>
              <w:widowControl w:val="0"/>
              <w:pBdr>
                <w:top w:val="nil"/>
                <w:left w:val="nil"/>
                <w:bottom w:val="nil"/>
                <w:right w:val="nil"/>
                <w:between w:val="nil"/>
              </w:pBdr>
              <w:spacing w:after="0" w:line="276" w:lineRule="auto"/>
              <w:rPr>
                <w:rFonts w:ascii="Arial" w:eastAsia="Arial" w:hAnsi="Arial" w:cs="Arial"/>
                <w:bCs/>
                <w:sz w:val="18"/>
                <w:szCs w:val="18"/>
              </w:rPr>
            </w:pPr>
            <w:r w:rsidRPr="00B53276">
              <w:rPr>
                <w:rFonts w:ascii="Arial" w:eastAsia="Arial" w:hAnsi="Arial" w:cs="Arial"/>
                <w:b/>
                <w:sz w:val="18"/>
                <w:szCs w:val="18"/>
              </w:rPr>
              <w:t>ACAP Bellringer</w:t>
            </w:r>
            <w:r>
              <w:rPr>
                <w:rFonts w:ascii="Arial" w:eastAsia="Arial" w:hAnsi="Arial" w:cs="Arial"/>
                <w:bCs/>
                <w:sz w:val="18"/>
                <w:szCs w:val="18"/>
              </w:rPr>
              <w:t xml:space="preserve"> </w:t>
            </w:r>
            <w:hyperlink r:id="rId7" w:history="1">
              <w:r w:rsidRPr="009D4E7E">
                <w:rPr>
                  <w:rStyle w:val="Hyperlink"/>
                  <w:rFonts w:ascii="Arial" w:eastAsia="Arial" w:hAnsi="Arial" w:cs="Arial"/>
                  <w:bCs/>
                  <w:sz w:val="18"/>
                  <w:szCs w:val="18"/>
                </w:rPr>
                <w:t>https://www.helpteaching.com/questions/Context_Clues/Grade_6</w:t>
              </w:r>
            </w:hyperlink>
          </w:p>
          <w:p w14:paraId="5070D10D" w14:textId="77777777" w:rsidR="004A40BC" w:rsidRDefault="004A40BC" w:rsidP="00951407">
            <w:pPr>
              <w:widowControl w:val="0"/>
              <w:pBdr>
                <w:top w:val="nil"/>
                <w:left w:val="nil"/>
                <w:bottom w:val="nil"/>
                <w:right w:val="nil"/>
                <w:between w:val="nil"/>
              </w:pBdr>
              <w:spacing w:after="0" w:line="276" w:lineRule="auto"/>
              <w:rPr>
                <w:rFonts w:ascii="Arial" w:eastAsia="Arial" w:hAnsi="Arial" w:cs="Arial"/>
                <w:bCs/>
                <w:sz w:val="18"/>
                <w:szCs w:val="18"/>
              </w:rPr>
            </w:pPr>
          </w:p>
          <w:p w14:paraId="234EB6C4" w14:textId="18866E9E" w:rsidR="00B53276" w:rsidRPr="00A81354" w:rsidRDefault="00B53276" w:rsidP="00951407">
            <w:pPr>
              <w:widowControl w:val="0"/>
              <w:pBdr>
                <w:top w:val="nil"/>
                <w:left w:val="nil"/>
                <w:bottom w:val="nil"/>
                <w:right w:val="nil"/>
                <w:between w:val="nil"/>
              </w:pBdr>
              <w:spacing w:after="0" w:line="276" w:lineRule="auto"/>
              <w:rPr>
                <w:rFonts w:ascii="Arial" w:eastAsia="Arial" w:hAnsi="Arial" w:cs="Arial"/>
                <w:bCs/>
                <w:sz w:val="18"/>
                <w:szCs w:val="18"/>
              </w:rPr>
            </w:pPr>
            <w:r w:rsidRPr="00B53276">
              <w:rPr>
                <w:rFonts w:ascii="Arial" w:eastAsia="Arial" w:hAnsi="Arial" w:cs="Arial"/>
                <w:b/>
                <w:sz w:val="18"/>
                <w:szCs w:val="18"/>
              </w:rPr>
              <w:t>Homework:</w:t>
            </w:r>
            <w:r>
              <w:rPr>
                <w:rFonts w:ascii="Arial" w:eastAsia="Arial" w:hAnsi="Arial" w:cs="Arial"/>
                <w:bCs/>
                <w:sz w:val="18"/>
                <w:szCs w:val="18"/>
              </w:rPr>
              <w:t xml:space="preserve"> Main Idea Task Cards About Soccer Challenge by </w:t>
            </w:r>
            <w:proofErr w:type="spellStart"/>
            <w:r>
              <w:rPr>
                <w:rFonts w:ascii="Arial" w:eastAsia="Arial" w:hAnsi="Arial" w:cs="Arial"/>
                <w:bCs/>
                <w:sz w:val="18"/>
                <w:szCs w:val="18"/>
              </w:rPr>
              <w:t>MyPaths</w:t>
            </w:r>
            <w:proofErr w:type="spellEnd"/>
            <w:r>
              <w:rPr>
                <w:rFonts w:ascii="Arial" w:eastAsia="Arial" w:hAnsi="Arial" w:cs="Arial"/>
                <w:bCs/>
                <w:sz w:val="18"/>
                <w:szCs w:val="18"/>
              </w:rPr>
              <w:t xml:space="preserve"> in Google Classroom </w:t>
            </w:r>
          </w:p>
          <w:p w14:paraId="3453E280" w14:textId="77777777" w:rsidR="00951407" w:rsidRDefault="00951407" w:rsidP="00951407">
            <w:pPr>
              <w:widowControl w:val="0"/>
              <w:pBdr>
                <w:top w:val="nil"/>
                <w:left w:val="nil"/>
                <w:bottom w:val="nil"/>
                <w:right w:val="nil"/>
                <w:between w:val="nil"/>
              </w:pBdr>
              <w:spacing w:after="0" w:line="276" w:lineRule="auto"/>
              <w:rPr>
                <w:rFonts w:ascii="Arial" w:eastAsia="Arial" w:hAnsi="Arial" w:cs="Arial"/>
                <w:bCs/>
                <w:sz w:val="18"/>
                <w:szCs w:val="18"/>
              </w:rPr>
            </w:pPr>
          </w:p>
          <w:p w14:paraId="5D2AD37B" w14:textId="77777777" w:rsidR="00951407" w:rsidRPr="00951407" w:rsidRDefault="00951407">
            <w:pPr>
              <w:widowControl w:val="0"/>
              <w:pBdr>
                <w:top w:val="nil"/>
                <w:left w:val="nil"/>
                <w:bottom w:val="nil"/>
                <w:right w:val="nil"/>
                <w:between w:val="nil"/>
              </w:pBdr>
              <w:spacing w:after="0" w:line="276" w:lineRule="auto"/>
              <w:rPr>
                <w:rFonts w:ascii="Arial" w:eastAsia="Arial" w:hAnsi="Arial" w:cs="Arial"/>
                <w:bCs/>
                <w:sz w:val="18"/>
                <w:szCs w:val="18"/>
              </w:rPr>
            </w:pPr>
          </w:p>
          <w:p w14:paraId="5B45C9EB" w14:textId="77777777" w:rsidR="003C3E57" w:rsidRDefault="003C3E57">
            <w:pPr>
              <w:widowControl w:val="0"/>
              <w:pBdr>
                <w:top w:val="nil"/>
                <w:left w:val="nil"/>
                <w:bottom w:val="nil"/>
                <w:right w:val="nil"/>
                <w:between w:val="nil"/>
              </w:pBdr>
              <w:spacing w:after="0" w:line="276" w:lineRule="auto"/>
              <w:rPr>
                <w:rFonts w:ascii="Arial" w:eastAsia="Arial" w:hAnsi="Arial" w:cs="Arial"/>
                <w:bCs/>
                <w:sz w:val="18"/>
                <w:szCs w:val="18"/>
              </w:rPr>
            </w:pPr>
          </w:p>
          <w:p w14:paraId="09E00C9C" w14:textId="68980111" w:rsidR="003C3E57" w:rsidRPr="003C3E57" w:rsidRDefault="003C3E57">
            <w:pPr>
              <w:widowControl w:val="0"/>
              <w:pBdr>
                <w:top w:val="nil"/>
                <w:left w:val="nil"/>
                <w:bottom w:val="nil"/>
                <w:right w:val="nil"/>
                <w:between w:val="nil"/>
              </w:pBdr>
              <w:spacing w:after="0" w:line="276" w:lineRule="auto"/>
              <w:rPr>
                <w:rFonts w:ascii="Arial" w:eastAsia="Arial" w:hAnsi="Arial" w:cs="Arial"/>
                <w:bCs/>
                <w:sz w:val="18"/>
                <w:szCs w:val="18"/>
              </w:rPr>
            </w:pPr>
          </w:p>
        </w:tc>
      </w:tr>
      <w:tr w:rsidR="00DD5267" w14:paraId="4FC97E39" w14:textId="77777777">
        <w:trPr>
          <w:trHeight w:val="296"/>
        </w:trPr>
        <w:tc>
          <w:tcPr>
            <w:tcW w:w="14405" w:type="dxa"/>
            <w:gridSpan w:val="6"/>
          </w:tcPr>
          <w:p w14:paraId="71CE1DBF" w14:textId="315D9879" w:rsidR="00DD5267" w:rsidRDefault="00010756">
            <w:pPr>
              <w:spacing w:after="0" w:line="240" w:lineRule="auto"/>
              <w:rPr>
                <w:rFonts w:ascii="Arial" w:eastAsia="Arial" w:hAnsi="Arial" w:cs="Arial"/>
                <w:sz w:val="18"/>
                <w:szCs w:val="18"/>
              </w:rPr>
            </w:pPr>
            <w:r>
              <w:rPr>
                <w:rFonts w:ascii="Arial" w:eastAsia="Arial" w:hAnsi="Arial" w:cs="Arial"/>
                <w:b/>
                <w:sz w:val="18"/>
                <w:szCs w:val="18"/>
              </w:rPr>
              <w:lastRenderedPageBreak/>
              <w:t>ACCOMMODATIONS:</w:t>
            </w:r>
            <w:r>
              <w:rPr>
                <w:rFonts w:ascii="Arial" w:eastAsia="Arial" w:hAnsi="Arial" w:cs="Arial"/>
                <w:sz w:val="18"/>
                <w:szCs w:val="18"/>
              </w:rPr>
              <w:t xml:space="preserve"> </w:t>
            </w:r>
            <w:r w:rsidR="006F4D89">
              <w:rPr>
                <w:rFonts w:ascii="Arial" w:eastAsia="Arial" w:hAnsi="Arial" w:cs="Arial"/>
                <w:sz w:val="18"/>
                <w:szCs w:val="18"/>
                <w:u w:val="single"/>
              </w:rPr>
              <w:t xml:space="preserve"> </w:t>
            </w:r>
            <w:r w:rsidR="006F4D89" w:rsidRPr="006F4D89">
              <w:rPr>
                <w:rFonts w:ascii="Segoe UI Symbol" w:eastAsia="Arial" w:hAnsi="Segoe UI Symbol" w:cs="Segoe UI Symbol"/>
                <w:sz w:val="18"/>
                <w:szCs w:val="18"/>
                <w:u w:val="single"/>
              </w:rPr>
              <w:t>✔</w:t>
            </w:r>
            <w:r w:rsidR="006F4D89" w:rsidRPr="006F4D89">
              <w:rPr>
                <w:rFonts w:ascii="Arial" w:eastAsia="Arial" w:hAnsi="Arial" w:cs="Arial"/>
                <w:sz w:val="18"/>
                <w:szCs w:val="18"/>
                <w:u w:val="single"/>
              </w:rPr>
              <w:t xml:space="preserve"> </w:t>
            </w:r>
            <w:r>
              <w:rPr>
                <w:rFonts w:ascii="Arial" w:eastAsia="Arial" w:hAnsi="Arial" w:cs="Arial"/>
                <w:sz w:val="18"/>
                <w:szCs w:val="18"/>
              </w:rPr>
              <w:t xml:space="preserve">Retake </w:t>
            </w:r>
            <w:proofErr w:type="gramStart"/>
            <w:r>
              <w:rPr>
                <w:rFonts w:ascii="Arial" w:eastAsia="Arial" w:hAnsi="Arial" w:cs="Arial"/>
                <w:sz w:val="18"/>
                <w:szCs w:val="18"/>
              </w:rPr>
              <w:t xml:space="preserve">Tests, </w:t>
            </w:r>
            <w:r>
              <w:rPr>
                <w:rFonts w:ascii="Arial" w:eastAsia="Arial" w:hAnsi="Arial" w:cs="Arial"/>
                <w:sz w:val="18"/>
                <w:szCs w:val="18"/>
                <w:u w:val="single"/>
              </w:rPr>
              <w:t xml:space="preserve">  </w:t>
            </w:r>
            <w:proofErr w:type="gramEnd"/>
            <w:r>
              <w:rPr>
                <w:rFonts w:ascii="Arial" w:eastAsia="Arial" w:hAnsi="Arial" w:cs="Arial"/>
                <w:sz w:val="18"/>
                <w:szCs w:val="18"/>
                <w:u w:val="single"/>
              </w:rPr>
              <w:t xml:space="preserve"> </w:t>
            </w:r>
            <w:r>
              <w:rPr>
                <w:rFonts w:ascii="Arial" w:eastAsia="Arial" w:hAnsi="Arial" w:cs="Arial"/>
                <w:sz w:val="18"/>
                <w:szCs w:val="18"/>
              </w:rPr>
              <w:t xml:space="preserve"> Preferential Seating, </w:t>
            </w:r>
            <w:r w:rsidR="006F4D89" w:rsidRPr="006F4D89">
              <w:rPr>
                <w:rFonts w:ascii="Segoe UI Symbol" w:eastAsia="Arial" w:hAnsi="Segoe UI Symbol" w:cs="Segoe UI Symbol"/>
                <w:sz w:val="18"/>
                <w:szCs w:val="18"/>
              </w:rPr>
              <w:t>✔</w:t>
            </w:r>
            <w:r w:rsidR="006F4D89" w:rsidRPr="006F4D89">
              <w:rPr>
                <w:rFonts w:ascii="Arial" w:eastAsia="Arial" w:hAnsi="Arial" w:cs="Arial"/>
                <w:sz w:val="18"/>
                <w:szCs w:val="18"/>
              </w:rPr>
              <w:t xml:space="preserve"> </w:t>
            </w:r>
            <w:r>
              <w:rPr>
                <w:rFonts w:ascii="Arial" w:eastAsia="Arial" w:hAnsi="Arial" w:cs="Arial"/>
                <w:sz w:val="18"/>
                <w:szCs w:val="18"/>
              </w:rPr>
              <w:t xml:space="preserve">Shorter Assignments, </w:t>
            </w:r>
            <w:r w:rsidR="006F4D89" w:rsidRPr="006F4D89">
              <w:rPr>
                <w:rFonts w:ascii="Segoe UI Symbol" w:eastAsia="Arial" w:hAnsi="Segoe UI Symbol" w:cs="Segoe UI Symbol"/>
                <w:sz w:val="18"/>
                <w:szCs w:val="18"/>
              </w:rPr>
              <w:t>✔</w:t>
            </w:r>
            <w:r w:rsidR="006F4D89" w:rsidRPr="006F4D89">
              <w:rPr>
                <w:rFonts w:ascii="Arial" w:eastAsia="Arial" w:hAnsi="Arial" w:cs="Arial"/>
                <w:sz w:val="18"/>
                <w:szCs w:val="18"/>
              </w:rPr>
              <w:t xml:space="preserve"> </w:t>
            </w:r>
            <w:r>
              <w:rPr>
                <w:rFonts w:ascii="Arial" w:eastAsia="Arial" w:hAnsi="Arial" w:cs="Arial"/>
                <w:sz w:val="18"/>
                <w:szCs w:val="18"/>
              </w:rPr>
              <w:t xml:space="preserve">Additional Time, </w:t>
            </w:r>
            <w:r>
              <w:rPr>
                <w:rFonts w:ascii="Arial" w:eastAsia="Arial" w:hAnsi="Arial" w:cs="Arial"/>
                <w:sz w:val="18"/>
                <w:szCs w:val="18"/>
                <w:u w:val="single"/>
              </w:rPr>
              <w:t xml:space="preserve">    </w:t>
            </w:r>
            <w:r>
              <w:rPr>
                <w:rFonts w:ascii="Arial" w:eastAsia="Arial" w:hAnsi="Arial" w:cs="Arial"/>
                <w:sz w:val="18"/>
                <w:szCs w:val="18"/>
              </w:rPr>
              <w:t xml:space="preserve"> EL Strategies, </w:t>
            </w:r>
            <w:r w:rsidR="006F4D89" w:rsidRPr="006F4D89">
              <w:rPr>
                <w:rFonts w:ascii="Segoe UI Symbol" w:eastAsia="Arial" w:hAnsi="Segoe UI Symbol" w:cs="Segoe UI Symbol"/>
                <w:sz w:val="18"/>
                <w:szCs w:val="18"/>
              </w:rPr>
              <w:t>✔</w:t>
            </w:r>
            <w:r w:rsidR="006F4D89" w:rsidRPr="006F4D89">
              <w:rPr>
                <w:rFonts w:ascii="Arial" w:eastAsia="Arial" w:hAnsi="Arial" w:cs="Arial"/>
                <w:sz w:val="18"/>
                <w:szCs w:val="18"/>
              </w:rPr>
              <w:t xml:space="preserve"> </w:t>
            </w:r>
            <w:r>
              <w:rPr>
                <w:rFonts w:ascii="Arial" w:eastAsia="Arial" w:hAnsi="Arial" w:cs="Arial"/>
                <w:sz w:val="18"/>
                <w:szCs w:val="18"/>
              </w:rPr>
              <w:t xml:space="preserve">Language Modifications, </w:t>
            </w:r>
            <w:r>
              <w:rPr>
                <w:noProof/>
              </w:rPr>
              <mc:AlternateContent>
                <mc:Choice Requires="wps">
                  <w:drawing>
                    <wp:anchor distT="0" distB="0" distL="114300" distR="114300" simplePos="0" relativeHeight="251658240" behindDoc="0" locked="0" layoutInCell="1" hidden="0" allowOverlap="1" wp14:anchorId="08FEA2C4" wp14:editId="2BB6F4EC">
                      <wp:simplePos x="0" y="0"/>
                      <wp:positionH relativeFrom="column">
                        <wp:posOffset>8712200</wp:posOffset>
                      </wp:positionH>
                      <wp:positionV relativeFrom="paragraph">
                        <wp:posOffset>101600</wp:posOffset>
                      </wp:positionV>
                      <wp:extent cx="109855" cy="217170"/>
                      <wp:effectExtent l="0" t="0" r="0" b="0"/>
                      <wp:wrapNone/>
                      <wp:docPr id="1" name="Rectangle 1"/>
                      <wp:cNvGraphicFramePr/>
                      <a:graphic xmlns:a="http://schemas.openxmlformats.org/drawingml/2006/main">
                        <a:graphicData uri="http://schemas.microsoft.com/office/word/2010/wordprocessingShape">
                          <wps:wsp>
                            <wps:cNvSpPr/>
                            <wps:spPr>
                              <a:xfrm>
                                <a:off x="5300598" y="3680940"/>
                                <a:ext cx="90805" cy="198120"/>
                              </a:xfrm>
                              <a:prstGeom prst="rect">
                                <a:avLst/>
                              </a:prstGeom>
                              <a:solidFill>
                                <a:srgbClr val="FFFFFF"/>
                              </a:solidFill>
                              <a:ln>
                                <a:noFill/>
                              </a:ln>
                            </wps:spPr>
                            <wps:txbx>
                              <w:txbxContent>
                                <w:p w14:paraId="13445778" w14:textId="77777777" w:rsidR="00DD5267" w:rsidRDefault="00DD526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8FEA2C4" id="Rectangle 1" o:spid="_x0000_s1026" style="position:absolute;margin-left:686pt;margin-top:8pt;width:8.65pt;height:17.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" stroked="f">
                      <v:textbox inset="2.53958mm,2.53958mm,2.53958mm,2.53958mm">
                        <w:txbxContent>
                          <w:p w14:paraId="13445778" w14:textId="77777777" w:rsidR="00DD5267" w:rsidRDefault="00DD5267">
                            <w:pPr>
                              <w:spacing w:after="0" w:line="240" w:lineRule="auto"/>
                              <w:textDirection w:val="btLr"/>
                            </w:pPr>
                          </w:p>
                        </w:txbxContent>
                      </v:textbox>
                    </v:rect>
                  </w:pict>
                </mc:Fallback>
              </mc:AlternateContent>
            </w:r>
          </w:p>
          <w:p w14:paraId="0B58267F" w14:textId="0BF5A564" w:rsidR="00DD5267" w:rsidRDefault="00010756">
            <w:pPr>
              <w:spacing w:after="0" w:line="240" w:lineRule="auto"/>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sz w:val="18"/>
                <w:szCs w:val="18"/>
                <w:u w:val="single"/>
              </w:rPr>
              <w:t xml:space="preserve">        </w:t>
            </w:r>
            <w:r>
              <w:rPr>
                <w:rFonts w:ascii="Arial" w:eastAsia="Arial" w:hAnsi="Arial" w:cs="Arial"/>
                <w:sz w:val="18"/>
                <w:szCs w:val="18"/>
              </w:rPr>
              <w:t xml:space="preserve"> Compacting the Subject (gifted</w:t>
            </w:r>
            <w:proofErr w:type="gramStart"/>
            <w:r>
              <w:rPr>
                <w:rFonts w:ascii="Arial" w:eastAsia="Arial" w:hAnsi="Arial" w:cs="Arial"/>
                <w:sz w:val="18"/>
                <w:szCs w:val="18"/>
              </w:rPr>
              <w:t xml:space="preserve">), </w:t>
            </w:r>
            <w:r w:rsidR="006F4D89">
              <w:rPr>
                <w:rFonts w:ascii="Arial" w:eastAsia="Arial" w:hAnsi="Arial" w:cs="Arial"/>
                <w:sz w:val="18"/>
                <w:szCs w:val="18"/>
              </w:rPr>
              <w:t xml:space="preserve"> </w:t>
            </w:r>
            <w:r w:rsidR="006F4D89" w:rsidRPr="006F4D89">
              <w:rPr>
                <w:rFonts w:ascii="Segoe UI Symbol" w:eastAsia="Arial" w:hAnsi="Segoe UI Symbol" w:cs="Segoe UI Symbol"/>
                <w:sz w:val="18"/>
                <w:szCs w:val="18"/>
              </w:rPr>
              <w:t>✔</w:t>
            </w:r>
            <w:proofErr w:type="gramEnd"/>
            <w:r w:rsidR="006F4D89" w:rsidRPr="006F4D89">
              <w:rPr>
                <w:rFonts w:ascii="Arial" w:eastAsia="Arial" w:hAnsi="Arial" w:cs="Arial"/>
                <w:sz w:val="18"/>
                <w:szCs w:val="18"/>
              </w:rPr>
              <w:t xml:space="preserve"> </w:t>
            </w:r>
            <w:r>
              <w:rPr>
                <w:rFonts w:ascii="Arial" w:eastAsia="Arial" w:hAnsi="Arial" w:cs="Arial"/>
                <w:sz w:val="18"/>
                <w:szCs w:val="18"/>
              </w:rPr>
              <w:t xml:space="preserve">Less Repetition (gifted), </w:t>
            </w:r>
            <w:r>
              <w:rPr>
                <w:rFonts w:ascii="Arial" w:eastAsia="Arial" w:hAnsi="Arial" w:cs="Arial"/>
                <w:sz w:val="18"/>
                <w:szCs w:val="18"/>
                <w:u w:val="single"/>
              </w:rPr>
              <w:t xml:space="preserve">     </w:t>
            </w:r>
            <w:r>
              <w:rPr>
                <w:rFonts w:ascii="Arial" w:eastAsia="Arial" w:hAnsi="Arial" w:cs="Arial"/>
                <w:sz w:val="18"/>
                <w:szCs w:val="18"/>
              </w:rPr>
              <w:t xml:space="preserve"> Alternative Assessment, </w:t>
            </w:r>
            <w:r>
              <w:rPr>
                <w:rFonts w:ascii="Arial" w:eastAsia="Arial" w:hAnsi="Arial" w:cs="Arial"/>
                <w:sz w:val="18"/>
                <w:szCs w:val="18"/>
                <w:u w:val="single"/>
              </w:rPr>
              <w:t xml:space="preserve">     </w:t>
            </w:r>
            <w:r>
              <w:rPr>
                <w:rFonts w:ascii="Arial" w:eastAsia="Arial" w:hAnsi="Arial" w:cs="Arial"/>
                <w:sz w:val="18"/>
                <w:szCs w:val="18"/>
              </w:rPr>
              <w:t xml:space="preserve"> Other: </w:t>
            </w:r>
            <w:r>
              <w:rPr>
                <w:rFonts w:ascii="Arial" w:eastAsia="Arial" w:hAnsi="Arial" w:cs="Arial"/>
                <w:sz w:val="18"/>
                <w:szCs w:val="18"/>
                <w:u w:val="single"/>
              </w:rPr>
              <w:t xml:space="preserve">                                                                     </w:t>
            </w:r>
            <w:r>
              <w:rPr>
                <w:rFonts w:ascii="Arial" w:eastAsia="Arial" w:hAnsi="Arial" w:cs="Arial"/>
                <w:color w:val="FFFFFF"/>
                <w:sz w:val="18"/>
                <w:szCs w:val="18"/>
                <w:u w:val="single"/>
              </w:rPr>
              <w:t xml:space="preserve"> X</w:t>
            </w:r>
          </w:p>
        </w:tc>
      </w:tr>
    </w:tbl>
    <w:p w14:paraId="7FFC315C" w14:textId="77777777" w:rsidR="00DD5267" w:rsidRDefault="00DD5267">
      <w:pPr>
        <w:rPr>
          <w:rFonts w:ascii="Arial" w:eastAsia="Arial" w:hAnsi="Arial" w:cs="Arial"/>
          <w:u w:val="single"/>
        </w:rPr>
      </w:pPr>
    </w:p>
    <w:sectPr w:rsidR="00DD5267">
      <w:pgSz w:w="15840" w:h="12240" w:orient="landscape"/>
      <w:pgMar w:top="576" w:right="576" w:bottom="576" w:left="57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KG Fall For You">
    <w:altName w:val="Calibri"/>
    <w:charset w:val="00"/>
    <w:family w:val="auto"/>
    <w:pitch w:val="default"/>
  </w:font>
  <w:font w:name="KG What Does the Fox Say">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97581C"/>
    <w:multiLevelType w:val="multilevel"/>
    <w:tmpl w:val="D6726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29618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267"/>
    <w:rsid w:val="00010756"/>
    <w:rsid w:val="003824A6"/>
    <w:rsid w:val="003C3E57"/>
    <w:rsid w:val="004A40BC"/>
    <w:rsid w:val="006F4D89"/>
    <w:rsid w:val="008D2AE8"/>
    <w:rsid w:val="00951407"/>
    <w:rsid w:val="00A81354"/>
    <w:rsid w:val="00B53276"/>
    <w:rsid w:val="00DD5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E163B"/>
  <w15:docId w15:val="{8CF62572-DFBA-4143-BBFF-51D5BF304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CellMar>
        <w:top w:w="58" w:type="dxa"/>
        <w:left w:w="115" w:type="dxa"/>
        <w:bottom w:w="58" w:type="dxa"/>
        <w:right w:w="115" w:type="dxa"/>
      </w:tblCellMar>
    </w:tblPr>
  </w:style>
  <w:style w:type="character" w:styleId="Hyperlink">
    <w:name w:val="Hyperlink"/>
    <w:basedOn w:val="DefaultParagraphFont"/>
    <w:uiPriority w:val="99"/>
    <w:unhideWhenUsed/>
    <w:rsid w:val="003C3E57"/>
    <w:rPr>
      <w:color w:val="0000FF" w:themeColor="hyperlink"/>
      <w:u w:val="single"/>
    </w:rPr>
  </w:style>
  <w:style w:type="character" w:styleId="UnresolvedMention">
    <w:name w:val="Unresolved Mention"/>
    <w:basedOn w:val="DefaultParagraphFont"/>
    <w:uiPriority w:val="99"/>
    <w:semiHidden/>
    <w:unhideWhenUsed/>
    <w:rsid w:val="003C3E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894739">
      <w:bodyDiv w:val="1"/>
      <w:marLeft w:val="0"/>
      <w:marRight w:val="0"/>
      <w:marTop w:val="0"/>
      <w:marBottom w:val="0"/>
      <w:divBdr>
        <w:top w:val="none" w:sz="0" w:space="0" w:color="auto"/>
        <w:left w:val="none" w:sz="0" w:space="0" w:color="auto"/>
        <w:bottom w:val="none" w:sz="0" w:space="0" w:color="auto"/>
        <w:right w:val="none" w:sz="0" w:space="0" w:color="auto"/>
      </w:divBdr>
      <w:divsChild>
        <w:div w:id="432366217">
          <w:marLeft w:val="0"/>
          <w:marRight w:val="0"/>
          <w:marTop w:val="0"/>
          <w:marBottom w:val="0"/>
          <w:divBdr>
            <w:top w:val="none" w:sz="0" w:space="0" w:color="auto"/>
            <w:left w:val="none" w:sz="0" w:space="0" w:color="auto"/>
            <w:bottom w:val="none" w:sz="0" w:space="0" w:color="auto"/>
            <w:right w:val="none" w:sz="0" w:space="0" w:color="auto"/>
          </w:divBdr>
        </w:div>
      </w:divsChild>
    </w:div>
    <w:div w:id="908878598">
      <w:bodyDiv w:val="1"/>
      <w:marLeft w:val="0"/>
      <w:marRight w:val="0"/>
      <w:marTop w:val="0"/>
      <w:marBottom w:val="0"/>
      <w:divBdr>
        <w:top w:val="none" w:sz="0" w:space="0" w:color="auto"/>
        <w:left w:val="none" w:sz="0" w:space="0" w:color="auto"/>
        <w:bottom w:val="none" w:sz="0" w:space="0" w:color="auto"/>
        <w:right w:val="none" w:sz="0" w:space="0" w:color="auto"/>
      </w:divBdr>
    </w:div>
    <w:div w:id="1106345779">
      <w:bodyDiv w:val="1"/>
      <w:marLeft w:val="0"/>
      <w:marRight w:val="0"/>
      <w:marTop w:val="0"/>
      <w:marBottom w:val="0"/>
      <w:divBdr>
        <w:top w:val="none" w:sz="0" w:space="0" w:color="auto"/>
        <w:left w:val="none" w:sz="0" w:space="0" w:color="auto"/>
        <w:bottom w:val="none" w:sz="0" w:space="0" w:color="auto"/>
        <w:right w:val="none" w:sz="0" w:space="0" w:color="auto"/>
      </w:divBdr>
      <w:divsChild>
        <w:div w:id="784883036">
          <w:marLeft w:val="0"/>
          <w:marRight w:val="0"/>
          <w:marTop w:val="0"/>
          <w:marBottom w:val="0"/>
          <w:divBdr>
            <w:top w:val="none" w:sz="0" w:space="0" w:color="auto"/>
            <w:left w:val="none" w:sz="0" w:space="0" w:color="auto"/>
            <w:bottom w:val="none" w:sz="0" w:space="0" w:color="auto"/>
            <w:right w:val="none" w:sz="0" w:space="0" w:color="auto"/>
          </w:divBdr>
        </w:div>
      </w:divsChild>
    </w:div>
    <w:div w:id="1121268615">
      <w:bodyDiv w:val="1"/>
      <w:marLeft w:val="0"/>
      <w:marRight w:val="0"/>
      <w:marTop w:val="0"/>
      <w:marBottom w:val="0"/>
      <w:divBdr>
        <w:top w:val="none" w:sz="0" w:space="0" w:color="auto"/>
        <w:left w:val="none" w:sz="0" w:space="0" w:color="auto"/>
        <w:bottom w:val="none" w:sz="0" w:space="0" w:color="auto"/>
        <w:right w:val="none" w:sz="0" w:space="0" w:color="auto"/>
      </w:divBdr>
      <w:divsChild>
        <w:div w:id="434444141">
          <w:marLeft w:val="0"/>
          <w:marRight w:val="0"/>
          <w:marTop w:val="0"/>
          <w:marBottom w:val="0"/>
          <w:divBdr>
            <w:top w:val="none" w:sz="0" w:space="0" w:color="auto"/>
            <w:left w:val="none" w:sz="0" w:space="0" w:color="auto"/>
            <w:bottom w:val="none" w:sz="0" w:space="0" w:color="auto"/>
            <w:right w:val="none" w:sz="0" w:space="0" w:color="auto"/>
          </w:divBdr>
        </w:div>
      </w:divsChild>
    </w:div>
    <w:div w:id="1312440964">
      <w:bodyDiv w:val="1"/>
      <w:marLeft w:val="0"/>
      <w:marRight w:val="0"/>
      <w:marTop w:val="0"/>
      <w:marBottom w:val="0"/>
      <w:divBdr>
        <w:top w:val="none" w:sz="0" w:space="0" w:color="auto"/>
        <w:left w:val="none" w:sz="0" w:space="0" w:color="auto"/>
        <w:bottom w:val="none" w:sz="0" w:space="0" w:color="auto"/>
        <w:right w:val="none" w:sz="0" w:space="0" w:color="auto"/>
      </w:divBdr>
      <w:divsChild>
        <w:div w:id="760099522">
          <w:marLeft w:val="0"/>
          <w:marRight w:val="0"/>
          <w:marTop w:val="0"/>
          <w:marBottom w:val="0"/>
          <w:divBdr>
            <w:top w:val="none" w:sz="0" w:space="0" w:color="auto"/>
            <w:left w:val="none" w:sz="0" w:space="0" w:color="auto"/>
            <w:bottom w:val="none" w:sz="0" w:space="0" w:color="auto"/>
            <w:right w:val="none" w:sz="0" w:space="0" w:color="auto"/>
          </w:divBdr>
        </w:div>
      </w:divsChild>
    </w:div>
    <w:div w:id="1753579054">
      <w:bodyDiv w:val="1"/>
      <w:marLeft w:val="0"/>
      <w:marRight w:val="0"/>
      <w:marTop w:val="0"/>
      <w:marBottom w:val="0"/>
      <w:divBdr>
        <w:top w:val="none" w:sz="0" w:space="0" w:color="auto"/>
        <w:left w:val="none" w:sz="0" w:space="0" w:color="auto"/>
        <w:bottom w:val="none" w:sz="0" w:space="0" w:color="auto"/>
        <w:right w:val="none" w:sz="0" w:space="0" w:color="auto"/>
      </w:divBdr>
      <w:divsChild>
        <w:div w:id="571543682">
          <w:marLeft w:val="0"/>
          <w:marRight w:val="0"/>
          <w:marTop w:val="0"/>
          <w:marBottom w:val="0"/>
          <w:divBdr>
            <w:top w:val="none" w:sz="0" w:space="0" w:color="auto"/>
            <w:left w:val="none" w:sz="0" w:space="0" w:color="auto"/>
            <w:bottom w:val="none" w:sz="0" w:space="0" w:color="auto"/>
            <w:right w:val="none" w:sz="0" w:space="0" w:color="auto"/>
          </w:divBdr>
        </w:div>
      </w:divsChild>
    </w:div>
    <w:div w:id="1905263413">
      <w:bodyDiv w:val="1"/>
      <w:marLeft w:val="0"/>
      <w:marRight w:val="0"/>
      <w:marTop w:val="0"/>
      <w:marBottom w:val="0"/>
      <w:divBdr>
        <w:top w:val="none" w:sz="0" w:space="0" w:color="auto"/>
        <w:left w:val="none" w:sz="0" w:space="0" w:color="auto"/>
        <w:bottom w:val="none" w:sz="0" w:space="0" w:color="auto"/>
        <w:right w:val="none" w:sz="0" w:space="0" w:color="auto"/>
      </w:divBdr>
      <w:divsChild>
        <w:div w:id="196048230">
          <w:marLeft w:val="0"/>
          <w:marRight w:val="0"/>
          <w:marTop w:val="0"/>
          <w:marBottom w:val="0"/>
          <w:divBdr>
            <w:top w:val="none" w:sz="0" w:space="0" w:color="auto"/>
            <w:left w:val="none" w:sz="0" w:space="0" w:color="auto"/>
            <w:bottom w:val="none" w:sz="0" w:space="0" w:color="auto"/>
            <w:right w:val="none" w:sz="0" w:space="0" w:color="auto"/>
          </w:divBdr>
        </w:div>
      </w:divsChild>
    </w:div>
    <w:div w:id="2050453947">
      <w:bodyDiv w:val="1"/>
      <w:marLeft w:val="0"/>
      <w:marRight w:val="0"/>
      <w:marTop w:val="0"/>
      <w:marBottom w:val="0"/>
      <w:divBdr>
        <w:top w:val="none" w:sz="0" w:space="0" w:color="auto"/>
        <w:left w:val="none" w:sz="0" w:space="0" w:color="auto"/>
        <w:bottom w:val="none" w:sz="0" w:space="0" w:color="auto"/>
        <w:right w:val="none" w:sz="0" w:space="0" w:color="auto"/>
      </w:divBdr>
      <w:divsChild>
        <w:div w:id="1811749025">
          <w:marLeft w:val="0"/>
          <w:marRight w:val="0"/>
          <w:marTop w:val="0"/>
          <w:marBottom w:val="0"/>
          <w:divBdr>
            <w:top w:val="none" w:sz="0" w:space="0" w:color="auto"/>
            <w:left w:val="none" w:sz="0" w:space="0" w:color="auto"/>
            <w:bottom w:val="none" w:sz="0" w:space="0" w:color="auto"/>
            <w:right w:val="none" w:sz="0" w:space="0" w:color="auto"/>
          </w:divBdr>
        </w:div>
      </w:divsChild>
    </w:div>
    <w:div w:id="2128159428">
      <w:bodyDiv w:val="1"/>
      <w:marLeft w:val="0"/>
      <w:marRight w:val="0"/>
      <w:marTop w:val="0"/>
      <w:marBottom w:val="0"/>
      <w:divBdr>
        <w:top w:val="none" w:sz="0" w:space="0" w:color="auto"/>
        <w:left w:val="none" w:sz="0" w:space="0" w:color="auto"/>
        <w:bottom w:val="none" w:sz="0" w:space="0" w:color="auto"/>
        <w:right w:val="none" w:sz="0" w:space="0" w:color="auto"/>
      </w:divBdr>
      <w:divsChild>
        <w:div w:id="826212859">
          <w:marLeft w:val="0"/>
          <w:marRight w:val="0"/>
          <w:marTop w:val="0"/>
          <w:marBottom w:val="0"/>
          <w:divBdr>
            <w:top w:val="none" w:sz="0" w:space="0" w:color="auto"/>
            <w:left w:val="none" w:sz="0" w:space="0" w:color="auto"/>
            <w:bottom w:val="none" w:sz="0" w:space="0" w:color="auto"/>
            <w:right w:val="none" w:sz="0" w:space="0" w:color="auto"/>
          </w:divBdr>
        </w:div>
      </w:divsChild>
    </w:div>
    <w:div w:id="2140687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elpteaching.com/questions/Context_Clues/Grade_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readingworksheets.com/worksheets/reading/main-idea/main-idea-worksheet-02/#google_vignette" TargetMode="External"/><Relationship Id="rId5" Type="http://schemas.openxmlformats.org/officeDocument/2006/relationships/hyperlink" Target="https://www.k12reader.com/worksheet/find-the-main-idea-20000-leagues-under-the-sea/vie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1366</Words>
  <Characters>7791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Lacey Folmar</cp:lastModifiedBy>
  <cp:revision>2</cp:revision>
  <dcterms:created xsi:type="dcterms:W3CDTF">2024-09-21T18:54:00Z</dcterms:created>
  <dcterms:modified xsi:type="dcterms:W3CDTF">2024-09-21T18:54:00Z</dcterms:modified>
</cp:coreProperties>
</file>