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76" w:lineRule="auto"/>
        <w:ind w:left="720" w:firstLine="0"/>
        <w:rPr>
          <w:b w:val="1"/>
          <w:bCs w:val="1"/>
        </w:rPr>
      </w:pPr>
      <w:r w:rsidDel="00000000" w:rsidR="00000000" w:rsidRPr="00000000">
        <w:rPr>
          <w:b w:val="1"/>
          <w:bCs w:val="1"/>
          <w:rtl w:val="0"/>
        </w:rPr>
        <w:t xml:space="preserve">Southwest Arkansas Education Cooperative Board’s Minutes</w:t>
      </w:r>
    </w:p>
    <w:p w:rsidR="00000000" w:rsidDel="00000000" w:rsidP="00000000" w:rsidRDefault="00000000" w:rsidRPr="00000000" w14:paraId="00000002">
      <w:pPr>
        <w:spacing w:line="276" w:lineRule="auto"/>
        <w:ind w:left="720" w:firstLine="0"/>
        <w:rPr>
          <w:b w:val="1"/>
          <w:bCs w:val="1"/>
        </w:rPr>
      </w:pPr>
      <w:r w:rsidDel="00000000" w:rsidR="00000000" w:rsidRPr="00000000">
        <w:rPr>
          <w:b w:val="1"/>
          <w:bCs w:val="1"/>
          <w:rtl w:val="0"/>
        </w:rPr>
        <w:t xml:space="preserve">May 14, 2026</w:t>
      </w:r>
    </w:p>
    <w:p w:rsidR="00000000" w:rsidDel="00000000" w:rsidP="00000000" w:rsidRDefault="00000000" w:rsidRPr="00000000" w14:paraId="00000003">
      <w:pPr>
        <w:spacing w:line="276" w:lineRule="auto"/>
        <w:ind w:left="720" w:firstLine="0"/>
        <w:rPr/>
      </w:pPr>
      <w:r w:rsidDel="00000000" w:rsidR="00000000" w:rsidRPr="00000000">
        <w:rPr>
          <w:rtl w:val="0"/>
        </w:rPr>
      </w:r>
    </w:p>
    <w:p w:rsidR="00000000" w:rsidDel="00000000" w:rsidP="00000000" w:rsidRDefault="00000000" w:rsidRPr="00000000" w14:paraId="00000004">
      <w:pPr>
        <w:spacing w:line="276" w:lineRule="auto"/>
        <w:ind w:left="720" w:firstLine="0"/>
        <w:rPr>
          <w:sz w:val="20"/>
          <w:szCs w:val="20"/>
        </w:rPr>
      </w:pPr>
      <w:r w:rsidDel="00000000" w:rsidR="00000000" w:rsidRPr="00000000">
        <w:rPr>
          <w:b w:val="1"/>
          <w:bCs w:val="1"/>
          <w:sz w:val="20"/>
          <w:szCs w:val="20"/>
          <w:rtl w:val="0"/>
        </w:rPr>
        <w:t xml:space="preserve">Schools Present</w:t>
      </w:r>
      <w:r w:rsidDel="00000000" w:rsidR="00000000" w:rsidRPr="00000000">
        <w:rPr>
          <w:sz w:val="20"/>
          <w:szCs w:val="20"/>
          <w:rtl w:val="0"/>
        </w:rPr>
        <w:t xml:space="preserve">: Lafayette, Prescott, Genoa, Hope, Texarkana, Nevada</w:t>
      </w:r>
    </w:p>
    <w:p w:rsidR="00000000" w:rsidDel="00000000" w:rsidP="00000000" w:rsidRDefault="00000000" w:rsidRPr="00000000" w14:paraId="00000005">
      <w:pPr>
        <w:spacing w:line="276" w:lineRule="auto"/>
        <w:ind w:left="720" w:firstLine="0"/>
        <w:rPr>
          <w:sz w:val="20"/>
          <w:szCs w:val="20"/>
        </w:rPr>
      </w:pPr>
      <w:r w:rsidDel="00000000" w:rsidR="00000000" w:rsidRPr="00000000">
        <w:rPr>
          <w:b w:val="1"/>
          <w:bCs w:val="1"/>
          <w:sz w:val="20"/>
          <w:szCs w:val="20"/>
          <w:rtl w:val="0"/>
        </w:rPr>
        <w:t xml:space="preserve">Schools Not Present:</w:t>
      </w:r>
      <w:r w:rsidDel="00000000" w:rsidR="00000000" w:rsidRPr="00000000">
        <w:rPr>
          <w:sz w:val="20"/>
          <w:szCs w:val="20"/>
          <w:rtl w:val="0"/>
        </w:rPr>
        <w:t xml:space="preserve"> Fouke, Blevins, Spring Hill</w:t>
      </w:r>
    </w:p>
    <w:p w:rsidR="00000000" w:rsidDel="00000000" w:rsidP="00000000" w:rsidRDefault="00000000" w:rsidRPr="00000000" w14:paraId="00000006">
      <w:pPr>
        <w:spacing w:line="276" w:lineRule="auto"/>
        <w:ind w:left="720" w:firstLine="0"/>
        <w:rPr>
          <w:sz w:val="20"/>
          <w:szCs w:val="20"/>
        </w:rPr>
      </w:pPr>
      <w:r w:rsidDel="00000000" w:rsidR="00000000" w:rsidRPr="00000000">
        <w:rPr>
          <w:b w:val="1"/>
          <w:bCs w:val="1"/>
          <w:sz w:val="20"/>
          <w:szCs w:val="20"/>
          <w:rtl w:val="0"/>
        </w:rPr>
        <w:t xml:space="preserve">Co-op Staff Present</w:t>
      </w:r>
      <w:r w:rsidDel="00000000" w:rsidR="00000000" w:rsidRPr="00000000">
        <w:rPr>
          <w:sz w:val="20"/>
          <w:szCs w:val="20"/>
          <w:rtl w:val="0"/>
        </w:rPr>
        <w:t xml:space="preserve">:  Phoebe Bailey, Monica Morris, Gina Perkins, Jenny Smead, David Hampton, Lori Arnette, Hannah Ward</w:t>
      </w:r>
    </w:p>
    <w:p w:rsidR="00000000" w:rsidDel="00000000" w:rsidP="00000000" w:rsidRDefault="00000000" w:rsidRPr="00000000" w14:paraId="00000007">
      <w:pPr>
        <w:spacing w:line="276" w:lineRule="auto"/>
        <w:ind w:left="720" w:firstLine="0"/>
        <w:rPr>
          <w:b w:val="1"/>
          <w:bCs w:val="1"/>
          <w:sz w:val="20"/>
          <w:szCs w:val="20"/>
        </w:rPr>
      </w:pPr>
      <w:r w:rsidDel="00000000" w:rsidR="00000000" w:rsidRPr="00000000">
        <w:rPr>
          <w:b w:val="1"/>
          <w:bCs w:val="1"/>
          <w:sz w:val="20"/>
          <w:szCs w:val="20"/>
          <w:rtl w:val="0"/>
        </w:rPr>
        <w:t xml:space="preserve">Guests Present</w:t>
      </w:r>
      <w:r w:rsidDel="00000000" w:rsidR="00000000" w:rsidRPr="00000000">
        <w:rPr>
          <w:sz w:val="20"/>
          <w:szCs w:val="20"/>
          <w:rtl w:val="0"/>
        </w:rPr>
        <w:t xml:space="preserve">: Dan Rosenfield (Highland), Ron Self (Centegix), Debra Simpson (Renaissance) </w:t>
      </w:r>
      <w:r w:rsidDel="00000000" w:rsidR="00000000" w:rsidRPr="00000000">
        <w:rPr>
          <w:rtl w:val="0"/>
        </w:rPr>
      </w:r>
    </w:p>
    <w:p w:rsidR="00000000" w:rsidDel="00000000" w:rsidP="00000000" w:rsidRDefault="00000000" w:rsidRPr="00000000" w14:paraId="00000008">
      <w:pPr>
        <w:spacing w:line="276" w:lineRule="auto"/>
        <w:ind w:left="0" w:firstLine="0"/>
        <w:rPr>
          <w:b w:val="1"/>
          <w:bCs w:val="1"/>
          <w:sz w:val="20"/>
          <w:szCs w:val="20"/>
        </w:rPr>
      </w:pPr>
      <w:r w:rsidDel="00000000" w:rsidR="00000000" w:rsidRPr="00000000">
        <w:rPr>
          <w:rtl w:val="0"/>
        </w:rPr>
      </w:r>
    </w:p>
    <w:p w:rsidR="00000000" w:rsidDel="00000000" w:rsidP="00000000" w:rsidRDefault="00000000" w:rsidRPr="00000000" w14:paraId="00000009">
      <w:pPr>
        <w:spacing w:line="276" w:lineRule="auto"/>
        <w:ind w:left="720" w:firstLine="0"/>
        <w:rPr>
          <w:sz w:val="20"/>
          <w:szCs w:val="20"/>
        </w:rPr>
      </w:pPr>
      <w:r w:rsidDel="00000000" w:rsidR="00000000" w:rsidRPr="00000000">
        <w:rPr>
          <w:sz w:val="20"/>
          <w:szCs w:val="20"/>
          <w:rtl w:val="0"/>
        </w:rPr>
        <w:t xml:space="preserve">The meeting was called to order by Jonathan Crossley.</w:t>
      </w:r>
    </w:p>
    <w:p w:rsidR="00000000" w:rsidDel="00000000" w:rsidP="00000000" w:rsidRDefault="00000000" w:rsidRPr="00000000" w14:paraId="0000000A">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0B">
      <w:pPr>
        <w:spacing w:line="276" w:lineRule="auto"/>
        <w:ind w:left="720" w:firstLine="0"/>
        <w:rPr>
          <w:sz w:val="20"/>
          <w:szCs w:val="20"/>
        </w:rPr>
      </w:pPr>
      <w:r w:rsidDel="00000000" w:rsidR="00000000" w:rsidRPr="00000000">
        <w:rPr>
          <w:sz w:val="20"/>
          <w:szCs w:val="20"/>
          <w:rtl w:val="0"/>
        </w:rPr>
        <w:t xml:space="preserve">Jon Estes made a motion to approve the minutes from April. Bradley Wright seconded the motion. The motion was approved.</w:t>
      </w:r>
    </w:p>
    <w:p w:rsidR="00000000" w:rsidDel="00000000" w:rsidP="00000000" w:rsidRDefault="00000000" w:rsidRPr="00000000" w14:paraId="0000000C">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0D">
      <w:pPr>
        <w:spacing w:line="276" w:lineRule="auto"/>
        <w:ind w:left="720" w:firstLine="0"/>
        <w:rPr>
          <w:sz w:val="20"/>
          <w:szCs w:val="20"/>
        </w:rPr>
      </w:pPr>
      <w:r w:rsidDel="00000000" w:rsidR="00000000" w:rsidRPr="00000000">
        <w:rPr>
          <w:sz w:val="20"/>
          <w:szCs w:val="20"/>
          <w:rtl w:val="0"/>
        </w:rPr>
        <w:t xml:space="preserve">Lloyd Jackson made a motion to approve the financial and expenditure reports from April. The motion was seconded by Jon Estes.  The motion was approved.</w:t>
      </w:r>
    </w:p>
    <w:p w:rsidR="00000000" w:rsidDel="00000000" w:rsidP="00000000" w:rsidRDefault="00000000" w:rsidRPr="00000000" w14:paraId="0000000E">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0F">
      <w:pPr>
        <w:spacing w:line="276" w:lineRule="auto"/>
        <w:ind w:left="720" w:firstLine="0"/>
        <w:rPr>
          <w:sz w:val="20"/>
          <w:szCs w:val="20"/>
        </w:rPr>
      </w:pPr>
      <w:r w:rsidDel="00000000" w:rsidR="00000000" w:rsidRPr="00000000">
        <w:rPr>
          <w:b w:val="1"/>
          <w:bCs w:val="1"/>
          <w:sz w:val="20"/>
          <w:szCs w:val="20"/>
          <w:rtl w:val="0"/>
        </w:rPr>
        <w:t xml:space="preserve">Paper Bid</w:t>
      </w:r>
      <w:r w:rsidDel="00000000" w:rsidR="00000000" w:rsidRPr="00000000">
        <w:rPr>
          <w:sz w:val="20"/>
          <w:szCs w:val="20"/>
          <w:rtl w:val="0"/>
        </w:rPr>
        <w:t xml:space="preserve"> - </w:t>
      </w:r>
      <w:r w:rsidDel="00000000" w:rsidR="00000000" w:rsidRPr="00000000">
        <w:rPr>
          <w:b w:val="1"/>
          <w:bCs w:val="1"/>
          <w:sz w:val="20"/>
          <w:szCs w:val="20"/>
          <w:rtl w:val="0"/>
        </w:rPr>
        <w:t xml:space="preserve"> </w:t>
      </w:r>
      <w:r w:rsidDel="00000000" w:rsidR="00000000" w:rsidRPr="00000000">
        <w:rPr>
          <w:sz w:val="20"/>
          <w:szCs w:val="20"/>
          <w:rtl w:val="0"/>
        </w:rPr>
        <w:t xml:space="preserve">Ms. Bailey presented the bids that we received from four different vendors.  A motion was made by Jon Estes to go with the natural choice bid from Contract Paper.  The motion was seconded by Larry Smith.  The motion was approved.  </w:t>
      </w:r>
    </w:p>
    <w:p w:rsidR="00000000" w:rsidDel="00000000" w:rsidP="00000000" w:rsidRDefault="00000000" w:rsidRPr="00000000" w14:paraId="00000010">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1">
      <w:pPr>
        <w:spacing w:line="276" w:lineRule="auto"/>
        <w:ind w:left="720" w:firstLine="0"/>
        <w:rPr>
          <w:sz w:val="20"/>
          <w:szCs w:val="20"/>
        </w:rPr>
      </w:pPr>
      <w:r w:rsidDel="00000000" w:rsidR="00000000" w:rsidRPr="00000000">
        <w:rPr>
          <w:b w:val="1"/>
          <w:bCs w:val="1"/>
          <w:sz w:val="20"/>
          <w:szCs w:val="20"/>
          <w:rtl w:val="0"/>
        </w:rPr>
        <w:t xml:space="preserve">Fixed Assets </w:t>
      </w:r>
      <w:r w:rsidDel="00000000" w:rsidR="00000000" w:rsidRPr="00000000">
        <w:rPr>
          <w:sz w:val="20"/>
          <w:szCs w:val="20"/>
          <w:rtl w:val="0"/>
        </w:rPr>
        <w:t xml:space="preserve">- Ms. Bailey presented a list of items that needs to be removed from the fixed assets list.  A motion was made by Bradley Wright to remove the items.  The motion was seconded by Larry Smith.  The motion was approved.  </w:t>
      </w:r>
    </w:p>
    <w:p w:rsidR="00000000" w:rsidDel="00000000" w:rsidP="00000000" w:rsidRDefault="00000000" w:rsidRPr="00000000" w14:paraId="00000012">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3">
      <w:pPr>
        <w:spacing w:line="276" w:lineRule="auto"/>
        <w:ind w:left="720" w:firstLine="0"/>
        <w:rPr>
          <w:sz w:val="20"/>
          <w:szCs w:val="20"/>
        </w:rPr>
      </w:pPr>
      <w:r w:rsidDel="00000000" w:rsidR="00000000" w:rsidRPr="00000000">
        <w:rPr>
          <w:b w:val="1"/>
          <w:bCs w:val="1"/>
          <w:sz w:val="20"/>
          <w:szCs w:val="20"/>
          <w:rtl w:val="0"/>
        </w:rPr>
        <w:t xml:space="preserve">Board Secretary Election </w:t>
      </w:r>
      <w:r w:rsidDel="00000000" w:rsidR="00000000" w:rsidRPr="00000000">
        <w:rPr>
          <w:sz w:val="20"/>
          <w:szCs w:val="20"/>
          <w:rtl w:val="0"/>
        </w:rPr>
        <w:t xml:space="preserve">- The floor was open for nominations for the 2026-27 SWAEC board secretary.  Jon Estes nominated Larry Smith. The nominations then ceased. A motion was made by Jon Estes for Larry Smith to serve as the next Board Secretary, and the motion was seconded by Bradley Wright. The motion was approved.  </w:t>
      </w:r>
    </w:p>
    <w:p w:rsidR="00000000" w:rsidDel="00000000" w:rsidP="00000000" w:rsidRDefault="00000000" w:rsidRPr="00000000" w14:paraId="00000014">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5">
      <w:pPr>
        <w:spacing w:line="276" w:lineRule="auto"/>
        <w:ind w:left="720" w:firstLine="0"/>
        <w:rPr>
          <w:sz w:val="20"/>
          <w:szCs w:val="20"/>
        </w:rPr>
      </w:pPr>
      <w:r w:rsidDel="00000000" w:rsidR="00000000" w:rsidRPr="00000000">
        <w:rPr>
          <w:b w:val="1"/>
          <w:bCs w:val="1"/>
          <w:sz w:val="20"/>
          <w:szCs w:val="20"/>
          <w:rtl w:val="0"/>
        </w:rPr>
        <w:t xml:space="preserve">Lori Arnette (Love Notes Program) </w:t>
      </w:r>
      <w:r w:rsidDel="00000000" w:rsidR="00000000" w:rsidRPr="00000000">
        <w:rPr>
          <w:sz w:val="20"/>
          <w:szCs w:val="20"/>
          <w:rtl w:val="0"/>
        </w:rPr>
        <w:t xml:space="preserve">- Ms. Arnette gave an overview of what the Love Notes program entails, including what is covered in the 13 lessons. She stated that the state is currently providing free training for staff on school campuses, as well as free workbooks. She encouraged anyone who is interested to move forward now while these free options are available.</w:t>
      </w:r>
    </w:p>
    <w:p w:rsidR="00000000" w:rsidDel="00000000" w:rsidP="00000000" w:rsidRDefault="00000000" w:rsidRPr="00000000" w14:paraId="00000016">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7">
      <w:pPr>
        <w:spacing w:line="276" w:lineRule="auto"/>
        <w:ind w:left="720" w:firstLine="0"/>
        <w:rPr>
          <w:sz w:val="20"/>
          <w:szCs w:val="20"/>
        </w:rPr>
      </w:pPr>
      <w:r w:rsidDel="00000000" w:rsidR="00000000" w:rsidRPr="00000000">
        <w:rPr>
          <w:b w:val="1"/>
          <w:bCs w:val="1"/>
          <w:sz w:val="20"/>
          <w:szCs w:val="20"/>
          <w:rtl w:val="0"/>
        </w:rPr>
        <w:t xml:space="preserve">ArPEP Data </w:t>
      </w:r>
      <w:r w:rsidDel="00000000" w:rsidR="00000000" w:rsidRPr="00000000">
        <w:rPr>
          <w:sz w:val="20"/>
          <w:szCs w:val="20"/>
          <w:rtl w:val="0"/>
        </w:rPr>
        <w:t xml:space="preserve">- Ms. Morris gave a presentation on this year’s ArPeP numbers. She reviewed the passing success rates for the Hope site, as well as the Little Rock site, since SWAEC also ran that location this year. </w:t>
      </w:r>
    </w:p>
    <w:p w:rsidR="00000000" w:rsidDel="00000000" w:rsidP="00000000" w:rsidRDefault="00000000" w:rsidRPr="00000000" w14:paraId="00000018">
      <w:pPr>
        <w:spacing w:line="276" w:lineRule="auto"/>
        <w:rPr>
          <w:color w:val="212529"/>
          <w:sz w:val="20"/>
          <w:szCs w:val="20"/>
          <w:highlight w:val="white"/>
        </w:rPr>
      </w:pPr>
      <w:r w:rsidDel="00000000" w:rsidR="00000000" w:rsidRPr="00000000">
        <w:rPr>
          <w:rtl w:val="0"/>
        </w:rPr>
      </w:r>
    </w:p>
    <w:p w:rsidR="00000000" w:rsidDel="00000000" w:rsidP="00000000" w:rsidRDefault="00000000" w:rsidRPr="00000000" w14:paraId="00000019">
      <w:pPr>
        <w:spacing w:line="276" w:lineRule="auto"/>
        <w:ind w:left="720" w:firstLine="0"/>
        <w:rPr>
          <w:sz w:val="20"/>
          <w:szCs w:val="20"/>
        </w:rPr>
      </w:pPr>
      <w:r w:rsidDel="00000000" w:rsidR="00000000" w:rsidRPr="00000000">
        <w:rPr>
          <w:b w:val="1"/>
          <w:bCs w:val="1"/>
          <w:sz w:val="20"/>
          <w:szCs w:val="20"/>
          <w:u w:val="single"/>
          <w:rtl w:val="0"/>
        </w:rPr>
        <w:t xml:space="preserve">Teacher Center Updates - Monica Morris</w:t>
      </w:r>
      <w:r w:rsidDel="00000000" w:rsidR="00000000" w:rsidRPr="00000000">
        <w:rPr>
          <w:sz w:val="20"/>
          <w:szCs w:val="20"/>
          <w:u w:val="single"/>
          <w:rtl w:val="0"/>
        </w:rPr>
        <w:t xml:space="preserve"> </w:t>
      </w:r>
      <w:r w:rsidDel="00000000" w:rsidR="00000000" w:rsidRPr="00000000">
        <w:rPr>
          <w:b w:val="1"/>
          <w:bCs w:val="1"/>
          <w:sz w:val="20"/>
          <w:szCs w:val="20"/>
          <w:rtl w:val="0"/>
        </w:rPr>
        <w:br w:type="textWrapping"/>
      </w:r>
      <w:r w:rsidDel="00000000" w:rsidR="00000000" w:rsidRPr="00000000">
        <w:rPr>
          <w:sz w:val="20"/>
          <w:szCs w:val="20"/>
          <w:rtl w:val="0"/>
        </w:rPr>
        <w:t xml:space="preserve">All first year building level principals or experienced principals from out of state and all first year superintendents or experienced superintendents from out of state must be mentored.  There is also a link to in the notes to register for principal or superintendent mentoring.  </w:t>
      </w:r>
    </w:p>
    <w:p w:rsidR="00000000" w:rsidDel="00000000" w:rsidP="00000000" w:rsidRDefault="00000000" w:rsidRPr="00000000" w14:paraId="0000001A">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B">
      <w:pPr>
        <w:spacing w:line="276" w:lineRule="auto"/>
        <w:ind w:left="720" w:firstLine="0"/>
        <w:rPr>
          <w:b w:val="1"/>
          <w:bCs w:val="1"/>
          <w:sz w:val="20"/>
          <w:szCs w:val="20"/>
        </w:rPr>
      </w:pPr>
      <w:r w:rsidDel="00000000" w:rsidR="00000000" w:rsidRPr="00000000">
        <w:rPr>
          <w:sz w:val="20"/>
          <w:szCs w:val="20"/>
          <w:rtl w:val="0"/>
        </w:rPr>
        <w:t xml:space="preserve">By the 2027–2028 school year, all administrators will be required to obtain yearly TESS credentialing. SWAEC is hosting a three day training this summer on June 23–25. </w:t>
        <w:br w:type="textWrapping"/>
      </w:r>
      <w:r w:rsidDel="00000000" w:rsidR="00000000" w:rsidRPr="00000000">
        <w:rPr>
          <w:rtl w:val="0"/>
        </w:rPr>
      </w:r>
    </w:p>
    <w:p w:rsidR="00000000" w:rsidDel="00000000" w:rsidP="00000000" w:rsidRDefault="00000000" w:rsidRPr="00000000" w14:paraId="0000001C">
      <w:pPr>
        <w:spacing w:line="276" w:lineRule="auto"/>
        <w:ind w:left="720" w:firstLine="0"/>
        <w:rPr>
          <w:sz w:val="20"/>
          <w:szCs w:val="20"/>
        </w:rPr>
      </w:pPr>
      <w:r w:rsidDel="00000000" w:rsidR="00000000" w:rsidRPr="00000000">
        <w:rPr>
          <w:sz w:val="20"/>
          <w:szCs w:val="20"/>
          <w:rtl w:val="0"/>
        </w:rPr>
        <w:t xml:space="preserve">Teen Suicide Awareness and Prevention PD training is required for the 2026-27 school year.  </w:t>
      </w:r>
    </w:p>
    <w:p w:rsidR="00000000" w:rsidDel="00000000" w:rsidP="00000000" w:rsidRDefault="00000000" w:rsidRPr="00000000" w14:paraId="0000001D">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1E">
      <w:pPr>
        <w:spacing w:line="276" w:lineRule="auto"/>
        <w:ind w:left="720" w:firstLine="0"/>
        <w:rPr>
          <w:sz w:val="20"/>
          <w:szCs w:val="20"/>
        </w:rPr>
      </w:pPr>
      <w:r w:rsidDel="00000000" w:rsidR="00000000" w:rsidRPr="00000000">
        <w:rPr>
          <w:sz w:val="20"/>
          <w:szCs w:val="20"/>
          <w:rtl w:val="0"/>
        </w:rPr>
        <w:t xml:space="preserve">The window for roster verifications for superintendents is May 6- May 17.  </w:t>
      </w:r>
    </w:p>
    <w:p w:rsidR="00000000" w:rsidDel="00000000" w:rsidP="00000000" w:rsidRDefault="00000000" w:rsidRPr="00000000" w14:paraId="0000001F">
      <w:pPr>
        <w:spacing w:line="276" w:lineRule="auto"/>
        <w:ind w:left="720" w:firstLine="0"/>
        <w:rPr/>
      </w:pPr>
      <w:r w:rsidDel="00000000" w:rsidR="00000000" w:rsidRPr="00000000">
        <w:rPr>
          <w:rtl w:val="0"/>
        </w:rPr>
      </w:r>
    </w:p>
    <w:p w:rsidR="00000000" w:rsidDel="00000000" w:rsidP="00000000" w:rsidRDefault="00000000" w:rsidRPr="00000000" w14:paraId="00000020">
      <w:pPr>
        <w:spacing w:line="276" w:lineRule="auto"/>
        <w:ind w:left="720" w:firstLine="0"/>
        <w:rPr>
          <w:sz w:val="20"/>
          <w:szCs w:val="20"/>
        </w:rPr>
      </w:pPr>
      <w:r w:rsidDel="00000000" w:rsidR="00000000" w:rsidRPr="00000000">
        <w:rPr>
          <w:sz w:val="20"/>
          <w:szCs w:val="20"/>
          <w:rtl w:val="0"/>
        </w:rPr>
        <w:t xml:space="preserve">Ms. Morris highlighted a few of the workshops we will be hosting this summer.  A full list can always be found on the SWAEC website.  </w:t>
      </w:r>
    </w:p>
    <w:p w:rsidR="00000000" w:rsidDel="00000000" w:rsidP="00000000" w:rsidRDefault="00000000" w:rsidRPr="00000000" w14:paraId="00000021">
      <w:pPr>
        <w:spacing w:line="276" w:lineRule="auto"/>
        <w:ind w:left="720" w:firstLine="0"/>
        <w:rPr>
          <w:sz w:val="20"/>
          <w:szCs w:val="20"/>
        </w:rPr>
      </w:pPr>
      <w:r w:rsidDel="00000000" w:rsidR="00000000" w:rsidRPr="00000000">
        <w:rPr>
          <w:sz w:val="20"/>
          <w:szCs w:val="20"/>
          <w:rtl w:val="0"/>
        </w:rPr>
        <w:br w:type="textWrapping"/>
        <w:t xml:space="preserve">There is a link in the notes to complete a user satisfaction survey for the cooperative.  Ms. Morris encouraged all districts to please do this. </w:t>
      </w:r>
    </w:p>
    <w:p w:rsidR="00000000" w:rsidDel="00000000" w:rsidP="00000000" w:rsidRDefault="00000000" w:rsidRPr="00000000" w14:paraId="00000022">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23">
      <w:pPr>
        <w:spacing w:line="276" w:lineRule="auto"/>
        <w:ind w:left="720" w:firstLine="0"/>
        <w:rPr>
          <w:sz w:val="20"/>
          <w:szCs w:val="20"/>
        </w:rPr>
      </w:pPr>
      <w:r w:rsidDel="00000000" w:rsidR="00000000" w:rsidRPr="00000000">
        <w:rPr>
          <w:sz w:val="20"/>
          <w:szCs w:val="20"/>
          <w:rtl w:val="0"/>
        </w:rPr>
        <w:t xml:space="preserve">There are also notes in the google drive for our district numbers concerning lead and master designation licensure numbers.  </w:t>
      </w:r>
    </w:p>
    <w:p w:rsidR="00000000" w:rsidDel="00000000" w:rsidP="00000000" w:rsidRDefault="00000000" w:rsidRPr="00000000" w14:paraId="00000024">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25">
      <w:pPr>
        <w:spacing w:line="276" w:lineRule="auto"/>
        <w:ind w:left="720" w:firstLine="0"/>
        <w:rPr>
          <w:b w:val="1"/>
          <w:bCs w:val="1"/>
          <w:sz w:val="20"/>
          <w:szCs w:val="20"/>
          <w:u w:val="single"/>
        </w:rPr>
      </w:pPr>
      <w:r w:rsidDel="00000000" w:rsidR="00000000" w:rsidRPr="00000000">
        <w:rPr>
          <w:b w:val="1"/>
          <w:bCs w:val="1"/>
          <w:sz w:val="20"/>
          <w:szCs w:val="20"/>
          <w:u w:val="single"/>
          <w:rtl w:val="0"/>
        </w:rPr>
        <w:t xml:space="preserve">Director Updates - Phoebe Bailey</w:t>
      </w:r>
    </w:p>
    <w:p w:rsidR="00000000" w:rsidDel="00000000" w:rsidP="00000000" w:rsidRDefault="00000000" w:rsidRPr="00000000" w14:paraId="00000026">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27">
      <w:pPr>
        <w:spacing w:line="276" w:lineRule="auto"/>
        <w:ind w:left="720" w:firstLine="0"/>
        <w:rPr>
          <w:sz w:val="20"/>
          <w:szCs w:val="20"/>
        </w:rPr>
      </w:pPr>
      <w:r w:rsidDel="00000000" w:rsidR="00000000" w:rsidRPr="00000000">
        <w:rPr>
          <w:sz w:val="20"/>
          <w:szCs w:val="20"/>
          <w:rtl w:val="0"/>
        </w:rPr>
        <w:t xml:space="preserve">Ms.Bailey reminded the superintendents about the board resolution naming their representative to the SWAEC board that is needed for next school year. </w:t>
        <w:br w:type="textWrapping"/>
        <w:br w:type="textWrapping"/>
        <w:t xml:space="preserve">Ms. Bailey gave an update on the search for a new cooperative vehicle for her. She has spoken with a vendor that offers state pricing and has also contacted an AEPA vendor regarding pricing. She expects to have more information available at the next board meeting. </w:t>
        <w:br w:type="textWrapping"/>
        <w:br w:type="textWrapping"/>
        <w:t xml:space="preserve">Each district was given MOU’s for the consortium agreements.  These need to be signed and returned to Ms. Bailey.  </w:t>
      </w:r>
    </w:p>
    <w:p w:rsidR="00000000" w:rsidDel="00000000" w:rsidP="00000000" w:rsidRDefault="00000000" w:rsidRPr="00000000" w14:paraId="00000028">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29">
      <w:pPr>
        <w:shd w:fill="ffffff" w:val="clear"/>
        <w:ind w:left="720" w:firstLine="0"/>
        <w:rPr>
          <w:sz w:val="20"/>
          <w:szCs w:val="20"/>
        </w:rPr>
      </w:pPr>
      <w:r w:rsidDel="00000000" w:rsidR="00000000" w:rsidRPr="00000000">
        <w:rPr>
          <w:b w:val="1"/>
          <w:bCs w:val="1"/>
          <w:sz w:val="20"/>
          <w:szCs w:val="20"/>
          <w:rtl w:val="0"/>
        </w:rPr>
        <w:t xml:space="preserve">Highland- </w:t>
      </w:r>
      <w:r w:rsidDel="00000000" w:rsidR="00000000" w:rsidRPr="00000000">
        <w:rPr>
          <w:sz w:val="20"/>
          <w:szCs w:val="20"/>
          <w:rtl w:val="0"/>
        </w:rPr>
        <w:t xml:space="preserve">Dan Rosenfield spoke briefly about an EPA grant program that will assist schools with the purchase of electric school buses. Highland would be heavily involved in helping districts begin and navigate the process. His slideshow presentation and contact information are available in Google Drive. This is an AEPA vendor. </w:t>
      </w:r>
    </w:p>
    <w:p w:rsidR="00000000" w:rsidDel="00000000" w:rsidP="00000000" w:rsidRDefault="00000000" w:rsidRPr="00000000" w14:paraId="0000002A">
      <w:pPr>
        <w:shd w:fill="ffffff" w:val="clear"/>
        <w:ind w:left="720" w:firstLine="0"/>
        <w:rPr>
          <w:sz w:val="20"/>
          <w:szCs w:val="20"/>
        </w:rPr>
      </w:pPr>
      <w:r w:rsidDel="00000000" w:rsidR="00000000" w:rsidRPr="00000000">
        <w:rPr>
          <w:rtl w:val="0"/>
        </w:rPr>
      </w:r>
    </w:p>
    <w:p w:rsidR="00000000" w:rsidDel="00000000" w:rsidP="00000000" w:rsidRDefault="00000000" w:rsidRPr="00000000" w14:paraId="0000002B">
      <w:pPr>
        <w:shd w:fill="ffffff" w:val="clear"/>
        <w:ind w:left="720" w:firstLine="0"/>
        <w:rPr>
          <w:sz w:val="20"/>
          <w:szCs w:val="20"/>
        </w:rPr>
      </w:pPr>
      <w:r w:rsidDel="00000000" w:rsidR="00000000" w:rsidRPr="00000000">
        <w:rPr>
          <w:b w:val="1"/>
          <w:bCs w:val="1"/>
          <w:sz w:val="20"/>
          <w:szCs w:val="20"/>
          <w:rtl w:val="0"/>
        </w:rPr>
        <w:t xml:space="preserve">Centegix- </w:t>
      </w:r>
      <w:r w:rsidDel="00000000" w:rsidR="00000000" w:rsidRPr="00000000">
        <w:rPr>
          <w:sz w:val="20"/>
          <w:szCs w:val="20"/>
          <w:rtl w:val="0"/>
        </w:rPr>
        <w:t xml:space="preserve">Ron Self spoke about the wearable badges their company offers and the benefits they can provide to school buildings. These panic buttons are primarily designed as wearable badges for teachers and staff, allowing them to discreetly request assistance from anywhere on campus. This is also an AEPA vendor. </w:t>
      </w:r>
    </w:p>
    <w:p w:rsidR="00000000" w:rsidDel="00000000" w:rsidP="00000000" w:rsidRDefault="00000000" w:rsidRPr="00000000" w14:paraId="0000002C">
      <w:pPr>
        <w:shd w:fill="ffffff" w:val="clear"/>
        <w:ind w:left="720" w:firstLine="0"/>
        <w:rPr>
          <w:sz w:val="20"/>
          <w:szCs w:val="20"/>
        </w:rPr>
      </w:pPr>
      <w:r w:rsidDel="00000000" w:rsidR="00000000" w:rsidRPr="00000000">
        <w:rPr>
          <w:rtl w:val="0"/>
        </w:rPr>
      </w:r>
    </w:p>
    <w:p w:rsidR="00000000" w:rsidDel="00000000" w:rsidP="00000000" w:rsidRDefault="00000000" w:rsidRPr="00000000" w14:paraId="0000002D">
      <w:pPr>
        <w:shd w:fill="ffffff" w:val="clear"/>
        <w:ind w:left="720" w:firstLine="0"/>
        <w:rPr>
          <w:sz w:val="20"/>
          <w:szCs w:val="20"/>
        </w:rPr>
      </w:pPr>
      <w:r w:rsidDel="00000000" w:rsidR="00000000" w:rsidRPr="00000000">
        <w:rPr>
          <w:b w:val="1"/>
          <w:bCs w:val="1"/>
          <w:sz w:val="20"/>
          <w:szCs w:val="20"/>
          <w:rtl w:val="0"/>
        </w:rPr>
        <w:t xml:space="preserve">Renaissance</w:t>
      </w:r>
      <w:r w:rsidDel="00000000" w:rsidR="00000000" w:rsidRPr="00000000">
        <w:rPr>
          <w:sz w:val="20"/>
          <w:szCs w:val="20"/>
          <w:rtl w:val="0"/>
        </w:rPr>
        <w:t xml:space="preserve">- Debra Simpson discussed the various companies they partner with to provide products for schools. She also shared information about the upgrades being made to their materials to ensure they remain aligned with current learning standards. </w:t>
      </w:r>
    </w:p>
    <w:p w:rsidR="00000000" w:rsidDel="00000000" w:rsidP="00000000" w:rsidRDefault="00000000" w:rsidRPr="00000000" w14:paraId="0000002E">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2F">
      <w:pPr>
        <w:spacing w:line="276" w:lineRule="auto"/>
        <w:ind w:left="720" w:firstLine="0"/>
        <w:rPr>
          <w:sz w:val="20"/>
          <w:szCs w:val="20"/>
        </w:rPr>
      </w:pPr>
      <w:r w:rsidDel="00000000" w:rsidR="00000000" w:rsidRPr="00000000">
        <w:rPr>
          <w:b w:val="1"/>
          <w:bCs w:val="1"/>
          <w:sz w:val="20"/>
          <w:szCs w:val="20"/>
          <w:rtl w:val="0"/>
        </w:rPr>
        <w:t xml:space="preserve">Personnel</w:t>
      </w:r>
      <w:r w:rsidDel="00000000" w:rsidR="00000000" w:rsidRPr="00000000">
        <w:rPr>
          <w:sz w:val="20"/>
          <w:szCs w:val="20"/>
          <w:rtl w:val="0"/>
        </w:rPr>
        <w:t xml:space="preserve"> - Ms. Bailey presented a personnel packet for approval of hires. Jon Estes made a motion to approve the packet as presented, and Roy McCoy seconded the motion. The motion passed. </w:t>
      </w:r>
    </w:p>
    <w:p w:rsidR="00000000" w:rsidDel="00000000" w:rsidP="00000000" w:rsidRDefault="00000000" w:rsidRPr="00000000" w14:paraId="00000030">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31">
      <w:pPr>
        <w:spacing w:line="276" w:lineRule="auto"/>
        <w:ind w:left="720" w:firstLine="0"/>
        <w:rPr>
          <w:sz w:val="20"/>
          <w:szCs w:val="20"/>
        </w:rPr>
      </w:pPr>
      <w:r w:rsidDel="00000000" w:rsidR="00000000" w:rsidRPr="00000000">
        <w:rPr>
          <w:sz w:val="20"/>
          <w:szCs w:val="20"/>
          <w:rtl w:val="0"/>
        </w:rPr>
        <w:t xml:space="preserve">Ms. Bailey presented a handout concerning the hiring of someone to facilitate the Little Rock ArPEP site. It was determined that a full-time position was needed to manage the site. Sarah Horne was presented to the board, pending approval from Secretary Olivia, to serve as the new Little Rock ArPEP facilitator.  Roy McCoy made a motion to approve the hire, and the motion was seconded by Bradley Wright. The motion was approved. Larry Smith recused himself during the discussion and voting on this personnel matter. </w:t>
      </w:r>
    </w:p>
    <w:p w:rsidR="00000000" w:rsidDel="00000000" w:rsidP="00000000" w:rsidRDefault="00000000" w:rsidRPr="00000000" w14:paraId="00000032">
      <w:pPr>
        <w:spacing w:line="276" w:lineRule="auto"/>
        <w:ind w:left="720" w:firstLine="0"/>
        <w:rPr>
          <w:sz w:val="20"/>
          <w:szCs w:val="20"/>
        </w:rPr>
      </w:pPr>
      <w:r w:rsidDel="00000000" w:rsidR="00000000" w:rsidRPr="00000000">
        <w:rPr>
          <w:rtl w:val="0"/>
        </w:rPr>
      </w:r>
    </w:p>
    <w:p w:rsidR="00000000" w:rsidDel="00000000" w:rsidP="00000000" w:rsidRDefault="00000000" w:rsidRPr="00000000" w14:paraId="00000033">
      <w:pPr>
        <w:spacing w:line="276" w:lineRule="auto"/>
        <w:ind w:left="720" w:firstLine="0"/>
        <w:rPr>
          <w:color w:val="212529"/>
          <w:sz w:val="20"/>
          <w:szCs w:val="20"/>
          <w:highlight w:val="white"/>
        </w:rPr>
      </w:pPr>
      <w:r w:rsidDel="00000000" w:rsidR="00000000" w:rsidRPr="00000000">
        <w:rPr>
          <w:sz w:val="20"/>
          <w:szCs w:val="20"/>
          <w:rtl w:val="0"/>
        </w:rPr>
        <w:t xml:space="preserve">With no further business, there was a motion made by Bradley Wright to adjourn the meeting, seconded by Jon Estes.  The meeting was adjourned.  </w:t>
      </w:r>
      <w:r w:rsidDel="00000000" w:rsidR="00000000" w:rsidRPr="00000000">
        <w:rPr>
          <w:rtl w:val="0"/>
        </w:rPr>
      </w:r>
    </w:p>
    <w:sectPr>
      <w:pgSz w:h="15840" w:w="12240" w:orient="portrait"/>
      <w:pgMar w:bottom="720" w:top="720" w:left="81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