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Comprehensive School Improvement Plan (CSIP)</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Christian County Middle School 2025-2026</w:t>
      </w: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Rationale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CSIP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the objectives (yearly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(and general information about goal setting) for each required planning component can be found on page 2 of this planning template.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schools operating a Title I Schoolwide Program, this plan meets the requirements of Section 1114 of the Every Student Succeeds Act, as well as state requirements under 703 KAR 5:225. </w:t>
      </w:r>
      <w:r w:rsidDel="00000000" w:rsidR="00000000" w:rsidRPr="00000000">
        <w:rPr>
          <w:rFonts w:ascii="Times New Roman" w:cs="Times New Roman" w:eastAsia="Times New Roman" w:hAnsi="Times New Roman"/>
          <w:b w:val="1"/>
          <w:bCs w:val="1"/>
          <w:rtl w:val="0"/>
        </w:rPr>
        <w:t xml:space="preserve">No separate Schoolwide Program Plan is required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Operational Definitions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template sections that follow, please refer to the following operational definitions: </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Long-term three- to five-year targets based on the school level state assessment results. Long-term targets should be informed by the Phase Two: Needs Assessment for Schools;</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Short-term yearly target to be attained by the end of the current academic year. Objectives should address state assessment results and/or aligned formative assessments. There can be multiple objectives for each goal;</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approach to systematically address the process, practice or condition that the school will focus its efforts upon, as identified in the Needs Assessment for Schools, in order to reach its goals or objectives. There can be multiple strategies for each objective. The strategy can be based upon Kentucky's six Key Core Work Processes listed below or another established improvement approach (i.e.,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Six Sigma, Shipley, Baldridge, 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Core Work Processes: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growth;</w:t>
      </w:r>
    </w:p>
    <w:p w:rsidR="00000000" w:rsidDel="00000000" w:rsidP="00000000" w:rsidRDefault="00000000" w:rsidRPr="00000000" w14:paraId="0000000F">
      <w:pPr>
        <w:spacing w:after="0" w:lineRule="auto"/>
        <w:ind w:left="144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467886"/>
            <w:u w:val="single"/>
            <w:rtl w:val="0"/>
          </w:rPr>
          <w:t xml:space="preserve">KCWP 1: Design and Deploy Standards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after="0" w:lineRule="auto"/>
        <w:ind w:left="144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467886"/>
            <w:u w:val="single"/>
            <w:rtl w:val="0"/>
          </w:rPr>
          <w:t xml:space="preserve">KCWP 2: Design and Deliver Instruction</w:t>
        </w:r>
      </w:hyperlink>
      <w:r w:rsidDel="00000000" w:rsidR="00000000" w:rsidRPr="00000000">
        <w:rPr>
          <w:rtl w:val="0"/>
        </w:rPr>
      </w:r>
    </w:p>
    <w:p w:rsidR="00000000" w:rsidDel="00000000" w:rsidP="00000000" w:rsidRDefault="00000000" w:rsidRPr="00000000" w14:paraId="00000011">
      <w:pPr>
        <w:spacing w:after="0" w:lineRule="auto"/>
        <w:ind w:left="144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KCWP 3: Design and Deliver Assessment Literacy</w:t>
        </w:r>
      </w:hyperlink>
      <w:r w:rsidDel="00000000" w:rsidR="00000000" w:rsidRPr="00000000">
        <w:rPr>
          <w:rtl w:val="0"/>
        </w:rPr>
      </w:r>
    </w:p>
    <w:p w:rsidR="00000000" w:rsidDel="00000000" w:rsidP="00000000" w:rsidRDefault="00000000" w:rsidRPr="00000000" w14:paraId="00000012">
      <w:pPr>
        <w:spacing w:after="0" w:lineRule="auto"/>
        <w:ind w:left="144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467886"/>
            <w:u w:val="single"/>
            <w:rtl w:val="0"/>
          </w:rPr>
          <w:t xml:space="preserve">KCWP 4: Review, Analyze and Apply Data Results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tabs>
          <w:tab w:val="right" w:leader="none" w:pos="9360"/>
        </w:tabs>
        <w:spacing w:after="0" w:lineRule="auto"/>
        <w:ind w:left="1440"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467886"/>
            <w:u w:val="single"/>
            <w:rtl w:val="0"/>
          </w:rPr>
          <w:t xml:space="preserve">KCWP 5: Design, Align and Deliver Support</w:t>
        </w:r>
      </w:hyperlink>
      <w:r w:rsidDel="00000000" w:rsidR="00000000" w:rsidRPr="00000000">
        <w:rPr>
          <w:rtl w:val="0"/>
        </w:rPr>
      </w:r>
    </w:p>
    <w:p w:rsidR="00000000" w:rsidDel="00000000" w:rsidP="00000000" w:rsidRDefault="00000000" w:rsidRPr="00000000" w14:paraId="00000014">
      <w:pPr>
        <w:tabs>
          <w:tab w:val="right" w:leader="none" w:pos="9360"/>
        </w:tabs>
        <w:spacing w:after="0" w:lineRule="auto"/>
        <w:ind w:left="144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467886"/>
            <w:u w:val="single"/>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Actionable steps the school will take to deploy the chosen strategy. There can be multiple activities for each strategy;</w:t>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Progress Monitoring: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Process used to collect and analyze measures of success to assess the level of implementation, the rate of improvement and the effectiveness of the plan. The measures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be quantitative or qualitative but are observable in some way. The description should include the artifacts to be reviewed, specific timelines, and responsible individuals; and</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Local, state or federal funds/grants used to support (or needed to support) the activities. </w:t>
      </w:r>
    </w:p>
    <w:p w:rsidR="00000000" w:rsidDel="00000000" w:rsidP="00000000" w:rsidRDefault="00000000" w:rsidRPr="00000000" w14:paraId="00000018">
      <w:pPr>
        <w:pStyle w:val="Heading2"/>
        <w:rPr/>
      </w:pPr>
      <w:r w:rsidDel="00000000" w:rsidR="00000000" w:rsidRPr="00000000">
        <w:rPr>
          <w:rtl w:val="0"/>
        </w:rPr>
        <w:t xml:space="preserve">Goal Setting: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developing goals, all schools must establish achievement gap targets and set goals in the area of state assessment results in reading and mathematics. Other goals aligned to the indicators in the state’s accountability system and deemed priority areas in the Phase Two: Needs Assessment for Schools are optional. </w:t>
      </w:r>
    </w:p>
    <w:p w:rsidR="00000000" w:rsidDel="00000000" w:rsidP="00000000" w:rsidRDefault="00000000" w:rsidRPr="00000000" w14:paraId="0000001A">
      <w:pPr>
        <w:pStyle w:val="Heading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Required Goals</w:t>
      </w:r>
    </w:p>
    <w:p w:rsidR="00000000" w:rsidDel="00000000" w:rsidP="00000000" w:rsidRDefault="00000000" w:rsidRPr="00000000" w14:paraId="0000001D">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Achievement Gap</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21">
      <w:pPr>
        <w:numPr>
          <w:ilvl w:val="0"/>
          <w:numId w:val="7"/>
        </w:numPr>
        <w:spacing w:after="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Decrease the number of Students with Disabilities (with an IEP) scoring novice on KSA Math from 59% to 58% by May 2026.</w:t>
      </w:r>
    </w:p>
    <w:p w:rsidR="00000000" w:rsidDel="00000000" w:rsidP="00000000" w:rsidRDefault="00000000" w:rsidRPr="00000000" w14:paraId="00000022">
      <w:pPr>
        <w:spacing w:after="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25">
      <w:pPr>
        <w:numPr>
          <w:ilvl w:val="0"/>
          <w:numId w:val="14"/>
        </w:numPr>
        <w:spacing w:after="0" w:lineRule="auto"/>
        <w:ind w:left="720" w:hanging="360"/>
        <w:rPr>
          <w:rFonts w:ascii="Times New Roman" w:cs="Times New Roman" w:eastAsia="Times New Roman" w:hAnsi="Times New Roman"/>
          <w:b w:val="1"/>
          <w:bCs w:val="1"/>
          <w:sz w:val="22"/>
          <w:szCs w:val="22"/>
        </w:rPr>
      </w:pPr>
      <w:hyperlink r:id="rId12">
        <w:r w:rsidDel="00000000" w:rsidR="00000000" w:rsidRPr="00000000">
          <w:rPr>
            <w:rFonts w:ascii="Times New Roman" w:cs="Times New Roman" w:eastAsia="Times New Roman" w:hAnsi="Times New Roman"/>
            <w:sz w:val="22"/>
            <w:szCs w:val="22"/>
            <w:rtl w:val="0"/>
          </w:rPr>
          <w:t xml:space="preserve">KCWP 2: Design and Deliver Instruction</w:t>
        </w:r>
      </w:hyperlink>
      <w:r w:rsidDel="00000000" w:rsidR="00000000" w:rsidRPr="00000000">
        <w:rPr>
          <w:rtl w:val="0"/>
        </w:rPr>
      </w:r>
    </w:p>
    <w:p w:rsidR="00000000" w:rsidDel="00000000" w:rsidP="00000000" w:rsidRDefault="00000000" w:rsidRPr="00000000" w14:paraId="00000026">
      <w:pPr>
        <w:numPr>
          <w:ilvl w:val="0"/>
          <w:numId w:val="14"/>
        </w:numPr>
        <w:spacing w:after="0" w:lineRule="auto"/>
        <w:ind w:left="720" w:hanging="360"/>
        <w:rPr>
          <w:rFonts w:ascii="Times New Roman" w:cs="Times New Roman" w:eastAsia="Times New Roman" w:hAnsi="Times New Roman"/>
          <w:b w:val="1"/>
          <w:bCs w:val="1"/>
          <w:sz w:val="22"/>
          <w:szCs w:val="22"/>
        </w:rPr>
      </w:pPr>
      <w:hyperlink r:id="rId13">
        <w:r w:rsidDel="00000000" w:rsidR="00000000" w:rsidRPr="00000000">
          <w:rPr>
            <w:rFonts w:ascii="Times New Roman" w:cs="Times New Roman" w:eastAsia="Times New Roman" w:hAnsi="Times New Roman"/>
            <w:sz w:val="22"/>
            <w:szCs w:val="22"/>
            <w:rtl w:val="0"/>
          </w:rPr>
          <w:t xml:space="preserve">KCWP 4: Review, Analyze and Apply Data Results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29">
      <w:pPr>
        <w:numPr>
          <w:ilvl w:val="0"/>
          <w:numId w:val="12"/>
        </w:numPr>
        <w:spacing w:after="0" w:lineRule="auto"/>
        <w:ind w:left="720" w:hanging="360"/>
        <w:rPr>
          <w:rFonts w:ascii="Times New Roman" w:cs="Times New Roman" w:eastAsia="Times New Roman" w:hAnsi="Times New Roman"/>
          <w:b w:val="1"/>
          <w:bCs w:val="1"/>
          <w:sz w:val="22"/>
          <w:szCs w:val="22"/>
        </w:rPr>
      </w:pPr>
      <w:hyperlink r:id="rId14">
        <w:r w:rsidDel="00000000" w:rsidR="00000000" w:rsidRPr="00000000">
          <w:rPr>
            <w:rFonts w:ascii="Times New Roman" w:cs="Times New Roman" w:eastAsia="Times New Roman" w:hAnsi="Times New Roman"/>
            <w:sz w:val="22"/>
            <w:szCs w:val="22"/>
            <w:rtl w:val="0"/>
          </w:rPr>
          <w:t xml:space="preserve">KCWP 2: Design and Deliver Instruction</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A">
      <w:pPr>
        <w:numPr>
          <w:ilvl w:val="1"/>
          <w:numId w:val="12"/>
        </w:numPr>
        <w:spacing w:after="0" w:afterAutospacing="0" w:line="240" w:lineRule="auto"/>
        <w:ind w:left="144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Resource teachers will have small-group math intervention targeting computation and multi-step problem solving</w:t>
      </w:r>
    </w:p>
    <w:p w:rsidR="00000000" w:rsidDel="00000000" w:rsidP="00000000" w:rsidRDefault="00000000" w:rsidRPr="00000000" w14:paraId="0000002B">
      <w:pPr>
        <w:numPr>
          <w:ilvl w:val="1"/>
          <w:numId w:val="12"/>
        </w:numPr>
        <w:spacing w:after="0" w:afterAutospacing="0" w:before="0" w:beforeAutospacing="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Spiral review of previously taught skills</w:t>
      </w:r>
    </w:p>
    <w:p w:rsidR="00000000" w:rsidDel="00000000" w:rsidP="00000000" w:rsidRDefault="00000000" w:rsidRPr="00000000" w14:paraId="0000002C">
      <w:pPr>
        <w:numPr>
          <w:ilvl w:val="1"/>
          <w:numId w:val="12"/>
        </w:numPr>
        <w:spacing w:after="0" w:afterAutospacing="0" w:before="0" w:beforeAutospacing="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Guided practice with immediate feedback</w:t>
      </w:r>
    </w:p>
    <w:p w:rsidR="00000000" w:rsidDel="00000000" w:rsidP="00000000" w:rsidRDefault="00000000" w:rsidRPr="00000000" w14:paraId="0000002D">
      <w:pPr>
        <w:numPr>
          <w:ilvl w:val="1"/>
          <w:numId w:val="12"/>
        </w:numPr>
        <w:spacing w:after="0" w:line="240" w:lineRule="auto"/>
        <w:ind w:left="144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Teachers are planning and reflecting on standards aligned lessons that meet diverse student needs.</w:t>
      </w:r>
    </w:p>
    <w:p w:rsidR="00000000" w:rsidDel="00000000" w:rsidP="00000000" w:rsidRDefault="00000000" w:rsidRPr="00000000" w14:paraId="0000002E">
      <w:pPr>
        <w:numPr>
          <w:ilvl w:val="1"/>
          <w:numId w:val="1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learning Cognitive Engagement Strategies to improved student engagements and/or student discourse in their classrooms.</w:t>
      </w:r>
    </w:p>
    <w:p w:rsidR="00000000" w:rsidDel="00000000" w:rsidP="00000000" w:rsidRDefault="00000000" w:rsidRPr="00000000" w14:paraId="0000002F">
      <w:pPr>
        <w:numPr>
          <w:ilvl w:val="1"/>
          <w:numId w:val="1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studying Marzano’s The New Art and Science of Teaching to enhance lessons found in the HQIR. </w:t>
      </w:r>
    </w:p>
    <w:p w:rsidR="00000000" w:rsidDel="00000000" w:rsidP="00000000" w:rsidRDefault="00000000" w:rsidRPr="00000000" w14:paraId="00000030">
      <w:pPr>
        <w:numPr>
          <w:ilvl w:val="1"/>
          <w:numId w:val="12"/>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We have a teacher duo participating in the Swift Co-Teaching initiative through WKEC as a model team.</w:t>
      </w:r>
    </w:p>
    <w:p w:rsidR="00000000" w:rsidDel="00000000" w:rsidP="00000000" w:rsidRDefault="00000000" w:rsidRPr="00000000" w14:paraId="00000031">
      <w:pPr>
        <w:numPr>
          <w:ilvl w:val="1"/>
          <w:numId w:val="12"/>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CCMS Special Ed consultant joins PLC meetings to share accommodations and special ed strategies for the general ed classroom.</w:t>
      </w:r>
    </w:p>
    <w:p w:rsidR="00000000" w:rsidDel="00000000" w:rsidP="00000000" w:rsidRDefault="00000000" w:rsidRPr="00000000" w14:paraId="00000032">
      <w:pPr>
        <w:spacing w:after="0" w:line="240" w:lineRule="auto"/>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numPr>
          <w:ilvl w:val="0"/>
          <w:numId w:val="12"/>
        </w:numPr>
        <w:spacing w:after="0" w:afterAutospacing="0" w:lineRule="auto"/>
        <w:ind w:left="720" w:hanging="360"/>
        <w:rPr>
          <w:rFonts w:ascii="Times New Roman" w:cs="Times New Roman" w:eastAsia="Times New Roman" w:hAnsi="Times New Roman"/>
          <w:b w:val="1"/>
          <w:bCs w:val="1"/>
          <w:sz w:val="22"/>
          <w:szCs w:val="22"/>
        </w:rPr>
      </w:pPr>
      <w:hyperlink r:id="rId15">
        <w:r w:rsidDel="00000000" w:rsidR="00000000" w:rsidRPr="00000000">
          <w:rPr>
            <w:rFonts w:ascii="Times New Roman" w:cs="Times New Roman" w:eastAsia="Times New Roman" w:hAnsi="Times New Roman"/>
            <w:sz w:val="22"/>
            <w:szCs w:val="22"/>
            <w:rtl w:val="0"/>
          </w:rPr>
          <w:t xml:space="preserve">KCWP 4: Review, Analyze and Apply Data Results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4">
      <w:pPr>
        <w:numPr>
          <w:ilvl w:val="1"/>
          <w:numId w:val="12"/>
        </w:numPr>
        <w:spacing w:after="0" w:afterAutospacing="0" w:before="0" w:beforeAutospacing="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Spiral review of previously taught skills</w:t>
      </w:r>
    </w:p>
    <w:p w:rsidR="00000000" w:rsidDel="00000000" w:rsidP="00000000" w:rsidRDefault="00000000" w:rsidRPr="00000000" w14:paraId="00000035">
      <w:pPr>
        <w:numPr>
          <w:ilvl w:val="1"/>
          <w:numId w:val="12"/>
        </w:numPr>
        <w:spacing w:after="0" w:afterAutospacing="0" w:before="0" w:beforeAutospacing="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Guided practice with immediate feedback</w:t>
      </w:r>
    </w:p>
    <w:p w:rsidR="00000000" w:rsidDel="00000000" w:rsidP="00000000" w:rsidRDefault="00000000" w:rsidRPr="00000000" w14:paraId="00000036">
      <w:pPr>
        <w:numPr>
          <w:ilvl w:val="1"/>
          <w:numId w:val="1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Growing in studying the next steps after unit assessments through PLC discussions and actions</w:t>
      </w:r>
    </w:p>
    <w:p w:rsidR="00000000" w:rsidDel="00000000" w:rsidP="00000000" w:rsidRDefault="00000000" w:rsidRPr="00000000" w14:paraId="00000037">
      <w:pPr>
        <w:numPr>
          <w:ilvl w:val="1"/>
          <w:numId w:val="12"/>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Inputting unit assessment data into the KSA calculator to track how students are performing at any point in the school year.</w:t>
      </w:r>
    </w:p>
    <w:p w:rsidR="00000000" w:rsidDel="00000000" w:rsidP="00000000" w:rsidRDefault="00000000" w:rsidRPr="00000000" w14:paraId="00000038">
      <w:pPr>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3C">
      <w:pPr>
        <w:numPr>
          <w:ilvl w:val="0"/>
          <w:numId w:val="17"/>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Intentional PLC planning</w:t>
      </w:r>
    </w:p>
    <w:p w:rsidR="00000000" w:rsidDel="00000000" w:rsidP="00000000" w:rsidRDefault="00000000" w:rsidRPr="00000000" w14:paraId="0000003D">
      <w:pPr>
        <w:numPr>
          <w:ilvl w:val="0"/>
          <w:numId w:val="17"/>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work analysis protocol</w:t>
      </w:r>
    </w:p>
    <w:p w:rsidR="00000000" w:rsidDel="00000000" w:rsidP="00000000" w:rsidRDefault="00000000" w:rsidRPr="00000000" w14:paraId="0000003E">
      <w:pPr>
        <w:numPr>
          <w:ilvl w:val="0"/>
          <w:numId w:val="17"/>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 after each unit assessment</w:t>
      </w:r>
    </w:p>
    <w:p w:rsidR="00000000" w:rsidDel="00000000" w:rsidP="00000000" w:rsidRDefault="00000000" w:rsidRPr="00000000" w14:paraId="0000003F">
      <w:pPr>
        <w:numPr>
          <w:ilvl w:val="0"/>
          <w:numId w:val="17"/>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MAP and/or Mastery Connect  data analysis - Fall, Winter, Spring</w:t>
      </w:r>
    </w:p>
    <w:p w:rsidR="00000000" w:rsidDel="00000000" w:rsidP="00000000" w:rsidRDefault="00000000" w:rsidRPr="00000000" w14:paraId="00000040">
      <w:pPr>
        <w:numPr>
          <w:ilvl w:val="0"/>
          <w:numId w:val="17"/>
        </w:numPr>
        <w:spacing w:after="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Caseload teachers progress monitor every 2-3 weeks</w:t>
      </w:r>
    </w:p>
    <w:p w:rsidR="00000000" w:rsidDel="00000000" w:rsidP="00000000" w:rsidRDefault="00000000" w:rsidRPr="00000000" w14:paraId="00000041">
      <w:pPr>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43">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Title 1</w:t>
      </w:r>
    </w:p>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3"/>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State Assessment Results in Reading and Mathematics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schools.   </w:t>
      </w:r>
    </w:p>
    <w:p w:rsidR="00000000" w:rsidDel="00000000" w:rsidP="00000000" w:rsidRDefault="00000000" w:rsidRPr="00000000" w14:paraId="0000004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49">
      <w:pPr>
        <w:numPr>
          <w:ilvl w:val="0"/>
          <w:numId w:val="1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Reading:  64.4% of CCMS students will be proficient on Reading KSA by 2027.</w:t>
      </w:r>
    </w:p>
    <w:p w:rsidR="00000000" w:rsidDel="00000000" w:rsidP="00000000" w:rsidRDefault="00000000" w:rsidRPr="00000000" w14:paraId="0000004A">
      <w:pPr>
        <w:numPr>
          <w:ilvl w:val="0"/>
          <w:numId w:val="1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Math:  48.9% of CCMS students will be proficient on Math KSA by 2027.</w:t>
      </w:r>
    </w:p>
    <w:p w:rsidR="00000000" w:rsidDel="00000000" w:rsidP="00000000" w:rsidRDefault="00000000" w:rsidRPr="00000000" w14:paraId="0000004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4D">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Reading – Increase the number of students scoring proficient and distinguished in reading from 44% to 49% by May 2026.</w:t>
      </w:r>
    </w:p>
    <w:p w:rsidR="00000000" w:rsidDel="00000000" w:rsidP="00000000" w:rsidRDefault="00000000" w:rsidRPr="00000000" w14:paraId="0000004E">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Math – Increase the number of students scoring proficient and distinguished in math from 31% to 36% by May 2026.</w:t>
      </w:r>
    </w:p>
    <w:p w:rsidR="00000000" w:rsidDel="00000000" w:rsidP="00000000" w:rsidRDefault="00000000" w:rsidRPr="00000000" w14:paraId="0000004F">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51">
      <w:pPr>
        <w:numPr>
          <w:ilvl w:val="0"/>
          <w:numId w:val="14"/>
        </w:numPr>
        <w:spacing w:after="0" w:lineRule="auto"/>
        <w:ind w:left="720" w:hanging="360"/>
        <w:rPr>
          <w:rFonts w:ascii="Times New Roman" w:cs="Times New Roman" w:eastAsia="Times New Roman" w:hAnsi="Times New Roman"/>
          <w:b w:val="1"/>
          <w:bCs w:val="1"/>
          <w:sz w:val="22"/>
          <w:szCs w:val="22"/>
        </w:rPr>
      </w:pPr>
      <w:hyperlink r:id="rId16">
        <w:r w:rsidDel="00000000" w:rsidR="00000000" w:rsidRPr="00000000">
          <w:rPr>
            <w:rFonts w:ascii="Times New Roman" w:cs="Times New Roman" w:eastAsia="Times New Roman" w:hAnsi="Times New Roman"/>
            <w:sz w:val="22"/>
            <w:szCs w:val="22"/>
            <w:rtl w:val="0"/>
          </w:rPr>
          <w:t xml:space="preserve">KCWP 2: Design and Deliver Instruction</w:t>
        </w:r>
      </w:hyperlink>
      <w:r w:rsidDel="00000000" w:rsidR="00000000" w:rsidRPr="00000000">
        <w:rPr>
          <w:rtl w:val="0"/>
        </w:rPr>
      </w:r>
    </w:p>
    <w:p w:rsidR="00000000" w:rsidDel="00000000" w:rsidP="00000000" w:rsidRDefault="00000000" w:rsidRPr="00000000" w14:paraId="00000052">
      <w:pPr>
        <w:numPr>
          <w:ilvl w:val="0"/>
          <w:numId w:val="14"/>
        </w:numPr>
        <w:spacing w:after="0" w:lineRule="auto"/>
        <w:ind w:left="720" w:hanging="360"/>
        <w:rPr>
          <w:rFonts w:ascii="Times New Roman" w:cs="Times New Roman" w:eastAsia="Times New Roman" w:hAnsi="Times New Roman"/>
          <w:b w:val="1"/>
          <w:bCs w:val="1"/>
          <w:sz w:val="22"/>
          <w:szCs w:val="22"/>
        </w:rPr>
      </w:pPr>
      <w:hyperlink r:id="rId17">
        <w:r w:rsidDel="00000000" w:rsidR="00000000" w:rsidRPr="00000000">
          <w:rPr>
            <w:rFonts w:ascii="Times New Roman" w:cs="Times New Roman" w:eastAsia="Times New Roman" w:hAnsi="Times New Roman"/>
            <w:sz w:val="22"/>
            <w:szCs w:val="22"/>
            <w:rtl w:val="0"/>
          </w:rPr>
          <w:t xml:space="preserve">KCWP 4: Review, Analyze and Apply Data Results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Activities:</w:t>
      </w:r>
      <w:r w:rsidDel="00000000" w:rsidR="00000000" w:rsidRPr="00000000">
        <w:rPr>
          <w:rtl w:val="0"/>
        </w:rPr>
      </w:r>
    </w:p>
    <w:p w:rsidR="00000000" w:rsidDel="00000000" w:rsidP="00000000" w:rsidRDefault="00000000" w:rsidRPr="00000000" w14:paraId="00000055">
      <w:pPr>
        <w:numPr>
          <w:ilvl w:val="0"/>
          <w:numId w:val="1"/>
        </w:numPr>
        <w:spacing w:after="0" w:line="240" w:lineRule="auto"/>
        <w:ind w:left="72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KCWP 2: Design and Deliver Instruction:</w:t>
      </w:r>
    </w:p>
    <w:p w:rsidR="00000000" w:rsidDel="00000000" w:rsidP="00000000" w:rsidRDefault="00000000" w:rsidRPr="00000000" w14:paraId="00000056">
      <w:pPr>
        <w:numPr>
          <w:ilvl w:val="1"/>
          <w:numId w:val="1"/>
        </w:numPr>
        <w:spacing w:after="0" w:line="240" w:lineRule="auto"/>
        <w:ind w:left="144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Teachers are planning and reflecting on standards aligned lessons that meet diverse student needs.</w:t>
      </w:r>
    </w:p>
    <w:p w:rsidR="00000000" w:rsidDel="00000000" w:rsidP="00000000" w:rsidRDefault="00000000" w:rsidRPr="00000000" w14:paraId="00000057">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learning Cognitive Engagement Strategies to improved student engagements and/or student discourse in their classrooms.</w:t>
      </w:r>
    </w:p>
    <w:p w:rsidR="00000000" w:rsidDel="00000000" w:rsidP="00000000" w:rsidRDefault="00000000" w:rsidRPr="00000000" w14:paraId="00000058">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studying Marzano’s The New Art and Science of Teaching to enhance lessons found in the HQIR. </w:t>
      </w:r>
    </w:p>
    <w:p w:rsidR="00000000" w:rsidDel="00000000" w:rsidP="00000000" w:rsidRDefault="00000000" w:rsidRPr="00000000" w14:paraId="00000059">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Coaching visits, trainings, and support around the ELA and Math HQIR</w:t>
      </w:r>
    </w:p>
    <w:p w:rsidR="00000000" w:rsidDel="00000000" w:rsidP="00000000" w:rsidRDefault="00000000" w:rsidRPr="00000000" w14:paraId="0000005A">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Teacher and student goal setting</w:t>
      </w:r>
    </w:p>
    <w:p w:rsidR="00000000" w:rsidDel="00000000" w:rsidP="00000000" w:rsidRDefault="00000000" w:rsidRPr="00000000" w14:paraId="0000005B">
      <w:pPr>
        <w:numPr>
          <w:ilvl w:val="0"/>
          <w:numId w:val="1"/>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KCWP 4: Review, Analyze and Apply Data Results:</w:t>
      </w:r>
    </w:p>
    <w:p w:rsidR="00000000" w:rsidDel="00000000" w:rsidP="00000000" w:rsidRDefault="00000000" w:rsidRPr="00000000" w14:paraId="0000005C">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Studying unit assessments found in HQIR and working to align instruction to prepare students for the unit test</w:t>
      </w:r>
    </w:p>
    <w:p w:rsidR="00000000" w:rsidDel="00000000" w:rsidP="00000000" w:rsidRDefault="00000000" w:rsidRPr="00000000" w14:paraId="0000005D">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Growing in studying the next steps after unit assessments through PLC discussions and actions</w:t>
      </w:r>
    </w:p>
    <w:p w:rsidR="00000000" w:rsidDel="00000000" w:rsidP="00000000" w:rsidRDefault="00000000" w:rsidRPr="00000000" w14:paraId="0000005E">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Input unit assessment data into the KSA calculator to track how students are performing at any point in the school year.</w:t>
      </w:r>
    </w:p>
    <w:p w:rsidR="00000000" w:rsidDel="00000000" w:rsidP="00000000" w:rsidRDefault="00000000" w:rsidRPr="00000000" w14:paraId="0000005F">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Fluid reading and math intervention classes</w:t>
      </w:r>
    </w:p>
    <w:p w:rsidR="00000000" w:rsidDel="00000000" w:rsidP="00000000" w:rsidRDefault="00000000" w:rsidRPr="00000000" w14:paraId="00000060">
      <w:pPr>
        <w:spacing w:after="0"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62">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Classroom observation tool around Domain 3</w:t>
      </w:r>
    </w:p>
    <w:p w:rsidR="00000000" w:rsidDel="00000000" w:rsidP="00000000" w:rsidRDefault="00000000" w:rsidRPr="00000000" w14:paraId="00000063">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Intentional PLC planning</w:t>
      </w:r>
    </w:p>
    <w:p w:rsidR="00000000" w:rsidDel="00000000" w:rsidP="00000000" w:rsidRDefault="00000000" w:rsidRPr="00000000" w14:paraId="00000064">
      <w:pPr>
        <w:numPr>
          <w:ilvl w:val="0"/>
          <w:numId w:val="4"/>
        </w:numPr>
        <w:spacing w:after="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Student work analysis protocol</w:t>
      </w:r>
    </w:p>
    <w:p w:rsidR="00000000" w:rsidDel="00000000" w:rsidP="00000000" w:rsidRDefault="00000000" w:rsidRPr="00000000" w14:paraId="00000065">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 after each unit assessment</w:t>
      </w:r>
    </w:p>
    <w:p w:rsidR="00000000" w:rsidDel="00000000" w:rsidP="00000000" w:rsidRDefault="00000000" w:rsidRPr="00000000" w14:paraId="00000066">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MAP and/or Mastery Connect  data analysis - Fall, Winter, Spring</w:t>
      </w:r>
    </w:p>
    <w:p w:rsidR="00000000" w:rsidDel="00000000" w:rsidP="00000000" w:rsidRDefault="00000000" w:rsidRPr="00000000" w14:paraId="00000067">
      <w:pPr>
        <w:spacing w:after="0"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69">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Title 1; General</w:t>
      </w:r>
      <w:r w:rsidDel="00000000" w:rsidR="00000000" w:rsidRPr="00000000">
        <w:rPr>
          <w:rtl w:val="0"/>
        </w:rPr>
      </w:r>
    </w:p>
    <w:p w:rsidR="00000000" w:rsidDel="00000000" w:rsidP="00000000" w:rsidRDefault="00000000" w:rsidRPr="00000000" w14:paraId="0000006A">
      <w:pPr>
        <w:pStyle w:val="Heading2"/>
        <w:rPr/>
      </w:pPr>
      <w:r w:rsidDel="00000000" w:rsidR="00000000" w:rsidRPr="00000000">
        <w:rPr>
          <w:rtl w:val="0"/>
        </w:rPr>
        <w:t xml:space="preserve">Alignment to Needs: Optional Goals</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the Phase Two: Needs Assessment for Schools, priorities were identified, and processes, practices and/or conditions were chosen for focus. Identify any additional indicators that will be addressed by the school in order to build staff capacity and increase student achievement by selecting “yes” or “no” from the dropdown options (beside each indicator) below. For any indicator noted as a priority with a “yes,” schools must complete the below fields. For any indicator marked with a “no,” no further information is needed. Each indicator must have a “yes” or “no” response in the below table.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blHeader w:val="1"/>
        </w:trPr>
        <w:tc>
          <w:tcPr>
            <w:shd w:fill="d0cece" w:val="clear"/>
            <w:vAlign w:val="center"/>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Indicator</w:t>
            </w:r>
            <w:r w:rsidDel="00000000" w:rsidR="00000000" w:rsidRPr="00000000">
              <w:rPr>
                <w:rtl w:val="0"/>
              </w:rPr>
            </w:r>
          </w:p>
        </w:tc>
        <w:tc>
          <w:tcPr>
            <w:shd w:fill="d0cece" w:val="clear"/>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6"/>
                <w:szCs w:val="26"/>
                <w:rtl w:val="0"/>
              </w:rPr>
              <w:t xml:space="preserve">Priority Indicator?</w:t>
            </w: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Assessment Results in science, social studies and writing</w:t>
            </w:r>
          </w:p>
        </w:tc>
        <w:tc>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Yes</w:t>
            </w: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Learner Progress</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School Climate and Safety</w:t>
            </w:r>
          </w:p>
        </w:tc>
        <w:tc>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Yes</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Postsecondary Readiness (high schools and districts only)</w:t>
            </w:r>
          </w:p>
        </w:tc>
        <w:tc>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Graduation Rate (high schools and districts only)</w:t>
            </w:r>
          </w:p>
        </w:tc>
        <w:tc>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bl>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t xml:space="preserve">Priority Indicator Goals: </w:t>
      </w:r>
    </w:p>
    <w:p w:rsidR="00000000" w:rsidDel="00000000" w:rsidP="00000000" w:rsidRDefault="00000000" w:rsidRPr="00000000" w14:paraId="0000007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tl w:val="0"/>
        </w:rPr>
        <w:t xml:space="preserve">Complete the fields below for each indicator that was chosen as a priority with a “yes” response above.</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#1</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rtl w:val="0"/>
        </w:rPr>
        <w:t xml:space="preserve">State Assessment Results in Science, Social Studies and Writing</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7E">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Science:  49.2 % of CCMS students will be proficient or above on KSA by 2027.</w:t>
      </w:r>
    </w:p>
    <w:p w:rsidR="00000000" w:rsidDel="00000000" w:rsidP="00000000" w:rsidRDefault="00000000" w:rsidRPr="00000000" w14:paraId="0000007F">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Social Studies:  64.3 % of CCMS students will be proficient or above on KSA by 2027.</w:t>
      </w:r>
    </w:p>
    <w:p w:rsidR="00000000" w:rsidDel="00000000" w:rsidP="00000000" w:rsidRDefault="00000000" w:rsidRPr="00000000" w14:paraId="00000080">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Writing:  47.8% % of CCMS students will be proficient or above on KSA by 2027.</w:t>
      </w:r>
    </w:p>
    <w:p w:rsidR="00000000" w:rsidDel="00000000" w:rsidP="00000000" w:rsidRDefault="00000000" w:rsidRPr="00000000" w14:paraId="00000081">
      <w:pPr>
        <w:spacing w:after="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83">
      <w:pPr>
        <w:numPr>
          <w:ilvl w:val="0"/>
          <w:numId w:val="8"/>
        </w:numPr>
        <w:spacing w:after="0"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2"/>
          <w:szCs w:val="22"/>
          <w:rtl w:val="0"/>
        </w:rPr>
        <w:t xml:space="preserve">Science –  Increase the number of students scoring proficient and distinguished in science from 28% to 32% by May 2026.</w:t>
      </w:r>
    </w:p>
    <w:p w:rsidR="00000000" w:rsidDel="00000000" w:rsidP="00000000" w:rsidRDefault="00000000" w:rsidRPr="00000000" w14:paraId="00000084">
      <w:pPr>
        <w:numPr>
          <w:ilvl w:val="0"/>
          <w:numId w:val="8"/>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Social Studies – Increaset the number of students scoring proficient and distinguished in Social Studies from 25% to 30% by May 2026.</w:t>
      </w:r>
    </w:p>
    <w:p w:rsidR="00000000" w:rsidDel="00000000" w:rsidP="00000000" w:rsidRDefault="00000000" w:rsidRPr="00000000" w14:paraId="00000085">
      <w:pPr>
        <w:numPr>
          <w:ilvl w:val="0"/>
          <w:numId w:val="8"/>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Combined Writing  – Increase the number of students scoring proficient and distinguished in combined writing from 34% to 39% by May 2026.</w:t>
      </w:r>
    </w:p>
    <w:p w:rsidR="00000000" w:rsidDel="00000000" w:rsidP="00000000" w:rsidRDefault="00000000" w:rsidRPr="00000000" w14:paraId="00000086">
      <w:pPr>
        <w:spacing w:after="0" w:line="24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88">
      <w:pPr>
        <w:numPr>
          <w:ilvl w:val="0"/>
          <w:numId w:val="14"/>
        </w:numPr>
        <w:spacing w:after="0" w:lineRule="auto"/>
        <w:ind w:left="720" w:hanging="360"/>
        <w:rPr>
          <w:rFonts w:ascii="Times New Roman" w:cs="Times New Roman" w:eastAsia="Times New Roman" w:hAnsi="Times New Roman"/>
          <w:b w:val="1"/>
          <w:bCs w:val="1"/>
          <w:sz w:val="22"/>
          <w:szCs w:val="22"/>
        </w:rPr>
      </w:pPr>
      <w:hyperlink r:id="rId18">
        <w:r w:rsidDel="00000000" w:rsidR="00000000" w:rsidRPr="00000000">
          <w:rPr>
            <w:rFonts w:ascii="Times New Roman" w:cs="Times New Roman" w:eastAsia="Times New Roman" w:hAnsi="Times New Roman"/>
            <w:sz w:val="22"/>
            <w:szCs w:val="22"/>
            <w:rtl w:val="0"/>
          </w:rPr>
          <w:t xml:space="preserve">KCWP 2: Design and Deliver Instruction</w:t>
        </w:r>
      </w:hyperlink>
      <w:r w:rsidDel="00000000" w:rsidR="00000000" w:rsidRPr="00000000">
        <w:rPr>
          <w:rtl w:val="0"/>
        </w:rPr>
      </w:r>
    </w:p>
    <w:p w:rsidR="00000000" w:rsidDel="00000000" w:rsidP="00000000" w:rsidRDefault="00000000" w:rsidRPr="00000000" w14:paraId="00000089">
      <w:pPr>
        <w:numPr>
          <w:ilvl w:val="0"/>
          <w:numId w:val="14"/>
        </w:numPr>
        <w:spacing w:after="0" w:lineRule="auto"/>
        <w:ind w:left="720" w:hanging="360"/>
        <w:rPr>
          <w:rFonts w:ascii="Times New Roman" w:cs="Times New Roman" w:eastAsia="Times New Roman" w:hAnsi="Times New Roman"/>
          <w:b w:val="1"/>
          <w:bCs w:val="1"/>
          <w:sz w:val="22"/>
          <w:szCs w:val="22"/>
        </w:rPr>
      </w:pPr>
      <w:hyperlink r:id="rId19">
        <w:r w:rsidDel="00000000" w:rsidR="00000000" w:rsidRPr="00000000">
          <w:rPr>
            <w:rFonts w:ascii="Times New Roman" w:cs="Times New Roman" w:eastAsia="Times New Roman" w:hAnsi="Times New Roman"/>
            <w:sz w:val="22"/>
            <w:szCs w:val="22"/>
            <w:rtl w:val="0"/>
          </w:rPr>
          <w:t xml:space="preserve">KCWP 4: Review, Analyze and Apply Data Results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A">
      <w:pPr>
        <w:spacing w:after="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8C">
      <w:pPr>
        <w:numPr>
          <w:ilvl w:val="0"/>
          <w:numId w:val="1"/>
        </w:numPr>
        <w:spacing w:after="0" w:afterAutospacing="0"/>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KCWP 2: Design and Deliver Instruction:</w:t>
      </w:r>
    </w:p>
    <w:p w:rsidR="00000000" w:rsidDel="00000000" w:rsidP="00000000" w:rsidRDefault="00000000" w:rsidRPr="00000000" w14:paraId="0000008D">
      <w:pPr>
        <w:numPr>
          <w:ilvl w:val="1"/>
          <w:numId w:val="1"/>
        </w:numPr>
        <w:spacing w:after="0" w:line="240" w:lineRule="auto"/>
        <w:ind w:left="144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Teachers are planning and reflecting on standards aligned lessons that meet diverse student needs.</w:t>
      </w:r>
    </w:p>
    <w:p w:rsidR="00000000" w:rsidDel="00000000" w:rsidP="00000000" w:rsidRDefault="00000000" w:rsidRPr="00000000" w14:paraId="0000008E">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learning Cognitive Engagement Strategies to improved student engagements and/or student discourse in their classrooms.</w:t>
      </w:r>
    </w:p>
    <w:p w:rsidR="00000000" w:rsidDel="00000000" w:rsidP="00000000" w:rsidRDefault="00000000" w:rsidRPr="00000000" w14:paraId="0000008F">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Summer PD and PLC, teachers are studying Marzano’s The New Art and Science of Teaching to enhance lessons found in the HQIR. and other curriculum</w:t>
      </w:r>
    </w:p>
    <w:p w:rsidR="00000000" w:rsidDel="00000000" w:rsidP="00000000" w:rsidRDefault="00000000" w:rsidRPr="00000000" w14:paraId="00000090">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Coaching visits, trainings, and support around the  Science HQIR</w:t>
      </w:r>
    </w:p>
    <w:p w:rsidR="00000000" w:rsidDel="00000000" w:rsidP="00000000" w:rsidRDefault="00000000" w:rsidRPr="00000000" w14:paraId="00000091">
      <w:pPr>
        <w:numPr>
          <w:ilvl w:val="1"/>
          <w:numId w:val="1"/>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Planning and modeling from the school writing coach</w:t>
      </w:r>
    </w:p>
    <w:p w:rsidR="00000000" w:rsidDel="00000000" w:rsidP="00000000" w:rsidRDefault="00000000" w:rsidRPr="00000000" w14:paraId="00000092">
      <w:pPr>
        <w:numPr>
          <w:ilvl w:val="1"/>
          <w:numId w:val="1"/>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Site visit to Bowling Green to study Social Studies planning</w:t>
      </w:r>
    </w:p>
    <w:p w:rsidR="00000000" w:rsidDel="00000000" w:rsidP="00000000" w:rsidRDefault="00000000" w:rsidRPr="00000000" w14:paraId="00000093">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Teacher and student goal setting</w:t>
      </w:r>
    </w:p>
    <w:p w:rsidR="00000000" w:rsidDel="00000000" w:rsidP="00000000" w:rsidRDefault="00000000" w:rsidRPr="00000000" w14:paraId="00000094">
      <w:pPr>
        <w:spacing w:after="0" w:line="240" w:lineRule="auto"/>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numPr>
          <w:ilvl w:val="0"/>
          <w:numId w:val="1"/>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KCWP 4: Review, Analyze and Apply Data Results:</w:t>
      </w:r>
    </w:p>
    <w:p w:rsidR="00000000" w:rsidDel="00000000" w:rsidP="00000000" w:rsidRDefault="00000000" w:rsidRPr="00000000" w14:paraId="00000096">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Studying and revising more rigorous unit assessments to align with instruction to prepare students.</w:t>
      </w:r>
    </w:p>
    <w:p w:rsidR="00000000" w:rsidDel="00000000" w:rsidP="00000000" w:rsidRDefault="00000000" w:rsidRPr="00000000" w14:paraId="00000097">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Growing in the studying the next steps after unit assessments through PLC discussions and actions</w:t>
      </w:r>
    </w:p>
    <w:p w:rsidR="00000000" w:rsidDel="00000000" w:rsidP="00000000" w:rsidRDefault="00000000" w:rsidRPr="00000000" w14:paraId="00000098">
      <w:pPr>
        <w:numPr>
          <w:ilvl w:val="1"/>
          <w:numId w:val="1"/>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Input unit assessment data into the KSA calculator to track how students are performing at any point in the school year.</w:t>
      </w:r>
    </w:p>
    <w:p w:rsidR="00000000" w:rsidDel="00000000" w:rsidP="00000000" w:rsidRDefault="00000000" w:rsidRPr="00000000" w14:paraId="00000099">
      <w:pPr>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9B">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Classroom observation tool around Domain 3</w:t>
      </w:r>
    </w:p>
    <w:p w:rsidR="00000000" w:rsidDel="00000000" w:rsidP="00000000" w:rsidRDefault="00000000" w:rsidRPr="00000000" w14:paraId="0000009C">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Intentional PLC planning</w:t>
      </w:r>
    </w:p>
    <w:p w:rsidR="00000000" w:rsidDel="00000000" w:rsidP="00000000" w:rsidRDefault="00000000" w:rsidRPr="00000000" w14:paraId="0000009D">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work analysis protocol</w:t>
      </w:r>
    </w:p>
    <w:p w:rsidR="00000000" w:rsidDel="00000000" w:rsidP="00000000" w:rsidRDefault="00000000" w:rsidRPr="00000000" w14:paraId="0000009E">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analysis after each unit assessment</w:t>
      </w:r>
    </w:p>
    <w:p w:rsidR="00000000" w:rsidDel="00000000" w:rsidP="00000000" w:rsidRDefault="00000000" w:rsidRPr="00000000" w14:paraId="0000009F">
      <w:pPr>
        <w:numPr>
          <w:ilvl w:val="0"/>
          <w:numId w:val="4"/>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Mastery Connect  data analysis - Fall, Winter, Spring</w:t>
      </w:r>
    </w:p>
    <w:p w:rsidR="00000000" w:rsidDel="00000000" w:rsidP="00000000" w:rsidRDefault="00000000" w:rsidRPr="00000000" w14:paraId="000000A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A2">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Title 1; General</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4">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8"/>
          <w:szCs w:val="28"/>
          <w:rtl w:val="0"/>
        </w:rPr>
        <w:t xml:space="preserve">Priority Indicator #2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sz w:val="22"/>
          <w:szCs w:val="22"/>
          <w:rtl w:val="0"/>
        </w:rPr>
        <w:t xml:space="preserve">Quality of School Climate and Safety</w:t>
      </w:r>
    </w:p>
    <w:p w:rsidR="00000000" w:rsidDel="00000000" w:rsidP="00000000" w:rsidRDefault="00000000" w:rsidRPr="00000000" w14:paraId="000000A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A6">
      <w:pPr>
        <w:numPr>
          <w:ilvl w:val="0"/>
          <w:numId w:val="6"/>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Increase the number of students who agree/strongly agree that “My school is an encouraging place” from 65.9% to 85% by May 2027.</w:t>
      </w: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A9">
      <w:pPr>
        <w:numPr>
          <w:ilvl w:val="0"/>
          <w:numId w:val="16"/>
        </w:numPr>
        <w:pBdr>
          <w:top w:color="auto" w:space="0" w:sz="0" w:val="none"/>
          <w:bottom w:color="auto" w:space="0" w:sz="0" w:val="none"/>
          <w:right w:color="auto" w:space="0" w:sz="0" w:val="none"/>
          <w:between w:color="auto" w:space="0" w:sz="0" w:val="none"/>
        </w:pBdr>
        <w:shd w:fill="ffffff" w:val="clear"/>
        <w:spacing w:after="30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Decrease the number of students who say "Bullying is not a problem for this school" from 50.1% to 45.1% by May 2026.</w:t>
      </w:r>
      <w:r w:rsidDel="00000000" w:rsidR="00000000" w:rsidRPr="00000000">
        <w:rPr>
          <w:rtl w:val="0"/>
        </w:rPr>
      </w:r>
    </w:p>
    <w:p w:rsidR="00000000" w:rsidDel="00000000" w:rsidP="00000000" w:rsidRDefault="00000000" w:rsidRPr="00000000" w14:paraId="000000AA">
      <w:pPr>
        <w:spacing w:after="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rtl w:val="0"/>
        </w:rPr>
        <w:t xml:space="preserve">Strategy:</w:t>
      </w:r>
      <w:r w:rsidDel="00000000" w:rsidR="00000000" w:rsidRPr="00000000">
        <w:rPr>
          <w:rtl w:val="0"/>
        </w:rPr>
      </w:r>
    </w:p>
    <w:p w:rsidR="00000000" w:rsidDel="00000000" w:rsidP="00000000" w:rsidRDefault="00000000" w:rsidRPr="00000000" w14:paraId="000000AB">
      <w:pPr>
        <w:numPr>
          <w:ilvl w:val="0"/>
          <w:numId w:val="11"/>
        </w:numPr>
        <w:tabs>
          <w:tab w:val="right" w:leader="none" w:pos="9360"/>
        </w:tabs>
        <w:spacing w:after="0" w:lineRule="auto"/>
        <w:ind w:left="720" w:hanging="360"/>
        <w:rPr>
          <w:rFonts w:ascii="Times New Roman" w:cs="Times New Roman" w:eastAsia="Times New Roman" w:hAnsi="Times New Roman"/>
          <w:sz w:val="22"/>
          <w:szCs w:val="22"/>
        </w:rPr>
      </w:pPr>
      <w:hyperlink r:id="rId20">
        <w:r w:rsidDel="00000000" w:rsidR="00000000" w:rsidRPr="00000000">
          <w:rPr>
            <w:rFonts w:ascii="Times New Roman" w:cs="Times New Roman" w:eastAsia="Times New Roman" w:hAnsi="Times New Roman"/>
            <w:sz w:val="22"/>
            <w:szCs w:val="22"/>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AE">
      <w:pPr>
        <w:numPr>
          <w:ilvl w:val="0"/>
          <w:numId w:val="10"/>
        </w:numPr>
        <w:spacing w:after="0"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2"/>
          <w:szCs w:val="22"/>
          <w:rtl w:val="0"/>
        </w:rPr>
        <w:t xml:space="preserve">LiveSchool reward system - Students earn points for being prepared, respectful, having integrity, dependable, engaged, character traits, and school spirit.</w:t>
      </w:r>
    </w:p>
    <w:p w:rsidR="00000000" w:rsidDel="00000000" w:rsidP="00000000" w:rsidRDefault="00000000" w:rsidRPr="00000000" w14:paraId="000000AF">
      <w:pPr>
        <w:numPr>
          <w:ilvl w:val="0"/>
          <w:numId w:val="10"/>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PBIS Rewards every four weeks</w:t>
      </w:r>
    </w:p>
    <w:p w:rsidR="00000000" w:rsidDel="00000000" w:rsidP="00000000" w:rsidRDefault="00000000" w:rsidRPr="00000000" w14:paraId="000000B0">
      <w:pPr>
        <w:numPr>
          <w:ilvl w:val="0"/>
          <w:numId w:val="10"/>
        </w:numPr>
        <w:spacing w:after="0"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2"/>
          <w:szCs w:val="22"/>
          <w:rtl w:val="0"/>
        </w:rPr>
        <w:t xml:space="preserve">Good News Cards sent home weekly to students for positive encouragement.</w:t>
      </w:r>
    </w:p>
    <w:p w:rsidR="00000000" w:rsidDel="00000000" w:rsidP="00000000" w:rsidRDefault="00000000" w:rsidRPr="00000000" w14:paraId="000000B1">
      <w:pPr>
        <w:numPr>
          <w:ilvl w:val="0"/>
          <w:numId w:val="10"/>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Students of the Month</w:t>
      </w:r>
    </w:p>
    <w:p w:rsidR="00000000" w:rsidDel="00000000" w:rsidP="00000000" w:rsidRDefault="00000000" w:rsidRPr="00000000" w14:paraId="000000B2">
      <w:pPr>
        <w:numPr>
          <w:ilvl w:val="0"/>
          <w:numId w:val="10"/>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CCMS students feel encouraged because they have school counselors readily available to them to share their concerns, issues, and celebrations.  </w:t>
      </w:r>
      <w:r w:rsidDel="00000000" w:rsidR="00000000" w:rsidRPr="00000000">
        <w:rPr>
          <w:rtl w:val="0"/>
        </w:rPr>
      </w:r>
    </w:p>
    <w:p w:rsidR="00000000" w:rsidDel="00000000" w:rsidP="00000000" w:rsidRDefault="00000000" w:rsidRPr="00000000" w14:paraId="000000B3">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B5">
      <w:pPr>
        <w:numPr>
          <w:ilvl w:val="0"/>
          <w:numId w:val="13"/>
        </w:numPr>
        <w:spacing w:after="0" w:afterAutospacing="0"/>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surveys</w:t>
      </w:r>
    </w:p>
    <w:p w:rsidR="00000000" w:rsidDel="00000000" w:rsidP="00000000" w:rsidRDefault="00000000" w:rsidRPr="00000000" w14:paraId="000000B6">
      <w:pPr>
        <w:numPr>
          <w:ilvl w:val="0"/>
          <w:numId w:val="13"/>
        </w:numPr>
        <w:spacing w:after="0" w:afterAutospacing="0"/>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Feedback from Student Advisory Counsil</w:t>
      </w:r>
    </w:p>
    <w:p w:rsidR="00000000" w:rsidDel="00000000" w:rsidP="00000000" w:rsidRDefault="00000000" w:rsidRPr="00000000" w14:paraId="000000B7">
      <w:pPr>
        <w:numPr>
          <w:ilvl w:val="0"/>
          <w:numId w:val="13"/>
        </w:numPr>
        <w:spacing w:after="0" w:afterAutospacing="0"/>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Early Warning Took</w:t>
      </w:r>
    </w:p>
    <w:p w:rsidR="00000000" w:rsidDel="00000000" w:rsidP="00000000" w:rsidRDefault="00000000" w:rsidRPr="00000000" w14:paraId="000000B8">
      <w:pPr>
        <w:numPr>
          <w:ilvl w:val="0"/>
          <w:numId w:val="13"/>
        </w:numPr>
        <w:spacing w:after="0" w:afterAutospacing="0"/>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Colonel Pride Program</w:t>
      </w:r>
    </w:p>
    <w:p w:rsidR="00000000" w:rsidDel="00000000" w:rsidP="00000000" w:rsidRDefault="00000000" w:rsidRPr="00000000" w14:paraId="000000B9">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Tracking of Good News Cards and Students of the Month </w:t>
      </w:r>
    </w:p>
    <w:p w:rsidR="00000000" w:rsidDel="00000000" w:rsidP="00000000" w:rsidRDefault="00000000" w:rsidRPr="00000000" w14:paraId="000000B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1; General</w:t>
      </w:r>
    </w:p>
    <w:p w:rsidR="00000000" w:rsidDel="00000000" w:rsidP="00000000" w:rsidRDefault="00000000" w:rsidRPr="00000000" w14:paraId="000000B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bCs w:val="1"/>
        </w:rPr>
      </w:pPr>
      <w:r w:rsidDel="00000000" w:rsidR="00000000" w:rsidRPr="00000000">
        <w:rPr>
          <w:rtl w:val="0"/>
        </w:rPr>
      </w:r>
    </w:p>
    <w:sectPr>
      <w:headerReference r:id="rId21" w:type="default"/>
      <w:footerReference r:id="rId22" w:type="default"/>
      <w:pgSz w:h="15840" w:w="12240" w:orient="portrait"/>
      <w:pgMar w:bottom="50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ducation.ky.gov/school/csip/Documents/KCWP%206%20Strategic%20Establish%20Learning%20Culture%20and%20Environment.pdf" TargetMode="External"/><Relationship Id="rId11" Type="http://schemas.openxmlformats.org/officeDocument/2006/relationships/hyperlink" Target="https://education.ky.gov/school/csip/Documents/KCWP%206%20Strategic%20Establish%20Learning%20Culture%20and%20Environment.pdf" TargetMode="External"/><Relationship Id="rId22" Type="http://schemas.openxmlformats.org/officeDocument/2006/relationships/footer" Target="footer1.xml"/><Relationship Id="rId10" Type="http://schemas.openxmlformats.org/officeDocument/2006/relationships/hyperlink" Target="https://education.ky.gov/school/csip/Documents/KCWP%205%20Strategic%20Design%20Align%20Deliver%20Support%20Processes.pdf" TargetMode="External"/><Relationship Id="rId21" Type="http://schemas.openxmlformats.org/officeDocument/2006/relationships/header" Target="header1.xml"/><Relationship Id="rId13" Type="http://schemas.openxmlformats.org/officeDocument/2006/relationships/hyperlink" Target="https://education.ky.gov/school/csip/Documents/KCWP%204%20Strategic%20Review%20Analyze%20and%20Apply%20Data.pdf" TargetMode="External"/><Relationship Id="rId12" Type="http://schemas.openxmlformats.org/officeDocument/2006/relationships/hyperlink" Target="https://education.ky.gov/school/csip/Documents/KCWP%202%20Strategic%20Design%20and%20Deliver%20Instruc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ky.gov/school/csip/Documents/KCWP%204%20Strategic%20Review%20Analyze%20and%20Apply%20Data.pdf" TargetMode="External"/><Relationship Id="rId15" Type="http://schemas.openxmlformats.org/officeDocument/2006/relationships/hyperlink" Target="https://education.ky.gov/school/csip/Documents/KCWP%204%20Strategic%20Review%20Analyze%20and%20Apply%20Data.pdf" TargetMode="External"/><Relationship Id="rId14" Type="http://schemas.openxmlformats.org/officeDocument/2006/relationships/hyperlink" Target="https://education.ky.gov/school/csip/Documents/KCWP%202%20Strategic%20Design%20and%20Deliver%20Instruction.pdf" TargetMode="External"/><Relationship Id="rId17" Type="http://schemas.openxmlformats.org/officeDocument/2006/relationships/hyperlink" Target="https://education.ky.gov/school/csip/Documents/KCWP%204%20Strategic%20Review%20Analyze%20and%20Apply%20Data.pdf" TargetMode="External"/><Relationship Id="rId16" Type="http://schemas.openxmlformats.org/officeDocument/2006/relationships/hyperlink" Target="https://education.ky.gov/school/csip/Documents/KCWP%202%20Strategic%20Design%20and%20Deliver%20Instruction.pdf" TargetMode="External"/><Relationship Id="rId5" Type="http://schemas.openxmlformats.org/officeDocument/2006/relationships/styles" Target="styles.xml"/><Relationship Id="rId19" Type="http://schemas.openxmlformats.org/officeDocument/2006/relationships/hyperlink" Target="https://education.ky.gov/school/csip/Documents/KCWP%204%20Strategic%20Review%20Analyze%20and%20Apply%20Data.pdf" TargetMode="External"/><Relationship Id="rId6" Type="http://schemas.openxmlformats.org/officeDocument/2006/relationships/hyperlink" Target="https://education.ky.gov/school/csip/Documents/KCWP%201%20Strategic%20Design%20and%20Deploy%20Standards.pdf" TargetMode="External"/><Relationship Id="rId18" Type="http://schemas.openxmlformats.org/officeDocument/2006/relationships/hyperlink" Target="https://education.ky.gov/school/csip/Documents/KCWP%202%20Strategic%20Design%20and%20Deliver%20Instruction.pdf" TargetMode="External"/><Relationship Id="rId7" Type="http://schemas.openxmlformats.org/officeDocument/2006/relationships/hyperlink" Target="https://education.ky.gov/school/csip/Documents/KCWP%202%20Strategic%20Design%20and%20Deliver%20Instruction.pdf" TargetMode="External"/><Relationship Id="rId8" Type="http://schemas.openxmlformats.org/officeDocument/2006/relationships/hyperlink" Target="https://education.ky.gov/school/csip/Documents/KCWP%203%20Strategic%20Design%20and%20Deliver%20Assessment%20Litera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