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DC5A" w14:textId="50793767" w:rsidR="00B82675" w:rsidRDefault="00B82675" w:rsidP="00B82675">
      <w:pPr>
        <w:shd w:val="clear" w:color="auto" w:fill="FFFFFF"/>
        <w:spacing w:after="0" w:line="240" w:lineRule="auto"/>
        <w:jc w:val="center"/>
        <w:outlineLvl w:val="0"/>
        <w:rPr>
          <w:rFonts w:asciiTheme="majorHAnsi" w:eastAsia="Times New Roman" w:hAnsiTheme="majorHAnsi" w:cstheme="majorHAnsi"/>
          <w:b/>
          <w:bCs/>
          <w:color w:val="111111"/>
          <w:kern w:val="36"/>
          <w:sz w:val="54"/>
          <w:szCs w:val="54"/>
          <w:u w:val="single"/>
        </w:rPr>
      </w:pPr>
      <w:r w:rsidRPr="00B82675">
        <w:rPr>
          <w:rFonts w:asciiTheme="majorHAnsi" w:eastAsia="Times New Roman" w:hAnsiTheme="majorHAnsi" w:cstheme="majorHAnsi"/>
          <w:b/>
          <w:bCs/>
          <w:color w:val="111111"/>
          <w:kern w:val="36"/>
          <w:sz w:val="54"/>
          <w:szCs w:val="54"/>
          <w:u w:val="single"/>
        </w:rPr>
        <w:t xml:space="preserve">8 Important March Safety Topics </w:t>
      </w:r>
      <w:r w:rsidR="00F66B75" w:rsidRPr="00B82675">
        <w:rPr>
          <w:rFonts w:asciiTheme="majorHAnsi" w:eastAsia="Times New Roman" w:hAnsiTheme="majorHAnsi" w:cstheme="majorHAnsi"/>
          <w:b/>
          <w:bCs/>
          <w:color w:val="111111"/>
          <w:kern w:val="36"/>
          <w:sz w:val="54"/>
          <w:szCs w:val="54"/>
          <w:u w:val="single"/>
        </w:rPr>
        <w:t>to</w:t>
      </w:r>
      <w:r w:rsidRPr="00B82675">
        <w:rPr>
          <w:rFonts w:asciiTheme="majorHAnsi" w:eastAsia="Times New Roman" w:hAnsiTheme="majorHAnsi" w:cstheme="majorHAnsi"/>
          <w:b/>
          <w:bCs/>
          <w:color w:val="111111"/>
          <w:kern w:val="36"/>
          <w:sz w:val="54"/>
          <w:szCs w:val="54"/>
          <w:u w:val="single"/>
        </w:rPr>
        <w:t xml:space="preserve"> Cover + Spring Safety Tips</w:t>
      </w:r>
    </w:p>
    <w:p w14:paraId="554F5C3C" w14:textId="3D434003" w:rsidR="00F66B75" w:rsidRPr="00F66B75" w:rsidRDefault="00F66B75" w:rsidP="00B82675">
      <w:pPr>
        <w:shd w:val="clear" w:color="auto" w:fill="FFFFFF"/>
        <w:spacing w:after="0" w:line="240" w:lineRule="auto"/>
        <w:jc w:val="center"/>
        <w:outlineLvl w:val="0"/>
        <w:rPr>
          <w:rFonts w:eastAsia="Times New Roman" w:cstheme="minorHAnsi"/>
          <w:b/>
          <w:bCs/>
          <w:color w:val="111111"/>
          <w:kern w:val="36"/>
        </w:rPr>
      </w:pPr>
      <w:r w:rsidRPr="00F66B75">
        <w:rPr>
          <w:rFonts w:eastAsia="Times New Roman" w:cstheme="minorHAnsi"/>
          <w:b/>
          <w:bCs/>
          <w:color w:val="111111"/>
          <w:kern w:val="36"/>
        </w:rPr>
        <w:t>~SafetStage</w:t>
      </w:r>
    </w:p>
    <w:p w14:paraId="24AC6782" w14:textId="77777777" w:rsidR="00B82675" w:rsidRPr="00B82675" w:rsidRDefault="00B82675" w:rsidP="00B82675">
      <w:pPr>
        <w:shd w:val="clear" w:color="auto" w:fill="FFFFFF"/>
        <w:spacing w:after="0" w:line="240" w:lineRule="auto"/>
        <w:jc w:val="center"/>
        <w:outlineLvl w:val="0"/>
        <w:rPr>
          <w:rFonts w:eastAsia="Times New Roman" w:cstheme="minorHAnsi"/>
          <w:b/>
          <w:bCs/>
          <w:color w:val="111111"/>
          <w:kern w:val="36"/>
        </w:rPr>
      </w:pPr>
    </w:p>
    <w:p w14:paraId="7E533A26" w14:textId="38572578" w:rsidR="00B82675" w:rsidRDefault="00B82675" w:rsidP="00F66B75">
      <w:pPr>
        <w:shd w:val="clear" w:color="auto" w:fill="FFFFFF"/>
        <w:spacing w:after="0" w:line="240" w:lineRule="auto"/>
        <w:rPr>
          <w:rFonts w:ascii="Noto Sans" w:hAnsi="Noto Sans" w:cs="Noto Sans"/>
          <w:color w:val="191919"/>
          <w:shd w:val="clear" w:color="auto" w:fill="FFFFFF"/>
        </w:rPr>
      </w:pPr>
      <w:r w:rsidRPr="00B82675">
        <w:rPr>
          <w:rFonts w:eastAsia="Times New Roman" w:cstheme="minorHAnsi"/>
          <w:color w:val="191919"/>
        </w:rPr>
        <w:t>The hazards that your workers face change with the seasons, and so should the topics of your safety talks. For example, if you discuss the best ways to prevent sunburn in your </w:t>
      </w:r>
      <w:hyperlink r:id="rId5" w:history="1">
        <w:r w:rsidRPr="00B82675">
          <w:rPr>
            <w:rFonts w:eastAsia="Times New Roman" w:cstheme="minorHAnsi"/>
            <w:color w:val="333333"/>
            <w:u w:val="single"/>
          </w:rPr>
          <w:t>January safety topics</w:t>
        </w:r>
      </w:hyperlink>
      <w:r w:rsidRPr="00B82675">
        <w:rPr>
          <w:rFonts w:eastAsia="Times New Roman" w:cstheme="minorHAnsi"/>
          <w:color w:val="191919"/>
        </w:rPr>
        <w:t>, there is a lot less chance of employees remembering the details by the time it becomes relevant again! This is why we are</w:t>
      </w:r>
      <w:r w:rsidR="005F3C78">
        <w:rPr>
          <w:rFonts w:ascii="Noto Sans" w:hAnsi="Noto Sans" w:cs="Noto Sans"/>
          <w:color w:val="191919"/>
          <w:shd w:val="clear" w:color="auto" w:fill="FFFFFF"/>
        </w:rPr>
        <w:t xml:space="preserve"> </w:t>
      </w:r>
      <w:r w:rsidR="005F3C78" w:rsidRPr="00F66B75">
        <w:rPr>
          <w:rFonts w:cstheme="minorHAnsi"/>
          <w:color w:val="191919"/>
          <w:shd w:val="clear" w:color="auto" w:fill="FFFFFF"/>
        </w:rPr>
        <w:t>providing you with a list of engaging and relevant March safety topics.</w:t>
      </w:r>
    </w:p>
    <w:p w14:paraId="23439909" w14:textId="77777777" w:rsidR="00F66B75" w:rsidRDefault="00F66B75" w:rsidP="00F66B75">
      <w:pPr>
        <w:shd w:val="clear" w:color="auto" w:fill="FFFFFF"/>
        <w:spacing w:after="0" w:line="240" w:lineRule="auto"/>
        <w:outlineLvl w:val="1"/>
        <w:rPr>
          <w:rFonts w:eastAsia="Times New Roman" w:cstheme="minorHAnsi"/>
          <w:b/>
          <w:bCs/>
          <w:color w:val="111111"/>
        </w:rPr>
      </w:pPr>
    </w:p>
    <w:p w14:paraId="1D408021" w14:textId="67CFA040" w:rsidR="00B82675" w:rsidRPr="00B82675" w:rsidRDefault="00B82675" w:rsidP="00F66B75">
      <w:pPr>
        <w:shd w:val="clear" w:color="auto" w:fill="FFFFFF"/>
        <w:spacing w:after="0" w:line="240" w:lineRule="auto"/>
        <w:outlineLvl w:val="1"/>
        <w:rPr>
          <w:rFonts w:eastAsia="Times New Roman" w:cstheme="minorHAnsi"/>
          <w:b/>
          <w:bCs/>
          <w:color w:val="111111"/>
        </w:rPr>
      </w:pPr>
      <w:r w:rsidRPr="00B82675">
        <w:rPr>
          <w:rFonts w:eastAsia="Times New Roman" w:cstheme="minorHAnsi"/>
          <w:b/>
          <w:bCs/>
          <w:color w:val="111111"/>
        </w:rPr>
        <w:t>March Safety Events</w:t>
      </w:r>
    </w:p>
    <w:p w14:paraId="65FD397E"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First, let’s look at the most important safety events for inspiration. Here are some of the March safety events that occur in the U.S. and around the world during the third month of the year.</w:t>
      </w:r>
    </w:p>
    <w:p w14:paraId="44504B58"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70AAAAAD" w14:textId="7352A351"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Eye injury</w:t>
      </w:r>
    </w:p>
    <w:p w14:paraId="5E629E31"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Around 2,000 Americans suffer eye injuries every single day, with a large proportion coming in the construction industry, making this a great </w:t>
      </w:r>
      <w:hyperlink r:id="rId6" w:history="1">
        <w:r w:rsidRPr="00B82675">
          <w:rPr>
            <w:rFonts w:eastAsia="Times New Roman" w:cstheme="minorHAnsi"/>
            <w:color w:val="333333"/>
            <w:u w:val="single"/>
          </w:rPr>
          <w:t>construction safety talk idea</w:t>
        </w:r>
      </w:hyperlink>
      <w:r w:rsidRPr="00B82675">
        <w:rPr>
          <w:rFonts w:eastAsia="Times New Roman" w:cstheme="minorHAnsi"/>
          <w:color w:val="191919"/>
        </w:rPr>
        <w:t>. </w:t>
      </w:r>
    </w:p>
    <w:p w14:paraId="2EDA1076" w14:textId="77777777" w:rsidR="00F66B75" w:rsidRDefault="00F66B75" w:rsidP="00F66B75">
      <w:pPr>
        <w:shd w:val="clear" w:color="auto" w:fill="FFFFFF"/>
        <w:spacing w:after="0" w:line="240" w:lineRule="auto"/>
        <w:rPr>
          <w:rFonts w:eastAsia="Times New Roman" w:cstheme="minorHAnsi"/>
          <w:color w:val="191919"/>
        </w:rPr>
      </w:pPr>
    </w:p>
    <w:p w14:paraId="085BA2E2" w14:textId="57673E9E"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Another reason to talk about eye hazards is that they are one of the leading causes of </w:t>
      </w:r>
      <w:r w:rsidRPr="00B82675">
        <w:rPr>
          <w:rFonts w:eastAsia="Times New Roman" w:cstheme="minorHAnsi"/>
          <w:b/>
          <w:bCs/>
          <w:color w:val="191919"/>
        </w:rPr>
        <w:t>preventable injuries</w:t>
      </w:r>
      <w:r w:rsidRPr="00B82675">
        <w:rPr>
          <w:rFonts w:eastAsia="Times New Roman" w:cstheme="minorHAnsi"/>
          <w:color w:val="191919"/>
        </w:rPr>
        <w:t>. But, even in the event of a minor injury, the worker can be left in pain, with vision problems and unable to work. This is why it is hugely important to be aware of eye safety in the work environment. </w:t>
      </w:r>
    </w:p>
    <w:p w14:paraId="3225C411" w14:textId="77777777" w:rsidR="00F66B75" w:rsidRDefault="00F66B75" w:rsidP="00F66B75">
      <w:pPr>
        <w:shd w:val="clear" w:color="auto" w:fill="FFFFFF"/>
        <w:spacing w:after="0" w:line="240" w:lineRule="auto"/>
        <w:rPr>
          <w:rFonts w:eastAsia="Times New Roman" w:cstheme="minorHAnsi"/>
          <w:color w:val="191919"/>
        </w:rPr>
      </w:pPr>
    </w:p>
    <w:p w14:paraId="3E846CDA" w14:textId="7EB64944"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The various hazards are a great starting point for your toolbox talk. Many eye injuries </w:t>
      </w:r>
      <w:r w:rsidRPr="00B82675">
        <w:rPr>
          <w:rFonts w:eastAsia="Times New Roman" w:cstheme="minorHAnsi"/>
          <w:b/>
          <w:bCs/>
          <w:color w:val="191919"/>
        </w:rPr>
        <w:t>result from dust and other small particles</w:t>
      </w:r>
      <w:r w:rsidRPr="00B82675">
        <w:rPr>
          <w:rFonts w:eastAsia="Times New Roman" w:cstheme="minorHAnsi"/>
          <w:color w:val="191919"/>
        </w:rPr>
        <w:t> entering the eye, but others occur when splinters of metal or wood fly up during hammering. Workers should also be careful after handling hazardous substances not to touch their eyes. In spring, workers who suffer from</w:t>
      </w:r>
      <w:r w:rsidRPr="00B82675">
        <w:rPr>
          <w:rFonts w:eastAsia="Times New Roman" w:cstheme="minorHAnsi"/>
          <w:b/>
          <w:bCs/>
          <w:color w:val="191919"/>
        </w:rPr>
        <w:t> hay fever </w:t>
      </w:r>
      <w:r w:rsidRPr="00B82675">
        <w:rPr>
          <w:rFonts w:eastAsia="Times New Roman" w:cstheme="minorHAnsi"/>
          <w:color w:val="191919"/>
        </w:rPr>
        <w:t>need to be on guard for this, ensuring they remove safety gloves and wash hands of chemicals before rubbing their eyes. </w:t>
      </w:r>
    </w:p>
    <w:p w14:paraId="36D0D55E"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29525038" w14:textId="6DDF9E82"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Eye and Face PPE</w:t>
      </w:r>
    </w:p>
    <w:p w14:paraId="55DC4916"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A worker’s eye and face PPE is </w:t>
      </w:r>
      <w:r w:rsidRPr="00B82675">
        <w:rPr>
          <w:rFonts w:eastAsia="Times New Roman" w:cstheme="minorHAnsi"/>
          <w:b/>
          <w:bCs/>
          <w:color w:val="191919"/>
        </w:rPr>
        <w:t>essential</w:t>
      </w:r>
      <w:r w:rsidRPr="00B82675">
        <w:rPr>
          <w:rFonts w:eastAsia="Times New Roman" w:cstheme="minorHAnsi"/>
          <w:color w:val="191919"/>
        </w:rPr>
        <w:t> for preventing workplace eye injuries. Knowing which articles of personal protective equipment to wear for the job, such as goggles, safety glasses and face shields, and how to wear them properly, is key for preventing accidents and injuries. </w:t>
      </w:r>
    </w:p>
    <w:p w14:paraId="1312E997" w14:textId="77777777" w:rsidR="00F66B75" w:rsidRDefault="00F66B75" w:rsidP="00F66B75">
      <w:pPr>
        <w:shd w:val="clear" w:color="auto" w:fill="FFFFFF"/>
        <w:spacing w:after="0" w:line="240" w:lineRule="auto"/>
        <w:rPr>
          <w:rFonts w:eastAsia="Times New Roman" w:cstheme="minorHAnsi"/>
          <w:color w:val="191919"/>
        </w:rPr>
      </w:pPr>
    </w:p>
    <w:p w14:paraId="7EECBB89" w14:textId="04963F9C"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It’s also important to educate employees on the features of their PPE. Some safety goggles and other eye protection items can thwart </w:t>
      </w:r>
      <w:r w:rsidRPr="00B82675">
        <w:rPr>
          <w:rFonts w:eastAsia="Times New Roman" w:cstheme="minorHAnsi"/>
          <w:b/>
          <w:bCs/>
          <w:color w:val="191919"/>
        </w:rPr>
        <w:t>flying particles and chemical hazards</w:t>
      </w:r>
      <w:r w:rsidRPr="00B82675">
        <w:rPr>
          <w:rFonts w:eastAsia="Times New Roman" w:cstheme="minorHAnsi"/>
          <w:color w:val="191919"/>
        </w:rPr>
        <w:t>, whereas others only protect against particles. Knowing how to tell the difference between the two is crucial. </w:t>
      </w:r>
    </w:p>
    <w:p w14:paraId="7BC0C97F"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65072CCE" w14:textId="5797F5E2"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Ladder Safety</w:t>
      </w:r>
    </w:p>
    <w:p w14:paraId="5F4EB6D9" w14:textId="4C2B4E18"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 xml:space="preserve">At home you might see spring as an opportunity to get your ladder out and complete some tasks when the weather is nice. However, in many places, there is still a changeable forecast at this time of year. Workers who </w:t>
      </w:r>
      <w:r w:rsidR="00A1738A" w:rsidRPr="00B82675">
        <w:rPr>
          <w:rFonts w:eastAsia="Times New Roman" w:cstheme="minorHAnsi"/>
          <w:color w:val="191919"/>
        </w:rPr>
        <w:t>must</w:t>
      </w:r>
      <w:r w:rsidRPr="00B82675">
        <w:rPr>
          <w:rFonts w:eastAsia="Times New Roman" w:cstheme="minorHAnsi"/>
          <w:color w:val="191919"/>
        </w:rPr>
        <w:t xml:space="preserve"> be out on ladders all year round, need to be ready for anything. </w:t>
      </w:r>
    </w:p>
    <w:p w14:paraId="2C481902" w14:textId="77777777" w:rsidR="00F66B75" w:rsidRDefault="00F66B75" w:rsidP="00F66B75">
      <w:pPr>
        <w:shd w:val="clear" w:color="auto" w:fill="FFFFFF"/>
        <w:spacing w:after="0" w:line="240" w:lineRule="auto"/>
        <w:rPr>
          <w:rFonts w:eastAsia="Times New Roman" w:cstheme="minorHAnsi"/>
          <w:color w:val="191919"/>
        </w:rPr>
      </w:pPr>
    </w:p>
    <w:p w14:paraId="69C97EC4" w14:textId="1F22ED06"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Some mornings can still be very cold, meaning that </w:t>
      </w:r>
      <w:r w:rsidRPr="00B82675">
        <w:rPr>
          <w:rFonts w:eastAsia="Times New Roman" w:cstheme="minorHAnsi"/>
          <w:b/>
          <w:bCs/>
          <w:color w:val="191919"/>
        </w:rPr>
        <w:t xml:space="preserve">ice, </w:t>
      </w:r>
      <w:r w:rsidR="00A1738A" w:rsidRPr="00B82675">
        <w:rPr>
          <w:rFonts w:eastAsia="Times New Roman" w:cstheme="minorHAnsi"/>
          <w:b/>
          <w:bCs/>
          <w:color w:val="191919"/>
        </w:rPr>
        <w:t>frost,</w:t>
      </w:r>
      <w:r w:rsidRPr="00B82675">
        <w:rPr>
          <w:rFonts w:eastAsia="Times New Roman" w:cstheme="minorHAnsi"/>
          <w:b/>
          <w:bCs/>
          <w:color w:val="191919"/>
        </w:rPr>
        <w:t xml:space="preserve"> and dew</w:t>
      </w:r>
      <w:r w:rsidRPr="00B82675">
        <w:rPr>
          <w:rFonts w:eastAsia="Times New Roman" w:cstheme="minorHAnsi"/>
          <w:color w:val="191919"/>
        </w:rPr>
        <w:t> could cause a hazard. In addition, the weather might be fine when workers start their shift, but it can quickly cloud over and cause showers. Preparation is key here. </w:t>
      </w:r>
    </w:p>
    <w:p w14:paraId="08D498E5"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161A00DD" w14:textId="64F43CFD"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Fall Prevention</w:t>
      </w:r>
    </w:p>
    <w:p w14:paraId="7E9FD0B5"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When you work at heights, falls are a constant risk. They are, in fact, the most common cause of death in the workplace in the construction industry. This is why </w:t>
      </w:r>
      <w:hyperlink r:id="rId7" w:history="1">
        <w:r w:rsidRPr="00B82675">
          <w:rPr>
            <w:rFonts w:eastAsia="Times New Roman" w:cstheme="minorHAnsi"/>
            <w:color w:val="333333"/>
            <w:u w:val="single"/>
          </w:rPr>
          <w:t>OSHA constantly campaigns</w:t>
        </w:r>
      </w:hyperlink>
      <w:r w:rsidRPr="00B82675">
        <w:rPr>
          <w:rFonts w:eastAsia="Times New Roman" w:cstheme="minorHAnsi"/>
          <w:color w:val="191919"/>
        </w:rPr>
        <w:t> for businesses to make their fall protection strategies more robust. </w:t>
      </w:r>
    </w:p>
    <w:p w14:paraId="40A8A149" w14:textId="77777777" w:rsidR="00F66B75" w:rsidRDefault="00F66B75" w:rsidP="00F66B75">
      <w:pPr>
        <w:shd w:val="clear" w:color="auto" w:fill="FFFFFF"/>
        <w:spacing w:after="0" w:line="240" w:lineRule="auto"/>
        <w:rPr>
          <w:rFonts w:eastAsia="Times New Roman" w:cstheme="minorHAnsi"/>
          <w:color w:val="191919"/>
        </w:rPr>
      </w:pPr>
    </w:p>
    <w:p w14:paraId="5416B952" w14:textId="5EFA3AA4"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You should analyze which hazards are relevant to your site and make sure that you consistently bring up this topic in your daily safety meetings. Besides hazard spotting, another key element of fall prevention is the ability to properly inspect your PPE. </w:t>
      </w:r>
    </w:p>
    <w:p w14:paraId="5C5A8D77"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04B94993" w14:textId="20404317"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Fatigue </w:t>
      </w:r>
    </w:p>
    <w:p w14:paraId="53483CBB"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If a worker is tired or drowsy, this could have disastrous consequences. Particularly if they work with heavy machinery. Fatigue leads to lapses in concentration and could also see the worker forget to put important safety processes into play, leading to additional workplace hazards. </w:t>
      </w:r>
    </w:p>
    <w:p w14:paraId="1404A4D8" w14:textId="77777777" w:rsidR="00F66B75" w:rsidRDefault="00F66B75" w:rsidP="00F66B75">
      <w:pPr>
        <w:shd w:val="clear" w:color="auto" w:fill="FFFFFF"/>
        <w:spacing w:after="0" w:line="240" w:lineRule="auto"/>
        <w:rPr>
          <w:rFonts w:eastAsia="Times New Roman" w:cstheme="minorHAnsi"/>
          <w:color w:val="191919"/>
        </w:rPr>
      </w:pPr>
    </w:p>
    <w:p w14:paraId="154EB1D8" w14:textId="05F77D41"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In fact, it has been found that sleep deprived workers can be impaired in the same way someone over the dr</w:t>
      </w:r>
      <w:r w:rsidR="00A1738A">
        <w:rPr>
          <w:rFonts w:eastAsia="Times New Roman" w:cstheme="minorHAnsi"/>
          <w:color w:val="191919"/>
        </w:rPr>
        <w:t>u</w:t>
      </w:r>
      <w:r w:rsidRPr="00B82675">
        <w:rPr>
          <w:rFonts w:eastAsia="Times New Roman" w:cstheme="minorHAnsi"/>
          <w:color w:val="191919"/>
        </w:rPr>
        <w:t>nk drive limit is. With hazards all over a site, this is a dangerous situation. Whether it is potentially hurting themselves, through </w:t>
      </w:r>
      <w:hyperlink r:id="rId8" w:history="1">
        <w:r w:rsidRPr="00B82675">
          <w:rPr>
            <w:rFonts w:eastAsia="Times New Roman" w:cstheme="minorHAnsi"/>
            <w:color w:val="333333"/>
            <w:u w:val="single"/>
          </w:rPr>
          <w:t>hand injuries</w:t>
        </w:r>
      </w:hyperlink>
      <w:r w:rsidRPr="00B82675">
        <w:rPr>
          <w:rFonts w:eastAsia="Times New Roman" w:cstheme="minorHAnsi"/>
          <w:color w:val="191919"/>
        </w:rPr>
        <w:t> for example, or maybe hurting others. </w:t>
      </w:r>
    </w:p>
    <w:p w14:paraId="2B08AF83"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106C1A7B" w14:textId="1134A0C7"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Near Miss </w:t>
      </w:r>
    </w:p>
    <w:p w14:paraId="1E40A6E5" w14:textId="77777777" w:rsidR="00B82675" w:rsidRPr="00B82675" w:rsidRDefault="00A1738A" w:rsidP="00F66B75">
      <w:pPr>
        <w:shd w:val="clear" w:color="auto" w:fill="FFFFFF"/>
        <w:spacing w:after="0" w:line="240" w:lineRule="auto"/>
        <w:rPr>
          <w:rFonts w:eastAsia="Times New Roman" w:cstheme="minorHAnsi"/>
          <w:color w:val="191919"/>
        </w:rPr>
      </w:pPr>
      <w:hyperlink r:id="rId9" w:history="1">
        <w:r w:rsidR="00B82675" w:rsidRPr="00B82675">
          <w:rPr>
            <w:rFonts w:eastAsia="Times New Roman" w:cstheme="minorHAnsi"/>
            <w:color w:val="333333"/>
            <w:u w:val="single"/>
          </w:rPr>
          <w:t>Near misses</w:t>
        </w:r>
      </w:hyperlink>
      <w:r w:rsidR="00B82675" w:rsidRPr="00B82675">
        <w:rPr>
          <w:rFonts w:eastAsia="Times New Roman" w:cstheme="minorHAnsi"/>
          <w:color w:val="191919"/>
        </w:rPr>
        <w:t> are situations in which the circumstances were set up in such a way that there could easily have been an accident. A near miss is a </w:t>
      </w:r>
      <w:r w:rsidR="00B82675" w:rsidRPr="00B82675">
        <w:rPr>
          <w:rFonts w:eastAsia="Times New Roman" w:cstheme="minorHAnsi"/>
          <w:b/>
          <w:bCs/>
          <w:color w:val="191919"/>
        </w:rPr>
        <w:t>warning</w:t>
      </w:r>
      <w:r w:rsidR="00B82675" w:rsidRPr="00B82675">
        <w:rPr>
          <w:rFonts w:eastAsia="Times New Roman" w:cstheme="minorHAnsi"/>
          <w:color w:val="191919"/>
        </w:rPr>
        <w:t> for workplaces to eliminate hazards before the next time, when everyone might not be as lucky. </w:t>
      </w:r>
    </w:p>
    <w:p w14:paraId="08BDEB57" w14:textId="77777777" w:rsidR="00F66B75" w:rsidRDefault="00F66B75" w:rsidP="00F66B75">
      <w:pPr>
        <w:shd w:val="clear" w:color="auto" w:fill="FFFFFF"/>
        <w:spacing w:after="0" w:line="240" w:lineRule="auto"/>
        <w:rPr>
          <w:rFonts w:eastAsia="Times New Roman" w:cstheme="minorHAnsi"/>
          <w:color w:val="191919"/>
        </w:rPr>
      </w:pPr>
    </w:p>
    <w:p w14:paraId="314F5A3C" w14:textId="0741F76E"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 xml:space="preserve">They break down into unsafe condition near misses, where something to do with the environment or equipment could have caused an accident, and unsafe act near misses. This is to do with the actions of other employees. For example, when someone is deprived of </w:t>
      </w:r>
      <w:r w:rsidR="005F3C78" w:rsidRPr="00B82675">
        <w:rPr>
          <w:rFonts w:eastAsia="Times New Roman" w:cstheme="minorHAnsi"/>
          <w:color w:val="191919"/>
        </w:rPr>
        <w:t>sleep,</w:t>
      </w:r>
      <w:r w:rsidRPr="00B82675">
        <w:rPr>
          <w:rFonts w:eastAsia="Times New Roman" w:cstheme="minorHAnsi"/>
          <w:color w:val="191919"/>
        </w:rPr>
        <w:t xml:space="preserve"> but they continue to work on site. Fatigue fits into the latter category by the way. </w:t>
      </w:r>
    </w:p>
    <w:p w14:paraId="2DE34580"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23817B18" w14:textId="78FA1ACE"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Poison Prevention</w:t>
      </w:r>
    </w:p>
    <w:p w14:paraId="395C156C" w14:textId="070C8078"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With </w:t>
      </w:r>
      <w:r w:rsidRPr="00B82675">
        <w:rPr>
          <w:rFonts w:eastAsia="Times New Roman" w:cstheme="minorHAnsi"/>
          <w:i/>
          <w:iCs/>
          <w:color w:val="191919"/>
        </w:rPr>
        <w:t>Poison Prevention Week</w:t>
      </w:r>
      <w:r w:rsidRPr="00B82675">
        <w:rPr>
          <w:rFonts w:eastAsia="Times New Roman" w:cstheme="minorHAnsi"/>
          <w:color w:val="191919"/>
        </w:rPr>
        <w:t> </w:t>
      </w:r>
      <w:r w:rsidR="005F3C78" w:rsidRPr="00B82675">
        <w:rPr>
          <w:rFonts w:eastAsia="Times New Roman" w:cstheme="minorHAnsi"/>
          <w:color w:val="191919"/>
        </w:rPr>
        <w:t>occurring</w:t>
      </w:r>
      <w:r w:rsidRPr="00B82675">
        <w:rPr>
          <w:rFonts w:eastAsia="Times New Roman" w:cstheme="minorHAnsi"/>
          <w:color w:val="191919"/>
        </w:rPr>
        <w:t xml:space="preserve"> in March, it makes sense to think about the poisons evident on site. There are a wide range of substances that could poison workers, including kerosene, antifreeze, engine oil and many more. </w:t>
      </w:r>
    </w:p>
    <w:p w14:paraId="0240BC70" w14:textId="77777777" w:rsidR="00F66B75" w:rsidRDefault="00F66B75" w:rsidP="00F66B75">
      <w:pPr>
        <w:shd w:val="clear" w:color="auto" w:fill="FFFFFF"/>
        <w:spacing w:after="0" w:line="240" w:lineRule="auto"/>
        <w:rPr>
          <w:rFonts w:eastAsia="Times New Roman" w:cstheme="minorHAnsi"/>
          <w:color w:val="191919"/>
        </w:rPr>
      </w:pPr>
    </w:p>
    <w:p w14:paraId="1CAE9193" w14:textId="02EE124D"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In fact, although many might associate poisoning with children who accidentally ingest a substance, more than 60 percent of poisonings affect adults aged between 20 and 49. </w:t>
      </w:r>
    </w:p>
    <w:p w14:paraId="294F563D" w14:textId="77777777" w:rsidR="00F66B75" w:rsidRDefault="00F66B75" w:rsidP="00F66B75">
      <w:pPr>
        <w:shd w:val="clear" w:color="auto" w:fill="FFFFFF"/>
        <w:spacing w:after="0" w:line="240" w:lineRule="auto"/>
        <w:outlineLvl w:val="2"/>
        <w:rPr>
          <w:rFonts w:eastAsia="Times New Roman" w:cstheme="minorHAnsi"/>
          <w:b/>
          <w:bCs/>
          <w:color w:val="111111"/>
        </w:rPr>
      </w:pPr>
    </w:p>
    <w:p w14:paraId="35C3DA8C" w14:textId="0889CB77" w:rsidR="00B82675" w:rsidRPr="00B82675" w:rsidRDefault="00B82675" w:rsidP="00F66B75">
      <w:pPr>
        <w:shd w:val="clear" w:color="auto" w:fill="FFFFFF"/>
        <w:spacing w:after="0" w:line="240" w:lineRule="auto"/>
        <w:outlineLvl w:val="2"/>
        <w:rPr>
          <w:rFonts w:eastAsia="Times New Roman" w:cstheme="minorHAnsi"/>
          <w:b/>
          <w:bCs/>
          <w:color w:val="111111"/>
        </w:rPr>
      </w:pPr>
      <w:r w:rsidRPr="00B82675">
        <w:rPr>
          <w:rFonts w:eastAsia="Times New Roman" w:cstheme="minorHAnsi"/>
          <w:b/>
          <w:bCs/>
          <w:color w:val="111111"/>
        </w:rPr>
        <w:t>Pressure Washer Use</w:t>
      </w:r>
    </w:p>
    <w:p w14:paraId="35A3F3D1"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After the grimness of winter passes, it is time to clean up the environment. This might be when you choose to use the pressure washer in the workplace. These are very handy items, but they can cause injuries when misused, especially if the intense spray hits a person. </w:t>
      </w:r>
    </w:p>
    <w:p w14:paraId="60878121" w14:textId="77777777" w:rsidR="00F66B75" w:rsidRDefault="00F66B75" w:rsidP="00F66B75">
      <w:pPr>
        <w:shd w:val="clear" w:color="auto" w:fill="FFFFFF"/>
        <w:spacing w:after="0" w:line="240" w:lineRule="auto"/>
        <w:rPr>
          <w:rFonts w:eastAsia="Times New Roman" w:cstheme="minorHAnsi"/>
          <w:color w:val="191919"/>
        </w:rPr>
      </w:pPr>
    </w:p>
    <w:p w14:paraId="6DCD7349" w14:textId="63AC3559"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Instruct your team in the best practices for repair, maintenance, inspection and use to make sure they get the best out of the machine in a safe and orderly manner. </w:t>
      </w:r>
    </w:p>
    <w:p w14:paraId="2B23FF22" w14:textId="77777777" w:rsidR="00F66B75" w:rsidRDefault="00F66B75" w:rsidP="00F66B75">
      <w:pPr>
        <w:shd w:val="clear" w:color="auto" w:fill="FFFFFF"/>
        <w:spacing w:after="0" w:line="240" w:lineRule="auto"/>
        <w:outlineLvl w:val="1"/>
        <w:rPr>
          <w:rFonts w:eastAsia="Times New Roman" w:cstheme="minorHAnsi"/>
          <w:b/>
          <w:bCs/>
          <w:color w:val="111111"/>
        </w:rPr>
      </w:pPr>
    </w:p>
    <w:p w14:paraId="32074213" w14:textId="4971BB1C" w:rsidR="00B82675" w:rsidRPr="00B82675" w:rsidRDefault="00B82675" w:rsidP="00F66B75">
      <w:pPr>
        <w:shd w:val="clear" w:color="auto" w:fill="FFFFFF"/>
        <w:spacing w:after="0" w:line="240" w:lineRule="auto"/>
        <w:outlineLvl w:val="1"/>
        <w:rPr>
          <w:rFonts w:eastAsia="Times New Roman" w:cstheme="minorHAnsi"/>
          <w:b/>
          <w:bCs/>
          <w:color w:val="111111"/>
        </w:rPr>
      </w:pPr>
      <w:r w:rsidRPr="00B82675">
        <w:rPr>
          <w:rFonts w:eastAsia="Times New Roman" w:cstheme="minorHAnsi"/>
          <w:b/>
          <w:bCs/>
          <w:color w:val="111111"/>
        </w:rPr>
        <w:t>Spring Safety Tips</w:t>
      </w:r>
    </w:p>
    <w:p w14:paraId="5B7EAACB" w14:textId="77777777" w:rsidR="00B82675" w:rsidRPr="00B82675" w:rsidRDefault="00B82675" w:rsidP="00F66B75">
      <w:pPr>
        <w:shd w:val="clear" w:color="auto" w:fill="FFFFFF"/>
        <w:spacing w:after="0" w:line="240" w:lineRule="auto"/>
        <w:rPr>
          <w:rFonts w:eastAsia="Times New Roman" w:cstheme="minorHAnsi"/>
          <w:color w:val="191919"/>
        </w:rPr>
      </w:pPr>
      <w:r w:rsidRPr="00B82675">
        <w:rPr>
          <w:rFonts w:eastAsia="Times New Roman" w:cstheme="minorHAnsi"/>
          <w:color w:val="191919"/>
        </w:rPr>
        <w:t>With the beginning of spring comes a host of different hazards to keep in mind. Here are some tips for keeping workers safe in spring:</w:t>
      </w:r>
    </w:p>
    <w:p w14:paraId="256B0A0F" w14:textId="3ABD6DD7" w:rsidR="00B82675" w:rsidRPr="00B82675" w:rsidRDefault="00B82675" w:rsidP="00F66B75">
      <w:pPr>
        <w:numPr>
          <w:ilvl w:val="0"/>
          <w:numId w:val="1"/>
        </w:numPr>
        <w:shd w:val="clear" w:color="auto" w:fill="FFFFFF"/>
        <w:spacing w:after="0" w:line="240" w:lineRule="auto"/>
        <w:ind w:left="735"/>
        <w:rPr>
          <w:rFonts w:eastAsia="Times New Roman" w:cstheme="minorHAnsi"/>
          <w:color w:val="191919"/>
        </w:rPr>
      </w:pPr>
      <w:r w:rsidRPr="00B82675">
        <w:rPr>
          <w:rFonts w:eastAsia="Times New Roman" w:cstheme="minorHAnsi"/>
          <w:b/>
          <w:bCs/>
          <w:color w:val="191919"/>
        </w:rPr>
        <w:lastRenderedPageBreak/>
        <w:t>Be ready for changeable weather</w:t>
      </w:r>
      <w:r w:rsidRPr="00B82675">
        <w:rPr>
          <w:rFonts w:eastAsia="Times New Roman" w:cstheme="minorHAnsi"/>
          <w:color w:val="191919"/>
        </w:rPr>
        <w:t xml:space="preserve">. It can easily flick between dry and deluge and warm and cold in no time during spring. Outdoor and remote workers should be prepared for </w:t>
      </w:r>
      <w:r w:rsidR="00A1738A" w:rsidRPr="00B82675">
        <w:rPr>
          <w:rFonts w:eastAsia="Times New Roman" w:cstheme="minorHAnsi"/>
          <w:color w:val="191919"/>
        </w:rPr>
        <w:t>anything,</w:t>
      </w:r>
      <w:r w:rsidRPr="00B82675">
        <w:rPr>
          <w:rFonts w:eastAsia="Times New Roman" w:cstheme="minorHAnsi"/>
          <w:color w:val="191919"/>
        </w:rPr>
        <w:t xml:space="preserve"> and you must supply them with the equipment they need.  </w:t>
      </w:r>
    </w:p>
    <w:p w14:paraId="166DB2E6" w14:textId="356B9FC9" w:rsidR="00B82675" w:rsidRPr="00B82675" w:rsidRDefault="00B82675" w:rsidP="00F66B75">
      <w:pPr>
        <w:numPr>
          <w:ilvl w:val="0"/>
          <w:numId w:val="1"/>
        </w:numPr>
        <w:shd w:val="clear" w:color="auto" w:fill="FFFFFF"/>
        <w:spacing w:after="0" w:line="240" w:lineRule="auto"/>
        <w:ind w:left="735"/>
        <w:rPr>
          <w:rFonts w:eastAsia="Times New Roman" w:cstheme="minorHAnsi"/>
          <w:color w:val="191919"/>
        </w:rPr>
      </w:pPr>
      <w:r w:rsidRPr="00B82675">
        <w:rPr>
          <w:rFonts w:eastAsia="Times New Roman" w:cstheme="minorHAnsi"/>
          <w:b/>
          <w:bCs/>
          <w:color w:val="191919"/>
        </w:rPr>
        <w:t xml:space="preserve">Slips, </w:t>
      </w:r>
      <w:r w:rsidR="00A1738A" w:rsidRPr="00B82675">
        <w:rPr>
          <w:rFonts w:eastAsia="Times New Roman" w:cstheme="minorHAnsi"/>
          <w:b/>
          <w:bCs/>
          <w:color w:val="191919"/>
        </w:rPr>
        <w:t>trips,</w:t>
      </w:r>
      <w:r w:rsidRPr="00B82675">
        <w:rPr>
          <w:rFonts w:eastAsia="Times New Roman" w:cstheme="minorHAnsi"/>
          <w:b/>
          <w:bCs/>
          <w:color w:val="191919"/>
        </w:rPr>
        <w:t xml:space="preserve"> and falls</w:t>
      </w:r>
      <w:r w:rsidRPr="00B82675">
        <w:rPr>
          <w:rFonts w:eastAsia="Times New Roman" w:cstheme="minorHAnsi"/>
          <w:color w:val="191919"/>
        </w:rPr>
        <w:t> can be an issue following a frozen winter. The big thaw can lead to boggy conditions around your job site. These add hazards to the workplace. </w:t>
      </w:r>
    </w:p>
    <w:p w14:paraId="0974E60B" w14:textId="77777777" w:rsidR="00B82675" w:rsidRPr="00B82675" w:rsidRDefault="00B82675" w:rsidP="00F66B75">
      <w:pPr>
        <w:numPr>
          <w:ilvl w:val="0"/>
          <w:numId w:val="1"/>
        </w:numPr>
        <w:shd w:val="clear" w:color="auto" w:fill="FFFFFF"/>
        <w:spacing w:after="0" w:line="240" w:lineRule="auto"/>
        <w:ind w:left="735"/>
        <w:rPr>
          <w:rFonts w:eastAsia="Times New Roman" w:cstheme="minorHAnsi"/>
          <w:color w:val="191919"/>
        </w:rPr>
      </w:pPr>
      <w:r w:rsidRPr="00B82675">
        <w:rPr>
          <w:rFonts w:eastAsia="Times New Roman" w:cstheme="minorHAnsi"/>
          <w:color w:val="191919"/>
        </w:rPr>
        <w:t>As we move into the warmer months of the year, your outdoor workers need to be </w:t>
      </w:r>
      <w:r w:rsidRPr="00B82675">
        <w:rPr>
          <w:rFonts w:eastAsia="Times New Roman" w:cstheme="minorHAnsi"/>
          <w:b/>
          <w:bCs/>
          <w:color w:val="191919"/>
        </w:rPr>
        <w:t>aware of insects like ticks and mosquitos</w:t>
      </w:r>
      <w:r w:rsidRPr="00B82675">
        <w:rPr>
          <w:rFonts w:eastAsia="Times New Roman" w:cstheme="minorHAnsi"/>
          <w:color w:val="191919"/>
        </w:rPr>
        <w:t>, which can cause illness. Wearing appropriate clothing to prevent this, such as long sleeves, is a must at this time of the year. </w:t>
      </w:r>
    </w:p>
    <w:p w14:paraId="64A9E838" w14:textId="7838238D" w:rsidR="00B82675" w:rsidRDefault="00B82675" w:rsidP="00F66B75">
      <w:pPr>
        <w:numPr>
          <w:ilvl w:val="0"/>
          <w:numId w:val="1"/>
        </w:numPr>
        <w:shd w:val="clear" w:color="auto" w:fill="FFFFFF"/>
        <w:spacing w:after="0" w:line="240" w:lineRule="auto"/>
        <w:ind w:left="735"/>
        <w:rPr>
          <w:rFonts w:eastAsia="Times New Roman" w:cstheme="minorHAnsi"/>
          <w:color w:val="191919"/>
        </w:rPr>
      </w:pPr>
      <w:r w:rsidRPr="00B82675">
        <w:rPr>
          <w:rFonts w:eastAsia="Times New Roman" w:cstheme="minorHAnsi"/>
          <w:b/>
          <w:bCs/>
          <w:color w:val="191919"/>
        </w:rPr>
        <w:t>Be aware of the signs of illnesses that relate to the heat</w:t>
      </w:r>
      <w:r w:rsidRPr="00B82675">
        <w:rPr>
          <w:rFonts w:eastAsia="Times New Roman" w:cstheme="minorHAnsi"/>
          <w:color w:val="191919"/>
        </w:rPr>
        <w:t>. Once the temperature creeps up, workers can get headaches and start to feel dizzy and nauseous if it becomes too hot. </w:t>
      </w:r>
    </w:p>
    <w:p w14:paraId="1B37D86D" w14:textId="77777777" w:rsidR="00F66B75" w:rsidRDefault="00F66B75" w:rsidP="00F66B75">
      <w:pPr>
        <w:shd w:val="clear" w:color="auto" w:fill="FFFFFF"/>
        <w:spacing w:after="0" w:line="240" w:lineRule="auto"/>
        <w:rPr>
          <w:rFonts w:eastAsia="Times New Roman" w:cstheme="minorHAnsi"/>
          <w:b/>
          <w:bCs/>
          <w:color w:val="191919"/>
        </w:rPr>
      </w:pPr>
    </w:p>
    <w:p w14:paraId="1CB8E28B" w14:textId="5C4D4408" w:rsidR="00B82675" w:rsidRPr="00F66B75" w:rsidRDefault="00F66B75" w:rsidP="00F66B75">
      <w:pPr>
        <w:shd w:val="clear" w:color="auto" w:fill="FFFFFF"/>
        <w:spacing w:after="0" w:line="240" w:lineRule="auto"/>
        <w:rPr>
          <w:rFonts w:eastAsia="Times New Roman" w:cstheme="minorHAnsi"/>
          <w:b/>
          <w:bCs/>
          <w:color w:val="191919"/>
        </w:rPr>
      </w:pPr>
      <w:r w:rsidRPr="00F66B75">
        <w:rPr>
          <w:rFonts w:eastAsia="Times New Roman" w:cstheme="minorHAnsi"/>
          <w:b/>
          <w:bCs/>
          <w:color w:val="191919"/>
        </w:rPr>
        <w:t>Conclusion</w:t>
      </w:r>
    </w:p>
    <w:p w14:paraId="0CFEAD0B" w14:textId="2A76D799" w:rsidR="00F66B75" w:rsidRDefault="00F66B75" w:rsidP="00F66B75">
      <w:pPr>
        <w:shd w:val="clear" w:color="auto" w:fill="FFFFFF"/>
        <w:spacing w:after="0" w:line="240" w:lineRule="auto"/>
        <w:rPr>
          <w:rFonts w:eastAsia="Times New Roman" w:cstheme="minorHAnsi"/>
          <w:color w:val="191919"/>
        </w:rPr>
      </w:pPr>
      <w:r>
        <w:rPr>
          <w:rFonts w:eastAsia="Times New Roman" w:cstheme="minorHAnsi"/>
          <w:color w:val="191919"/>
        </w:rPr>
        <w:t>Most people are happy to se</w:t>
      </w:r>
      <w:r w:rsidR="00A1738A">
        <w:rPr>
          <w:rFonts w:eastAsia="Times New Roman" w:cstheme="minorHAnsi"/>
          <w:color w:val="191919"/>
        </w:rPr>
        <w:t>e</w:t>
      </w:r>
      <w:r>
        <w:rPr>
          <w:rFonts w:eastAsia="Times New Roman" w:cstheme="minorHAnsi"/>
          <w:color w:val="191919"/>
        </w:rPr>
        <w:t xml:space="preserve"> the end of winter and the first signs of spring </w:t>
      </w:r>
      <w:r w:rsidR="00A1738A">
        <w:rPr>
          <w:rFonts w:eastAsia="Times New Roman" w:cstheme="minorHAnsi"/>
          <w:color w:val="191919"/>
        </w:rPr>
        <w:t>appearing</w:t>
      </w:r>
      <w:r>
        <w:rPr>
          <w:rFonts w:eastAsia="Times New Roman" w:cstheme="minorHAnsi"/>
          <w:color w:val="191919"/>
        </w:rPr>
        <w:t xml:space="preserve">. However, that doesn’t mean that life becomes easier! In fact, there are many hazards to look out for in spring, as well </w:t>
      </w:r>
      <w:r w:rsidR="00A1738A">
        <w:rPr>
          <w:rFonts w:eastAsia="Times New Roman" w:cstheme="minorHAnsi"/>
          <w:color w:val="191919"/>
        </w:rPr>
        <w:t>a</w:t>
      </w:r>
      <w:r>
        <w:rPr>
          <w:rFonts w:eastAsia="Times New Roman" w:cstheme="minorHAnsi"/>
          <w:color w:val="191919"/>
        </w:rPr>
        <w:t>s a lot of thought-provoking national event that can focus our minds on keeping safe. We hope these March safety topics will help you prepare your co-workers thoroughly.</w:t>
      </w:r>
    </w:p>
    <w:sectPr w:rsidR="00F66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2B1"/>
    <w:multiLevelType w:val="multilevel"/>
    <w:tmpl w:val="C3E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425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75"/>
    <w:rsid w:val="001E7E77"/>
    <w:rsid w:val="002D1605"/>
    <w:rsid w:val="005F3C78"/>
    <w:rsid w:val="00A1738A"/>
    <w:rsid w:val="00B37318"/>
    <w:rsid w:val="00B82675"/>
    <w:rsid w:val="00EC3A57"/>
    <w:rsid w:val="00F6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5784"/>
  <w15:chartTrackingRefBased/>
  <w15:docId w15:val="{14A88A4E-D847-4E65-B835-375B4CB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0900">
      <w:bodyDiv w:val="1"/>
      <w:marLeft w:val="0"/>
      <w:marRight w:val="0"/>
      <w:marTop w:val="0"/>
      <w:marBottom w:val="0"/>
      <w:divBdr>
        <w:top w:val="none" w:sz="0" w:space="0" w:color="auto"/>
        <w:left w:val="none" w:sz="0" w:space="0" w:color="auto"/>
        <w:bottom w:val="none" w:sz="0" w:space="0" w:color="auto"/>
        <w:right w:val="none" w:sz="0" w:space="0" w:color="auto"/>
      </w:divBdr>
      <w:divsChild>
        <w:div w:id="1050424749">
          <w:marLeft w:val="0"/>
          <w:marRight w:val="0"/>
          <w:marTop w:val="0"/>
          <w:marBottom w:val="0"/>
          <w:divBdr>
            <w:top w:val="none" w:sz="0" w:space="0" w:color="auto"/>
            <w:left w:val="none" w:sz="0" w:space="0" w:color="auto"/>
            <w:bottom w:val="none" w:sz="0" w:space="0" w:color="auto"/>
            <w:right w:val="none" w:sz="0" w:space="0" w:color="auto"/>
          </w:divBdr>
          <w:divsChild>
            <w:div w:id="1962375982">
              <w:marLeft w:val="0"/>
              <w:marRight w:val="0"/>
              <w:marTop w:val="0"/>
              <w:marBottom w:val="0"/>
              <w:divBdr>
                <w:top w:val="none" w:sz="0" w:space="0" w:color="auto"/>
                <w:left w:val="none" w:sz="0" w:space="0" w:color="auto"/>
                <w:bottom w:val="none" w:sz="0" w:space="0" w:color="auto"/>
                <w:right w:val="none" w:sz="0" w:space="0" w:color="auto"/>
              </w:divBdr>
              <w:divsChild>
                <w:div w:id="2923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2925">
          <w:marLeft w:val="-225"/>
          <w:marRight w:val="-225"/>
          <w:marTop w:val="0"/>
          <w:marBottom w:val="0"/>
          <w:divBdr>
            <w:top w:val="none" w:sz="0" w:space="0" w:color="auto"/>
            <w:left w:val="none" w:sz="0" w:space="0" w:color="auto"/>
            <w:bottom w:val="none" w:sz="0" w:space="0" w:color="auto"/>
            <w:right w:val="none" w:sz="0" w:space="0" w:color="auto"/>
          </w:divBdr>
          <w:divsChild>
            <w:div w:id="410200734">
              <w:marLeft w:val="0"/>
              <w:marRight w:val="0"/>
              <w:marTop w:val="0"/>
              <w:marBottom w:val="0"/>
              <w:divBdr>
                <w:top w:val="none" w:sz="0" w:space="0" w:color="auto"/>
                <w:left w:val="none" w:sz="0" w:space="0" w:color="auto"/>
                <w:bottom w:val="none" w:sz="0" w:space="0" w:color="auto"/>
                <w:right w:val="none" w:sz="0" w:space="0" w:color="auto"/>
              </w:divBdr>
              <w:divsChild>
                <w:div w:id="1217661252">
                  <w:marLeft w:val="0"/>
                  <w:marRight w:val="0"/>
                  <w:marTop w:val="450"/>
                  <w:marBottom w:val="450"/>
                  <w:divBdr>
                    <w:top w:val="none" w:sz="0" w:space="0" w:color="auto"/>
                    <w:left w:val="none" w:sz="0" w:space="0" w:color="auto"/>
                    <w:bottom w:val="none" w:sz="0" w:space="0" w:color="auto"/>
                    <w:right w:val="none" w:sz="0" w:space="0" w:color="auto"/>
                  </w:divBdr>
                  <w:divsChild>
                    <w:div w:id="1488592700">
                      <w:marLeft w:val="0"/>
                      <w:marRight w:val="0"/>
                      <w:marTop w:val="0"/>
                      <w:marBottom w:val="0"/>
                      <w:divBdr>
                        <w:top w:val="none" w:sz="0" w:space="0" w:color="auto"/>
                        <w:left w:val="none" w:sz="0" w:space="0" w:color="auto"/>
                        <w:bottom w:val="none" w:sz="0" w:space="0" w:color="auto"/>
                        <w:right w:val="none" w:sz="0" w:space="0" w:color="auto"/>
                      </w:divBdr>
                    </w:div>
                  </w:divsChild>
                </w:div>
                <w:div w:id="1964387115">
                  <w:marLeft w:val="0"/>
                  <w:marRight w:val="0"/>
                  <w:marTop w:val="0"/>
                  <w:marBottom w:val="0"/>
                  <w:divBdr>
                    <w:top w:val="none" w:sz="0" w:space="0" w:color="auto"/>
                    <w:left w:val="none" w:sz="0" w:space="0" w:color="auto"/>
                    <w:bottom w:val="none" w:sz="0" w:space="0" w:color="auto"/>
                    <w:right w:val="none" w:sz="0" w:space="0" w:color="auto"/>
                  </w:divBdr>
                  <w:divsChild>
                    <w:div w:id="757092329">
                      <w:marLeft w:val="0"/>
                      <w:marRight w:val="0"/>
                      <w:marTop w:val="480"/>
                      <w:marBottom w:val="480"/>
                      <w:divBdr>
                        <w:top w:val="none" w:sz="0" w:space="0" w:color="auto"/>
                        <w:left w:val="none" w:sz="0" w:space="0" w:color="auto"/>
                        <w:bottom w:val="none" w:sz="0" w:space="0" w:color="auto"/>
                        <w:right w:val="none" w:sz="0" w:space="0" w:color="auto"/>
                      </w:divBdr>
                      <w:divsChild>
                        <w:div w:id="1928344536">
                          <w:marLeft w:val="0"/>
                          <w:marRight w:val="0"/>
                          <w:marTop w:val="0"/>
                          <w:marBottom w:val="90"/>
                          <w:divBdr>
                            <w:top w:val="none" w:sz="0" w:space="0" w:color="auto"/>
                            <w:left w:val="none" w:sz="0" w:space="0" w:color="auto"/>
                            <w:bottom w:val="none" w:sz="0" w:space="0" w:color="auto"/>
                            <w:right w:val="none" w:sz="0" w:space="0" w:color="auto"/>
                          </w:divBdr>
                        </w:div>
                        <w:div w:id="211113814">
                          <w:marLeft w:val="0"/>
                          <w:marRight w:val="0"/>
                          <w:marTop w:val="0"/>
                          <w:marBottom w:val="0"/>
                          <w:divBdr>
                            <w:top w:val="none" w:sz="0" w:space="0" w:color="auto"/>
                            <w:left w:val="none" w:sz="0" w:space="0" w:color="auto"/>
                            <w:bottom w:val="none" w:sz="0" w:space="0" w:color="auto"/>
                            <w:right w:val="none" w:sz="0" w:space="0" w:color="auto"/>
                          </w:divBdr>
                          <w:divsChild>
                            <w:div w:id="656307275">
                              <w:marLeft w:val="0"/>
                              <w:marRight w:val="0"/>
                              <w:marTop w:val="0"/>
                              <w:marBottom w:val="0"/>
                              <w:divBdr>
                                <w:top w:val="none" w:sz="0" w:space="0" w:color="auto"/>
                                <w:left w:val="none" w:sz="0" w:space="0" w:color="auto"/>
                                <w:bottom w:val="none" w:sz="0" w:space="0" w:color="auto"/>
                                <w:right w:val="none" w:sz="0" w:space="0" w:color="auto"/>
                              </w:divBdr>
                              <w:divsChild>
                                <w:div w:id="2000619921">
                                  <w:marLeft w:val="0"/>
                                  <w:marRight w:val="0"/>
                                  <w:marTop w:val="0"/>
                                  <w:marBottom w:val="0"/>
                                  <w:divBdr>
                                    <w:top w:val="none" w:sz="0" w:space="0" w:color="auto"/>
                                    <w:left w:val="none" w:sz="0" w:space="0" w:color="auto"/>
                                    <w:bottom w:val="none" w:sz="0" w:space="0" w:color="auto"/>
                                    <w:right w:val="none" w:sz="0" w:space="0" w:color="auto"/>
                                  </w:divBdr>
                                </w:div>
                                <w:div w:id="766393080">
                                  <w:marLeft w:val="0"/>
                                  <w:marRight w:val="0"/>
                                  <w:marTop w:val="30"/>
                                  <w:marBottom w:val="0"/>
                                  <w:divBdr>
                                    <w:top w:val="none" w:sz="0" w:space="0" w:color="auto"/>
                                    <w:left w:val="none" w:sz="0" w:space="0" w:color="auto"/>
                                    <w:bottom w:val="none" w:sz="0" w:space="0" w:color="auto"/>
                                    <w:right w:val="none" w:sz="0" w:space="0" w:color="auto"/>
                                  </w:divBdr>
                                  <w:divsChild>
                                    <w:div w:id="741605667">
                                      <w:marLeft w:val="210"/>
                                      <w:marRight w:val="0"/>
                                      <w:marTop w:val="30"/>
                                      <w:marBottom w:val="0"/>
                                      <w:divBdr>
                                        <w:top w:val="none" w:sz="0" w:space="0" w:color="auto"/>
                                        <w:left w:val="none" w:sz="0" w:space="0" w:color="auto"/>
                                        <w:bottom w:val="none" w:sz="0" w:space="0" w:color="auto"/>
                                        <w:right w:val="none" w:sz="0" w:space="0" w:color="auto"/>
                                      </w:divBdr>
                                      <w:divsChild>
                                        <w:div w:id="369887179">
                                          <w:marLeft w:val="0"/>
                                          <w:marRight w:val="0"/>
                                          <w:marTop w:val="0"/>
                                          <w:marBottom w:val="0"/>
                                          <w:divBdr>
                                            <w:top w:val="none" w:sz="0" w:space="0" w:color="auto"/>
                                            <w:left w:val="none" w:sz="0" w:space="0" w:color="auto"/>
                                            <w:bottom w:val="none" w:sz="0" w:space="0" w:color="auto"/>
                                            <w:right w:val="none" w:sz="0" w:space="0" w:color="auto"/>
                                          </w:divBdr>
                                        </w:div>
                                        <w:div w:id="2000888423">
                                          <w:marLeft w:val="0"/>
                                          <w:marRight w:val="0"/>
                                          <w:marTop w:val="30"/>
                                          <w:marBottom w:val="0"/>
                                          <w:divBdr>
                                            <w:top w:val="none" w:sz="0" w:space="0" w:color="auto"/>
                                            <w:left w:val="none" w:sz="0" w:space="0" w:color="auto"/>
                                            <w:bottom w:val="none" w:sz="0" w:space="0" w:color="auto"/>
                                            <w:right w:val="none" w:sz="0" w:space="0" w:color="auto"/>
                                          </w:divBdr>
                                        </w:div>
                                        <w:div w:id="1414670070">
                                          <w:marLeft w:val="0"/>
                                          <w:marRight w:val="0"/>
                                          <w:marTop w:val="30"/>
                                          <w:marBottom w:val="0"/>
                                          <w:divBdr>
                                            <w:top w:val="none" w:sz="0" w:space="0" w:color="auto"/>
                                            <w:left w:val="none" w:sz="0" w:space="0" w:color="auto"/>
                                            <w:bottom w:val="none" w:sz="0" w:space="0" w:color="auto"/>
                                            <w:right w:val="none" w:sz="0" w:space="0" w:color="auto"/>
                                          </w:divBdr>
                                        </w:div>
                                        <w:div w:id="1234579775">
                                          <w:marLeft w:val="0"/>
                                          <w:marRight w:val="0"/>
                                          <w:marTop w:val="30"/>
                                          <w:marBottom w:val="0"/>
                                          <w:divBdr>
                                            <w:top w:val="none" w:sz="0" w:space="0" w:color="auto"/>
                                            <w:left w:val="none" w:sz="0" w:space="0" w:color="auto"/>
                                            <w:bottom w:val="none" w:sz="0" w:space="0" w:color="auto"/>
                                            <w:right w:val="none" w:sz="0" w:space="0" w:color="auto"/>
                                          </w:divBdr>
                                        </w:div>
                                        <w:div w:id="1208418323">
                                          <w:marLeft w:val="0"/>
                                          <w:marRight w:val="0"/>
                                          <w:marTop w:val="30"/>
                                          <w:marBottom w:val="0"/>
                                          <w:divBdr>
                                            <w:top w:val="none" w:sz="0" w:space="0" w:color="auto"/>
                                            <w:left w:val="none" w:sz="0" w:space="0" w:color="auto"/>
                                            <w:bottom w:val="none" w:sz="0" w:space="0" w:color="auto"/>
                                            <w:right w:val="none" w:sz="0" w:space="0" w:color="auto"/>
                                          </w:divBdr>
                                        </w:div>
                                        <w:div w:id="1794329843">
                                          <w:marLeft w:val="0"/>
                                          <w:marRight w:val="0"/>
                                          <w:marTop w:val="30"/>
                                          <w:marBottom w:val="0"/>
                                          <w:divBdr>
                                            <w:top w:val="none" w:sz="0" w:space="0" w:color="auto"/>
                                            <w:left w:val="none" w:sz="0" w:space="0" w:color="auto"/>
                                            <w:bottom w:val="none" w:sz="0" w:space="0" w:color="auto"/>
                                            <w:right w:val="none" w:sz="0" w:space="0" w:color="auto"/>
                                          </w:divBdr>
                                        </w:div>
                                        <w:div w:id="655497707">
                                          <w:marLeft w:val="0"/>
                                          <w:marRight w:val="0"/>
                                          <w:marTop w:val="30"/>
                                          <w:marBottom w:val="0"/>
                                          <w:divBdr>
                                            <w:top w:val="none" w:sz="0" w:space="0" w:color="auto"/>
                                            <w:left w:val="none" w:sz="0" w:space="0" w:color="auto"/>
                                            <w:bottom w:val="none" w:sz="0" w:space="0" w:color="auto"/>
                                            <w:right w:val="none" w:sz="0" w:space="0" w:color="auto"/>
                                          </w:divBdr>
                                        </w:div>
                                        <w:div w:id="1670907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1771105">
                                  <w:marLeft w:val="0"/>
                                  <w:marRight w:val="0"/>
                                  <w:marTop w:val="30"/>
                                  <w:marBottom w:val="0"/>
                                  <w:divBdr>
                                    <w:top w:val="none" w:sz="0" w:space="0" w:color="auto"/>
                                    <w:left w:val="none" w:sz="0" w:space="0" w:color="auto"/>
                                    <w:bottom w:val="none" w:sz="0" w:space="0" w:color="auto"/>
                                    <w:right w:val="none" w:sz="0" w:space="0" w:color="auto"/>
                                  </w:divBdr>
                                </w:div>
                                <w:div w:id="2063483705">
                                  <w:marLeft w:val="0"/>
                                  <w:marRight w:val="0"/>
                                  <w:marTop w:val="30"/>
                                  <w:marBottom w:val="0"/>
                                  <w:divBdr>
                                    <w:top w:val="none" w:sz="0" w:space="0" w:color="auto"/>
                                    <w:left w:val="none" w:sz="0" w:space="0" w:color="auto"/>
                                    <w:bottom w:val="none" w:sz="0" w:space="0" w:color="auto"/>
                                    <w:right w:val="none" w:sz="0" w:space="0" w:color="auto"/>
                                  </w:divBdr>
                                </w:div>
                                <w:div w:id="1895264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12580198">
                      <w:marLeft w:val="0"/>
                      <w:marRight w:val="0"/>
                      <w:marTop w:val="0"/>
                      <w:marBottom w:val="0"/>
                      <w:divBdr>
                        <w:top w:val="none" w:sz="0" w:space="0" w:color="auto"/>
                        <w:left w:val="none" w:sz="0" w:space="0" w:color="auto"/>
                        <w:bottom w:val="none" w:sz="0" w:space="0" w:color="auto"/>
                        <w:right w:val="none" w:sz="0" w:space="0" w:color="auto"/>
                      </w:divBdr>
                    </w:div>
                    <w:div w:id="279533891">
                      <w:marLeft w:val="0"/>
                      <w:marRight w:val="0"/>
                      <w:marTop w:val="0"/>
                      <w:marBottom w:val="0"/>
                      <w:divBdr>
                        <w:top w:val="none" w:sz="0" w:space="0" w:color="auto"/>
                        <w:left w:val="none" w:sz="0" w:space="0" w:color="auto"/>
                        <w:bottom w:val="none" w:sz="0" w:space="0" w:color="auto"/>
                        <w:right w:val="none" w:sz="0" w:space="0" w:color="auto"/>
                      </w:divBdr>
                    </w:div>
                    <w:div w:id="189101748">
                      <w:marLeft w:val="0"/>
                      <w:marRight w:val="0"/>
                      <w:marTop w:val="0"/>
                      <w:marBottom w:val="0"/>
                      <w:divBdr>
                        <w:top w:val="none" w:sz="0" w:space="0" w:color="auto"/>
                        <w:left w:val="none" w:sz="0" w:space="0" w:color="auto"/>
                        <w:bottom w:val="none" w:sz="0" w:space="0" w:color="auto"/>
                        <w:right w:val="none" w:sz="0" w:space="0" w:color="auto"/>
                      </w:divBdr>
                    </w:div>
                    <w:div w:id="2055613184">
                      <w:marLeft w:val="0"/>
                      <w:marRight w:val="0"/>
                      <w:marTop w:val="0"/>
                      <w:marBottom w:val="0"/>
                      <w:divBdr>
                        <w:top w:val="none" w:sz="0" w:space="0" w:color="auto"/>
                        <w:left w:val="none" w:sz="0" w:space="0" w:color="auto"/>
                        <w:bottom w:val="none" w:sz="0" w:space="0" w:color="auto"/>
                        <w:right w:val="none" w:sz="0" w:space="0" w:color="auto"/>
                      </w:divBdr>
                    </w:div>
                    <w:div w:id="1165248046">
                      <w:marLeft w:val="0"/>
                      <w:marRight w:val="0"/>
                      <w:marTop w:val="0"/>
                      <w:marBottom w:val="0"/>
                      <w:divBdr>
                        <w:top w:val="none" w:sz="0" w:space="0" w:color="auto"/>
                        <w:left w:val="none" w:sz="0" w:space="0" w:color="auto"/>
                        <w:bottom w:val="none" w:sz="0" w:space="0" w:color="auto"/>
                        <w:right w:val="none" w:sz="0" w:space="0" w:color="auto"/>
                      </w:divBdr>
                    </w:div>
                    <w:div w:id="1785810219">
                      <w:marLeft w:val="0"/>
                      <w:marRight w:val="0"/>
                      <w:marTop w:val="0"/>
                      <w:marBottom w:val="0"/>
                      <w:divBdr>
                        <w:top w:val="none" w:sz="0" w:space="0" w:color="auto"/>
                        <w:left w:val="none" w:sz="0" w:space="0" w:color="auto"/>
                        <w:bottom w:val="none" w:sz="0" w:space="0" w:color="auto"/>
                        <w:right w:val="none" w:sz="0" w:space="0" w:color="auto"/>
                      </w:divBdr>
                    </w:div>
                    <w:div w:id="437146341">
                      <w:marLeft w:val="0"/>
                      <w:marRight w:val="0"/>
                      <w:marTop w:val="0"/>
                      <w:marBottom w:val="0"/>
                      <w:divBdr>
                        <w:top w:val="none" w:sz="0" w:space="0" w:color="auto"/>
                        <w:left w:val="none" w:sz="0" w:space="0" w:color="auto"/>
                        <w:bottom w:val="none" w:sz="0" w:space="0" w:color="auto"/>
                        <w:right w:val="none" w:sz="0" w:space="0" w:color="auto"/>
                      </w:divBdr>
                    </w:div>
                    <w:div w:id="817109217">
                      <w:marLeft w:val="0"/>
                      <w:marRight w:val="0"/>
                      <w:marTop w:val="0"/>
                      <w:marBottom w:val="0"/>
                      <w:divBdr>
                        <w:top w:val="none" w:sz="0" w:space="0" w:color="auto"/>
                        <w:left w:val="none" w:sz="0" w:space="0" w:color="auto"/>
                        <w:bottom w:val="none" w:sz="0" w:space="0" w:color="auto"/>
                        <w:right w:val="none" w:sz="0" w:space="0" w:color="auto"/>
                      </w:divBdr>
                    </w:div>
                    <w:div w:id="1945378095">
                      <w:marLeft w:val="0"/>
                      <w:marRight w:val="0"/>
                      <w:marTop w:val="0"/>
                      <w:marBottom w:val="0"/>
                      <w:divBdr>
                        <w:top w:val="none" w:sz="0" w:space="0" w:color="auto"/>
                        <w:left w:val="none" w:sz="0" w:space="0" w:color="auto"/>
                        <w:bottom w:val="none" w:sz="0" w:space="0" w:color="auto"/>
                        <w:right w:val="none" w:sz="0" w:space="0" w:color="auto"/>
                      </w:divBdr>
                    </w:div>
                    <w:div w:id="706761304">
                      <w:marLeft w:val="0"/>
                      <w:marRight w:val="0"/>
                      <w:marTop w:val="0"/>
                      <w:marBottom w:val="0"/>
                      <w:divBdr>
                        <w:top w:val="none" w:sz="0" w:space="0" w:color="auto"/>
                        <w:left w:val="none" w:sz="0" w:space="0" w:color="auto"/>
                        <w:bottom w:val="none" w:sz="0" w:space="0" w:color="auto"/>
                        <w:right w:val="none" w:sz="0" w:space="0" w:color="auto"/>
                      </w:divBdr>
                    </w:div>
                    <w:div w:id="682243636">
                      <w:marLeft w:val="0"/>
                      <w:marRight w:val="0"/>
                      <w:marTop w:val="0"/>
                      <w:marBottom w:val="0"/>
                      <w:divBdr>
                        <w:top w:val="none" w:sz="0" w:space="0" w:color="auto"/>
                        <w:left w:val="none" w:sz="0" w:space="0" w:color="auto"/>
                        <w:bottom w:val="none" w:sz="0" w:space="0" w:color="auto"/>
                        <w:right w:val="none" w:sz="0" w:space="0" w:color="auto"/>
                      </w:divBdr>
                    </w:div>
                    <w:div w:id="2013989881">
                      <w:marLeft w:val="0"/>
                      <w:marRight w:val="0"/>
                      <w:marTop w:val="0"/>
                      <w:marBottom w:val="0"/>
                      <w:divBdr>
                        <w:top w:val="none" w:sz="0" w:space="0" w:color="auto"/>
                        <w:left w:val="none" w:sz="0" w:space="0" w:color="auto"/>
                        <w:bottom w:val="none" w:sz="0" w:space="0" w:color="auto"/>
                        <w:right w:val="none" w:sz="0" w:space="0" w:color="auto"/>
                      </w:divBdr>
                    </w:div>
                    <w:div w:id="1712875704">
                      <w:marLeft w:val="0"/>
                      <w:marRight w:val="0"/>
                      <w:marTop w:val="0"/>
                      <w:marBottom w:val="0"/>
                      <w:divBdr>
                        <w:top w:val="none" w:sz="0" w:space="0" w:color="auto"/>
                        <w:left w:val="none" w:sz="0" w:space="0" w:color="auto"/>
                        <w:bottom w:val="none" w:sz="0" w:space="0" w:color="auto"/>
                        <w:right w:val="none" w:sz="0" w:space="0" w:color="auto"/>
                      </w:divBdr>
                      <w:divsChild>
                        <w:div w:id="4241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stage.com/safety-topics/hand-safety-toolbox-talk/" TargetMode="External"/><Relationship Id="rId3" Type="http://schemas.openxmlformats.org/officeDocument/2006/relationships/settings" Target="settings.xml"/><Relationship Id="rId7" Type="http://schemas.openxmlformats.org/officeDocument/2006/relationships/hyperlink" Target="https://www.osha.gov/stopfa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stage.com/safety-topics/construction-toolbox-talk-topics/" TargetMode="External"/><Relationship Id="rId11" Type="http://schemas.openxmlformats.org/officeDocument/2006/relationships/theme" Target="theme/theme1.xml"/><Relationship Id="rId5" Type="http://schemas.openxmlformats.org/officeDocument/2006/relationships/hyperlink" Target="https://safetystage.com/safety-topics/january-safety-top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tystage.com/incident-reporting/near-miss-definition-o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Cheff</dc:creator>
  <cp:keywords/>
  <dc:description/>
  <cp:lastModifiedBy>Harry Cheff</cp:lastModifiedBy>
  <cp:revision>2</cp:revision>
  <dcterms:created xsi:type="dcterms:W3CDTF">2023-02-06T18:06:00Z</dcterms:created>
  <dcterms:modified xsi:type="dcterms:W3CDTF">2023-02-28T20:01:00Z</dcterms:modified>
</cp:coreProperties>
</file>