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9B" w:rsidRDefault="00F811FA" w:rsidP="00F811FA">
      <w:pPr>
        <w:spacing w:after="126"/>
        <w:jc w:val="center"/>
      </w:pPr>
      <w:bookmarkStart w:id="0" w:name="_GoBack"/>
      <w:bookmarkEnd w:id="0"/>
      <w:r>
        <w:rPr>
          <w:rFonts w:ascii="Times New Roman" w:eastAsia="Times New Roman" w:hAnsi="Times New Roman" w:cs="Times New Roman"/>
          <w:b/>
          <w:sz w:val="40"/>
        </w:rPr>
        <w:t>AGENDA</w:t>
      </w:r>
    </w:p>
    <w:p w:rsidR="00B9779B" w:rsidRDefault="00F811FA">
      <w:pPr>
        <w:spacing w:after="0"/>
        <w:ind w:left="102" w:hanging="10"/>
        <w:jc w:val="center"/>
      </w:pPr>
      <w:r>
        <w:rPr>
          <w:rFonts w:ascii="Times New Roman" w:eastAsia="Times New Roman" w:hAnsi="Times New Roman" w:cs="Times New Roman"/>
          <w:b/>
          <w:sz w:val="40"/>
        </w:rPr>
        <w:t>ORGANIZATIONAL BOARD MEETING</w:t>
      </w:r>
      <w:r>
        <w:rPr>
          <w:rFonts w:ascii="Times New Roman" w:eastAsia="Times New Roman" w:hAnsi="Times New Roman" w:cs="Times New Roman"/>
          <w:b/>
          <w:sz w:val="32"/>
        </w:rPr>
        <w:t xml:space="preserve"> </w:t>
      </w:r>
    </w:p>
    <w:p w:rsidR="00B9779B" w:rsidRDefault="00F811FA">
      <w:pPr>
        <w:spacing w:after="23"/>
        <w:ind w:left="93"/>
        <w:jc w:val="center"/>
      </w:pPr>
      <w:r>
        <w:rPr>
          <w:rFonts w:ascii="Times New Roman" w:eastAsia="Times New Roman" w:hAnsi="Times New Roman" w:cs="Times New Roman"/>
          <w:b/>
          <w:sz w:val="32"/>
        </w:rPr>
        <w:t>INDIAN VALLEY ELEMENTARY SCHOOL</w:t>
      </w:r>
      <w:r>
        <w:rPr>
          <w:rFonts w:ascii="Times New Roman" w:eastAsia="Times New Roman" w:hAnsi="Times New Roman" w:cs="Times New Roman"/>
          <w:sz w:val="32"/>
        </w:rPr>
        <w:t xml:space="preserve"> </w:t>
      </w:r>
    </w:p>
    <w:p w:rsidR="00B9779B" w:rsidRDefault="00F811FA">
      <w:pPr>
        <w:spacing w:after="0"/>
        <w:ind w:left="92"/>
        <w:jc w:val="center"/>
      </w:pPr>
      <w:r>
        <w:rPr>
          <w:rFonts w:ascii="Century Schoolbook" w:eastAsia="Century Schoolbook" w:hAnsi="Century Schoolbook" w:cs="Century Schoolbook"/>
          <w:b/>
          <w:sz w:val="36"/>
        </w:rPr>
        <w:t xml:space="preserve">Wednesday, December 14, 2011 </w:t>
      </w:r>
    </w:p>
    <w:p w:rsidR="00B9779B" w:rsidRDefault="00F811FA">
      <w:pPr>
        <w:pStyle w:val="Heading1"/>
        <w:tabs>
          <w:tab w:val="center" w:pos="720"/>
          <w:tab w:val="center" w:pos="1440"/>
          <w:tab w:val="center" w:pos="2160"/>
          <w:tab w:val="center" w:pos="2880"/>
          <w:tab w:val="center" w:pos="4305"/>
        </w:tabs>
        <w:ind w:left="0"/>
      </w:pPr>
      <w:r>
        <w:t xml:space="preserve"> </w:t>
      </w:r>
      <w:r>
        <w:tab/>
        <w:t xml:space="preserve"> </w:t>
      </w:r>
      <w:r>
        <w:tab/>
        <w:t xml:space="preserve"> </w:t>
      </w:r>
      <w:r>
        <w:tab/>
        <w:t xml:space="preserve"> </w:t>
      </w:r>
      <w:r>
        <w:tab/>
        <w:t xml:space="preserve"> </w:t>
      </w:r>
      <w:r>
        <w:tab/>
        <w:t xml:space="preserve">5:00 pm </w:t>
      </w:r>
    </w:p>
    <w:p w:rsidR="00B9779B" w:rsidRDefault="00F811FA">
      <w:pPr>
        <w:spacing w:after="185" w:line="238" w:lineRule="auto"/>
      </w:pPr>
      <w:r>
        <w:rPr>
          <w:rFonts w:ascii="Times New Roman" w:eastAsia="Times New Roman" w:hAnsi="Times New Roman" w:cs="Times New Roman"/>
          <w:b/>
          <w:i/>
          <w:sz w:val="18"/>
        </w:rPr>
        <w:t xml:space="preserve">The District Board Packet is available for public viewing at the Stony Creek Joint Unified School District office at 3430 C/R 309, Elk Creek, California on the date and time the agenda is posted. (SB 343-Chapter 298/2007 effective July 1, 2008). </w:t>
      </w:r>
    </w:p>
    <w:p w:rsidR="00B9779B" w:rsidRDefault="00F811FA">
      <w:pPr>
        <w:spacing w:after="0"/>
      </w:pPr>
      <w:r>
        <w:rPr>
          <w:rFonts w:ascii="Century Schoolbook" w:eastAsia="Century Schoolbook" w:hAnsi="Century Schoolbook" w:cs="Century Schoolbook"/>
          <w:b/>
          <w:sz w:val="36"/>
        </w:rPr>
        <w:t xml:space="preserve"> </w:t>
      </w:r>
    </w:p>
    <w:p w:rsidR="00B9779B" w:rsidRDefault="00F811FA">
      <w:pPr>
        <w:numPr>
          <w:ilvl w:val="0"/>
          <w:numId w:val="1"/>
        </w:numPr>
        <w:spacing w:after="0"/>
        <w:ind w:hanging="720"/>
      </w:pPr>
      <w:r>
        <w:rPr>
          <w:b/>
          <w:sz w:val="28"/>
        </w:rPr>
        <w:t>CALL TO</w:t>
      </w:r>
      <w:r>
        <w:rPr>
          <w:b/>
          <w:sz w:val="28"/>
        </w:rPr>
        <w:t xml:space="preserve"> ORDER</w:t>
      </w:r>
      <w:r>
        <w:rPr>
          <w:sz w:val="28"/>
        </w:rPr>
        <w:t xml:space="preserve"> </w:t>
      </w:r>
    </w:p>
    <w:p w:rsidR="00B9779B" w:rsidRDefault="00F811FA">
      <w:pPr>
        <w:spacing w:after="14"/>
      </w:pPr>
      <w:r>
        <w:rPr>
          <w:b/>
          <w:sz w:val="28"/>
        </w:rPr>
        <w:t xml:space="preserve"> </w:t>
      </w:r>
      <w:r>
        <w:rPr>
          <w:b/>
          <w:sz w:val="28"/>
        </w:rPr>
        <w:tab/>
        <w:t xml:space="preserve"> </w:t>
      </w:r>
    </w:p>
    <w:p w:rsidR="00B9779B" w:rsidRDefault="00F811FA">
      <w:pPr>
        <w:numPr>
          <w:ilvl w:val="0"/>
          <w:numId w:val="1"/>
        </w:numPr>
        <w:spacing w:after="0"/>
        <w:ind w:hanging="720"/>
      </w:pPr>
      <w:r>
        <w:rPr>
          <w:b/>
          <w:sz w:val="28"/>
        </w:rPr>
        <w:t xml:space="preserve">PLEDGE OF ALLEGIANCE </w:t>
      </w:r>
    </w:p>
    <w:p w:rsidR="00B9779B" w:rsidRDefault="00F811FA">
      <w:pPr>
        <w:spacing w:after="0"/>
      </w:pPr>
      <w:r>
        <w:rPr>
          <w:b/>
          <w:sz w:val="28"/>
        </w:rPr>
        <w:t xml:space="preserve"> </w:t>
      </w:r>
    </w:p>
    <w:p w:rsidR="00B9779B" w:rsidRDefault="00F811FA">
      <w:pPr>
        <w:pStyle w:val="Heading2"/>
        <w:ind w:left="-5"/>
      </w:pPr>
      <w:r>
        <w:t>COMMENTS</w:t>
      </w:r>
      <w:r>
        <w:t xml:space="preserve"> </w:t>
      </w:r>
      <w:r>
        <w:t>ON</w:t>
      </w:r>
      <w:r>
        <w:t xml:space="preserve"> </w:t>
      </w:r>
      <w:r>
        <w:t>AGENDA</w:t>
      </w:r>
      <w:r>
        <w:t xml:space="preserve"> </w:t>
      </w:r>
      <w:r>
        <w:t>ITEMS</w:t>
      </w:r>
      <w:r>
        <w:t xml:space="preserve"> </w:t>
      </w:r>
    </w:p>
    <w:p w:rsidR="00B9779B" w:rsidRDefault="00F811FA">
      <w:pPr>
        <w:spacing w:after="0" w:line="240" w:lineRule="auto"/>
      </w:pPr>
      <w:r>
        <w:rPr>
          <w:sz w:val="28"/>
        </w:rPr>
        <w:t xml:space="preserve">Members of the public are welcome and may be heard on any business item on the Board’s Agenda.  A person addressing the Board will be limited to five (5) minutes unless the Chairperson of the </w:t>
      </w:r>
      <w:r>
        <w:rPr>
          <w:sz w:val="28"/>
        </w:rPr>
        <w:t>Board grants a longer period of time. Comments by members of the public on an item that appears on the Agenda will only be allowed during consideration of the item by the Board. While not required, we would appreciate it if you would identify yourself with</w:t>
      </w:r>
      <w:r>
        <w:rPr>
          <w:sz w:val="28"/>
        </w:rPr>
        <w:t xml:space="preserve"> your name and address while addressing the Board.</w:t>
      </w:r>
      <w:r>
        <w:rPr>
          <w:b/>
          <w:sz w:val="28"/>
        </w:rPr>
        <w:t xml:space="preserve"> </w:t>
      </w:r>
    </w:p>
    <w:p w:rsidR="00B9779B" w:rsidRDefault="00F811FA">
      <w:pPr>
        <w:spacing w:after="16"/>
      </w:pPr>
      <w:r>
        <w:rPr>
          <w:sz w:val="28"/>
        </w:rPr>
        <w:t xml:space="preserve"> </w:t>
      </w:r>
    </w:p>
    <w:p w:rsidR="00B9779B" w:rsidRDefault="00F811FA">
      <w:pPr>
        <w:numPr>
          <w:ilvl w:val="0"/>
          <w:numId w:val="2"/>
        </w:numPr>
        <w:spacing w:after="0"/>
        <w:ind w:hanging="720"/>
      </w:pPr>
      <w:r>
        <w:rPr>
          <w:b/>
          <w:sz w:val="28"/>
        </w:rPr>
        <w:t xml:space="preserve">ELECT BOARD PRESIDENT FOR THE 2012 YEAR </w:t>
      </w:r>
    </w:p>
    <w:p w:rsidR="00B9779B" w:rsidRDefault="00F811FA">
      <w:pPr>
        <w:spacing w:after="0"/>
      </w:pPr>
      <w:r>
        <w:rPr>
          <w:sz w:val="28"/>
        </w:rPr>
        <w:t xml:space="preserve"> </w:t>
      </w:r>
    </w:p>
    <w:p w:rsidR="00B9779B" w:rsidRDefault="00F811FA">
      <w:pPr>
        <w:spacing w:after="16"/>
      </w:pPr>
      <w:r>
        <w:rPr>
          <w:sz w:val="28"/>
        </w:rPr>
        <w:t xml:space="preserve"> </w:t>
      </w:r>
    </w:p>
    <w:p w:rsidR="00B9779B" w:rsidRDefault="00F811FA">
      <w:pPr>
        <w:numPr>
          <w:ilvl w:val="0"/>
          <w:numId w:val="2"/>
        </w:numPr>
        <w:spacing w:after="0"/>
        <w:ind w:hanging="720"/>
      </w:pPr>
      <w:r>
        <w:rPr>
          <w:b/>
          <w:sz w:val="28"/>
        </w:rPr>
        <w:t xml:space="preserve">ELECT BOARD CLERK FOR THE 2012 YEAR </w:t>
      </w:r>
    </w:p>
    <w:p w:rsidR="00B9779B" w:rsidRDefault="00F811FA">
      <w:pPr>
        <w:spacing w:after="0"/>
      </w:pPr>
      <w:r>
        <w:rPr>
          <w:sz w:val="28"/>
        </w:rPr>
        <w:t xml:space="preserve"> </w:t>
      </w:r>
    </w:p>
    <w:p w:rsidR="00B9779B" w:rsidRDefault="00F811FA">
      <w:pPr>
        <w:spacing w:after="16"/>
      </w:pPr>
      <w:r>
        <w:rPr>
          <w:sz w:val="28"/>
        </w:rPr>
        <w:t xml:space="preserve"> </w:t>
      </w:r>
    </w:p>
    <w:p w:rsidR="00B9779B" w:rsidRDefault="00F811FA">
      <w:pPr>
        <w:numPr>
          <w:ilvl w:val="0"/>
          <w:numId w:val="2"/>
        </w:numPr>
        <w:spacing w:after="0"/>
        <w:ind w:hanging="720"/>
      </w:pPr>
      <w:r>
        <w:rPr>
          <w:b/>
          <w:sz w:val="28"/>
        </w:rPr>
        <w:t xml:space="preserve">SET DAY, TIME AND LOCATION OF REGULAR MONTHLY MEETINGS </w:t>
      </w:r>
    </w:p>
    <w:p w:rsidR="00B9779B" w:rsidRDefault="00F811FA">
      <w:pPr>
        <w:spacing w:after="0"/>
      </w:pPr>
      <w:r>
        <w:rPr>
          <w:sz w:val="28"/>
        </w:rPr>
        <w:t xml:space="preserve"> </w:t>
      </w:r>
    </w:p>
    <w:p w:rsidR="00B9779B" w:rsidRDefault="00F811FA">
      <w:pPr>
        <w:spacing w:after="0"/>
      </w:pPr>
      <w:r>
        <w:rPr>
          <w:b/>
          <w:sz w:val="28"/>
        </w:rPr>
        <w:t xml:space="preserve"> </w:t>
      </w:r>
      <w:r>
        <w:rPr>
          <w:b/>
          <w:sz w:val="28"/>
        </w:rPr>
        <w:tab/>
        <w:t xml:space="preserve"> </w:t>
      </w:r>
    </w:p>
    <w:p w:rsidR="00B9779B" w:rsidRDefault="00F811FA">
      <w:pPr>
        <w:pStyle w:val="Heading2"/>
        <w:tabs>
          <w:tab w:val="center" w:pos="1649"/>
        </w:tabs>
        <w:ind w:left="-15" w:firstLine="0"/>
      </w:pPr>
      <w:r>
        <w:t>VII.</w:t>
      </w:r>
      <w:r>
        <w:t xml:space="preserve"> </w:t>
      </w:r>
      <w:r>
        <w:tab/>
      </w:r>
      <w:r>
        <w:t>ADJOURNMENT</w:t>
      </w:r>
      <w:r>
        <w:t xml:space="preserve"> </w:t>
      </w:r>
    </w:p>
    <w:p w:rsidR="00B9779B" w:rsidRDefault="00F811FA">
      <w:pPr>
        <w:spacing w:after="0"/>
      </w:pPr>
      <w:r>
        <w:rPr>
          <w:rFonts w:ascii="Times New Roman" w:eastAsia="Times New Roman" w:hAnsi="Times New Roman" w:cs="Times New Roman"/>
          <w:b/>
          <w:sz w:val="24"/>
        </w:rPr>
        <w:t xml:space="preserve"> </w:t>
      </w:r>
    </w:p>
    <w:sectPr w:rsidR="00B9779B">
      <w:pgSz w:w="12240" w:h="15840"/>
      <w:pgMar w:top="1440" w:right="1893"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44B24"/>
    <w:multiLevelType w:val="hybridMultilevel"/>
    <w:tmpl w:val="D83E7222"/>
    <w:lvl w:ilvl="0" w:tplc="DE12E3EC">
      <w:start w:val="1"/>
      <w:numFmt w:val="upperRoman"/>
      <w:lvlText w:val="%1."/>
      <w:lvlJc w:val="left"/>
      <w:pPr>
        <w:ind w:left="7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6CCA1CB4">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9964FF0C">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12D621C2">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7F8CA88C">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A82C49E8">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BFC09B04">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44ABFFC">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D408C75C">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6024D6E"/>
    <w:multiLevelType w:val="hybridMultilevel"/>
    <w:tmpl w:val="93BAC422"/>
    <w:lvl w:ilvl="0" w:tplc="D9E0F9D6">
      <w:start w:val="3"/>
      <w:numFmt w:val="upperRoman"/>
      <w:lvlText w:val="%1."/>
      <w:lvlJc w:val="left"/>
      <w:pPr>
        <w:ind w:left="7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FECC402">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2D6AC45A">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596028F8">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F89068F8">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61CAF208">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A214848E">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A5B82DFC">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78E6A8EA">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9B"/>
    <w:rsid w:val="00B9779B"/>
    <w:rsid w:val="00F8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B5B4"/>
  <w15:docId w15:val="{920F6A8B-13BD-49B4-8593-FE2BABB1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2"/>
      <w:outlineLvl w:val="0"/>
    </w:pPr>
    <w:rPr>
      <w:rFonts w:ascii="Century Schoolbook" w:eastAsia="Century Schoolbook" w:hAnsi="Century Schoolbook" w:cs="Century Schoolbook"/>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Schoolbook" w:eastAsia="Century Schoolbook" w:hAnsi="Century Schoolbook" w:cs="Century Schoolbook"/>
      <w:b/>
      <w:color w:val="000000"/>
      <w:sz w:val="36"/>
    </w:rPr>
  </w:style>
  <w:style w:type="character" w:customStyle="1" w:styleId="Heading2Char">
    <w:name w:val="Heading 2 Char"/>
    <w:link w:val="Heading2"/>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org mtg 12 14 11.doc</dc:title>
  <dc:subject/>
  <dc:creator>cwhitney</dc:creator>
  <cp:keywords/>
  <cp:lastModifiedBy>Alyson Cox</cp:lastModifiedBy>
  <cp:revision>2</cp:revision>
  <dcterms:created xsi:type="dcterms:W3CDTF">2019-05-13T20:05:00Z</dcterms:created>
  <dcterms:modified xsi:type="dcterms:W3CDTF">2019-05-13T20:05:00Z</dcterms:modified>
</cp:coreProperties>
</file>