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2CD4" w14:textId="77777777" w:rsidR="00111A83" w:rsidRDefault="002F5811" w:rsidP="002F5811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2F5811">
        <w:rPr>
          <w:rFonts w:ascii="Comic Sans MS" w:hAnsi="Comic Sans MS"/>
          <w:b/>
          <w:sz w:val="36"/>
          <w:szCs w:val="36"/>
        </w:rPr>
        <w:t>4</w:t>
      </w:r>
      <w:r w:rsidRPr="002F5811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2F5811">
        <w:rPr>
          <w:rFonts w:ascii="Comic Sans MS" w:hAnsi="Comic Sans MS"/>
          <w:b/>
          <w:sz w:val="36"/>
          <w:szCs w:val="36"/>
        </w:rPr>
        <w:t xml:space="preserve"> Grade Parent Supply List</w:t>
      </w:r>
    </w:p>
    <w:p w14:paraId="289A9A68" w14:textId="77777777" w:rsidR="002F5811" w:rsidRDefault="002F5811" w:rsidP="002F581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23/24</w:t>
      </w:r>
    </w:p>
    <w:p w14:paraId="4E225601" w14:textId="77777777" w:rsidR="002F5811" w:rsidRPr="002F5811" w:rsidRDefault="002F5811" w:rsidP="002F5811">
      <w:pPr>
        <w:jc w:val="center"/>
        <w:rPr>
          <w:rFonts w:ascii="Comic Sans MS" w:hAnsi="Comic Sans MS"/>
          <w:b/>
          <w:sz w:val="36"/>
          <w:szCs w:val="36"/>
        </w:rPr>
      </w:pPr>
    </w:p>
    <w:p w14:paraId="164A567B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Lysol/Clorox Wipes</w:t>
      </w:r>
      <w:r w:rsidR="00EE4F86">
        <w:rPr>
          <w:rFonts w:ascii="Comic Sans MS" w:hAnsi="Comic Sans MS"/>
          <w:sz w:val="24"/>
          <w:szCs w:val="24"/>
        </w:rPr>
        <w:t xml:space="preserve"> (2 containers)</w:t>
      </w:r>
    </w:p>
    <w:p w14:paraId="3CE478A9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Ply Kleenex Tissue</w:t>
      </w:r>
      <w:r w:rsidR="00EE4F86">
        <w:rPr>
          <w:rFonts w:ascii="Comic Sans MS" w:hAnsi="Comic Sans MS"/>
          <w:sz w:val="24"/>
          <w:szCs w:val="24"/>
        </w:rPr>
        <w:t xml:space="preserve"> (2 boxes)</w:t>
      </w:r>
    </w:p>
    <w:p w14:paraId="23F5CC47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Ply Paper Towels</w:t>
      </w:r>
      <w:r w:rsidR="00EE4F86">
        <w:rPr>
          <w:rFonts w:ascii="Comic Sans MS" w:hAnsi="Comic Sans MS"/>
          <w:sz w:val="24"/>
          <w:szCs w:val="24"/>
        </w:rPr>
        <w:t xml:space="preserve"> (3 rolls)</w:t>
      </w:r>
    </w:p>
    <w:p w14:paraId="27AA9450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Germ-X Hand Sanitizer</w:t>
      </w:r>
      <w:r w:rsidR="00EE4F86">
        <w:rPr>
          <w:rFonts w:ascii="Comic Sans MS" w:hAnsi="Comic Sans MS"/>
          <w:sz w:val="24"/>
          <w:szCs w:val="24"/>
        </w:rPr>
        <w:t xml:space="preserve"> (2 large bottles)</w:t>
      </w:r>
    </w:p>
    <w:p w14:paraId="560896B4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Antibacterial Hand Soap</w:t>
      </w:r>
      <w:r w:rsidR="00EE4F86">
        <w:rPr>
          <w:rFonts w:ascii="Comic Sans MS" w:hAnsi="Comic Sans MS"/>
          <w:sz w:val="24"/>
          <w:szCs w:val="24"/>
        </w:rPr>
        <w:t xml:space="preserve"> (2 bottles)</w:t>
      </w:r>
    </w:p>
    <w:p w14:paraId="228A68D6" w14:textId="77777777" w:rsidR="00F21020" w:rsidRDefault="00F21020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headphones (Labeled for your child’s personal use)</w:t>
      </w:r>
    </w:p>
    <w:p w14:paraId="32E48D5E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Band Aids (Variety of Sizes)</w:t>
      </w:r>
    </w:p>
    <w:p w14:paraId="05102EC3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Paper</w:t>
      </w:r>
      <w:r w:rsidR="00EE4F86">
        <w:rPr>
          <w:rFonts w:ascii="Comic Sans MS" w:hAnsi="Comic Sans MS"/>
          <w:sz w:val="24"/>
          <w:szCs w:val="24"/>
        </w:rPr>
        <w:t xml:space="preserve"> (2 packs)</w:t>
      </w:r>
    </w:p>
    <w:p w14:paraId="58DE999F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 Copy paper (Various Colors)</w:t>
      </w:r>
      <w:r w:rsidR="00EE4F86">
        <w:rPr>
          <w:rFonts w:ascii="Comic Sans MS" w:hAnsi="Comic Sans MS"/>
          <w:sz w:val="24"/>
          <w:szCs w:val="24"/>
        </w:rPr>
        <w:t xml:space="preserve"> 1 pack</w:t>
      </w:r>
    </w:p>
    <w:p w14:paraId="6EB85E19" w14:textId="77777777" w:rsidR="00775CCC" w:rsidRDefault="00775CCC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Standard Self-Stick Envelopes </w:t>
      </w:r>
      <w:r w:rsidR="00EE4F86">
        <w:rPr>
          <w:rFonts w:ascii="Comic Sans MS" w:hAnsi="Comic Sans MS"/>
          <w:sz w:val="24"/>
          <w:szCs w:val="24"/>
        </w:rPr>
        <w:t>(1 box)</w:t>
      </w:r>
    </w:p>
    <w:p w14:paraId="31FED028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Sandwich size Zip Lock bags</w:t>
      </w:r>
      <w:r w:rsidR="00EE4F86">
        <w:rPr>
          <w:rFonts w:ascii="Comic Sans MS" w:hAnsi="Comic Sans MS"/>
          <w:sz w:val="24"/>
          <w:szCs w:val="24"/>
        </w:rPr>
        <w:t xml:space="preserve"> (1 box)</w:t>
      </w:r>
    </w:p>
    <w:p w14:paraId="178457BD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Gallon size Zip Lock bags</w:t>
      </w:r>
      <w:r w:rsidR="00EE4F86">
        <w:rPr>
          <w:rFonts w:ascii="Comic Sans MS" w:hAnsi="Comic Sans MS"/>
          <w:sz w:val="24"/>
          <w:szCs w:val="24"/>
        </w:rPr>
        <w:t xml:space="preserve"> (1 box)</w:t>
      </w:r>
    </w:p>
    <w:p w14:paraId="4B26B2E5" w14:textId="77777777" w:rsidR="002F5811" w:rsidRDefault="002F5811" w:rsidP="002F58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Plug-in air fresheners in clean scents (Ex. Febreeze)</w:t>
      </w:r>
    </w:p>
    <w:p w14:paraId="26A9CEBD" w14:textId="77777777" w:rsidR="00F21020" w:rsidRDefault="00F21020" w:rsidP="00F21020">
      <w:pPr>
        <w:pStyle w:val="ListParagraph"/>
        <w:rPr>
          <w:rFonts w:ascii="Comic Sans MS" w:hAnsi="Comic Sans MS"/>
          <w:sz w:val="24"/>
          <w:szCs w:val="24"/>
        </w:rPr>
      </w:pPr>
    </w:p>
    <w:p w14:paraId="5B6CF071" w14:textId="77777777" w:rsidR="002F5811" w:rsidRPr="002F5811" w:rsidRDefault="002F5811" w:rsidP="002F5811">
      <w:pPr>
        <w:pStyle w:val="ListParagraph"/>
        <w:rPr>
          <w:rFonts w:ascii="Comic Sans MS" w:hAnsi="Comic Sans MS"/>
          <w:sz w:val="24"/>
          <w:szCs w:val="24"/>
        </w:rPr>
      </w:pPr>
    </w:p>
    <w:sectPr w:rsidR="002F5811" w:rsidRPr="002F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5FCC"/>
    <w:multiLevelType w:val="hybridMultilevel"/>
    <w:tmpl w:val="A866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11"/>
    <w:rsid w:val="00111A83"/>
    <w:rsid w:val="002F5811"/>
    <w:rsid w:val="00775CCC"/>
    <w:rsid w:val="00AB47D4"/>
    <w:rsid w:val="00EE4F86"/>
    <w:rsid w:val="00F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C73C"/>
  <w15:chartTrackingRefBased/>
  <w15:docId w15:val="{1EAEABA3-CAF5-4A93-B178-66D8E6C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1" ma:contentTypeDescription="Create a new document." ma:contentTypeScope="" ma:versionID="1c5c5ac876a401b0a3aa086902881dbc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d5c7168f45687d41f662d7ef40d0b10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7537c3-8c09-4857-9774-db7ac0025588" xsi:nil="true"/>
  </documentManagement>
</p:properties>
</file>

<file path=customXml/itemProps1.xml><?xml version="1.0" encoding="utf-8"?>
<ds:datastoreItem xmlns:ds="http://schemas.openxmlformats.org/officeDocument/2006/customXml" ds:itemID="{CEA0D77A-34CB-4573-9AA7-6F8CC722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D068A-7B4C-41E2-A901-BCD80071F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FDF01-F8EB-4D24-B419-583CDE89FA6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97537c3-8c09-4857-9774-db7ac00255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Junco</dc:creator>
  <cp:keywords/>
  <dc:description/>
  <cp:lastModifiedBy>Donna Finch</cp:lastModifiedBy>
  <cp:revision>2</cp:revision>
  <dcterms:created xsi:type="dcterms:W3CDTF">2023-05-24T13:36:00Z</dcterms:created>
  <dcterms:modified xsi:type="dcterms:W3CDTF">2023-05-24T13:36:00Z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