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988D" w14:textId="1D963384" w:rsidR="00880789" w:rsidRPr="00880789" w:rsidRDefault="00880789" w:rsidP="00880789">
      <w:pPr>
        <w:spacing w:after="0"/>
        <w:jc w:val="center"/>
        <w:rPr>
          <w:b/>
          <w:sz w:val="24"/>
          <w:szCs w:val="24"/>
        </w:rPr>
      </w:pPr>
      <w:bookmarkStart w:id="0" w:name="_Hlk532997709"/>
      <w:r w:rsidRPr="00880789">
        <w:rPr>
          <w:b/>
          <w:sz w:val="24"/>
          <w:szCs w:val="24"/>
        </w:rPr>
        <w:t>WEST POINT CONSOLIDATED SCHOOL DISTRICT</w:t>
      </w:r>
    </w:p>
    <w:p w14:paraId="5462A2BE" w14:textId="2033D33E" w:rsidR="00880789" w:rsidRPr="00880789" w:rsidRDefault="00880789" w:rsidP="00880789">
      <w:pPr>
        <w:spacing w:after="0"/>
        <w:jc w:val="center"/>
        <w:rPr>
          <w:b/>
          <w:sz w:val="28"/>
          <w:szCs w:val="28"/>
        </w:rPr>
      </w:pPr>
      <w:r w:rsidRPr="00880789">
        <w:rPr>
          <w:b/>
          <w:sz w:val="28"/>
          <w:szCs w:val="28"/>
        </w:rPr>
        <w:t>20</w:t>
      </w:r>
      <w:r w:rsidR="00CB20DC">
        <w:rPr>
          <w:b/>
          <w:sz w:val="28"/>
          <w:szCs w:val="28"/>
        </w:rPr>
        <w:t>2</w:t>
      </w:r>
      <w:r w:rsidR="008948C2">
        <w:rPr>
          <w:b/>
          <w:sz w:val="28"/>
          <w:szCs w:val="28"/>
        </w:rPr>
        <w:t>4</w:t>
      </w:r>
      <w:r w:rsidRPr="00880789">
        <w:rPr>
          <w:b/>
          <w:sz w:val="28"/>
          <w:szCs w:val="28"/>
        </w:rPr>
        <w:t>-202</w:t>
      </w:r>
      <w:r w:rsidR="008948C2">
        <w:rPr>
          <w:b/>
          <w:sz w:val="28"/>
          <w:szCs w:val="28"/>
        </w:rPr>
        <w:t>5</w:t>
      </w:r>
      <w:r w:rsidRPr="00880789">
        <w:rPr>
          <w:b/>
          <w:sz w:val="28"/>
          <w:szCs w:val="28"/>
        </w:rPr>
        <w:t xml:space="preserve"> PACING GUIDE CHECKLIST</w:t>
      </w:r>
    </w:p>
    <w:p w14:paraId="677FED94" w14:textId="742276FA" w:rsidR="00880789" w:rsidRDefault="00880789" w:rsidP="00880789">
      <w:pPr>
        <w:spacing w:after="0"/>
        <w:jc w:val="center"/>
      </w:pPr>
    </w:p>
    <w:p w14:paraId="4571D845" w14:textId="3F1BA581" w:rsidR="00A242F3" w:rsidRDefault="00682477" w:rsidP="00880789">
      <w:pPr>
        <w:spacing w:after="0"/>
        <w:jc w:val="center"/>
        <w:rPr>
          <w:b/>
          <w:sz w:val="36"/>
          <w:szCs w:val="36"/>
        </w:rPr>
      </w:pPr>
      <w:r>
        <w:rPr>
          <w:noProof/>
        </w:rPr>
        <mc:AlternateContent>
          <mc:Choice Requires="wps">
            <w:drawing>
              <wp:anchor distT="0" distB="0" distL="114300" distR="114300" simplePos="0" relativeHeight="251659264" behindDoc="0" locked="0" layoutInCell="1" allowOverlap="1" wp14:anchorId="3C149982" wp14:editId="0ECAADAC">
                <wp:simplePos x="0" y="0"/>
                <wp:positionH relativeFrom="column">
                  <wp:align>right</wp:align>
                </wp:positionH>
                <wp:positionV relativeFrom="paragraph">
                  <wp:posOffset>230505</wp:posOffset>
                </wp:positionV>
                <wp:extent cx="3286125" cy="44767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3286125" cy="447675"/>
                        </a:xfrm>
                        <a:prstGeom prst="rect">
                          <a:avLst/>
                        </a:prstGeom>
                        <a:no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0423A" id="Rectangle 1" o:spid="_x0000_s1026" style="position:absolute;margin-left:207.55pt;margin-top:18.15pt;width:258.75pt;height:35.2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" filled="f" strokecolor="#538135 [2409]" strokeweight="3pt"/>
            </w:pict>
          </mc:Fallback>
        </mc:AlternateContent>
      </w:r>
    </w:p>
    <w:p w14:paraId="0F2F8306" w14:textId="1503CC62" w:rsidR="00267104" w:rsidRDefault="00EA3874" w:rsidP="00BD4C15">
      <w:pPr>
        <w:spacing w:after="0"/>
        <w:jc w:val="center"/>
        <w:rPr>
          <w:b/>
          <w:sz w:val="36"/>
          <w:szCs w:val="36"/>
        </w:rPr>
      </w:pPr>
      <w:r>
        <w:rPr>
          <w:b/>
          <w:sz w:val="36"/>
          <w:szCs w:val="36"/>
        </w:rPr>
        <w:t>ENGLISH I</w:t>
      </w:r>
      <w:r w:rsidR="00D35368">
        <w:rPr>
          <w:b/>
          <w:sz w:val="36"/>
          <w:szCs w:val="36"/>
        </w:rPr>
        <w:t>I HONORS</w:t>
      </w:r>
    </w:p>
    <w:p w14:paraId="01B62808" w14:textId="77777777" w:rsidR="006C550A" w:rsidRDefault="006C550A" w:rsidP="00880789">
      <w:pPr>
        <w:spacing w:after="0"/>
        <w:jc w:val="center"/>
        <w:rPr>
          <w:sz w:val="24"/>
          <w:szCs w:val="24"/>
        </w:rPr>
      </w:pPr>
    </w:p>
    <w:p w14:paraId="673D1384" w14:textId="3E66DA19" w:rsidR="00880789" w:rsidRDefault="00880789" w:rsidP="00880789">
      <w:pPr>
        <w:spacing w:after="0"/>
        <w:jc w:val="center"/>
        <w:rPr>
          <w:sz w:val="24"/>
          <w:szCs w:val="24"/>
        </w:rPr>
      </w:pPr>
      <w:r w:rsidRPr="00A242F3">
        <w:rPr>
          <w:sz w:val="24"/>
          <w:szCs w:val="24"/>
        </w:rPr>
        <w:t xml:space="preserve">Please complete this form for </w:t>
      </w:r>
      <w:r w:rsidR="00734AA3" w:rsidRPr="00A242F3">
        <w:rPr>
          <w:sz w:val="24"/>
          <w:szCs w:val="24"/>
        </w:rPr>
        <w:t>SY</w:t>
      </w:r>
      <w:r w:rsidRPr="00A242F3">
        <w:rPr>
          <w:sz w:val="24"/>
          <w:szCs w:val="24"/>
        </w:rPr>
        <w:t>20</w:t>
      </w:r>
      <w:r w:rsidR="00CB20DC">
        <w:rPr>
          <w:sz w:val="24"/>
          <w:szCs w:val="24"/>
        </w:rPr>
        <w:t>2</w:t>
      </w:r>
      <w:r w:rsidR="008948C2">
        <w:rPr>
          <w:sz w:val="24"/>
          <w:szCs w:val="24"/>
        </w:rPr>
        <w:t>4</w:t>
      </w:r>
      <w:r w:rsidRPr="00A242F3">
        <w:rPr>
          <w:sz w:val="24"/>
          <w:szCs w:val="24"/>
        </w:rPr>
        <w:t>-202</w:t>
      </w:r>
      <w:r w:rsidR="008948C2">
        <w:rPr>
          <w:sz w:val="24"/>
          <w:szCs w:val="24"/>
        </w:rPr>
        <w:t>5</w:t>
      </w:r>
      <w:r w:rsidRPr="00A242F3">
        <w:rPr>
          <w:sz w:val="24"/>
          <w:szCs w:val="24"/>
        </w:rPr>
        <w:t xml:space="preserve">.  </w:t>
      </w:r>
      <w:r w:rsidR="007335BA" w:rsidRPr="00A242F3">
        <w:rPr>
          <w:sz w:val="24"/>
          <w:szCs w:val="24"/>
        </w:rPr>
        <w:t>By each standard,</w:t>
      </w:r>
      <w:r w:rsidR="00EE05DF" w:rsidRPr="00A242F3">
        <w:rPr>
          <w:sz w:val="24"/>
          <w:szCs w:val="24"/>
        </w:rPr>
        <w:t xml:space="preserve"> </w:t>
      </w:r>
      <w:r w:rsidRPr="00A242F3">
        <w:rPr>
          <w:sz w:val="24"/>
          <w:szCs w:val="24"/>
        </w:rPr>
        <w:t>click in</w:t>
      </w:r>
      <w:r w:rsidR="007335BA" w:rsidRPr="00A242F3">
        <w:rPr>
          <w:sz w:val="24"/>
          <w:szCs w:val="24"/>
        </w:rPr>
        <w:t xml:space="preserve"> the</w:t>
      </w:r>
      <w:r w:rsidRPr="00A242F3">
        <w:rPr>
          <w:sz w:val="24"/>
          <w:szCs w:val="24"/>
        </w:rPr>
        <w:t xml:space="preserve"> box </w:t>
      </w:r>
      <w:r w:rsidR="00734AA3" w:rsidRPr="00A242F3">
        <w:rPr>
          <w:rFonts w:ascii="Arial Narrow" w:eastAsia="Times New Roman" w:hAnsi="Arial Narrow" w:cs="Calibri"/>
          <w:b/>
          <w:bCs/>
          <w:color w:val="000000"/>
          <w:sz w:val="24"/>
          <w:szCs w:val="24"/>
        </w:rPr>
        <w:fldChar w:fldCharType="begin">
          <w:ffData>
            <w:name w:val="Check1"/>
            <w:enabled/>
            <w:calcOnExit w:val="0"/>
            <w:checkBox>
              <w:sizeAuto/>
              <w:default w:val="0"/>
              <w:checked/>
            </w:checkBox>
          </w:ffData>
        </w:fldChar>
      </w:r>
      <w:r w:rsidR="00734AA3" w:rsidRPr="00A242F3">
        <w:rPr>
          <w:rFonts w:ascii="Arial Narrow" w:eastAsia="Times New Roman" w:hAnsi="Arial Narrow" w:cs="Calibri"/>
          <w:b/>
          <w:bCs/>
          <w:color w:val="000000"/>
          <w:sz w:val="24"/>
          <w:szCs w:val="24"/>
        </w:rPr>
        <w:instrText xml:space="preserve"> FORMCHECKBOX </w:instrText>
      </w:r>
      <w:r w:rsidR="00C716F6">
        <w:rPr>
          <w:rFonts w:ascii="Arial Narrow" w:eastAsia="Times New Roman" w:hAnsi="Arial Narrow" w:cs="Calibri"/>
          <w:b/>
          <w:bCs/>
          <w:color w:val="000000"/>
          <w:sz w:val="24"/>
          <w:szCs w:val="24"/>
        </w:rPr>
      </w:r>
      <w:r w:rsidR="00C716F6">
        <w:rPr>
          <w:rFonts w:ascii="Arial Narrow" w:eastAsia="Times New Roman" w:hAnsi="Arial Narrow" w:cs="Calibri"/>
          <w:b/>
          <w:bCs/>
          <w:color w:val="000000"/>
          <w:sz w:val="24"/>
          <w:szCs w:val="24"/>
        </w:rPr>
        <w:fldChar w:fldCharType="separate"/>
      </w:r>
      <w:r w:rsidR="00734AA3" w:rsidRPr="00A242F3">
        <w:rPr>
          <w:rFonts w:ascii="Arial Narrow" w:eastAsia="Times New Roman" w:hAnsi="Arial Narrow" w:cs="Calibri"/>
          <w:b/>
          <w:bCs/>
          <w:color w:val="000000"/>
          <w:sz w:val="24"/>
          <w:szCs w:val="24"/>
        </w:rPr>
        <w:fldChar w:fldCharType="end"/>
      </w:r>
      <w:r w:rsidRPr="00A242F3">
        <w:rPr>
          <w:sz w:val="24"/>
          <w:szCs w:val="24"/>
        </w:rPr>
        <w:t>under the term</w:t>
      </w:r>
      <w:r w:rsidR="00734AA3" w:rsidRPr="00A242F3">
        <w:rPr>
          <w:sz w:val="24"/>
          <w:szCs w:val="24"/>
        </w:rPr>
        <w:t xml:space="preserve">.  If you selected in error, just click on the box again and the x will disappear. </w:t>
      </w:r>
    </w:p>
    <w:p w14:paraId="1FB28B21" w14:textId="2D498F8A" w:rsidR="00A242F3" w:rsidRDefault="00A242F3" w:rsidP="00880789">
      <w:pPr>
        <w:spacing w:after="0"/>
        <w:jc w:val="center"/>
        <w:rPr>
          <w:sz w:val="24"/>
          <w:szCs w:val="24"/>
        </w:rPr>
      </w:pPr>
    </w:p>
    <w:p w14:paraId="771022C3" w14:textId="7FA278C9" w:rsidR="00DD6B63" w:rsidRDefault="00DD6B63" w:rsidP="00DD6B63">
      <w:pPr>
        <w:spacing w:after="0"/>
        <w:rPr>
          <w:sz w:val="24"/>
          <w:szCs w:val="24"/>
        </w:rPr>
      </w:pPr>
      <w:r w:rsidRPr="00DD6B63">
        <w:rPr>
          <w:sz w:val="24"/>
          <w:szCs w:val="24"/>
        </w:rPr>
        <w:drawing>
          <wp:inline distT="0" distB="0" distL="0" distR="0" wp14:anchorId="1700AD56" wp14:editId="10066887">
            <wp:extent cx="3162741" cy="4658375"/>
            <wp:effectExtent l="0" t="0" r="0" b="8890"/>
            <wp:docPr id="1914251336"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51336" name="Picture 1" descr="A table with numbers and letters&#10;&#10;Description automatically generated"/>
                    <pic:cNvPicPr/>
                  </pic:nvPicPr>
                  <pic:blipFill>
                    <a:blip r:embed="rId5"/>
                    <a:stretch>
                      <a:fillRect/>
                    </a:stretch>
                  </pic:blipFill>
                  <pic:spPr>
                    <a:xfrm>
                      <a:off x="0" y="0"/>
                      <a:ext cx="3162741" cy="4658375"/>
                    </a:xfrm>
                    <a:prstGeom prst="rect">
                      <a:avLst/>
                    </a:prstGeom>
                  </pic:spPr>
                </pic:pic>
              </a:graphicData>
            </a:graphic>
          </wp:inline>
        </w:drawing>
      </w:r>
    </w:p>
    <w:p w14:paraId="2B581584" w14:textId="10755955" w:rsidR="00267104" w:rsidRDefault="00267104" w:rsidP="00880789">
      <w:pPr>
        <w:spacing w:after="0"/>
        <w:rPr>
          <w:sz w:val="28"/>
          <w:szCs w:val="28"/>
        </w:rPr>
      </w:pPr>
    </w:p>
    <w:p w14:paraId="7B6AC644" w14:textId="77777777" w:rsidR="00DA6EF1" w:rsidRDefault="00DA6EF1" w:rsidP="00880789">
      <w:pPr>
        <w:spacing w:after="0"/>
        <w:rPr>
          <w:sz w:val="28"/>
          <w:szCs w:val="28"/>
        </w:rPr>
      </w:pPr>
    </w:p>
    <w:p w14:paraId="590FF868" w14:textId="77777777" w:rsidR="00DA6EF1" w:rsidRDefault="00DA6EF1" w:rsidP="00880789">
      <w:pPr>
        <w:spacing w:after="0"/>
        <w:rPr>
          <w:sz w:val="28"/>
          <w:szCs w:val="28"/>
        </w:rPr>
      </w:pPr>
    </w:p>
    <w:p w14:paraId="6D8345B2" w14:textId="77777777" w:rsidR="00DA6EF1" w:rsidRDefault="00DA6EF1" w:rsidP="00880789">
      <w:pPr>
        <w:spacing w:after="0"/>
        <w:rPr>
          <w:sz w:val="28"/>
          <w:szCs w:val="28"/>
        </w:rPr>
      </w:pPr>
    </w:p>
    <w:p w14:paraId="3D8C1A89" w14:textId="77777777" w:rsidR="00DA6EF1" w:rsidRDefault="00DA6EF1" w:rsidP="00880789">
      <w:pPr>
        <w:spacing w:after="0"/>
        <w:rPr>
          <w:sz w:val="28"/>
          <w:szCs w:val="28"/>
        </w:rPr>
      </w:pPr>
    </w:p>
    <w:p w14:paraId="433D66D7" w14:textId="77777777" w:rsidR="00DD6B63" w:rsidRDefault="00DD6B63" w:rsidP="00880789">
      <w:pPr>
        <w:spacing w:after="0"/>
        <w:rPr>
          <w:sz w:val="28"/>
          <w:szCs w:val="28"/>
        </w:rPr>
      </w:pPr>
    </w:p>
    <w:p w14:paraId="6337C87E" w14:textId="77777777" w:rsidR="00DD6B63" w:rsidRDefault="00DD6B63" w:rsidP="00880789">
      <w:pPr>
        <w:spacing w:after="0"/>
        <w:rPr>
          <w:sz w:val="28"/>
          <w:szCs w:val="28"/>
        </w:rPr>
      </w:pPr>
    </w:p>
    <w:p w14:paraId="7A096262" w14:textId="77777777" w:rsidR="00DD6B63" w:rsidRDefault="00DD6B63" w:rsidP="00880789">
      <w:pPr>
        <w:spacing w:after="0"/>
        <w:rPr>
          <w:sz w:val="28"/>
          <w:szCs w:val="28"/>
        </w:rPr>
      </w:pPr>
    </w:p>
    <w:p w14:paraId="6C7EFA7F" w14:textId="77777777" w:rsidR="00DD6B63" w:rsidRDefault="00DD6B63" w:rsidP="00880789">
      <w:pPr>
        <w:spacing w:after="0"/>
        <w:rPr>
          <w:sz w:val="28"/>
          <w:szCs w:val="28"/>
        </w:rPr>
      </w:pPr>
    </w:p>
    <w:p w14:paraId="26E41ED0" w14:textId="77777777" w:rsidR="00DD6B63" w:rsidRDefault="00DD6B63" w:rsidP="00880789">
      <w:pPr>
        <w:spacing w:after="0"/>
        <w:rPr>
          <w:sz w:val="28"/>
          <w:szCs w:val="28"/>
        </w:rPr>
      </w:pPr>
    </w:p>
    <w:p w14:paraId="531A79A4" w14:textId="47684C95" w:rsidR="00DD6B63" w:rsidRDefault="00C716F6" w:rsidP="00880789">
      <w:pPr>
        <w:spacing w:after="0"/>
        <w:rPr>
          <w:sz w:val="28"/>
          <w:szCs w:val="28"/>
        </w:rPr>
      </w:pPr>
      <w:r w:rsidRPr="00C716F6">
        <w:rPr>
          <w:sz w:val="28"/>
          <w:szCs w:val="28"/>
        </w:rPr>
        <w:drawing>
          <wp:inline distT="0" distB="0" distL="0" distR="0" wp14:anchorId="074EB897" wp14:editId="720C1EC4">
            <wp:extent cx="3000794" cy="4896533"/>
            <wp:effectExtent l="0" t="0" r="9525" b="0"/>
            <wp:docPr id="1998632767" name="Picture 1" descr="A rectangular object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32767" name="Picture 1" descr="A rectangular object with numbers&#10;&#10;Description automatically generated with medium confidence"/>
                    <pic:cNvPicPr/>
                  </pic:nvPicPr>
                  <pic:blipFill>
                    <a:blip r:embed="rId6"/>
                    <a:stretch>
                      <a:fillRect/>
                    </a:stretch>
                  </pic:blipFill>
                  <pic:spPr>
                    <a:xfrm>
                      <a:off x="0" y="0"/>
                      <a:ext cx="3000794" cy="4896533"/>
                    </a:xfrm>
                    <a:prstGeom prst="rect">
                      <a:avLst/>
                    </a:prstGeom>
                  </pic:spPr>
                </pic:pic>
              </a:graphicData>
            </a:graphic>
          </wp:inline>
        </w:drawing>
      </w:r>
    </w:p>
    <w:p w14:paraId="16CDE262" w14:textId="77777777" w:rsidR="00DD6B63" w:rsidRDefault="00DD6B63" w:rsidP="00880789">
      <w:pPr>
        <w:spacing w:after="0"/>
        <w:rPr>
          <w:sz w:val="28"/>
          <w:szCs w:val="28"/>
        </w:rPr>
      </w:pPr>
    </w:p>
    <w:p w14:paraId="0CFB39FF" w14:textId="77777777" w:rsidR="00DD6B63" w:rsidRDefault="00DD6B63" w:rsidP="00880789">
      <w:pPr>
        <w:spacing w:after="0"/>
        <w:rPr>
          <w:sz w:val="28"/>
          <w:szCs w:val="28"/>
        </w:rPr>
      </w:pPr>
    </w:p>
    <w:p w14:paraId="229B6A21" w14:textId="12EAE0C7" w:rsidR="00A22B7D" w:rsidRDefault="00A22B7D" w:rsidP="00A22B7D">
      <w:pPr>
        <w:spacing w:after="0"/>
        <w:rPr>
          <w:sz w:val="28"/>
          <w:szCs w:val="28"/>
        </w:rPr>
      </w:pPr>
      <w:r w:rsidRPr="00A22B7D">
        <w:rPr>
          <w:b/>
          <w:bCs/>
          <w:sz w:val="28"/>
          <w:szCs w:val="28"/>
        </w:rPr>
        <w:t>NOTE:</w:t>
      </w:r>
      <w:r w:rsidRPr="00A22B7D">
        <w:rPr>
          <w:sz w:val="28"/>
          <w:szCs w:val="28"/>
        </w:rPr>
        <w:t xml:space="preserve">  WE USE THE ELA BLUEPRINT ESTABLISHED BY ELS FOR ENGLISH II.  </w:t>
      </w:r>
    </w:p>
    <w:p w14:paraId="57BDF414" w14:textId="77777777" w:rsidR="00A22B7D" w:rsidRPr="00A22B7D" w:rsidRDefault="00A22B7D" w:rsidP="00A22B7D">
      <w:pPr>
        <w:spacing w:after="0"/>
        <w:rPr>
          <w:sz w:val="28"/>
          <w:szCs w:val="28"/>
        </w:rPr>
      </w:pPr>
    </w:p>
    <w:p w14:paraId="5260ABA4" w14:textId="3F434640" w:rsidR="007A65A6" w:rsidRDefault="00A22B7D" w:rsidP="00A22B7D">
      <w:pPr>
        <w:spacing w:after="0"/>
        <w:rPr>
          <w:sz w:val="28"/>
          <w:szCs w:val="28"/>
        </w:rPr>
      </w:pPr>
      <w:r w:rsidRPr="00A22B7D">
        <w:rPr>
          <w:sz w:val="28"/>
          <w:szCs w:val="28"/>
        </w:rPr>
        <w:t>THE HONORS CLASS USES THE SAME PACING GUIDE AS THE OTHER ENG II CLASSES.  ENRICHMENT AND HIGHER DEPTH OF KNOWLEDGE, ASSIGNMENTS, ALTERNATE ASSIGNMENTS, RESEARCH PROJECTS, AND ADDITIONAL ACTIVITIES ARE ADDED TO MEET THE HONORS CRITERIA.</w:t>
      </w:r>
    </w:p>
    <w:p w14:paraId="036DDE49" w14:textId="28F53DB5" w:rsidR="00267104" w:rsidRDefault="00267104" w:rsidP="00880789">
      <w:pPr>
        <w:spacing w:after="0"/>
        <w:rPr>
          <w:sz w:val="28"/>
          <w:szCs w:val="28"/>
        </w:rPr>
      </w:pPr>
    </w:p>
    <w:p w14:paraId="634D2284" w14:textId="21321306" w:rsidR="00267104" w:rsidRDefault="00267104" w:rsidP="00880789">
      <w:pPr>
        <w:spacing w:after="0"/>
        <w:rPr>
          <w:sz w:val="28"/>
          <w:szCs w:val="28"/>
        </w:rPr>
      </w:pPr>
    </w:p>
    <w:p w14:paraId="19108454" w14:textId="29B1585E" w:rsidR="00267104" w:rsidRDefault="00267104" w:rsidP="00880789">
      <w:pPr>
        <w:spacing w:after="0"/>
        <w:rPr>
          <w:sz w:val="28"/>
          <w:szCs w:val="28"/>
        </w:rPr>
      </w:pPr>
    </w:p>
    <w:bookmarkEnd w:id="0"/>
    <w:p w14:paraId="1397DD6D" w14:textId="441658D1" w:rsidR="00267104" w:rsidRDefault="00267104" w:rsidP="00880789">
      <w:pPr>
        <w:spacing w:after="0"/>
        <w:rPr>
          <w:sz w:val="28"/>
          <w:szCs w:val="28"/>
        </w:rPr>
      </w:pPr>
    </w:p>
    <w:sectPr w:rsidR="00267104" w:rsidSect="003632C6">
      <w:pgSz w:w="12240" w:h="15840"/>
      <w:pgMar w:top="432" w:right="288"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942"/>
    <w:multiLevelType w:val="hybridMultilevel"/>
    <w:tmpl w:val="112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E53B6"/>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67B43"/>
    <w:multiLevelType w:val="hybridMultilevel"/>
    <w:tmpl w:val="112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B5C5E"/>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4146E"/>
    <w:multiLevelType w:val="hybridMultilevel"/>
    <w:tmpl w:val="112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C050F"/>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611E4"/>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E3FEA"/>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C6367"/>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A304F"/>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E0D24"/>
    <w:multiLevelType w:val="hybridMultilevel"/>
    <w:tmpl w:val="112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C6B6D"/>
    <w:multiLevelType w:val="hybridMultilevel"/>
    <w:tmpl w:val="112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901B9"/>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70252"/>
    <w:multiLevelType w:val="hybridMultilevel"/>
    <w:tmpl w:val="112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20AC5"/>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02C9F"/>
    <w:multiLevelType w:val="hybridMultilevel"/>
    <w:tmpl w:val="112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32625"/>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AB675D"/>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7D362A"/>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70676"/>
    <w:multiLevelType w:val="hybridMultilevel"/>
    <w:tmpl w:val="112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D0056F"/>
    <w:multiLevelType w:val="hybridMultilevel"/>
    <w:tmpl w:val="C834E8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117785">
    <w:abstractNumId w:val="3"/>
  </w:num>
  <w:num w:numId="2" w16cid:durableId="440564303">
    <w:abstractNumId w:val="1"/>
  </w:num>
  <w:num w:numId="3" w16cid:durableId="2134056129">
    <w:abstractNumId w:val="20"/>
  </w:num>
  <w:num w:numId="4" w16cid:durableId="1428577514">
    <w:abstractNumId w:val="16"/>
  </w:num>
  <w:num w:numId="5" w16cid:durableId="475100796">
    <w:abstractNumId w:val="18"/>
  </w:num>
  <w:num w:numId="6" w16cid:durableId="655300915">
    <w:abstractNumId w:val="12"/>
  </w:num>
  <w:num w:numId="7" w16cid:durableId="371393704">
    <w:abstractNumId w:val="8"/>
  </w:num>
  <w:num w:numId="8" w16cid:durableId="21059473">
    <w:abstractNumId w:val="14"/>
  </w:num>
  <w:num w:numId="9" w16cid:durableId="182326524">
    <w:abstractNumId w:val="6"/>
  </w:num>
  <w:num w:numId="10" w16cid:durableId="1821193213">
    <w:abstractNumId w:val="10"/>
  </w:num>
  <w:num w:numId="11" w16cid:durableId="185607859">
    <w:abstractNumId w:val="13"/>
  </w:num>
  <w:num w:numId="12" w16cid:durableId="454911700">
    <w:abstractNumId w:val="2"/>
  </w:num>
  <w:num w:numId="13" w16cid:durableId="1586257085">
    <w:abstractNumId w:val="4"/>
  </w:num>
  <w:num w:numId="14" w16cid:durableId="1797412586">
    <w:abstractNumId w:val="11"/>
  </w:num>
  <w:num w:numId="15" w16cid:durableId="1177234663">
    <w:abstractNumId w:val="19"/>
  </w:num>
  <w:num w:numId="16" w16cid:durableId="419721548">
    <w:abstractNumId w:val="0"/>
  </w:num>
  <w:num w:numId="17" w16cid:durableId="963004522">
    <w:abstractNumId w:val="15"/>
  </w:num>
  <w:num w:numId="18" w16cid:durableId="768083229">
    <w:abstractNumId w:val="5"/>
  </w:num>
  <w:num w:numId="19" w16cid:durableId="784544285">
    <w:abstractNumId w:val="17"/>
  </w:num>
  <w:num w:numId="20" w16cid:durableId="611593067">
    <w:abstractNumId w:val="7"/>
  </w:num>
  <w:num w:numId="21" w16cid:durableId="1599286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89"/>
    <w:rsid w:val="00004E50"/>
    <w:rsid w:val="00024E53"/>
    <w:rsid w:val="00071719"/>
    <w:rsid w:val="000863EC"/>
    <w:rsid w:val="000A5DE2"/>
    <w:rsid w:val="000C01AF"/>
    <w:rsid w:val="000C277B"/>
    <w:rsid w:val="000C3AE1"/>
    <w:rsid w:val="000E6DB5"/>
    <w:rsid w:val="001056F9"/>
    <w:rsid w:val="001104CC"/>
    <w:rsid w:val="00116E54"/>
    <w:rsid w:val="00133731"/>
    <w:rsid w:val="001340C8"/>
    <w:rsid w:val="001342E9"/>
    <w:rsid w:val="00141B19"/>
    <w:rsid w:val="00154970"/>
    <w:rsid w:val="001703F7"/>
    <w:rsid w:val="001719ED"/>
    <w:rsid w:val="00185776"/>
    <w:rsid w:val="00191AD0"/>
    <w:rsid w:val="001D64AC"/>
    <w:rsid w:val="0020196B"/>
    <w:rsid w:val="0020671E"/>
    <w:rsid w:val="00211B54"/>
    <w:rsid w:val="0024043A"/>
    <w:rsid w:val="00267104"/>
    <w:rsid w:val="002969B3"/>
    <w:rsid w:val="002D6FD3"/>
    <w:rsid w:val="002F0291"/>
    <w:rsid w:val="00317265"/>
    <w:rsid w:val="00352354"/>
    <w:rsid w:val="003632C6"/>
    <w:rsid w:val="003872C1"/>
    <w:rsid w:val="003F07C1"/>
    <w:rsid w:val="00405DB0"/>
    <w:rsid w:val="0041166F"/>
    <w:rsid w:val="00411D62"/>
    <w:rsid w:val="00423E45"/>
    <w:rsid w:val="00435130"/>
    <w:rsid w:val="004550D7"/>
    <w:rsid w:val="00462E25"/>
    <w:rsid w:val="00484439"/>
    <w:rsid w:val="004A7022"/>
    <w:rsid w:val="004E20A9"/>
    <w:rsid w:val="00501CC6"/>
    <w:rsid w:val="00524209"/>
    <w:rsid w:val="00541DC3"/>
    <w:rsid w:val="00555F74"/>
    <w:rsid w:val="00561CFD"/>
    <w:rsid w:val="00565B7D"/>
    <w:rsid w:val="00571896"/>
    <w:rsid w:val="005B1F62"/>
    <w:rsid w:val="005C6D93"/>
    <w:rsid w:val="005F6280"/>
    <w:rsid w:val="006014B1"/>
    <w:rsid w:val="00624895"/>
    <w:rsid w:val="00624C81"/>
    <w:rsid w:val="00663E93"/>
    <w:rsid w:val="00682477"/>
    <w:rsid w:val="00685997"/>
    <w:rsid w:val="00685B5A"/>
    <w:rsid w:val="00697794"/>
    <w:rsid w:val="006B5326"/>
    <w:rsid w:val="006C550A"/>
    <w:rsid w:val="006E0510"/>
    <w:rsid w:val="00710E04"/>
    <w:rsid w:val="007149DF"/>
    <w:rsid w:val="007335BA"/>
    <w:rsid w:val="00734AA3"/>
    <w:rsid w:val="007A18A9"/>
    <w:rsid w:val="007A2E29"/>
    <w:rsid w:val="007A65A6"/>
    <w:rsid w:val="007B2E37"/>
    <w:rsid w:val="007C36D5"/>
    <w:rsid w:val="007E7E9A"/>
    <w:rsid w:val="008035A4"/>
    <w:rsid w:val="008121E1"/>
    <w:rsid w:val="00816E4C"/>
    <w:rsid w:val="0081782F"/>
    <w:rsid w:val="00844674"/>
    <w:rsid w:val="00857443"/>
    <w:rsid w:val="008678A4"/>
    <w:rsid w:val="00876876"/>
    <w:rsid w:val="00880789"/>
    <w:rsid w:val="0089255A"/>
    <w:rsid w:val="008948C2"/>
    <w:rsid w:val="008D51C4"/>
    <w:rsid w:val="008D7C59"/>
    <w:rsid w:val="008F3663"/>
    <w:rsid w:val="008F59F2"/>
    <w:rsid w:val="009113EC"/>
    <w:rsid w:val="00912E81"/>
    <w:rsid w:val="00914B72"/>
    <w:rsid w:val="009264BD"/>
    <w:rsid w:val="00931BF3"/>
    <w:rsid w:val="0095081B"/>
    <w:rsid w:val="00964AE6"/>
    <w:rsid w:val="00967B6A"/>
    <w:rsid w:val="00971CC2"/>
    <w:rsid w:val="00996EF3"/>
    <w:rsid w:val="009A66B9"/>
    <w:rsid w:val="009D161A"/>
    <w:rsid w:val="009E3EA6"/>
    <w:rsid w:val="00A22B7D"/>
    <w:rsid w:val="00A242F3"/>
    <w:rsid w:val="00A30EAD"/>
    <w:rsid w:val="00A43D4C"/>
    <w:rsid w:val="00A619E3"/>
    <w:rsid w:val="00A8446A"/>
    <w:rsid w:val="00AA3DB0"/>
    <w:rsid w:val="00AC1FFC"/>
    <w:rsid w:val="00AC6A07"/>
    <w:rsid w:val="00AF0351"/>
    <w:rsid w:val="00B04789"/>
    <w:rsid w:val="00B3541C"/>
    <w:rsid w:val="00B43D63"/>
    <w:rsid w:val="00B50E6D"/>
    <w:rsid w:val="00BB4B21"/>
    <w:rsid w:val="00BD4C15"/>
    <w:rsid w:val="00C23D3B"/>
    <w:rsid w:val="00C627A4"/>
    <w:rsid w:val="00C716F6"/>
    <w:rsid w:val="00C97AA8"/>
    <w:rsid w:val="00CB1132"/>
    <w:rsid w:val="00CB20DC"/>
    <w:rsid w:val="00CB66AB"/>
    <w:rsid w:val="00D07A34"/>
    <w:rsid w:val="00D07E61"/>
    <w:rsid w:val="00D35368"/>
    <w:rsid w:val="00D402DF"/>
    <w:rsid w:val="00D41B4D"/>
    <w:rsid w:val="00D541D5"/>
    <w:rsid w:val="00D71225"/>
    <w:rsid w:val="00D963D9"/>
    <w:rsid w:val="00DA567A"/>
    <w:rsid w:val="00DA6EF1"/>
    <w:rsid w:val="00DD6B63"/>
    <w:rsid w:val="00DE0A57"/>
    <w:rsid w:val="00DF4203"/>
    <w:rsid w:val="00E15036"/>
    <w:rsid w:val="00E157B8"/>
    <w:rsid w:val="00E21237"/>
    <w:rsid w:val="00E256AE"/>
    <w:rsid w:val="00E3228A"/>
    <w:rsid w:val="00E3611D"/>
    <w:rsid w:val="00E538B5"/>
    <w:rsid w:val="00E70EC2"/>
    <w:rsid w:val="00E87044"/>
    <w:rsid w:val="00EA3874"/>
    <w:rsid w:val="00ED4C6E"/>
    <w:rsid w:val="00EE05DF"/>
    <w:rsid w:val="00EF262F"/>
    <w:rsid w:val="00F343B2"/>
    <w:rsid w:val="00F53213"/>
    <w:rsid w:val="00FA39F8"/>
    <w:rsid w:val="00FD7CDB"/>
    <w:rsid w:val="00FF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04B8"/>
  <w15:chartTrackingRefBased/>
  <w15:docId w15:val="{4E2D0039-C8DC-4F02-9BD7-F1E7FDA0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880789"/>
    <w:rPr>
      <w:rFonts w:ascii="Segoe UI" w:hAnsi="Segoe UI" w:cs="Segoe UI"/>
      <w:sz w:val="18"/>
      <w:szCs w:val="18"/>
    </w:rPr>
  </w:style>
  <w:style w:type="paragraph" w:styleId="BalloonText">
    <w:name w:val="Balloon Text"/>
    <w:basedOn w:val="Normal"/>
    <w:link w:val="BalloonTextChar"/>
    <w:uiPriority w:val="99"/>
    <w:semiHidden/>
    <w:unhideWhenUsed/>
    <w:rsid w:val="00880789"/>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571896"/>
    <w:rPr>
      <w:color w:val="0563C1" w:themeColor="hyperlink"/>
      <w:u w:val="single"/>
    </w:rPr>
  </w:style>
  <w:style w:type="character" w:styleId="UnresolvedMention">
    <w:name w:val="Unresolved Mention"/>
    <w:basedOn w:val="DefaultParagraphFont"/>
    <w:uiPriority w:val="99"/>
    <w:semiHidden/>
    <w:unhideWhenUsed/>
    <w:rsid w:val="00571896"/>
    <w:rPr>
      <w:color w:val="605E5C"/>
      <w:shd w:val="clear" w:color="auto" w:fill="E1DFDD"/>
    </w:rPr>
  </w:style>
  <w:style w:type="paragraph" w:styleId="ListParagraph">
    <w:name w:val="List Paragraph"/>
    <w:basedOn w:val="Normal"/>
    <w:uiPriority w:val="34"/>
    <w:qFormat/>
    <w:rsid w:val="00A242F3"/>
    <w:pPr>
      <w:ind w:left="720"/>
      <w:contextualSpacing/>
    </w:pPr>
  </w:style>
  <w:style w:type="paragraph" w:styleId="NormalWeb">
    <w:name w:val="Normal (Web)"/>
    <w:basedOn w:val="Normal"/>
    <w:uiPriority w:val="99"/>
    <w:unhideWhenUsed/>
    <w:rsid w:val="00462E2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F5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51078">
      <w:bodyDiv w:val="1"/>
      <w:marLeft w:val="0"/>
      <w:marRight w:val="0"/>
      <w:marTop w:val="0"/>
      <w:marBottom w:val="0"/>
      <w:divBdr>
        <w:top w:val="none" w:sz="0" w:space="0" w:color="auto"/>
        <w:left w:val="none" w:sz="0" w:space="0" w:color="auto"/>
        <w:bottom w:val="none" w:sz="0" w:space="0" w:color="auto"/>
        <w:right w:val="none" w:sz="0" w:space="0" w:color="auto"/>
      </w:divBdr>
    </w:div>
    <w:div w:id="1243219808">
      <w:bodyDiv w:val="1"/>
      <w:marLeft w:val="0"/>
      <w:marRight w:val="0"/>
      <w:marTop w:val="0"/>
      <w:marBottom w:val="0"/>
      <w:divBdr>
        <w:top w:val="none" w:sz="0" w:space="0" w:color="auto"/>
        <w:left w:val="none" w:sz="0" w:space="0" w:color="auto"/>
        <w:bottom w:val="none" w:sz="0" w:space="0" w:color="auto"/>
        <w:right w:val="none" w:sz="0" w:space="0" w:color="auto"/>
      </w:divBdr>
    </w:div>
    <w:div w:id="12548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Searcy</dc:creator>
  <cp:keywords/>
  <dc:description/>
  <cp:lastModifiedBy>Marilyn Searcy</cp:lastModifiedBy>
  <cp:revision>8</cp:revision>
  <cp:lastPrinted>2018-12-19T20:59:00Z</cp:lastPrinted>
  <dcterms:created xsi:type="dcterms:W3CDTF">2022-12-16T14:27:00Z</dcterms:created>
  <dcterms:modified xsi:type="dcterms:W3CDTF">2023-12-12T16:28:00Z</dcterms:modified>
</cp:coreProperties>
</file>