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99575" w14:textId="54D99AE1" w:rsidR="005F69C8" w:rsidRDefault="00AF19B2" w:rsidP="00691407">
      <w:pPr>
        <w:jc w:val="center"/>
        <w:rPr>
          <w:rFonts w:ascii="Amasis MT Pro Black" w:hAnsi="Amasis MT Pro Black"/>
          <w:sz w:val="20"/>
          <w:szCs w:val="20"/>
        </w:rPr>
      </w:pPr>
      <w:r w:rsidRPr="00840DCE">
        <w:rPr>
          <w:rFonts w:ascii="Amasis MT Pro Black" w:hAnsi="Amasis MT Pro Black"/>
          <w:sz w:val="20"/>
          <w:szCs w:val="20"/>
        </w:rPr>
        <w:t>Assistant Principal Board Report</w:t>
      </w:r>
    </w:p>
    <w:p w14:paraId="6C110A1D" w14:textId="5AAE2BF3" w:rsidR="008B164A" w:rsidRPr="00840DCE" w:rsidRDefault="008B164A" w:rsidP="00691407">
      <w:pPr>
        <w:jc w:val="center"/>
        <w:rPr>
          <w:rFonts w:ascii="Amasis MT Pro Black" w:hAnsi="Amasis MT Pro Black"/>
          <w:sz w:val="20"/>
          <w:szCs w:val="20"/>
        </w:rPr>
      </w:pPr>
      <w:r>
        <w:rPr>
          <w:rFonts w:ascii="Amasis MT Pro Black" w:hAnsi="Amasis MT Pro Black"/>
          <w:sz w:val="20"/>
          <w:szCs w:val="20"/>
        </w:rPr>
        <w:t>Bob Dietchman</w:t>
      </w:r>
    </w:p>
    <w:p w14:paraId="369E124F" w14:textId="3ECD3FA6" w:rsidR="00691407" w:rsidRDefault="00691407" w:rsidP="00691407">
      <w:pPr>
        <w:jc w:val="center"/>
        <w:rPr>
          <w:rFonts w:ascii="Amasis MT Pro Black" w:hAnsi="Amasis MT Pro Black"/>
          <w:sz w:val="20"/>
          <w:szCs w:val="20"/>
        </w:rPr>
      </w:pPr>
      <w:r w:rsidRPr="00840DCE">
        <w:rPr>
          <w:rFonts w:ascii="Amasis MT Pro Black" w:hAnsi="Amasis MT Pro Black"/>
          <w:sz w:val="20"/>
          <w:szCs w:val="20"/>
        </w:rPr>
        <w:t>10/</w:t>
      </w:r>
      <w:r w:rsidR="00840DCE" w:rsidRPr="00840DCE">
        <w:rPr>
          <w:rFonts w:ascii="Amasis MT Pro Black" w:hAnsi="Amasis MT Pro Black"/>
          <w:sz w:val="20"/>
          <w:szCs w:val="20"/>
        </w:rPr>
        <w:t>9/24</w:t>
      </w:r>
    </w:p>
    <w:p w14:paraId="6959BB66" w14:textId="77777777" w:rsidR="00840DCE" w:rsidRDefault="00840DCE" w:rsidP="00691407">
      <w:pPr>
        <w:jc w:val="center"/>
        <w:rPr>
          <w:rFonts w:ascii="Amasis MT Pro Black" w:hAnsi="Amasis MT Pro Black"/>
          <w:sz w:val="20"/>
          <w:szCs w:val="20"/>
        </w:rPr>
      </w:pPr>
    </w:p>
    <w:p w14:paraId="224032F4" w14:textId="77777777" w:rsidR="00840DCE" w:rsidRPr="00840DCE" w:rsidRDefault="00840DCE" w:rsidP="00691407">
      <w:pPr>
        <w:jc w:val="center"/>
        <w:rPr>
          <w:rFonts w:ascii="Amasis MT Pro Black" w:hAnsi="Amasis MT Pro Black"/>
          <w:sz w:val="20"/>
          <w:szCs w:val="20"/>
        </w:rPr>
      </w:pPr>
    </w:p>
    <w:p w14:paraId="6762F940" w14:textId="07F65150" w:rsidR="00840DCE" w:rsidRDefault="00840DCE" w:rsidP="00840DCE">
      <w:pPr>
        <w:rPr>
          <w:rFonts w:ascii="Amasis MT Pro Black" w:hAnsi="Amasis MT Pro Black"/>
          <w:sz w:val="20"/>
          <w:szCs w:val="20"/>
        </w:rPr>
      </w:pPr>
      <w:r w:rsidRPr="00840DCE">
        <w:rPr>
          <w:rFonts w:ascii="Amasis MT Pro Black" w:hAnsi="Amasis MT Pro Black"/>
          <w:sz w:val="20"/>
          <w:szCs w:val="20"/>
        </w:rPr>
        <w:t xml:space="preserve">I want to start out by saying that I am very </w:t>
      </w:r>
      <w:r w:rsidR="008B164A">
        <w:rPr>
          <w:rFonts w:ascii="Amasis MT Pro Black" w:hAnsi="Amasis MT Pro Black"/>
          <w:sz w:val="20"/>
          <w:szCs w:val="20"/>
        </w:rPr>
        <w:t>pleased</w:t>
      </w:r>
      <w:r w:rsidRPr="00840DCE">
        <w:rPr>
          <w:rFonts w:ascii="Amasis MT Pro Black" w:hAnsi="Amasis MT Pro Black"/>
          <w:sz w:val="20"/>
          <w:szCs w:val="20"/>
        </w:rPr>
        <w:t xml:space="preserve"> with the student body. Their behaviors and positive attitudes that have been on display are impressive. We have had very few discipline issue, the ones we have had are minor. I have also experienced a lot of support shown by parents towards the school. </w:t>
      </w:r>
      <w:r w:rsidR="008B164A">
        <w:rPr>
          <w:rFonts w:ascii="Amasis MT Pro Black" w:hAnsi="Amasis MT Pro Black"/>
          <w:sz w:val="20"/>
          <w:szCs w:val="20"/>
        </w:rPr>
        <w:t>T</w:t>
      </w:r>
      <w:r w:rsidRPr="00840DCE">
        <w:rPr>
          <w:rFonts w:ascii="Amasis MT Pro Black" w:hAnsi="Amasis MT Pro Black"/>
          <w:sz w:val="20"/>
          <w:szCs w:val="20"/>
        </w:rPr>
        <w:t xml:space="preserve">he willingness teachers have shown to </w:t>
      </w:r>
      <w:r w:rsidR="008B164A" w:rsidRPr="00840DCE">
        <w:rPr>
          <w:rFonts w:ascii="Amasis MT Pro Black" w:hAnsi="Amasis MT Pro Black"/>
          <w:sz w:val="20"/>
          <w:szCs w:val="20"/>
        </w:rPr>
        <w:t>help</w:t>
      </w:r>
      <w:r w:rsidR="008B164A">
        <w:rPr>
          <w:rFonts w:ascii="Amasis MT Pro Black" w:hAnsi="Amasis MT Pro Black"/>
          <w:sz w:val="20"/>
          <w:szCs w:val="20"/>
        </w:rPr>
        <w:t xml:space="preserve"> </w:t>
      </w:r>
      <w:r w:rsidRPr="00840DCE">
        <w:rPr>
          <w:rFonts w:ascii="Amasis MT Pro Black" w:hAnsi="Amasis MT Pro Black"/>
          <w:sz w:val="20"/>
          <w:szCs w:val="20"/>
        </w:rPr>
        <w:t>whenever possible</w:t>
      </w:r>
      <w:r w:rsidR="008B164A">
        <w:rPr>
          <w:rFonts w:ascii="Amasis MT Pro Black" w:hAnsi="Amasis MT Pro Black"/>
          <w:sz w:val="20"/>
          <w:szCs w:val="20"/>
        </w:rPr>
        <w:t xml:space="preserve"> is </w:t>
      </w:r>
      <w:r w:rsidR="00A63A4D">
        <w:rPr>
          <w:rFonts w:ascii="Amasis MT Pro Black" w:hAnsi="Amasis MT Pro Black"/>
          <w:sz w:val="20"/>
          <w:szCs w:val="20"/>
        </w:rPr>
        <w:t xml:space="preserve">also </w:t>
      </w:r>
      <w:r w:rsidR="008B164A">
        <w:rPr>
          <w:rFonts w:ascii="Amasis MT Pro Black" w:hAnsi="Amasis MT Pro Black"/>
          <w:sz w:val="20"/>
          <w:szCs w:val="20"/>
        </w:rPr>
        <w:t>impressive.</w:t>
      </w:r>
    </w:p>
    <w:p w14:paraId="05ADDB92" w14:textId="77777777" w:rsidR="00AA7956" w:rsidRPr="00AA7956" w:rsidRDefault="00AA7956" w:rsidP="00AA7956">
      <w:pPr>
        <w:rPr>
          <w:rFonts w:ascii="Amasis MT Pro Black" w:hAnsi="Amasis MT Pro Black"/>
          <w:b/>
          <w:sz w:val="20"/>
          <w:szCs w:val="20"/>
        </w:rPr>
      </w:pPr>
      <w:r w:rsidRPr="00AA7956">
        <w:rPr>
          <w:rFonts w:ascii="Amasis MT Pro Black" w:hAnsi="Amasis MT Pro Black"/>
          <w:b/>
          <w:sz w:val="20"/>
          <w:szCs w:val="20"/>
        </w:rPr>
        <w:t>Respect—This a word that embodies my existence. Students and staff will both be treated with and given respect daily—Respect is NOT an option. My goal is to have everyone feel appreciated and valued in our school. Teachers/staff are here for the students and students are here for the teachers/staff—one could not exist without the other.</w:t>
      </w:r>
    </w:p>
    <w:p w14:paraId="437817FD" w14:textId="45694F9C" w:rsidR="00963D6B" w:rsidRDefault="00963D6B" w:rsidP="00840DCE">
      <w:pPr>
        <w:rPr>
          <w:rFonts w:ascii="Amasis MT Pro Black" w:hAnsi="Amasis MT Pro Black"/>
          <w:sz w:val="20"/>
          <w:szCs w:val="20"/>
        </w:rPr>
      </w:pPr>
      <w:r>
        <w:rPr>
          <w:rFonts w:ascii="Amasis MT Pro Black" w:hAnsi="Amasis MT Pro Black"/>
          <w:sz w:val="20"/>
          <w:szCs w:val="20"/>
        </w:rPr>
        <w:t xml:space="preserve">There are several reports that Mr. Hetler and I have been working on. Most of them have been by Mr. Hetler. I finished the MIS 03 Report---this is a report that schools must fill out for the state </w:t>
      </w:r>
      <w:r w:rsidR="00AA7956">
        <w:rPr>
          <w:rFonts w:ascii="Amasis MT Pro Black" w:hAnsi="Amasis MT Pro Black"/>
          <w:sz w:val="20"/>
          <w:szCs w:val="20"/>
        </w:rPr>
        <w:t>regarding</w:t>
      </w:r>
      <w:r>
        <w:rPr>
          <w:rFonts w:ascii="Amasis MT Pro Black" w:hAnsi="Amasis MT Pro Black"/>
          <w:sz w:val="20"/>
          <w:szCs w:val="20"/>
        </w:rPr>
        <w:t xml:space="preserve"> classes teacher</w:t>
      </w:r>
      <w:r w:rsidR="008B164A">
        <w:rPr>
          <w:rFonts w:ascii="Amasis MT Pro Black" w:hAnsi="Amasis MT Pro Black"/>
          <w:sz w:val="20"/>
          <w:szCs w:val="20"/>
        </w:rPr>
        <w:t>s</w:t>
      </w:r>
      <w:r>
        <w:rPr>
          <w:rFonts w:ascii="Amasis MT Pro Black" w:hAnsi="Amasis MT Pro Black"/>
          <w:sz w:val="20"/>
          <w:szCs w:val="20"/>
        </w:rPr>
        <w:t xml:space="preserve"> teach and the number of students in each class. This is not a difficult report, but it does take a little time.</w:t>
      </w:r>
    </w:p>
    <w:p w14:paraId="5DD1309C" w14:textId="77777777" w:rsidR="00062BC2" w:rsidRDefault="00963D6B" w:rsidP="00840DCE">
      <w:pPr>
        <w:rPr>
          <w:rFonts w:ascii="Amasis MT Pro Black" w:hAnsi="Amasis MT Pro Black"/>
          <w:sz w:val="20"/>
          <w:szCs w:val="20"/>
        </w:rPr>
      </w:pPr>
      <w:r>
        <w:rPr>
          <w:rFonts w:ascii="Amasis MT Pro Black" w:hAnsi="Amasis MT Pro Black"/>
          <w:sz w:val="20"/>
          <w:szCs w:val="20"/>
        </w:rPr>
        <w:t xml:space="preserve">I make it a point to check in on each class—I do this several times a day. </w:t>
      </w:r>
      <w:r w:rsidR="00AA7956">
        <w:rPr>
          <w:rFonts w:ascii="Amasis MT Pro Black" w:hAnsi="Amasis MT Pro Black"/>
          <w:sz w:val="20"/>
          <w:szCs w:val="20"/>
        </w:rPr>
        <w:t xml:space="preserve"> </w:t>
      </w:r>
      <w:r w:rsidR="00457939">
        <w:rPr>
          <w:rFonts w:ascii="Amasis MT Pro Black" w:hAnsi="Amasis MT Pro Black"/>
          <w:sz w:val="20"/>
          <w:szCs w:val="20"/>
        </w:rPr>
        <w:t>If I notice areas that may need improvement, I will visit with the teacher to discuss options. At the same time, teacher</w:t>
      </w:r>
      <w:r w:rsidR="008B164A">
        <w:rPr>
          <w:rFonts w:ascii="Amasis MT Pro Black" w:hAnsi="Amasis MT Pro Black"/>
          <w:sz w:val="20"/>
          <w:szCs w:val="20"/>
        </w:rPr>
        <w:t>s</w:t>
      </w:r>
      <w:r w:rsidR="00457939">
        <w:rPr>
          <w:rFonts w:ascii="Amasis MT Pro Black" w:hAnsi="Amasis MT Pro Black"/>
          <w:sz w:val="20"/>
          <w:szCs w:val="20"/>
        </w:rPr>
        <w:t xml:space="preserve"> need to be complimented on things they do well as they need to feel supported. </w:t>
      </w:r>
    </w:p>
    <w:p w14:paraId="28DD4044" w14:textId="2B790C14" w:rsidR="00457939" w:rsidRDefault="00457939" w:rsidP="00840DCE">
      <w:pPr>
        <w:rPr>
          <w:rFonts w:ascii="Amasis MT Pro Black" w:hAnsi="Amasis MT Pro Black"/>
          <w:sz w:val="20"/>
          <w:szCs w:val="20"/>
        </w:rPr>
      </w:pPr>
      <w:r>
        <w:rPr>
          <w:rFonts w:ascii="Amasis MT Pro Black" w:hAnsi="Amasis MT Pro Black"/>
          <w:sz w:val="20"/>
          <w:szCs w:val="20"/>
        </w:rPr>
        <w:t>Teachers that have been in Glen Ullin School less then 3 years need to have two formal evaluations. The first one is due by December 15</w:t>
      </w:r>
      <w:r w:rsidRPr="00457939">
        <w:rPr>
          <w:rFonts w:ascii="Amasis MT Pro Black" w:hAnsi="Amasis MT Pro Black"/>
          <w:sz w:val="20"/>
          <w:szCs w:val="20"/>
          <w:vertAlign w:val="superscript"/>
        </w:rPr>
        <w:t>th</w:t>
      </w:r>
      <w:r>
        <w:rPr>
          <w:rFonts w:ascii="Amasis MT Pro Black" w:hAnsi="Amasis MT Pro Black"/>
          <w:sz w:val="20"/>
          <w:szCs w:val="20"/>
        </w:rPr>
        <w:t>. Teachers that have been in Glen Ullin more than 3 years need to have only one evaluation which is due by April 15</w:t>
      </w:r>
      <w:r w:rsidRPr="00457939">
        <w:rPr>
          <w:rFonts w:ascii="Amasis MT Pro Black" w:hAnsi="Amasis MT Pro Black"/>
          <w:sz w:val="20"/>
          <w:szCs w:val="20"/>
          <w:vertAlign w:val="superscript"/>
        </w:rPr>
        <w:t>th</w:t>
      </w:r>
      <w:r>
        <w:rPr>
          <w:rFonts w:ascii="Amasis MT Pro Black" w:hAnsi="Amasis MT Pro Black"/>
          <w:sz w:val="20"/>
          <w:szCs w:val="20"/>
        </w:rPr>
        <w:t>. This date is also when then 2</w:t>
      </w:r>
      <w:r w:rsidRPr="00457939">
        <w:rPr>
          <w:rFonts w:ascii="Amasis MT Pro Black" w:hAnsi="Amasis MT Pro Black"/>
          <w:sz w:val="20"/>
          <w:szCs w:val="20"/>
          <w:vertAlign w:val="superscript"/>
        </w:rPr>
        <w:t>nd</w:t>
      </w:r>
      <w:r>
        <w:rPr>
          <w:rFonts w:ascii="Amasis MT Pro Black" w:hAnsi="Amasis MT Pro Black"/>
          <w:sz w:val="20"/>
          <w:szCs w:val="20"/>
        </w:rPr>
        <w:t xml:space="preserve"> evaluation needs to be completed by the newer teachers.</w:t>
      </w:r>
      <w:r w:rsidR="008B164A">
        <w:rPr>
          <w:rFonts w:ascii="Amasis MT Pro Black" w:hAnsi="Amasis MT Pro Black"/>
          <w:sz w:val="20"/>
          <w:szCs w:val="20"/>
        </w:rPr>
        <w:t xml:space="preserve"> I will be starting to plan and organize these evaluations. </w:t>
      </w:r>
    </w:p>
    <w:p w14:paraId="6CF94C62" w14:textId="1C2C8CCF" w:rsidR="00963D6B" w:rsidRDefault="00963D6B" w:rsidP="00840DCE">
      <w:pPr>
        <w:rPr>
          <w:rFonts w:ascii="Amasis MT Pro Black" w:hAnsi="Amasis MT Pro Black"/>
          <w:sz w:val="20"/>
          <w:szCs w:val="20"/>
        </w:rPr>
      </w:pPr>
      <w:r>
        <w:rPr>
          <w:rFonts w:ascii="Amasis MT Pro Black" w:hAnsi="Amasis MT Pro Black"/>
          <w:sz w:val="20"/>
          <w:szCs w:val="20"/>
        </w:rPr>
        <w:t>Once a week I read a book to the Pre-k thru second grade. Twice a month I meet with grades 3-6 to do Team Building activities. Th</w:t>
      </w:r>
      <w:r w:rsidR="00457939">
        <w:rPr>
          <w:rFonts w:ascii="Amasis MT Pro Black" w:hAnsi="Amasis MT Pro Black"/>
          <w:sz w:val="20"/>
          <w:szCs w:val="20"/>
        </w:rPr>
        <w:t>ese</w:t>
      </w:r>
      <w:r>
        <w:rPr>
          <w:rFonts w:ascii="Amasis MT Pro Black" w:hAnsi="Amasis MT Pro Black"/>
          <w:sz w:val="20"/>
          <w:szCs w:val="20"/>
        </w:rPr>
        <w:t xml:space="preserve"> a</w:t>
      </w:r>
      <w:r w:rsidR="00457939">
        <w:rPr>
          <w:rFonts w:ascii="Amasis MT Pro Black" w:hAnsi="Amasis MT Pro Black"/>
          <w:sz w:val="20"/>
          <w:szCs w:val="20"/>
        </w:rPr>
        <w:t>re</w:t>
      </w:r>
      <w:r>
        <w:rPr>
          <w:rFonts w:ascii="Amasis MT Pro Black" w:hAnsi="Amasis MT Pro Black"/>
          <w:sz w:val="20"/>
          <w:szCs w:val="20"/>
        </w:rPr>
        <w:t xml:space="preserve"> great way</w:t>
      </w:r>
      <w:r w:rsidR="00457939">
        <w:rPr>
          <w:rFonts w:ascii="Amasis MT Pro Black" w:hAnsi="Amasis MT Pro Black"/>
          <w:sz w:val="20"/>
          <w:szCs w:val="20"/>
        </w:rPr>
        <w:t>s</w:t>
      </w:r>
      <w:r>
        <w:rPr>
          <w:rFonts w:ascii="Amasis MT Pro Black" w:hAnsi="Amasis MT Pro Black"/>
          <w:sz w:val="20"/>
          <w:szCs w:val="20"/>
        </w:rPr>
        <w:t xml:space="preserve"> to interact with the students</w:t>
      </w:r>
      <w:r w:rsidR="00AA7956">
        <w:rPr>
          <w:rFonts w:ascii="Amasis MT Pro Black" w:hAnsi="Amasis MT Pro Black"/>
          <w:sz w:val="20"/>
          <w:szCs w:val="20"/>
        </w:rPr>
        <w:t xml:space="preserve"> and build positive relationships.</w:t>
      </w:r>
    </w:p>
    <w:p w14:paraId="08072AD8" w14:textId="671B6216" w:rsidR="008B164A" w:rsidRDefault="008B164A" w:rsidP="00840DCE">
      <w:pPr>
        <w:rPr>
          <w:rFonts w:ascii="Amasis MT Pro Black" w:hAnsi="Amasis MT Pro Black"/>
          <w:sz w:val="20"/>
          <w:szCs w:val="20"/>
        </w:rPr>
      </w:pPr>
      <w:r>
        <w:rPr>
          <w:rFonts w:ascii="Amasis MT Pro Black" w:hAnsi="Amasis MT Pro Black"/>
          <w:sz w:val="20"/>
          <w:szCs w:val="20"/>
        </w:rPr>
        <w:t>Mr. Dietchman</w:t>
      </w:r>
    </w:p>
    <w:p w14:paraId="23FA8C85" w14:textId="77777777" w:rsidR="00AA7956" w:rsidRDefault="00AA7956" w:rsidP="00840DCE">
      <w:pPr>
        <w:rPr>
          <w:rFonts w:ascii="Amasis MT Pro Black" w:hAnsi="Amasis MT Pro Black"/>
          <w:sz w:val="20"/>
          <w:szCs w:val="20"/>
        </w:rPr>
      </w:pPr>
    </w:p>
    <w:p w14:paraId="7C66F640" w14:textId="77777777" w:rsidR="00AA7956" w:rsidRDefault="00AA7956" w:rsidP="00840DCE">
      <w:pPr>
        <w:rPr>
          <w:rFonts w:ascii="Amasis MT Pro Black" w:hAnsi="Amasis MT Pro Black"/>
          <w:sz w:val="20"/>
          <w:szCs w:val="20"/>
        </w:rPr>
      </w:pPr>
    </w:p>
    <w:p w14:paraId="0F05490C" w14:textId="77777777" w:rsidR="00963D6B" w:rsidRDefault="00963D6B" w:rsidP="00840DCE">
      <w:pPr>
        <w:rPr>
          <w:rFonts w:ascii="Amasis MT Pro Black" w:hAnsi="Amasis MT Pro Black"/>
          <w:sz w:val="20"/>
          <w:szCs w:val="20"/>
        </w:rPr>
      </w:pPr>
    </w:p>
    <w:p w14:paraId="3FE05135" w14:textId="77777777" w:rsidR="00963D6B" w:rsidRPr="00840DCE" w:rsidRDefault="00963D6B" w:rsidP="00840DCE">
      <w:pPr>
        <w:rPr>
          <w:rFonts w:ascii="Amasis MT Pro Black" w:hAnsi="Amasis MT Pro Black"/>
          <w:sz w:val="20"/>
          <w:szCs w:val="20"/>
        </w:rPr>
      </w:pPr>
    </w:p>
    <w:sectPr w:rsidR="00963D6B" w:rsidRPr="00840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E17457"/>
    <w:multiLevelType w:val="hybridMultilevel"/>
    <w:tmpl w:val="571C46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7068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730"/>
    <w:rsid w:val="00062BC2"/>
    <w:rsid w:val="00075A2B"/>
    <w:rsid w:val="000E5112"/>
    <w:rsid w:val="0015632C"/>
    <w:rsid w:val="00166D2D"/>
    <w:rsid w:val="00236AFE"/>
    <w:rsid w:val="00446730"/>
    <w:rsid w:val="00457939"/>
    <w:rsid w:val="005F69C8"/>
    <w:rsid w:val="00691407"/>
    <w:rsid w:val="006B404A"/>
    <w:rsid w:val="008345F4"/>
    <w:rsid w:val="00840DCE"/>
    <w:rsid w:val="008B164A"/>
    <w:rsid w:val="00963D6B"/>
    <w:rsid w:val="00A63A4D"/>
    <w:rsid w:val="00AA7956"/>
    <w:rsid w:val="00AF19B2"/>
    <w:rsid w:val="00C30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77FC"/>
  <w15:docId w15:val="{13224B27-7A83-4561-AE1B-C4D8BE65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67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67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67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67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67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67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67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67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67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7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67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67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67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67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67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67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67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6730"/>
    <w:rPr>
      <w:rFonts w:eastAsiaTheme="majorEastAsia" w:cstheme="majorBidi"/>
      <w:color w:val="272727" w:themeColor="text1" w:themeTint="D8"/>
    </w:rPr>
  </w:style>
  <w:style w:type="paragraph" w:styleId="Title">
    <w:name w:val="Title"/>
    <w:basedOn w:val="Normal"/>
    <w:next w:val="Normal"/>
    <w:link w:val="TitleChar"/>
    <w:uiPriority w:val="10"/>
    <w:qFormat/>
    <w:rsid w:val="004467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7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7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67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6730"/>
    <w:pPr>
      <w:spacing w:before="160"/>
      <w:jc w:val="center"/>
    </w:pPr>
    <w:rPr>
      <w:i/>
      <w:iCs/>
      <w:color w:val="404040" w:themeColor="text1" w:themeTint="BF"/>
    </w:rPr>
  </w:style>
  <w:style w:type="character" w:customStyle="1" w:styleId="QuoteChar">
    <w:name w:val="Quote Char"/>
    <w:basedOn w:val="DefaultParagraphFont"/>
    <w:link w:val="Quote"/>
    <w:uiPriority w:val="29"/>
    <w:rsid w:val="00446730"/>
    <w:rPr>
      <w:i/>
      <w:iCs/>
      <w:color w:val="404040" w:themeColor="text1" w:themeTint="BF"/>
    </w:rPr>
  </w:style>
  <w:style w:type="paragraph" w:styleId="ListParagraph">
    <w:name w:val="List Paragraph"/>
    <w:basedOn w:val="Normal"/>
    <w:uiPriority w:val="34"/>
    <w:qFormat/>
    <w:rsid w:val="00446730"/>
    <w:pPr>
      <w:ind w:left="720"/>
      <w:contextualSpacing/>
    </w:pPr>
  </w:style>
  <w:style w:type="character" w:styleId="IntenseEmphasis">
    <w:name w:val="Intense Emphasis"/>
    <w:basedOn w:val="DefaultParagraphFont"/>
    <w:uiPriority w:val="21"/>
    <w:qFormat/>
    <w:rsid w:val="00446730"/>
    <w:rPr>
      <w:i/>
      <w:iCs/>
      <w:color w:val="0F4761" w:themeColor="accent1" w:themeShade="BF"/>
    </w:rPr>
  </w:style>
  <w:style w:type="paragraph" w:styleId="IntenseQuote">
    <w:name w:val="Intense Quote"/>
    <w:basedOn w:val="Normal"/>
    <w:next w:val="Normal"/>
    <w:link w:val="IntenseQuoteChar"/>
    <w:uiPriority w:val="30"/>
    <w:qFormat/>
    <w:rsid w:val="004467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6730"/>
    <w:rPr>
      <w:i/>
      <w:iCs/>
      <w:color w:val="0F4761" w:themeColor="accent1" w:themeShade="BF"/>
    </w:rPr>
  </w:style>
  <w:style w:type="character" w:styleId="IntenseReference">
    <w:name w:val="Intense Reference"/>
    <w:basedOn w:val="DefaultParagraphFont"/>
    <w:uiPriority w:val="32"/>
    <w:qFormat/>
    <w:rsid w:val="004467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Dietchman</dc:creator>
  <cp:keywords/>
  <dc:description/>
  <cp:lastModifiedBy>Robert Dietchman</cp:lastModifiedBy>
  <cp:revision>6</cp:revision>
  <cp:lastPrinted>2024-01-16T14:54:00Z</cp:lastPrinted>
  <dcterms:created xsi:type="dcterms:W3CDTF">2024-10-08T19:38:00Z</dcterms:created>
  <dcterms:modified xsi:type="dcterms:W3CDTF">2024-10-08T19:46:00Z</dcterms:modified>
</cp:coreProperties>
</file>