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pPr>
      <w:r w:rsidDel="00000000" w:rsidR="00000000" w:rsidRPr="00000000">
        <w:rPr>
          <w:rtl w:val="0"/>
        </w:rPr>
        <w:t xml:space="preserve"> </w:t>
      </w:r>
      <w:r w:rsidDel="00000000" w:rsidR="00000000" w:rsidRPr="00000000">
        <w:rPr>
          <w:rtl w:val="0"/>
        </w:rPr>
        <w:t xml:space="preserve">Alternative Learning Teacher</w:t>
      </w:r>
    </w:p>
    <w:p w:rsidR="00000000" w:rsidDel="00000000" w:rsidP="00000000" w:rsidRDefault="00000000" w:rsidRPr="00000000" w14:paraId="00000002">
      <w:pPr>
        <w:pageBreakBefore w:val="0"/>
        <w:rPr/>
      </w:pPr>
      <w:r w:rsidDel="00000000" w:rsidR="00000000" w:rsidRPr="00000000">
        <w:rPr>
          <w:rtl w:val="0"/>
        </w:rPr>
      </w:r>
    </w:p>
    <w:p w:rsidR="00000000" w:rsidDel="00000000" w:rsidP="00000000" w:rsidRDefault="00000000" w:rsidRPr="00000000" w14:paraId="00000003">
      <w:pPr>
        <w:pageBreakBefore w:val="0"/>
        <w:rPr>
          <w:highlight w:val="white"/>
        </w:rPr>
      </w:pPr>
      <w:r w:rsidDel="00000000" w:rsidR="00000000" w:rsidRPr="00000000">
        <w:rPr>
          <w:highlight w:val="white"/>
          <w:rtl w:val="0"/>
        </w:rPr>
        <w:t xml:space="preserve">P</w:t>
      </w:r>
      <w:r w:rsidDel="00000000" w:rsidR="00000000" w:rsidRPr="00000000">
        <w:rPr>
          <w:highlight w:val="white"/>
          <w:rtl w:val="0"/>
        </w:rPr>
        <w:t xml:space="preserve">rovide classroom instruction to students enrolled in an alternative education setting. Reinforce instruction to individual students and small groups in a variety of academic subjects and other learning activities, including implementing personal education plans, behavior plans and classroom accommodations. </w:t>
      </w:r>
      <w:r w:rsidDel="00000000" w:rsidR="00000000" w:rsidRPr="00000000">
        <w:rPr>
          <w:rtl w:val="0"/>
        </w:rPr>
      </w:r>
    </w:p>
    <w:p w:rsidR="00000000" w:rsidDel="00000000" w:rsidP="00000000" w:rsidRDefault="00000000" w:rsidRPr="00000000" w14:paraId="00000004">
      <w:pPr>
        <w:pageBreakBefore w:val="0"/>
        <w:rPr/>
      </w:pPr>
      <w:r w:rsidDel="00000000" w:rsidR="00000000" w:rsidRPr="00000000">
        <w:rPr>
          <w:rtl w:val="0"/>
        </w:rPr>
      </w:r>
    </w:p>
    <w:p w:rsidR="00000000" w:rsidDel="00000000" w:rsidP="00000000" w:rsidRDefault="00000000" w:rsidRPr="00000000" w14:paraId="00000005">
      <w:pPr>
        <w:pageBreakBefore w:val="0"/>
        <w:rPr/>
      </w:pPr>
      <w:r w:rsidDel="00000000" w:rsidR="00000000" w:rsidRPr="00000000">
        <w:rPr>
          <w:rtl w:val="0"/>
        </w:rPr>
        <w:t xml:space="preserve">10 month contract </w:t>
      </w:r>
    </w:p>
    <w:p w:rsidR="00000000" w:rsidDel="00000000" w:rsidP="00000000" w:rsidRDefault="00000000" w:rsidRPr="00000000" w14:paraId="00000006">
      <w:pPr>
        <w:pageBreakBefore w:val="0"/>
        <w:rPr/>
      </w:pPr>
      <w:r w:rsidDel="00000000" w:rsidR="00000000" w:rsidRPr="00000000">
        <w:rPr>
          <w:rtl w:val="0"/>
        </w:rPr>
        <w:t xml:space="preserve">Teacher Salary</w:t>
      </w:r>
    </w:p>
    <w:p w:rsidR="00000000" w:rsidDel="00000000" w:rsidP="00000000" w:rsidRDefault="00000000" w:rsidRPr="00000000" w14:paraId="00000007">
      <w:pPr>
        <w:pageBreakBefore w:val="0"/>
        <w:rPr>
          <w:u w:val="single"/>
        </w:rPr>
      </w:pPr>
      <w:r w:rsidDel="00000000" w:rsidR="00000000" w:rsidRPr="00000000">
        <w:rPr>
          <w:rtl w:val="0"/>
        </w:rPr>
      </w:r>
    </w:p>
    <w:p w:rsidR="00000000" w:rsidDel="00000000" w:rsidP="00000000" w:rsidRDefault="00000000" w:rsidRPr="00000000" w14:paraId="00000008">
      <w:pPr>
        <w:pageBreakBefore w:val="0"/>
        <w:rPr/>
      </w:pPr>
      <w:r w:rsidDel="00000000" w:rsidR="00000000" w:rsidRPr="00000000">
        <w:rPr>
          <w:rtl w:val="0"/>
        </w:rPr>
        <w:t xml:space="preserve">Essential Responsibilities:</w:t>
      </w:r>
    </w:p>
    <w:p w:rsidR="00000000" w:rsidDel="00000000" w:rsidP="00000000" w:rsidRDefault="00000000" w:rsidRPr="00000000" w14:paraId="00000009">
      <w:pPr>
        <w:pageBreakBefore w:val="0"/>
        <w:numPr>
          <w:ilvl w:val="0"/>
          <w:numId w:val="3"/>
        </w:numPr>
        <w:ind w:left="720" w:hanging="360"/>
        <w:rPr/>
      </w:pPr>
      <w:r w:rsidDel="00000000" w:rsidR="00000000" w:rsidRPr="00000000">
        <w:rPr>
          <w:highlight w:val="white"/>
          <w:rtl w:val="0"/>
        </w:rPr>
        <w:t xml:space="preserve">Provides supervision of students in educational settings.</w:t>
      </w:r>
    </w:p>
    <w:p w:rsidR="00000000" w:rsidDel="00000000" w:rsidP="00000000" w:rsidRDefault="00000000" w:rsidRPr="00000000" w14:paraId="0000000A">
      <w:pPr>
        <w:pageBreakBefore w:val="0"/>
        <w:numPr>
          <w:ilvl w:val="0"/>
          <w:numId w:val="3"/>
        </w:numPr>
        <w:ind w:left="720" w:hanging="360"/>
        <w:rPr>
          <w:highlight w:val="white"/>
        </w:rPr>
      </w:pPr>
      <w:r w:rsidDel="00000000" w:rsidR="00000000" w:rsidRPr="00000000">
        <w:rPr>
          <w:highlight w:val="white"/>
          <w:rtl w:val="0"/>
        </w:rPr>
        <w:t xml:space="preserve">Provides small group instruction to students enrolled in an alternative school setting.  </w:t>
      </w:r>
    </w:p>
    <w:p w:rsidR="00000000" w:rsidDel="00000000" w:rsidP="00000000" w:rsidRDefault="00000000" w:rsidRPr="00000000" w14:paraId="0000000B">
      <w:pPr>
        <w:pageBreakBefore w:val="0"/>
        <w:numPr>
          <w:ilvl w:val="0"/>
          <w:numId w:val="3"/>
        </w:numPr>
        <w:ind w:left="720" w:hanging="360"/>
        <w:rPr>
          <w:highlight w:val="white"/>
        </w:rPr>
      </w:pPr>
      <w:r w:rsidDel="00000000" w:rsidR="00000000" w:rsidRPr="00000000">
        <w:rPr>
          <w:highlight w:val="white"/>
          <w:rtl w:val="0"/>
        </w:rPr>
        <w:t xml:space="preserve">Provides support to students that transition to alternative school.  </w:t>
      </w:r>
      <w:r w:rsidDel="00000000" w:rsidR="00000000" w:rsidRPr="00000000">
        <w:rPr>
          <w:rtl w:val="0"/>
        </w:rPr>
      </w:r>
    </w:p>
    <w:p w:rsidR="00000000" w:rsidDel="00000000" w:rsidP="00000000" w:rsidRDefault="00000000" w:rsidRPr="00000000" w14:paraId="0000000C">
      <w:pPr>
        <w:pageBreakBefore w:val="0"/>
        <w:numPr>
          <w:ilvl w:val="0"/>
          <w:numId w:val="3"/>
        </w:numPr>
        <w:ind w:left="720" w:hanging="360"/>
        <w:rPr/>
      </w:pPr>
      <w:r w:rsidDel="00000000" w:rsidR="00000000" w:rsidRPr="00000000">
        <w:rPr>
          <w:rtl w:val="0"/>
        </w:rPr>
        <w:t xml:space="preserve">Administer student assessments to ascertain academic needs of students enrolled in an alternative setting.  </w:t>
      </w:r>
    </w:p>
    <w:p w:rsidR="00000000" w:rsidDel="00000000" w:rsidP="00000000" w:rsidRDefault="00000000" w:rsidRPr="00000000" w14:paraId="0000000D">
      <w:pPr>
        <w:pageBreakBefore w:val="0"/>
        <w:numPr>
          <w:ilvl w:val="0"/>
          <w:numId w:val="3"/>
        </w:numPr>
        <w:ind w:left="720" w:hanging="360"/>
        <w:rPr/>
      </w:pPr>
      <w:r w:rsidDel="00000000" w:rsidR="00000000" w:rsidRPr="00000000">
        <w:rPr>
          <w:rtl w:val="0"/>
        </w:rPr>
        <w:t xml:space="preserve">Works collaboratively with school staff, district supervisors, parents, and related service providers in the development, implementation and revision of individual education service plan for students; </w:t>
      </w:r>
    </w:p>
    <w:p w:rsidR="00000000" w:rsidDel="00000000" w:rsidP="00000000" w:rsidRDefault="00000000" w:rsidRPr="00000000" w14:paraId="0000000E">
      <w:pPr>
        <w:pageBreakBefore w:val="0"/>
        <w:numPr>
          <w:ilvl w:val="0"/>
          <w:numId w:val="3"/>
        </w:numPr>
        <w:ind w:left="720" w:hanging="360"/>
        <w:rPr/>
      </w:pPr>
      <w:r w:rsidDel="00000000" w:rsidR="00000000" w:rsidRPr="00000000">
        <w:rPr>
          <w:rtl w:val="0"/>
        </w:rPr>
        <w:t xml:space="preserve">Maintains student records and files in a confidential manner.  </w:t>
      </w:r>
    </w:p>
    <w:p w:rsidR="00000000" w:rsidDel="00000000" w:rsidP="00000000" w:rsidRDefault="00000000" w:rsidRPr="00000000" w14:paraId="0000000F">
      <w:pPr>
        <w:pageBreakBefore w:val="0"/>
        <w:numPr>
          <w:ilvl w:val="0"/>
          <w:numId w:val="3"/>
        </w:numPr>
        <w:shd w:fill="ffffff" w:val="clear"/>
        <w:ind w:left="720" w:hanging="360"/>
        <w:rPr/>
      </w:pPr>
      <w:r w:rsidDel="00000000" w:rsidR="00000000" w:rsidRPr="00000000">
        <w:rPr>
          <w:rtl w:val="0"/>
        </w:rPr>
        <w:t xml:space="preserve">Keeps accurate documentation regarding student progress, needs, strengths, etc. (i.e. grades, observations, anecdotal records, other related data).</w:t>
      </w:r>
      <w:r w:rsidDel="00000000" w:rsidR="00000000" w:rsidRPr="00000000">
        <w:rPr>
          <w:rtl w:val="0"/>
        </w:rPr>
      </w:r>
    </w:p>
    <w:p w:rsidR="00000000" w:rsidDel="00000000" w:rsidP="00000000" w:rsidRDefault="00000000" w:rsidRPr="00000000" w14:paraId="00000010">
      <w:pPr>
        <w:pageBreakBefore w:val="0"/>
        <w:numPr>
          <w:ilvl w:val="0"/>
          <w:numId w:val="3"/>
        </w:numPr>
        <w:shd w:fill="ffffff" w:val="clear"/>
        <w:ind w:left="720" w:hanging="360"/>
        <w:rPr/>
      </w:pPr>
      <w:r w:rsidDel="00000000" w:rsidR="00000000" w:rsidRPr="00000000">
        <w:rPr>
          <w:rtl w:val="0"/>
        </w:rPr>
        <w:t xml:space="preserve">Keeps daily student attendance.</w:t>
      </w:r>
      <w:r w:rsidDel="00000000" w:rsidR="00000000" w:rsidRPr="00000000">
        <w:rPr>
          <w:rtl w:val="0"/>
        </w:rPr>
      </w:r>
    </w:p>
    <w:p w:rsidR="00000000" w:rsidDel="00000000" w:rsidP="00000000" w:rsidRDefault="00000000" w:rsidRPr="00000000" w14:paraId="00000011">
      <w:pPr>
        <w:pageBreakBefore w:val="0"/>
        <w:numPr>
          <w:ilvl w:val="0"/>
          <w:numId w:val="3"/>
        </w:numPr>
        <w:shd w:fill="ffffff" w:val="clear"/>
        <w:ind w:left="720" w:hanging="360"/>
        <w:rPr/>
      </w:pPr>
      <w:r w:rsidDel="00000000" w:rsidR="00000000" w:rsidRPr="00000000">
        <w:rPr>
          <w:rtl w:val="0"/>
        </w:rPr>
        <w:t xml:space="preserve">Communicates with parents, teachers, administrators, and related service providers on an as needed basis.</w:t>
      </w:r>
    </w:p>
    <w:p w:rsidR="00000000" w:rsidDel="00000000" w:rsidP="00000000" w:rsidRDefault="00000000" w:rsidRPr="00000000" w14:paraId="00000012">
      <w:pPr>
        <w:pageBreakBefore w:val="0"/>
        <w:numPr>
          <w:ilvl w:val="0"/>
          <w:numId w:val="3"/>
        </w:numPr>
        <w:ind w:left="720" w:hanging="360"/>
        <w:rPr/>
      </w:pPr>
      <w:r w:rsidDel="00000000" w:rsidR="00000000" w:rsidRPr="00000000">
        <w:rPr>
          <w:rtl w:val="0"/>
        </w:rPr>
        <w:t xml:space="preserve">Seek out opportunities for professional development to enhance content knowledge and pedagogical skill. </w:t>
      </w:r>
    </w:p>
    <w:p w:rsidR="00000000" w:rsidDel="00000000" w:rsidP="00000000" w:rsidRDefault="00000000" w:rsidRPr="00000000" w14:paraId="00000013">
      <w:pPr>
        <w:pageBreakBefore w:val="0"/>
        <w:rPr/>
      </w:pPr>
      <w:r w:rsidDel="00000000" w:rsidR="00000000" w:rsidRPr="00000000">
        <w:rPr>
          <w:rtl w:val="0"/>
        </w:rPr>
      </w:r>
    </w:p>
    <w:p w:rsidR="00000000" w:rsidDel="00000000" w:rsidP="00000000" w:rsidRDefault="00000000" w:rsidRPr="00000000" w14:paraId="00000014">
      <w:pPr>
        <w:pageBreakBefore w:val="0"/>
        <w:rPr/>
      </w:pPr>
      <w:r w:rsidDel="00000000" w:rsidR="00000000" w:rsidRPr="00000000">
        <w:rPr>
          <w:rtl w:val="0"/>
        </w:rPr>
        <w:t xml:space="preserve">Essential Requirements:</w:t>
      </w:r>
    </w:p>
    <w:p w:rsidR="00000000" w:rsidDel="00000000" w:rsidP="00000000" w:rsidRDefault="00000000" w:rsidRPr="00000000" w14:paraId="00000015">
      <w:pPr>
        <w:pageBreakBefore w:val="0"/>
        <w:ind w:left="0" w:firstLine="0"/>
        <w:rPr/>
      </w:pPr>
      <w:r w:rsidDel="00000000" w:rsidR="00000000" w:rsidRPr="00000000">
        <w:rPr>
          <w:rtl w:val="0"/>
        </w:rPr>
      </w:r>
    </w:p>
    <w:p w:rsidR="00000000" w:rsidDel="00000000" w:rsidP="00000000" w:rsidRDefault="00000000" w:rsidRPr="00000000" w14:paraId="00000016">
      <w:pPr>
        <w:pageBreakBefore w:val="0"/>
        <w:numPr>
          <w:ilvl w:val="0"/>
          <w:numId w:val="2"/>
        </w:numPr>
        <w:ind w:left="720" w:hanging="360"/>
        <w:rPr>
          <w:u w:val="none"/>
        </w:rPr>
      </w:pPr>
      <w:r w:rsidDel="00000000" w:rsidR="00000000" w:rsidRPr="00000000">
        <w:rPr>
          <w:rtl w:val="0"/>
        </w:rPr>
        <w:t xml:space="preserve">Teaching license </w:t>
      </w:r>
    </w:p>
    <w:p w:rsidR="00000000" w:rsidDel="00000000" w:rsidP="00000000" w:rsidRDefault="00000000" w:rsidRPr="00000000" w14:paraId="00000017">
      <w:pPr>
        <w:pageBreakBefore w:val="0"/>
        <w:numPr>
          <w:ilvl w:val="0"/>
          <w:numId w:val="2"/>
        </w:numPr>
        <w:ind w:left="720" w:hanging="360"/>
        <w:rPr/>
      </w:pPr>
      <w:r w:rsidDel="00000000" w:rsidR="00000000" w:rsidRPr="00000000">
        <w:rPr>
          <w:rtl w:val="0"/>
        </w:rPr>
        <w:t xml:space="preserve">Successful education experience is preferred.  </w:t>
      </w:r>
    </w:p>
    <w:p w:rsidR="00000000" w:rsidDel="00000000" w:rsidP="00000000" w:rsidRDefault="00000000" w:rsidRPr="00000000" w14:paraId="00000018">
      <w:pPr>
        <w:pageBreakBefore w:val="0"/>
        <w:numPr>
          <w:ilvl w:val="0"/>
          <w:numId w:val="2"/>
        </w:numPr>
        <w:ind w:left="720" w:hanging="360"/>
        <w:rPr/>
      </w:pPr>
      <w:r w:rsidDel="00000000" w:rsidR="00000000" w:rsidRPr="00000000">
        <w:rPr>
          <w:rtl w:val="0"/>
        </w:rPr>
        <w:t xml:space="preserve">Experience and expertise in student behavior management and collaborative problem solving.</w:t>
      </w:r>
    </w:p>
    <w:p w:rsidR="00000000" w:rsidDel="00000000" w:rsidP="00000000" w:rsidRDefault="00000000" w:rsidRPr="00000000" w14:paraId="00000019">
      <w:pPr>
        <w:pageBreakBefore w:val="0"/>
        <w:numPr>
          <w:ilvl w:val="0"/>
          <w:numId w:val="2"/>
        </w:numPr>
        <w:ind w:left="720" w:hanging="360"/>
        <w:rPr>
          <w:u w:val="none"/>
        </w:rPr>
      </w:pPr>
      <w:r w:rsidDel="00000000" w:rsidR="00000000" w:rsidRPr="00000000">
        <w:rPr>
          <w:rtl w:val="0"/>
        </w:rPr>
        <w:t xml:space="preserve">Excellent interpersonal skills to consult effectively with teachers, administrators, and parents</w:t>
      </w:r>
    </w:p>
    <w:p w:rsidR="00000000" w:rsidDel="00000000" w:rsidP="00000000" w:rsidRDefault="00000000" w:rsidRPr="00000000" w14:paraId="0000001A">
      <w:pPr>
        <w:pageBreakBefore w:val="0"/>
        <w:numPr>
          <w:ilvl w:val="0"/>
          <w:numId w:val="2"/>
        </w:numPr>
        <w:ind w:left="720" w:hanging="360"/>
        <w:rPr>
          <w:u w:val="none"/>
        </w:rPr>
      </w:pPr>
      <w:r w:rsidDel="00000000" w:rsidR="00000000" w:rsidRPr="00000000">
        <w:rPr>
          <w:rtl w:val="0"/>
        </w:rPr>
        <w:t xml:space="preserve">Knowledge of age appropriate teaching methods, state curriculum framework, education and special education law and appropriate instructional subjects</w:t>
      </w:r>
    </w:p>
    <w:p w:rsidR="00000000" w:rsidDel="00000000" w:rsidP="00000000" w:rsidRDefault="00000000" w:rsidRPr="00000000" w14:paraId="0000001B">
      <w:pPr>
        <w:pageBreakBefore w:val="0"/>
        <w:rPr/>
      </w:pPr>
      <w:r w:rsidDel="00000000" w:rsidR="00000000" w:rsidRPr="00000000">
        <w:rPr>
          <w:rtl w:val="0"/>
        </w:rPr>
      </w:r>
    </w:p>
    <w:p w:rsidR="00000000" w:rsidDel="00000000" w:rsidP="00000000" w:rsidRDefault="00000000" w:rsidRPr="00000000" w14:paraId="0000001C">
      <w:pPr>
        <w:pageBreakBefore w:val="0"/>
        <w:shd w:fill="ffffff" w:val="clear"/>
        <w:rPr>
          <w:b w:val="1"/>
        </w:rPr>
      </w:pPr>
      <w:r w:rsidDel="00000000" w:rsidR="00000000" w:rsidRPr="00000000">
        <w:rPr>
          <w:b w:val="1"/>
          <w:rtl w:val="0"/>
        </w:rPr>
        <w:t xml:space="preserve">KNOWLEDGE, SKILLS, AND ABILITIES</w:t>
      </w:r>
    </w:p>
    <w:p w:rsidR="00000000" w:rsidDel="00000000" w:rsidP="00000000" w:rsidRDefault="00000000" w:rsidRPr="00000000" w14:paraId="0000001D">
      <w:pPr>
        <w:pageBreakBefore w:val="0"/>
        <w:shd w:fill="ffffff" w:val="clear"/>
        <w:rPr/>
      </w:pPr>
      <w:r w:rsidDel="00000000" w:rsidR="00000000" w:rsidRPr="00000000">
        <w:rPr>
          <w:rtl w:val="0"/>
        </w:rPr>
        <w:t xml:space="preserve"> </w:t>
      </w:r>
    </w:p>
    <w:p w:rsidR="00000000" w:rsidDel="00000000" w:rsidP="00000000" w:rsidRDefault="00000000" w:rsidRPr="00000000" w14:paraId="0000001E">
      <w:pPr>
        <w:pageBreakBefore w:val="0"/>
        <w:numPr>
          <w:ilvl w:val="0"/>
          <w:numId w:val="1"/>
        </w:numPr>
        <w:shd w:fill="ffffff" w:val="clear"/>
        <w:ind w:left="720" w:hanging="360"/>
        <w:rPr>
          <w:u w:val="none"/>
        </w:rPr>
      </w:pPr>
      <w:r w:rsidDel="00000000" w:rsidR="00000000" w:rsidRPr="00000000">
        <w:rPr>
          <w:rtl w:val="0"/>
        </w:rPr>
        <w:t xml:space="preserve">Ability to manage instructional time.</w:t>
      </w:r>
    </w:p>
    <w:p w:rsidR="00000000" w:rsidDel="00000000" w:rsidP="00000000" w:rsidRDefault="00000000" w:rsidRPr="00000000" w14:paraId="0000001F">
      <w:pPr>
        <w:pageBreakBefore w:val="0"/>
        <w:numPr>
          <w:ilvl w:val="0"/>
          <w:numId w:val="1"/>
        </w:numPr>
        <w:shd w:fill="ffffff" w:val="clear"/>
        <w:ind w:left="720" w:hanging="360"/>
        <w:rPr>
          <w:u w:val="none"/>
        </w:rPr>
      </w:pPr>
      <w:r w:rsidDel="00000000" w:rsidR="00000000" w:rsidRPr="00000000">
        <w:rPr>
          <w:rtl w:val="0"/>
        </w:rPr>
        <w:t xml:space="preserve">Ability to manage student behavior.</w:t>
      </w:r>
    </w:p>
    <w:p w:rsidR="00000000" w:rsidDel="00000000" w:rsidP="00000000" w:rsidRDefault="00000000" w:rsidRPr="00000000" w14:paraId="00000020">
      <w:pPr>
        <w:pageBreakBefore w:val="0"/>
        <w:numPr>
          <w:ilvl w:val="0"/>
          <w:numId w:val="1"/>
        </w:numPr>
        <w:shd w:fill="ffffff" w:val="clear"/>
        <w:ind w:left="720" w:hanging="360"/>
        <w:rPr>
          <w:u w:val="none"/>
        </w:rPr>
      </w:pPr>
      <w:r w:rsidDel="00000000" w:rsidR="00000000" w:rsidRPr="00000000">
        <w:rPr>
          <w:rtl w:val="0"/>
        </w:rPr>
        <w:t xml:space="preserve">Ability to consult with parents, teachers and the community to enhance the learning of students.</w:t>
      </w:r>
    </w:p>
    <w:p w:rsidR="00000000" w:rsidDel="00000000" w:rsidP="00000000" w:rsidRDefault="00000000" w:rsidRPr="00000000" w14:paraId="00000021">
      <w:pPr>
        <w:pageBreakBefore w:val="0"/>
        <w:numPr>
          <w:ilvl w:val="0"/>
          <w:numId w:val="1"/>
        </w:numPr>
        <w:shd w:fill="ffffff" w:val="clear"/>
        <w:ind w:left="720" w:hanging="360"/>
        <w:rPr>
          <w:u w:val="none"/>
        </w:rPr>
      </w:pPr>
      <w:r w:rsidDel="00000000" w:rsidR="00000000" w:rsidRPr="00000000">
        <w:rPr>
          <w:rtl w:val="0"/>
        </w:rPr>
        <w:t xml:space="preserve">Ability to monitor student performance.</w:t>
      </w:r>
    </w:p>
    <w:p w:rsidR="00000000" w:rsidDel="00000000" w:rsidP="00000000" w:rsidRDefault="00000000" w:rsidRPr="00000000" w14:paraId="00000022">
      <w:pPr>
        <w:pageBreakBefore w:val="0"/>
        <w:numPr>
          <w:ilvl w:val="0"/>
          <w:numId w:val="1"/>
        </w:numPr>
        <w:shd w:fill="ffffff" w:val="clear"/>
        <w:ind w:left="720" w:hanging="360"/>
        <w:rPr>
          <w:u w:val="none"/>
        </w:rPr>
      </w:pPr>
      <w:r w:rsidDel="00000000" w:rsidR="00000000" w:rsidRPr="00000000">
        <w:rPr>
          <w:rtl w:val="0"/>
        </w:rPr>
        <w:t xml:space="preserve">Ability to interact within the educational environment.</w:t>
      </w:r>
    </w:p>
    <w:p w:rsidR="00000000" w:rsidDel="00000000" w:rsidP="00000000" w:rsidRDefault="00000000" w:rsidRPr="00000000" w14:paraId="00000023">
      <w:pPr>
        <w:pageBreakBefore w:val="0"/>
        <w:numPr>
          <w:ilvl w:val="0"/>
          <w:numId w:val="1"/>
        </w:numPr>
        <w:shd w:fill="ffffff" w:val="clear"/>
        <w:ind w:left="720" w:hanging="360"/>
        <w:rPr>
          <w:u w:val="none"/>
        </w:rPr>
      </w:pPr>
      <w:r w:rsidDel="00000000" w:rsidR="00000000" w:rsidRPr="00000000">
        <w:rPr>
          <w:rtl w:val="0"/>
        </w:rPr>
        <w:t xml:space="preserve">Ability to perform non-instructional duties as assigned.</w:t>
      </w:r>
    </w:p>
    <w:p w:rsidR="00000000" w:rsidDel="00000000" w:rsidP="00000000" w:rsidRDefault="00000000" w:rsidRPr="00000000" w14:paraId="00000024">
      <w:pPr>
        <w:pageBreakBefore w:val="0"/>
        <w:numPr>
          <w:ilvl w:val="0"/>
          <w:numId w:val="1"/>
        </w:numPr>
        <w:shd w:fill="ffffff" w:val="clear"/>
        <w:ind w:left="720" w:hanging="360"/>
        <w:rPr>
          <w:u w:val="none"/>
        </w:rPr>
      </w:pPr>
      <w:r w:rsidDel="00000000" w:rsidR="00000000" w:rsidRPr="00000000">
        <w:rPr>
          <w:rtl w:val="0"/>
        </w:rPr>
        <w:t xml:space="preserve">Ability to be an active listener, problem solver, and effective communicator.</w:t>
      </w:r>
    </w:p>
    <w:p w:rsidR="00000000" w:rsidDel="00000000" w:rsidP="00000000" w:rsidRDefault="00000000" w:rsidRPr="00000000" w14:paraId="00000025">
      <w:pPr>
        <w:pageBreakBefore w:val="0"/>
        <w:shd w:fill="ffffff" w:val="clear"/>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26">
      <w:pPr>
        <w:pageBreakBefore w:val="0"/>
        <w:rPr/>
      </w:pPr>
      <w:r w:rsidDel="00000000" w:rsidR="00000000" w:rsidRPr="00000000">
        <w:rPr>
          <w:rtl w:val="0"/>
        </w:rPr>
      </w:r>
    </w:p>
    <w:p w:rsidR="00000000" w:rsidDel="00000000" w:rsidP="00000000" w:rsidRDefault="00000000" w:rsidRPr="00000000" w14:paraId="00000027">
      <w:pPr>
        <w:pageBreakBefore w:val="0"/>
        <w:rPr>
          <w:highlight w:val="white"/>
        </w:rPr>
      </w:pPr>
      <w:r w:rsidDel="00000000" w:rsidR="00000000" w:rsidRPr="00000000">
        <w:rPr>
          <w:b w:val="1"/>
          <w:highlight w:val="white"/>
          <w:rtl w:val="0"/>
        </w:rPr>
        <w:t xml:space="preserve">DISCLAIMER:</w:t>
      </w:r>
      <w:r w:rsidDel="00000000" w:rsidR="00000000" w:rsidRPr="00000000">
        <w:rPr>
          <w:highlight w:val="white"/>
          <w:rtl w:val="0"/>
        </w:rPr>
        <w:t xml:space="preserve"> The preceding job description has been designed to indicate the general nature and level of work performed by employees within this classification. It is not designed to contain or be interpreted as a comprehensive inventory of all duties, responsibilities, and qualifications required of employees to perform this job.</w:t>
      </w:r>
    </w:p>
    <w:p w:rsidR="00000000" w:rsidDel="00000000" w:rsidP="00000000" w:rsidRDefault="00000000" w:rsidRPr="00000000" w14:paraId="00000028">
      <w:pPr>
        <w:pageBreakBefore w:val="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