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E74" w:rsidRDefault="00B5174E">
      <w:pPr>
        <w:spacing w:line="240" w:lineRule="auto"/>
        <w:rPr>
          <w:rFonts w:ascii="Calibri" w:eastAsia="Calibri" w:hAnsi="Calibri" w:cs="Calibri"/>
        </w:rPr>
      </w:pPr>
      <w:r>
        <w:rPr>
          <w:rFonts w:ascii="Calibri" w:eastAsia="Calibri" w:hAnsi="Calibri" w:cs="Calibri"/>
        </w:rPr>
        <w:t>_____________________________________________________________________________________</w:t>
      </w:r>
    </w:p>
    <w:p w:rsidR="004C0E74" w:rsidRDefault="004C0E74">
      <w:pPr>
        <w:spacing w:line="240" w:lineRule="auto"/>
        <w:rPr>
          <w:rFonts w:ascii="Calibri" w:eastAsia="Calibri" w:hAnsi="Calibri" w:cs="Calibri"/>
          <w:sz w:val="24"/>
          <w:szCs w:val="24"/>
        </w:rPr>
      </w:pPr>
    </w:p>
    <w:p w:rsidR="004C0E74" w:rsidRDefault="004C0E74">
      <w:pPr>
        <w:spacing w:line="240" w:lineRule="auto"/>
        <w:rPr>
          <w:rFonts w:ascii="Calibri" w:eastAsia="Calibri" w:hAnsi="Calibri" w:cs="Calibri"/>
          <w:sz w:val="24"/>
          <w:szCs w:val="24"/>
        </w:rPr>
      </w:pPr>
    </w:p>
    <w:p w:rsidR="004C0E74" w:rsidRDefault="00DA3C0C">
      <w:pPr>
        <w:spacing w:line="240" w:lineRule="auto"/>
        <w:rPr>
          <w:rFonts w:ascii="Calibri" w:eastAsia="Calibri" w:hAnsi="Calibri" w:cs="Calibri"/>
          <w:sz w:val="24"/>
          <w:szCs w:val="24"/>
        </w:rPr>
      </w:pPr>
      <w:r>
        <w:rPr>
          <w:rFonts w:ascii="Calibri" w:eastAsia="Calibri" w:hAnsi="Calibri" w:cs="Calibri"/>
          <w:sz w:val="24"/>
          <w:szCs w:val="24"/>
        </w:rPr>
        <w:t xml:space="preserve">DATE: </w:t>
      </w:r>
      <w:r>
        <w:rPr>
          <w:rFonts w:ascii="Calibri" w:eastAsia="Calibri" w:hAnsi="Calibri" w:cs="Calibri"/>
          <w:sz w:val="24"/>
          <w:szCs w:val="24"/>
        </w:rPr>
        <w:tab/>
        <w:t>October 24, 2024</w:t>
      </w:r>
    </w:p>
    <w:p w:rsidR="004C0E74" w:rsidRDefault="004C0E74">
      <w:pPr>
        <w:spacing w:line="240" w:lineRule="auto"/>
        <w:rPr>
          <w:rFonts w:ascii="Calibri" w:eastAsia="Calibri" w:hAnsi="Calibri" w:cs="Calibri"/>
          <w:sz w:val="24"/>
          <w:szCs w:val="24"/>
        </w:rPr>
      </w:pPr>
    </w:p>
    <w:p w:rsidR="004C0E74" w:rsidRDefault="00B5174E">
      <w:pPr>
        <w:spacing w:line="240" w:lineRule="auto"/>
        <w:rPr>
          <w:rFonts w:ascii="Calibri" w:eastAsia="Calibri" w:hAnsi="Calibri" w:cs="Calibri"/>
          <w:sz w:val="24"/>
          <w:szCs w:val="24"/>
        </w:rPr>
      </w:pPr>
      <w:r>
        <w:rPr>
          <w:rFonts w:ascii="Calibri" w:eastAsia="Calibri" w:hAnsi="Calibri" w:cs="Calibri"/>
          <w:sz w:val="24"/>
          <w:szCs w:val="24"/>
        </w:rPr>
        <w:t xml:space="preserve">TO: </w:t>
      </w:r>
      <w:r>
        <w:rPr>
          <w:rFonts w:ascii="Calibri" w:eastAsia="Calibri" w:hAnsi="Calibri" w:cs="Calibri"/>
          <w:sz w:val="24"/>
          <w:szCs w:val="24"/>
        </w:rPr>
        <w:tab/>
        <w:t>School Board Members</w:t>
      </w:r>
    </w:p>
    <w:p w:rsidR="004C0E74" w:rsidRDefault="004C0E74">
      <w:pPr>
        <w:spacing w:line="240" w:lineRule="auto"/>
        <w:rPr>
          <w:rFonts w:ascii="Calibri" w:eastAsia="Calibri" w:hAnsi="Calibri" w:cs="Calibri"/>
          <w:sz w:val="24"/>
          <w:szCs w:val="24"/>
        </w:rPr>
      </w:pPr>
    </w:p>
    <w:p w:rsidR="004C0E74" w:rsidRDefault="00DA3C0C">
      <w:p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ab/>
        <w:t>Laurie Maughan</w:t>
      </w:r>
    </w:p>
    <w:p w:rsidR="004C0E74" w:rsidRDefault="004C0E74">
      <w:pPr>
        <w:spacing w:line="240" w:lineRule="auto"/>
        <w:rPr>
          <w:rFonts w:ascii="Calibri" w:eastAsia="Calibri" w:hAnsi="Calibri" w:cs="Calibri"/>
          <w:sz w:val="24"/>
          <w:szCs w:val="24"/>
        </w:rPr>
      </w:pPr>
    </w:p>
    <w:p w:rsidR="004C0E74" w:rsidRDefault="00DA3C0C">
      <w:pPr>
        <w:spacing w:line="240" w:lineRule="auto"/>
        <w:rPr>
          <w:rFonts w:ascii="Calibri" w:eastAsia="Calibri" w:hAnsi="Calibri" w:cs="Calibri"/>
          <w:b/>
          <w:sz w:val="24"/>
          <w:szCs w:val="24"/>
        </w:rPr>
      </w:pPr>
      <w:r>
        <w:rPr>
          <w:rFonts w:ascii="Calibri" w:eastAsia="Calibri" w:hAnsi="Calibri" w:cs="Calibri"/>
          <w:sz w:val="24"/>
          <w:szCs w:val="24"/>
        </w:rPr>
        <w:t>SUBJECT: Clatskanie Middle High School</w:t>
      </w:r>
      <w:r w:rsidR="00B5174E">
        <w:rPr>
          <w:rFonts w:ascii="Calibri" w:eastAsia="Calibri" w:hAnsi="Calibri" w:cs="Calibri"/>
          <w:sz w:val="24"/>
          <w:szCs w:val="24"/>
        </w:rPr>
        <w:t xml:space="preserve"> Principal’s Report to the CSD School Board</w:t>
      </w:r>
    </w:p>
    <w:p w:rsidR="004C0E74" w:rsidRDefault="00B5174E">
      <w:pPr>
        <w:spacing w:line="240" w:lineRule="auto"/>
        <w:jc w:val="center"/>
        <w:rPr>
          <w:rFonts w:ascii="Calibri" w:eastAsia="Calibri" w:hAnsi="Calibri" w:cs="Calibri"/>
          <w:b/>
          <w:sz w:val="24"/>
          <w:szCs w:val="24"/>
        </w:rPr>
      </w:pPr>
      <w:r>
        <w:rPr>
          <w:rFonts w:ascii="Calibri" w:eastAsia="Calibri" w:hAnsi="Calibri" w:cs="Calibri"/>
        </w:rPr>
        <w:t>_____________________________________________________________________________________</w:t>
      </w:r>
    </w:p>
    <w:p w:rsidR="004C0E74" w:rsidRDefault="004C0E74">
      <w:pPr>
        <w:spacing w:line="240" w:lineRule="auto"/>
        <w:rPr>
          <w:rFonts w:ascii="Calibri" w:eastAsia="Calibri" w:hAnsi="Calibri" w:cs="Calibri"/>
          <w:sz w:val="24"/>
          <w:szCs w:val="24"/>
        </w:rPr>
      </w:pPr>
    </w:p>
    <w:p w:rsidR="004C0E74" w:rsidRDefault="00B5174E">
      <w:pPr>
        <w:spacing w:after="160" w:line="259" w:lineRule="auto"/>
        <w:rPr>
          <w:rFonts w:ascii="Calibri" w:eastAsia="Calibri" w:hAnsi="Calibri" w:cs="Calibri"/>
          <w:sz w:val="24"/>
          <w:szCs w:val="24"/>
        </w:rPr>
      </w:pPr>
      <w:r>
        <w:rPr>
          <w:rFonts w:ascii="Calibri" w:eastAsia="Calibri" w:hAnsi="Calibri" w:cs="Calibri"/>
          <w:sz w:val="24"/>
          <w:szCs w:val="24"/>
        </w:rPr>
        <w:t>This report covers</w:t>
      </w:r>
      <w:r w:rsidR="000C305B">
        <w:rPr>
          <w:rFonts w:ascii="Calibri" w:eastAsia="Calibri" w:hAnsi="Calibri" w:cs="Calibri"/>
          <w:sz w:val="24"/>
          <w:szCs w:val="24"/>
        </w:rPr>
        <w:t xml:space="preserve"> the period from October 7, 2024</w:t>
      </w:r>
      <w:r>
        <w:rPr>
          <w:rFonts w:ascii="Calibri" w:eastAsia="Calibri" w:hAnsi="Calibri" w:cs="Calibri"/>
          <w:sz w:val="24"/>
          <w:szCs w:val="24"/>
        </w:rPr>
        <w:t xml:space="preserve"> to </w:t>
      </w:r>
      <w:r w:rsidR="000C305B">
        <w:rPr>
          <w:rFonts w:ascii="Calibri" w:eastAsia="Calibri" w:hAnsi="Calibri" w:cs="Calibri"/>
          <w:sz w:val="24"/>
          <w:szCs w:val="24"/>
        </w:rPr>
        <w:t>October 25, 2024</w:t>
      </w:r>
      <w:r>
        <w:rPr>
          <w:rFonts w:ascii="Calibri" w:eastAsia="Calibri" w:hAnsi="Calibri" w:cs="Calibri"/>
          <w:sz w:val="24"/>
          <w:szCs w:val="24"/>
        </w:rPr>
        <w:t>]. I will outline key achievements, challenges, and initiatives within this timeframe.</w:t>
      </w:r>
      <w:r w:rsidR="000C305B">
        <w:rPr>
          <w:rFonts w:ascii="Calibri" w:eastAsia="Calibri" w:hAnsi="Calibri" w:cs="Calibri"/>
          <w:sz w:val="24"/>
          <w:szCs w:val="24"/>
        </w:rPr>
        <w:t xml:space="preserve">  </w:t>
      </w:r>
    </w:p>
    <w:p w:rsidR="000C305B" w:rsidRDefault="00B5174E" w:rsidP="000C305B">
      <w:pPr>
        <w:pStyle w:val="ListParagraph"/>
        <w:numPr>
          <w:ilvl w:val="0"/>
          <w:numId w:val="1"/>
        </w:numPr>
        <w:spacing w:after="160" w:line="259" w:lineRule="auto"/>
        <w:rPr>
          <w:rFonts w:ascii="Calibri" w:eastAsia="Calibri" w:hAnsi="Calibri" w:cs="Calibri"/>
          <w:b/>
          <w:sz w:val="24"/>
          <w:szCs w:val="24"/>
        </w:rPr>
      </w:pPr>
      <w:r w:rsidRPr="000C305B">
        <w:rPr>
          <w:rFonts w:ascii="Calibri" w:eastAsia="Calibri" w:hAnsi="Calibri" w:cs="Calibri"/>
          <w:b/>
          <w:sz w:val="24"/>
          <w:szCs w:val="24"/>
        </w:rPr>
        <w:t>Academic Exce</w:t>
      </w:r>
      <w:r w:rsidRPr="000C305B">
        <w:rPr>
          <w:rFonts w:ascii="Calibri" w:eastAsia="Calibri" w:hAnsi="Calibri" w:cs="Calibri"/>
          <w:b/>
          <w:sz w:val="24"/>
          <w:szCs w:val="24"/>
        </w:rPr>
        <w:t>llence:</w:t>
      </w:r>
    </w:p>
    <w:p w:rsidR="000C305B" w:rsidRPr="000C305B" w:rsidRDefault="000C305B" w:rsidP="000C305B">
      <w:pPr>
        <w:pStyle w:val="ListParagraph"/>
        <w:numPr>
          <w:ilvl w:val="1"/>
          <w:numId w:val="1"/>
        </w:numPr>
        <w:spacing w:after="160" w:line="259" w:lineRule="auto"/>
        <w:rPr>
          <w:rFonts w:ascii="Calibri" w:eastAsia="Calibri" w:hAnsi="Calibri" w:cs="Calibri"/>
          <w:b/>
          <w:sz w:val="24"/>
          <w:szCs w:val="24"/>
        </w:rPr>
      </w:pPr>
      <w:r w:rsidRPr="000C305B">
        <w:rPr>
          <w:rFonts w:ascii="Calibri" w:eastAsia="Calibri" w:hAnsi="Calibri" w:cs="Calibri"/>
          <w:b/>
          <w:sz w:val="24"/>
          <w:szCs w:val="24"/>
        </w:rPr>
        <w:t>CHS received acknowledgement, that includes an attached letter and plaque, for our 100</w:t>
      </w:r>
      <w:r w:rsidRPr="000C305B">
        <w:rPr>
          <w:rFonts w:ascii="Calibri" w:eastAsia="Calibri" w:hAnsi="Calibri" w:cs="Calibri"/>
          <w:b/>
          <w:sz w:val="24"/>
          <w:szCs w:val="24"/>
          <w:vertAlign w:val="superscript"/>
        </w:rPr>
        <w:t>th</w:t>
      </w:r>
      <w:r w:rsidRPr="000C305B">
        <w:rPr>
          <w:rFonts w:ascii="Calibri" w:eastAsia="Calibri" w:hAnsi="Calibri" w:cs="Calibri"/>
          <w:b/>
          <w:sz w:val="24"/>
          <w:szCs w:val="24"/>
        </w:rPr>
        <w:t xml:space="preserve"> year as an accredited institution. </w:t>
      </w:r>
    </w:p>
    <w:p w:rsidR="000C305B" w:rsidRDefault="000C305B" w:rsidP="000C305B">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Preparation for the 2025 Science Fair is underway.  Teams from CMHS and CES have met </w:t>
      </w:r>
      <w:r w:rsidR="008328B6">
        <w:rPr>
          <w:rFonts w:ascii="Calibri" w:eastAsia="Calibri" w:hAnsi="Calibri" w:cs="Calibri"/>
          <w:b/>
          <w:sz w:val="24"/>
          <w:szCs w:val="24"/>
        </w:rPr>
        <w:t xml:space="preserve">to plan the timeline. </w:t>
      </w:r>
      <w:r>
        <w:rPr>
          <w:rFonts w:ascii="Calibri" w:eastAsia="Calibri" w:hAnsi="Calibri" w:cs="Calibri"/>
          <w:b/>
          <w:sz w:val="24"/>
          <w:szCs w:val="24"/>
        </w:rPr>
        <w:t xml:space="preserve"> </w:t>
      </w:r>
      <w:proofErr w:type="spellStart"/>
      <w:r>
        <w:rPr>
          <w:rFonts w:ascii="Calibri" w:eastAsia="Calibri" w:hAnsi="Calibri" w:cs="Calibri"/>
          <w:b/>
          <w:sz w:val="24"/>
          <w:szCs w:val="24"/>
        </w:rPr>
        <w:t>NxtClean</w:t>
      </w:r>
      <w:proofErr w:type="spellEnd"/>
      <w:r>
        <w:rPr>
          <w:rFonts w:ascii="Calibri" w:eastAsia="Calibri" w:hAnsi="Calibri" w:cs="Calibri"/>
          <w:b/>
          <w:sz w:val="24"/>
          <w:szCs w:val="24"/>
        </w:rPr>
        <w:t xml:space="preserve"> is </w:t>
      </w:r>
      <w:r w:rsidR="006E3E13">
        <w:rPr>
          <w:rFonts w:ascii="Calibri" w:eastAsia="Calibri" w:hAnsi="Calibri" w:cs="Calibri"/>
          <w:b/>
          <w:sz w:val="24"/>
          <w:szCs w:val="24"/>
        </w:rPr>
        <w:t xml:space="preserve">officially offering to sponsor us. They are working to develop partnerships with PUD and </w:t>
      </w:r>
      <w:proofErr w:type="spellStart"/>
      <w:r w:rsidR="006E3E13">
        <w:rPr>
          <w:rFonts w:ascii="Calibri" w:eastAsia="Calibri" w:hAnsi="Calibri" w:cs="Calibri"/>
          <w:b/>
          <w:sz w:val="24"/>
          <w:szCs w:val="24"/>
        </w:rPr>
        <w:t>Wauna</w:t>
      </w:r>
      <w:proofErr w:type="spellEnd"/>
      <w:r w:rsidR="006E3E13">
        <w:rPr>
          <w:rFonts w:ascii="Calibri" w:eastAsia="Calibri" w:hAnsi="Calibri" w:cs="Calibri"/>
          <w:b/>
          <w:sz w:val="24"/>
          <w:szCs w:val="24"/>
        </w:rPr>
        <w:t xml:space="preserve"> to </w:t>
      </w:r>
      <w:r w:rsidR="008328B6">
        <w:rPr>
          <w:rFonts w:ascii="Calibri" w:eastAsia="Calibri" w:hAnsi="Calibri" w:cs="Calibri"/>
          <w:b/>
          <w:sz w:val="24"/>
          <w:szCs w:val="24"/>
        </w:rPr>
        <w:t xml:space="preserve">also </w:t>
      </w:r>
      <w:r w:rsidR="006E3E13">
        <w:rPr>
          <w:rFonts w:ascii="Calibri" w:eastAsia="Calibri" w:hAnsi="Calibri" w:cs="Calibri"/>
          <w:b/>
          <w:sz w:val="24"/>
          <w:szCs w:val="24"/>
        </w:rPr>
        <w:t xml:space="preserve">support the Fair. </w:t>
      </w:r>
    </w:p>
    <w:p w:rsidR="006E3E13" w:rsidRDefault="006E3E13" w:rsidP="000C305B">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All Middle School students completed their Fall Star assessment. </w:t>
      </w:r>
      <w:r w:rsidR="00430807">
        <w:rPr>
          <w:rFonts w:ascii="Calibri" w:eastAsia="Calibri" w:hAnsi="Calibri" w:cs="Calibri"/>
          <w:b/>
          <w:sz w:val="24"/>
          <w:szCs w:val="24"/>
        </w:rPr>
        <w:t xml:space="preserve"> </w:t>
      </w:r>
      <w:r w:rsidR="008328B6">
        <w:rPr>
          <w:rFonts w:ascii="Calibri" w:eastAsia="Calibri" w:hAnsi="Calibri" w:cs="Calibri"/>
          <w:b/>
          <w:sz w:val="24"/>
          <w:szCs w:val="24"/>
        </w:rPr>
        <w:t>Ongoing data f</w:t>
      </w:r>
      <w:r w:rsidR="00430807">
        <w:rPr>
          <w:rFonts w:ascii="Calibri" w:eastAsia="Calibri" w:hAnsi="Calibri" w:cs="Calibri"/>
          <w:b/>
          <w:sz w:val="24"/>
          <w:szCs w:val="24"/>
        </w:rPr>
        <w:t>or our current 8</w:t>
      </w:r>
      <w:r w:rsidR="00430807" w:rsidRPr="00430807">
        <w:rPr>
          <w:rFonts w:ascii="Calibri" w:eastAsia="Calibri" w:hAnsi="Calibri" w:cs="Calibri"/>
          <w:b/>
          <w:sz w:val="24"/>
          <w:szCs w:val="24"/>
          <w:vertAlign w:val="superscript"/>
        </w:rPr>
        <w:t>th</w:t>
      </w:r>
      <w:r w:rsidR="00430807">
        <w:rPr>
          <w:rFonts w:ascii="Calibri" w:eastAsia="Calibri" w:hAnsi="Calibri" w:cs="Calibri"/>
          <w:b/>
          <w:sz w:val="24"/>
          <w:szCs w:val="24"/>
        </w:rPr>
        <w:t xml:space="preserve"> Graders</w:t>
      </w:r>
      <w:r w:rsidR="008328B6">
        <w:rPr>
          <w:rFonts w:ascii="Calibri" w:eastAsia="Calibri" w:hAnsi="Calibri" w:cs="Calibri"/>
          <w:b/>
          <w:sz w:val="24"/>
          <w:szCs w:val="24"/>
        </w:rPr>
        <w:t xml:space="preserve"> show</w:t>
      </w:r>
      <w:r w:rsidR="00430807">
        <w:rPr>
          <w:rFonts w:ascii="Calibri" w:eastAsia="Calibri" w:hAnsi="Calibri" w:cs="Calibri"/>
          <w:b/>
          <w:sz w:val="24"/>
          <w:szCs w:val="24"/>
        </w:rPr>
        <w:t>:</w:t>
      </w:r>
    </w:p>
    <w:p w:rsidR="00430807" w:rsidRDefault="00430807" w:rsidP="00430807">
      <w:pPr>
        <w:pStyle w:val="ListParagraph"/>
        <w:numPr>
          <w:ilvl w:val="2"/>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Reading- In fall 23-24, 45% of this cohort were at or above benchmark in reading skills.  In fall of 24-25, 59% of them were at or above benchmark.  Shout out to our Middle School staff.  Among other things-they worked collaboratively to build informational text reading skills throughout last spring. </w:t>
      </w:r>
    </w:p>
    <w:p w:rsidR="00430807" w:rsidRDefault="00430807" w:rsidP="00430807">
      <w:pPr>
        <w:pStyle w:val="ListParagraph"/>
        <w:numPr>
          <w:ilvl w:val="2"/>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Math- In fall 23-24, 44% of this cohort were at or above benchmark in Math skills. In fall 24-25, 45% were at or above benchmark. </w:t>
      </w:r>
    </w:p>
    <w:p w:rsidR="00430807" w:rsidRDefault="00430807" w:rsidP="00430807">
      <w:pPr>
        <w:pStyle w:val="ListParagraph"/>
        <w:numPr>
          <w:ilvl w:val="0"/>
          <w:numId w:val="4"/>
        </w:numPr>
        <w:spacing w:after="160" w:line="259" w:lineRule="auto"/>
        <w:rPr>
          <w:rFonts w:ascii="Calibri" w:eastAsia="Calibri" w:hAnsi="Calibri" w:cs="Calibri"/>
          <w:b/>
          <w:sz w:val="24"/>
          <w:szCs w:val="24"/>
        </w:rPr>
      </w:pPr>
      <w:r>
        <w:rPr>
          <w:rFonts w:ascii="Calibri" w:eastAsia="Calibri" w:hAnsi="Calibri" w:cs="Calibri"/>
          <w:b/>
          <w:sz w:val="24"/>
          <w:szCs w:val="24"/>
        </w:rPr>
        <w:t xml:space="preserve">Both Job Corps and the Western Oregon University were here to meet with interested Seniors. </w:t>
      </w:r>
    </w:p>
    <w:p w:rsidR="00430807" w:rsidRDefault="00430807" w:rsidP="00430807">
      <w:pPr>
        <w:pStyle w:val="ListParagraph"/>
        <w:numPr>
          <w:ilvl w:val="0"/>
          <w:numId w:val="4"/>
        </w:numPr>
        <w:spacing w:after="160" w:line="259" w:lineRule="auto"/>
        <w:rPr>
          <w:rFonts w:ascii="Calibri" w:eastAsia="Calibri" w:hAnsi="Calibri" w:cs="Calibri"/>
          <w:b/>
          <w:sz w:val="24"/>
          <w:szCs w:val="24"/>
        </w:rPr>
      </w:pPr>
      <w:r>
        <w:rPr>
          <w:rFonts w:ascii="Calibri" w:eastAsia="Calibri" w:hAnsi="Calibri" w:cs="Calibri"/>
          <w:b/>
          <w:sz w:val="24"/>
          <w:szCs w:val="24"/>
        </w:rPr>
        <w:t>We are continuing our work in 9</w:t>
      </w:r>
      <w:r w:rsidRPr="00430807">
        <w:rPr>
          <w:rFonts w:ascii="Calibri" w:eastAsia="Calibri" w:hAnsi="Calibri" w:cs="Calibri"/>
          <w:b/>
          <w:sz w:val="24"/>
          <w:szCs w:val="24"/>
          <w:vertAlign w:val="superscript"/>
        </w:rPr>
        <w:t>th</w:t>
      </w:r>
      <w:r>
        <w:rPr>
          <w:rFonts w:ascii="Calibri" w:eastAsia="Calibri" w:hAnsi="Calibri" w:cs="Calibri"/>
          <w:b/>
          <w:sz w:val="24"/>
          <w:szCs w:val="24"/>
        </w:rPr>
        <w:t xml:space="preserve"> Grade success and supporting that work.  </w:t>
      </w:r>
    </w:p>
    <w:p w:rsidR="00430807" w:rsidRDefault="00430807" w:rsidP="00430807">
      <w:pPr>
        <w:pStyle w:val="ListParagraph"/>
        <w:numPr>
          <w:ilvl w:val="0"/>
          <w:numId w:val="4"/>
        </w:numPr>
        <w:spacing w:after="160" w:line="259" w:lineRule="auto"/>
        <w:rPr>
          <w:rFonts w:ascii="Calibri" w:eastAsia="Calibri" w:hAnsi="Calibri" w:cs="Calibri"/>
          <w:b/>
          <w:sz w:val="24"/>
          <w:szCs w:val="24"/>
        </w:rPr>
      </w:pPr>
      <w:r>
        <w:rPr>
          <w:rFonts w:ascii="Calibri" w:eastAsia="Calibri" w:hAnsi="Calibri" w:cs="Calibri"/>
          <w:b/>
          <w:sz w:val="24"/>
          <w:szCs w:val="24"/>
        </w:rPr>
        <w:t xml:space="preserve">We are also working on strengthening our Student Study team work.  We are meeting regularly to determine interventions for students at all levels who are not academically progressing. The goal is to intervene prior to a referral to Special Education and offer appropriate support. Student who do not respond are then referred for assessment for Special Education services. </w:t>
      </w:r>
    </w:p>
    <w:p w:rsidR="00EB57CA" w:rsidRPr="00430807" w:rsidRDefault="00EB57CA" w:rsidP="00430807">
      <w:pPr>
        <w:pStyle w:val="ListParagraph"/>
        <w:numPr>
          <w:ilvl w:val="0"/>
          <w:numId w:val="4"/>
        </w:numPr>
        <w:spacing w:after="160" w:line="259" w:lineRule="auto"/>
        <w:rPr>
          <w:rFonts w:ascii="Calibri" w:eastAsia="Calibri" w:hAnsi="Calibri" w:cs="Calibri"/>
          <w:b/>
          <w:sz w:val="24"/>
          <w:szCs w:val="24"/>
        </w:rPr>
      </w:pPr>
      <w:r>
        <w:rPr>
          <w:rFonts w:ascii="Calibri" w:eastAsia="Calibri" w:hAnsi="Calibri" w:cs="Calibri"/>
          <w:b/>
          <w:sz w:val="24"/>
          <w:szCs w:val="24"/>
        </w:rPr>
        <w:lastRenderedPageBreak/>
        <w:t xml:space="preserve">We are currently purchasing items approved through our Perkins grant which include 20 laptops for our Natural Resources program and Pneumatic Sheers. </w:t>
      </w:r>
    </w:p>
    <w:p w:rsidR="004C0E74" w:rsidRDefault="004C0E74">
      <w:pPr>
        <w:spacing w:after="160" w:line="259" w:lineRule="auto"/>
        <w:rPr>
          <w:rFonts w:ascii="Calibri" w:eastAsia="Calibri" w:hAnsi="Calibri" w:cs="Calibri"/>
          <w:sz w:val="24"/>
          <w:szCs w:val="24"/>
        </w:rPr>
      </w:pPr>
    </w:p>
    <w:p w:rsidR="00673C79" w:rsidRDefault="00B5174E" w:rsidP="00673C79">
      <w:pPr>
        <w:pStyle w:val="ListParagraph"/>
        <w:numPr>
          <w:ilvl w:val="0"/>
          <w:numId w:val="1"/>
        </w:numPr>
        <w:spacing w:after="160" w:line="259" w:lineRule="auto"/>
        <w:rPr>
          <w:rFonts w:ascii="Calibri" w:eastAsia="Calibri" w:hAnsi="Calibri" w:cs="Calibri"/>
          <w:b/>
          <w:sz w:val="24"/>
          <w:szCs w:val="24"/>
        </w:rPr>
      </w:pPr>
      <w:r w:rsidRPr="00673C79">
        <w:rPr>
          <w:rFonts w:ascii="Calibri" w:eastAsia="Calibri" w:hAnsi="Calibri" w:cs="Calibri"/>
          <w:b/>
          <w:sz w:val="24"/>
          <w:szCs w:val="24"/>
        </w:rPr>
        <w:t>Staff Development:</w:t>
      </w:r>
      <w:r w:rsidR="00673C79">
        <w:rPr>
          <w:rFonts w:ascii="Calibri" w:eastAsia="Calibri" w:hAnsi="Calibri" w:cs="Calibri"/>
          <w:b/>
          <w:sz w:val="24"/>
          <w:szCs w:val="24"/>
        </w:rPr>
        <w:t xml:space="preserve"> CMHS continues to prioritize staff development.  </w:t>
      </w:r>
      <w:r w:rsidR="008328B6">
        <w:rPr>
          <w:rFonts w:ascii="Calibri" w:eastAsia="Calibri" w:hAnsi="Calibri" w:cs="Calibri"/>
          <w:b/>
          <w:sz w:val="24"/>
          <w:szCs w:val="24"/>
        </w:rPr>
        <w:t>During this time, w</w:t>
      </w:r>
      <w:r w:rsidR="00673C79">
        <w:rPr>
          <w:rFonts w:ascii="Calibri" w:eastAsia="Calibri" w:hAnsi="Calibri" w:cs="Calibri"/>
          <w:b/>
          <w:sz w:val="24"/>
          <w:szCs w:val="24"/>
        </w:rPr>
        <w:t xml:space="preserve">e have </w:t>
      </w:r>
      <w:r w:rsidR="008328B6">
        <w:rPr>
          <w:rFonts w:ascii="Calibri" w:eastAsia="Calibri" w:hAnsi="Calibri" w:cs="Calibri"/>
          <w:b/>
          <w:sz w:val="24"/>
          <w:szCs w:val="24"/>
        </w:rPr>
        <w:t xml:space="preserve">had </w:t>
      </w:r>
      <w:r w:rsidR="00673C79">
        <w:rPr>
          <w:rFonts w:ascii="Calibri" w:eastAsia="Calibri" w:hAnsi="Calibri" w:cs="Calibri"/>
          <w:b/>
          <w:sz w:val="24"/>
          <w:szCs w:val="24"/>
        </w:rPr>
        <w:t>admin</w:t>
      </w:r>
      <w:r w:rsidR="008328B6">
        <w:rPr>
          <w:rFonts w:ascii="Calibri" w:eastAsia="Calibri" w:hAnsi="Calibri" w:cs="Calibri"/>
          <w:b/>
          <w:sz w:val="24"/>
          <w:szCs w:val="24"/>
        </w:rPr>
        <w:t>istration</w:t>
      </w:r>
      <w:r w:rsidR="00673C79">
        <w:rPr>
          <w:rFonts w:ascii="Calibri" w:eastAsia="Calibri" w:hAnsi="Calibri" w:cs="Calibri"/>
          <w:b/>
          <w:sz w:val="24"/>
          <w:szCs w:val="24"/>
        </w:rPr>
        <w:t xml:space="preserve"> and</w:t>
      </w:r>
      <w:r w:rsidR="008328B6">
        <w:rPr>
          <w:rFonts w:ascii="Calibri" w:eastAsia="Calibri" w:hAnsi="Calibri" w:cs="Calibri"/>
          <w:b/>
          <w:sz w:val="24"/>
          <w:szCs w:val="24"/>
        </w:rPr>
        <w:t>/or</w:t>
      </w:r>
      <w:r w:rsidR="00673C79">
        <w:rPr>
          <w:rFonts w:ascii="Calibri" w:eastAsia="Calibri" w:hAnsi="Calibri" w:cs="Calibri"/>
          <w:b/>
          <w:sz w:val="24"/>
          <w:szCs w:val="24"/>
        </w:rPr>
        <w:t xml:space="preserve"> staff participate in the </w:t>
      </w:r>
      <w:r w:rsidR="008328B6">
        <w:rPr>
          <w:rFonts w:ascii="Calibri" w:eastAsia="Calibri" w:hAnsi="Calibri" w:cs="Calibri"/>
          <w:b/>
          <w:sz w:val="24"/>
          <w:szCs w:val="24"/>
        </w:rPr>
        <w:t>following:</w:t>
      </w:r>
      <w:bookmarkStart w:id="0" w:name="_GoBack"/>
      <w:bookmarkEnd w:id="0"/>
    </w:p>
    <w:p w:rsidR="00673C79" w:rsidRDefault="00673C79" w:rsidP="00673C79">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9</w:t>
      </w:r>
      <w:r w:rsidRPr="00673C79">
        <w:rPr>
          <w:rFonts w:ascii="Calibri" w:eastAsia="Calibri" w:hAnsi="Calibri" w:cs="Calibri"/>
          <w:b/>
          <w:sz w:val="24"/>
          <w:szCs w:val="24"/>
          <w:vertAlign w:val="superscript"/>
        </w:rPr>
        <w:t>th</w:t>
      </w:r>
      <w:r>
        <w:rPr>
          <w:rFonts w:ascii="Calibri" w:eastAsia="Calibri" w:hAnsi="Calibri" w:cs="Calibri"/>
          <w:b/>
          <w:sz w:val="24"/>
          <w:szCs w:val="24"/>
        </w:rPr>
        <w:t xml:space="preserve"> grade success training at NWESD (this included two student interns who offer their student voice to the work).</w:t>
      </w:r>
    </w:p>
    <w:p w:rsidR="00673C79" w:rsidRDefault="00673C79" w:rsidP="00673C79">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Math Pathways webinar-exploring different math pathways that support student’s post-secondary plans more effectively. </w:t>
      </w:r>
    </w:p>
    <w:p w:rsidR="00673C79" w:rsidRDefault="00673C79" w:rsidP="00673C79">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All staff review of the Student Study team (SST) process </w:t>
      </w:r>
    </w:p>
    <w:p w:rsidR="00673C79" w:rsidRDefault="00673C79" w:rsidP="00673C79">
      <w:pPr>
        <w:pStyle w:val="ListParagraph"/>
        <w:numPr>
          <w:ilvl w:val="1"/>
          <w:numId w:val="1"/>
        </w:numPr>
        <w:spacing w:after="160" w:line="259" w:lineRule="auto"/>
        <w:rPr>
          <w:rFonts w:ascii="Calibri" w:eastAsia="Calibri" w:hAnsi="Calibri" w:cs="Calibri"/>
          <w:b/>
          <w:sz w:val="24"/>
          <w:szCs w:val="24"/>
        </w:rPr>
      </w:pPr>
      <w:proofErr w:type="spellStart"/>
      <w:r>
        <w:rPr>
          <w:rFonts w:ascii="Calibri" w:eastAsia="Calibri" w:hAnsi="Calibri" w:cs="Calibri"/>
          <w:b/>
          <w:sz w:val="24"/>
          <w:szCs w:val="24"/>
        </w:rPr>
        <w:t>Adi’s</w:t>
      </w:r>
      <w:proofErr w:type="spellEnd"/>
      <w:r>
        <w:rPr>
          <w:rFonts w:ascii="Calibri" w:eastAsia="Calibri" w:hAnsi="Calibri" w:cs="Calibri"/>
          <w:b/>
          <w:sz w:val="24"/>
          <w:szCs w:val="24"/>
        </w:rPr>
        <w:t xml:space="preserve"> Act lesson 1 preparation, </w:t>
      </w:r>
    </w:p>
    <w:p w:rsidR="00673C79" w:rsidRDefault="00673C79" w:rsidP="00673C79">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Freckle (intervention program) curriculum training</w:t>
      </w:r>
    </w:p>
    <w:p w:rsidR="00673C79" w:rsidRDefault="00673C79" w:rsidP="00673C79">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Tier 1 AVID implementation training</w:t>
      </w:r>
    </w:p>
    <w:p w:rsidR="00673C79" w:rsidRDefault="00673C79" w:rsidP="00673C79">
      <w:pPr>
        <w:pStyle w:val="ListParagraph"/>
        <w:numPr>
          <w:ilvl w:val="1"/>
          <w:numId w:val="1"/>
        </w:numPr>
        <w:spacing w:after="160" w:line="259" w:lineRule="auto"/>
        <w:rPr>
          <w:rFonts w:ascii="Calibri" w:eastAsia="Calibri" w:hAnsi="Calibri" w:cs="Calibri"/>
          <w:b/>
          <w:sz w:val="24"/>
          <w:szCs w:val="24"/>
        </w:rPr>
      </w:pPr>
      <w:proofErr w:type="spellStart"/>
      <w:r>
        <w:rPr>
          <w:rFonts w:ascii="Calibri" w:eastAsia="Calibri" w:hAnsi="Calibri" w:cs="Calibri"/>
          <w:b/>
          <w:sz w:val="24"/>
          <w:szCs w:val="24"/>
        </w:rPr>
        <w:t>Teachtown</w:t>
      </w:r>
      <w:proofErr w:type="spellEnd"/>
      <w:r>
        <w:rPr>
          <w:rFonts w:ascii="Calibri" w:eastAsia="Calibri" w:hAnsi="Calibri" w:cs="Calibri"/>
          <w:b/>
          <w:sz w:val="24"/>
          <w:szCs w:val="24"/>
        </w:rPr>
        <w:t>-modified curriculum training</w:t>
      </w:r>
    </w:p>
    <w:p w:rsidR="00673C79" w:rsidRDefault="00673C79" w:rsidP="00673C79">
      <w:pPr>
        <w:pStyle w:val="ListParagraph"/>
        <w:numPr>
          <w:ilvl w:val="1"/>
          <w:numId w:val="1"/>
        </w:numPr>
        <w:spacing w:after="160" w:line="259" w:lineRule="auto"/>
        <w:rPr>
          <w:rFonts w:ascii="Calibri" w:eastAsia="Calibri" w:hAnsi="Calibri" w:cs="Calibri"/>
          <w:b/>
          <w:sz w:val="24"/>
          <w:szCs w:val="24"/>
        </w:rPr>
      </w:pPr>
      <w:proofErr w:type="spellStart"/>
      <w:r>
        <w:rPr>
          <w:rFonts w:ascii="Calibri" w:eastAsia="Calibri" w:hAnsi="Calibri" w:cs="Calibri"/>
          <w:b/>
          <w:sz w:val="24"/>
          <w:szCs w:val="24"/>
        </w:rPr>
        <w:t>StemScopes</w:t>
      </w:r>
      <w:proofErr w:type="spellEnd"/>
      <w:r>
        <w:rPr>
          <w:rFonts w:ascii="Calibri" w:eastAsia="Calibri" w:hAnsi="Calibri" w:cs="Calibri"/>
          <w:b/>
          <w:sz w:val="24"/>
          <w:szCs w:val="24"/>
        </w:rPr>
        <w:t>-Science curriculum training</w:t>
      </w:r>
    </w:p>
    <w:p w:rsidR="00673C79" w:rsidRPr="00673C79" w:rsidRDefault="00673C79" w:rsidP="00673C79">
      <w:pPr>
        <w:spacing w:after="160" w:line="259" w:lineRule="auto"/>
        <w:ind w:left="720"/>
        <w:rPr>
          <w:rFonts w:ascii="Calibri" w:eastAsia="Calibri" w:hAnsi="Calibri" w:cs="Calibri"/>
          <w:b/>
          <w:sz w:val="24"/>
          <w:szCs w:val="24"/>
        </w:rPr>
      </w:pPr>
      <w:r>
        <w:rPr>
          <w:rFonts w:ascii="Calibri" w:eastAsia="Calibri" w:hAnsi="Calibri" w:cs="Calibri"/>
          <w:b/>
          <w:sz w:val="24"/>
          <w:szCs w:val="24"/>
        </w:rPr>
        <w:t xml:space="preserve">We are working with District Special Education Staff to develop staff training for Educational Assistants through 321 Insights.  We are also preparing training for teachers on the new evaluation </w:t>
      </w:r>
      <w:proofErr w:type="spellStart"/>
      <w:r>
        <w:rPr>
          <w:rFonts w:ascii="Calibri" w:eastAsia="Calibri" w:hAnsi="Calibri" w:cs="Calibri"/>
          <w:b/>
          <w:sz w:val="24"/>
          <w:szCs w:val="24"/>
        </w:rPr>
        <w:t>framwork</w:t>
      </w:r>
      <w:proofErr w:type="spellEnd"/>
      <w:r>
        <w:rPr>
          <w:rFonts w:ascii="Calibri" w:eastAsia="Calibri" w:hAnsi="Calibri" w:cs="Calibri"/>
          <w:b/>
          <w:sz w:val="24"/>
          <w:szCs w:val="24"/>
        </w:rPr>
        <w:t xml:space="preserve">: 5 +1 dimensions of teaching through University of Washington. </w:t>
      </w:r>
    </w:p>
    <w:p w:rsidR="004C0E74" w:rsidRDefault="00B5174E" w:rsidP="00673C79">
      <w:pPr>
        <w:pStyle w:val="ListParagraph"/>
        <w:numPr>
          <w:ilvl w:val="0"/>
          <w:numId w:val="1"/>
        </w:numPr>
        <w:spacing w:after="160" w:line="259" w:lineRule="auto"/>
        <w:rPr>
          <w:rFonts w:ascii="Calibri" w:eastAsia="Calibri" w:hAnsi="Calibri" w:cs="Calibri"/>
          <w:b/>
          <w:sz w:val="24"/>
          <w:szCs w:val="24"/>
        </w:rPr>
      </w:pPr>
      <w:r w:rsidRPr="00673C79">
        <w:rPr>
          <w:rFonts w:ascii="Calibri" w:eastAsia="Calibri" w:hAnsi="Calibri" w:cs="Calibri"/>
          <w:b/>
          <w:sz w:val="24"/>
          <w:szCs w:val="24"/>
        </w:rPr>
        <w:t>Student Engagement and Well-being:</w:t>
      </w:r>
    </w:p>
    <w:p w:rsidR="00EB57CA" w:rsidRPr="00673C79" w:rsidRDefault="00EB57CA" w:rsidP="00EB57CA">
      <w:pPr>
        <w:pStyle w:val="ListParagraph"/>
        <w:numPr>
          <w:ilvl w:val="1"/>
          <w:numId w:val="1"/>
        </w:numPr>
        <w:spacing w:after="160" w:line="259" w:lineRule="auto"/>
        <w:rPr>
          <w:rFonts w:ascii="Calibri" w:eastAsia="Calibri" w:hAnsi="Calibri" w:cs="Calibri"/>
          <w:b/>
          <w:sz w:val="24"/>
          <w:szCs w:val="24"/>
        </w:rPr>
      </w:pPr>
      <w:r>
        <w:rPr>
          <w:rFonts w:ascii="Calibri" w:eastAsia="Calibri" w:hAnsi="Calibri" w:cs="Calibri"/>
          <w:b/>
          <w:sz w:val="24"/>
          <w:szCs w:val="24"/>
        </w:rPr>
        <w:t xml:space="preserve">Huge shout out to High school leadership.  There is a huge improvement in school spirit both at school and at athletic events. They have worked hard to improve engagement. </w:t>
      </w:r>
    </w:p>
    <w:p w:rsidR="00673C79" w:rsidRDefault="00673C79" w:rsidP="00673C79">
      <w:pPr>
        <w:pStyle w:val="ListParagraph"/>
        <w:numPr>
          <w:ilvl w:val="0"/>
          <w:numId w:val="5"/>
        </w:numPr>
        <w:spacing w:after="160" w:line="259" w:lineRule="auto"/>
        <w:rPr>
          <w:rFonts w:ascii="Calibri" w:eastAsia="Calibri" w:hAnsi="Calibri" w:cs="Calibri"/>
          <w:b/>
          <w:sz w:val="24"/>
          <w:szCs w:val="24"/>
        </w:rPr>
      </w:pPr>
      <w:r>
        <w:rPr>
          <w:rFonts w:ascii="Calibri" w:eastAsia="Calibri" w:hAnsi="Calibri" w:cs="Calibri"/>
          <w:b/>
          <w:sz w:val="24"/>
          <w:szCs w:val="24"/>
        </w:rPr>
        <w:t xml:space="preserve">CMHS High School Leadership team is preparing to pilot MOOV.  An electronic check in system that allows students to earn points for game attendance, activity participation, class attendance, etc.  The points could then be used to buy all sorts of rewards. The goal is further strengthen participation in extra-curricular as well as in-school activities. </w:t>
      </w:r>
    </w:p>
    <w:p w:rsidR="00EB57CA" w:rsidRDefault="00EB57CA" w:rsidP="00EB57CA">
      <w:pPr>
        <w:pStyle w:val="ListParagraph"/>
        <w:numPr>
          <w:ilvl w:val="0"/>
          <w:numId w:val="5"/>
        </w:numPr>
        <w:spacing w:after="160" w:line="259" w:lineRule="auto"/>
        <w:rPr>
          <w:rFonts w:ascii="Calibri" w:eastAsia="Calibri" w:hAnsi="Calibri" w:cs="Calibri"/>
          <w:b/>
          <w:sz w:val="24"/>
          <w:szCs w:val="24"/>
        </w:rPr>
      </w:pPr>
      <w:r>
        <w:rPr>
          <w:rFonts w:ascii="Calibri" w:eastAsia="Calibri" w:hAnsi="Calibri" w:cs="Calibri"/>
          <w:b/>
          <w:sz w:val="24"/>
          <w:szCs w:val="24"/>
        </w:rPr>
        <w:t xml:space="preserve">CMHS athletics staff is working with Dr. Hudson on the possibility of offering unified sports- which would enable our special needs students to participate on athletic teams along with their typical peers. </w:t>
      </w:r>
    </w:p>
    <w:p w:rsidR="00EB57CA" w:rsidRDefault="00EB57CA" w:rsidP="00EB57CA">
      <w:pPr>
        <w:pStyle w:val="ListParagraph"/>
        <w:numPr>
          <w:ilvl w:val="0"/>
          <w:numId w:val="5"/>
        </w:numPr>
        <w:spacing w:after="160" w:line="259" w:lineRule="auto"/>
        <w:rPr>
          <w:rFonts w:ascii="Calibri" w:eastAsia="Calibri" w:hAnsi="Calibri" w:cs="Calibri"/>
          <w:b/>
          <w:sz w:val="24"/>
          <w:szCs w:val="24"/>
        </w:rPr>
      </w:pPr>
      <w:r>
        <w:rPr>
          <w:rFonts w:ascii="Calibri" w:eastAsia="Calibri" w:hAnsi="Calibri" w:cs="Calibri"/>
          <w:b/>
          <w:sz w:val="24"/>
          <w:szCs w:val="24"/>
        </w:rPr>
        <w:t>21 CMHS students are helping out with CES carnival on October 25</w:t>
      </w:r>
      <w:r w:rsidRPr="00EB57CA">
        <w:rPr>
          <w:rFonts w:ascii="Calibri" w:eastAsia="Calibri" w:hAnsi="Calibri" w:cs="Calibri"/>
          <w:b/>
          <w:sz w:val="24"/>
          <w:szCs w:val="24"/>
          <w:vertAlign w:val="superscript"/>
        </w:rPr>
        <w:t>th</w:t>
      </w:r>
      <w:r>
        <w:rPr>
          <w:rFonts w:ascii="Calibri" w:eastAsia="Calibri" w:hAnsi="Calibri" w:cs="Calibri"/>
          <w:b/>
          <w:sz w:val="24"/>
          <w:szCs w:val="24"/>
        </w:rPr>
        <w:t xml:space="preserve">. </w:t>
      </w:r>
    </w:p>
    <w:p w:rsidR="00EB57CA" w:rsidRDefault="00EB57CA" w:rsidP="00EB57CA">
      <w:pPr>
        <w:pStyle w:val="ListParagraph"/>
        <w:numPr>
          <w:ilvl w:val="0"/>
          <w:numId w:val="5"/>
        </w:numPr>
        <w:spacing w:after="160" w:line="259" w:lineRule="auto"/>
        <w:rPr>
          <w:rFonts w:ascii="Calibri" w:eastAsia="Calibri" w:hAnsi="Calibri" w:cs="Calibri"/>
          <w:b/>
          <w:sz w:val="24"/>
          <w:szCs w:val="24"/>
        </w:rPr>
      </w:pPr>
      <w:r>
        <w:rPr>
          <w:rFonts w:ascii="Calibri" w:eastAsia="Calibri" w:hAnsi="Calibri" w:cs="Calibri"/>
          <w:b/>
          <w:sz w:val="24"/>
          <w:szCs w:val="24"/>
        </w:rPr>
        <w:t>CMHS participated in “The Great Shakeout” on October 17</w:t>
      </w:r>
      <w:r w:rsidRPr="00EB57CA">
        <w:rPr>
          <w:rFonts w:ascii="Calibri" w:eastAsia="Calibri" w:hAnsi="Calibri" w:cs="Calibri"/>
          <w:b/>
          <w:sz w:val="24"/>
          <w:szCs w:val="24"/>
          <w:vertAlign w:val="superscript"/>
        </w:rPr>
        <w:t>th</w:t>
      </w:r>
    </w:p>
    <w:p w:rsidR="00EB57CA" w:rsidRPr="00673C79" w:rsidRDefault="00EB57CA" w:rsidP="00EB57CA">
      <w:pPr>
        <w:pStyle w:val="ListParagraph"/>
        <w:numPr>
          <w:ilvl w:val="0"/>
          <w:numId w:val="5"/>
        </w:numPr>
        <w:spacing w:after="160" w:line="259" w:lineRule="auto"/>
        <w:rPr>
          <w:rFonts w:ascii="Calibri" w:eastAsia="Calibri" w:hAnsi="Calibri" w:cs="Calibri"/>
          <w:b/>
          <w:sz w:val="24"/>
          <w:szCs w:val="24"/>
        </w:rPr>
      </w:pPr>
      <w:r>
        <w:rPr>
          <w:rFonts w:ascii="Calibri" w:eastAsia="Calibri" w:hAnsi="Calibri" w:cs="Calibri"/>
          <w:b/>
          <w:sz w:val="24"/>
          <w:szCs w:val="24"/>
        </w:rPr>
        <w:t xml:space="preserve">I am working with Deputy Nolan and Kara </w:t>
      </w:r>
      <w:proofErr w:type="spellStart"/>
      <w:r>
        <w:rPr>
          <w:rFonts w:ascii="Calibri" w:eastAsia="Calibri" w:hAnsi="Calibri" w:cs="Calibri"/>
          <w:b/>
          <w:sz w:val="24"/>
          <w:szCs w:val="24"/>
        </w:rPr>
        <w:t>Burghardt</w:t>
      </w:r>
      <w:proofErr w:type="spellEnd"/>
      <w:r>
        <w:rPr>
          <w:rFonts w:ascii="Calibri" w:eastAsia="Calibri" w:hAnsi="Calibri" w:cs="Calibri"/>
          <w:b/>
          <w:sz w:val="24"/>
          <w:szCs w:val="24"/>
        </w:rPr>
        <w:t xml:space="preserve"> at CES to develop programming aimed at teaching students about what harassment is and why it is damaging. </w:t>
      </w:r>
    </w:p>
    <w:p w:rsidR="00673C79" w:rsidRDefault="00673C79">
      <w:pPr>
        <w:spacing w:after="160" w:line="259" w:lineRule="auto"/>
        <w:rPr>
          <w:rFonts w:ascii="Calibri" w:eastAsia="Calibri" w:hAnsi="Calibri" w:cs="Calibri"/>
          <w:b/>
          <w:sz w:val="24"/>
          <w:szCs w:val="24"/>
        </w:rPr>
      </w:pPr>
    </w:p>
    <w:p w:rsidR="004C0E74" w:rsidRDefault="00B5174E">
      <w:pPr>
        <w:spacing w:after="160" w:line="259" w:lineRule="auto"/>
        <w:rPr>
          <w:rFonts w:ascii="Calibri" w:eastAsia="Calibri" w:hAnsi="Calibri" w:cs="Calibri"/>
          <w:b/>
          <w:sz w:val="24"/>
          <w:szCs w:val="24"/>
        </w:rPr>
      </w:pPr>
      <w:r>
        <w:rPr>
          <w:rFonts w:ascii="Calibri" w:eastAsia="Calibri" w:hAnsi="Calibri" w:cs="Calibri"/>
          <w:b/>
          <w:sz w:val="24"/>
          <w:szCs w:val="24"/>
        </w:rPr>
        <w:lastRenderedPageBreak/>
        <w:t>6. Challenges</w:t>
      </w:r>
      <w:r>
        <w:rPr>
          <w:rFonts w:ascii="Calibri" w:eastAsia="Calibri" w:hAnsi="Calibri" w:cs="Calibri"/>
          <w:b/>
          <w:sz w:val="24"/>
          <w:szCs w:val="24"/>
        </w:rPr>
        <w:t xml:space="preserve"> and Mitigation:</w:t>
      </w:r>
    </w:p>
    <w:p w:rsidR="00EB57CA" w:rsidRPr="00EB57CA" w:rsidRDefault="00EB57CA" w:rsidP="00EB57CA">
      <w:pPr>
        <w:pStyle w:val="ListParagraph"/>
        <w:numPr>
          <w:ilvl w:val="0"/>
          <w:numId w:val="6"/>
        </w:numPr>
        <w:spacing w:after="160" w:line="259" w:lineRule="auto"/>
        <w:rPr>
          <w:rFonts w:ascii="Calibri" w:eastAsia="Calibri" w:hAnsi="Calibri" w:cs="Calibri"/>
          <w:b/>
          <w:sz w:val="24"/>
          <w:szCs w:val="24"/>
        </w:rPr>
      </w:pPr>
      <w:r>
        <w:rPr>
          <w:rFonts w:ascii="Calibri" w:eastAsia="Calibri" w:hAnsi="Calibri" w:cs="Calibri"/>
          <w:b/>
          <w:sz w:val="24"/>
          <w:szCs w:val="24"/>
        </w:rPr>
        <w:t>We have been struggling with scheduling IEP meetings.  Teachers have used prep time for IEP and other Special Education meetings.  However, this cuts into their planning time. All CMHS teachers have 3-6 different classes to prepare to teach each day.  We are currently working on sc</w:t>
      </w:r>
      <w:r w:rsidR="00D11B16">
        <w:rPr>
          <w:rFonts w:ascii="Calibri" w:eastAsia="Calibri" w:hAnsi="Calibri" w:cs="Calibri"/>
          <w:b/>
          <w:sz w:val="24"/>
          <w:szCs w:val="24"/>
        </w:rPr>
        <w:t xml:space="preserve">heduling a sub to cover classes. This would allow teachers to still have time during the day to prepare for classes. </w:t>
      </w:r>
    </w:p>
    <w:p w:rsidR="004C0E74" w:rsidRDefault="00B5174E">
      <w:pPr>
        <w:spacing w:after="160" w:line="259" w:lineRule="auto"/>
        <w:rPr>
          <w:rFonts w:ascii="Calibri" w:eastAsia="Calibri" w:hAnsi="Calibri" w:cs="Calibri"/>
          <w:b/>
          <w:sz w:val="24"/>
          <w:szCs w:val="24"/>
        </w:rPr>
      </w:pPr>
      <w:r>
        <w:rPr>
          <w:rFonts w:ascii="Calibri" w:eastAsia="Calibri" w:hAnsi="Calibri" w:cs="Calibri"/>
          <w:b/>
          <w:sz w:val="24"/>
          <w:szCs w:val="24"/>
        </w:rPr>
        <w:t>7</w:t>
      </w:r>
      <w:r>
        <w:rPr>
          <w:rFonts w:ascii="Calibri" w:eastAsia="Calibri" w:hAnsi="Calibri" w:cs="Calibri"/>
          <w:b/>
          <w:sz w:val="24"/>
          <w:szCs w:val="24"/>
        </w:rPr>
        <w:t>. Extracurricul</w:t>
      </w:r>
      <w:r>
        <w:rPr>
          <w:rFonts w:ascii="Calibri" w:eastAsia="Calibri" w:hAnsi="Calibri" w:cs="Calibri"/>
          <w:b/>
          <w:sz w:val="24"/>
          <w:szCs w:val="24"/>
        </w:rPr>
        <w:t>ar:</w:t>
      </w:r>
    </w:p>
    <w:p w:rsidR="00D11B16" w:rsidRDefault="00D11B16" w:rsidP="00D11B16">
      <w:pPr>
        <w:pStyle w:val="ListParagraph"/>
        <w:numPr>
          <w:ilvl w:val="0"/>
          <w:numId w:val="6"/>
        </w:numPr>
        <w:spacing w:after="160" w:line="259" w:lineRule="auto"/>
        <w:rPr>
          <w:rFonts w:ascii="Calibri" w:eastAsia="Calibri" w:hAnsi="Calibri" w:cs="Calibri"/>
          <w:b/>
          <w:sz w:val="24"/>
          <w:szCs w:val="24"/>
        </w:rPr>
      </w:pPr>
      <w:r>
        <w:rPr>
          <w:rFonts w:ascii="Calibri" w:eastAsia="Calibri" w:hAnsi="Calibri" w:cs="Calibri"/>
          <w:b/>
          <w:sz w:val="24"/>
          <w:szCs w:val="24"/>
        </w:rPr>
        <w:t xml:space="preserve">All fall sports are headed into district playoffs.  GO TIGERS! </w:t>
      </w:r>
    </w:p>
    <w:p w:rsidR="00D11B16" w:rsidRPr="00D11B16" w:rsidRDefault="00D11B16" w:rsidP="00D11B16">
      <w:pPr>
        <w:pStyle w:val="ListParagraph"/>
        <w:numPr>
          <w:ilvl w:val="0"/>
          <w:numId w:val="6"/>
        </w:numPr>
        <w:spacing w:after="160" w:line="259" w:lineRule="auto"/>
        <w:rPr>
          <w:rFonts w:ascii="Calibri" w:eastAsia="Calibri" w:hAnsi="Calibri" w:cs="Calibri"/>
          <w:b/>
          <w:sz w:val="24"/>
          <w:szCs w:val="24"/>
        </w:rPr>
      </w:pPr>
      <w:r>
        <w:rPr>
          <w:rFonts w:ascii="Calibri" w:eastAsia="Calibri" w:hAnsi="Calibri" w:cs="Calibri"/>
          <w:b/>
          <w:sz w:val="24"/>
          <w:szCs w:val="24"/>
        </w:rPr>
        <w:t>As of October 25</w:t>
      </w:r>
      <w:r w:rsidRPr="00D11B16">
        <w:rPr>
          <w:rFonts w:ascii="Calibri" w:eastAsia="Calibri" w:hAnsi="Calibri" w:cs="Calibri"/>
          <w:b/>
          <w:sz w:val="24"/>
          <w:szCs w:val="24"/>
          <w:vertAlign w:val="superscript"/>
        </w:rPr>
        <w:t>th</w:t>
      </w:r>
      <w:r>
        <w:rPr>
          <w:rFonts w:ascii="Calibri" w:eastAsia="Calibri" w:hAnsi="Calibri" w:cs="Calibri"/>
          <w:b/>
          <w:sz w:val="24"/>
          <w:szCs w:val="24"/>
        </w:rPr>
        <w:t xml:space="preserve">, our CHS volleyball team is ranked #1 in our league.   </w:t>
      </w:r>
    </w:p>
    <w:p w:rsidR="00D11B16" w:rsidRDefault="00D11B16" w:rsidP="00D11B16">
      <w:pPr>
        <w:pStyle w:val="ListParagraph"/>
        <w:numPr>
          <w:ilvl w:val="0"/>
          <w:numId w:val="6"/>
        </w:numPr>
        <w:spacing w:after="160" w:line="259" w:lineRule="auto"/>
        <w:rPr>
          <w:rFonts w:ascii="Calibri" w:eastAsia="Calibri" w:hAnsi="Calibri" w:cs="Calibri"/>
          <w:b/>
          <w:sz w:val="24"/>
          <w:szCs w:val="24"/>
        </w:rPr>
      </w:pPr>
      <w:r>
        <w:rPr>
          <w:rFonts w:ascii="Calibri" w:eastAsia="Calibri" w:hAnsi="Calibri" w:cs="Calibri"/>
          <w:b/>
          <w:sz w:val="24"/>
          <w:szCs w:val="24"/>
        </w:rPr>
        <w:t xml:space="preserve">Rehearsal continues for the fall play, “Ranked” </w:t>
      </w:r>
    </w:p>
    <w:p w:rsidR="00D11B16" w:rsidRPr="00D11B16" w:rsidRDefault="00D11B16" w:rsidP="00D11B16">
      <w:pPr>
        <w:pStyle w:val="ListParagraph"/>
        <w:numPr>
          <w:ilvl w:val="0"/>
          <w:numId w:val="6"/>
        </w:numPr>
        <w:spacing w:after="160" w:line="259" w:lineRule="auto"/>
        <w:rPr>
          <w:rFonts w:ascii="Calibri" w:eastAsia="Calibri" w:hAnsi="Calibri" w:cs="Calibri"/>
          <w:b/>
          <w:sz w:val="24"/>
          <w:szCs w:val="24"/>
        </w:rPr>
      </w:pPr>
      <w:r>
        <w:rPr>
          <w:rFonts w:ascii="Calibri" w:eastAsia="Calibri" w:hAnsi="Calibri" w:cs="Calibri"/>
          <w:b/>
          <w:sz w:val="24"/>
          <w:szCs w:val="24"/>
        </w:rPr>
        <w:t xml:space="preserve">CMHS staff is working with Clatskanie local Kiwanis Club to re-introduce Key Club to Clatskanie High school and a program building club, called “Builders Club”, at the Middle School level. </w:t>
      </w:r>
    </w:p>
    <w:p w:rsidR="004C0E74" w:rsidRDefault="00B5174E">
      <w:pPr>
        <w:spacing w:after="160" w:line="259" w:lineRule="auto"/>
        <w:rPr>
          <w:rFonts w:ascii="Calibri" w:eastAsia="Calibri" w:hAnsi="Calibri" w:cs="Calibri"/>
          <w:b/>
          <w:sz w:val="24"/>
          <w:szCs w:val="24"/>
        </w:rPr>
      </w:pPr>
      <w:r>
        <w:rPr>
          <w:rFonts w:ascii="Calibri" w:eastAsia="Calibri" w:hAnsi="Calibri" w:cs="Calibri"/>
          <w:b/>
          <w:sz w:val="24"/>
          <w:szCs w:val="24"/>
        </w:rPr>
        <w:t>10. Conclusion:</w:t>
      </w:r>
    </w:p>
    <w:p w:rsidR="004C0E74" w:rsidRDefault="008328B6">
      <w:pPr>
        <w:spacing w:after="160" w:line="259" w:lineRule="auto"/>
        <w:rPr>
          <w:rFonts w:ascii="Calibri" w:eastAsia="Calibri" w:hAnsi="Calibri" w:cs="Calibri"/>
          <w:sz w:val="24"/>
          <w:szCs w:val="24"/>
        </w:rPr>
      </w:pPr>
      <w:r>
        <w:rPr>
          <w:rFonts w:ascii="Calibri" w:eastAsia="Calibri" w:hAnsi="Calibri" w:cs="Calibri"/>
          <w:sz w:val="24"/>
          <w:szCs w:val="24"/>
        </w:rPr>
        <w:t xml:space="preserve">Thank you for your continued support of Clatskanie Middle High School! </w:t>
      </w:r>
    </w:p>
    <w:p w:rsidR="004C0E74" w:rsidRDefault="008328B6">
      <w:pPr>
        <w:spacing w:after="160" w:line="259" w:lineRule="auto"/>
        <w:rPr>
          <w:rFonts w:ascii="Calibri" w:eastAsia="Calibri" w:hAnsi="Calibri" w:cs="Calibri"/>
          <w:sz w:val="24"/>
          <w:szCs w:val="24"/>
        </w:rPr>
      </w:pPr>
      <w:r>
        <w:rPr>
          <w:rFonts w:ascii="Calibri" w:eastAsia="Calibri" w:hAnsi="Calibri" w:cs="Calibri"/>
          <w:sz w:val="24"/>
          <w:szCs w:val="24"/>
        </w:rPr>
        <w:t>P</w:t>
      </w:r>
      <w:r w:rsidR="00B5174E">
        <w:rPr>
          <w:rFonts w:ascii="Calibri" w:eastAsia="Calibri" w:hAnsi="Calibri" w:cs="Calibri"/>
          <w:sz w:val="24"/>
          <w:szCs w:val="24"/>
        </w:rPr>
        <w:t>lease feel free to reach out if you require additional information or clarification on any aspect of this report. I am more than happy to provide further details as needed.</w:t>
      </w:r>
    </w:p>
    <w:p w:rsidR="004C0E74" w:rsidRDefault="004C0E74">
      <w:pPr>
        <w:spacing w:after="160" w:line="259" w:lineRule="auto"/>
        <w:rPr>
          <w:rFonts w:ascii="Calibri" w:eastAsia="Calibri" w:hAnsi="Calibri" w:cs="Calibri"/>
          <w:sz w:val="24"/>
          <w:szCs w:val="24"/>
        </w:rPr>
      </w:pPr>
    </w:p>
    <w:p w:rsidR="004C0E74" w:rsidRDefault="00B5174E">
      <w:pPr>
        <w:spacing w:after="160" w:line="259" w:lineRule="auto"/>
        <w:rPr>
          <w:rFonts w:ascii="Calibri" w:eastAsia="Calibri" w:hAnsi="Calibri" w:cs="Calibri"/>
          <w:sz w:val="24"/>
          <w:szCs w:val="24"/>
        </w:rPr>
      </w:pPr>
      <w:r>
        <w:rPr>
          <w:rFonts w:ascii="Calibri" w:eastAsia="Calibri" w:hAnsi="Calibri" w:cs="Calibri"/>
          <w:sz w:val="24"/>
          <w:szCs w:val="24"/>
        </w:rPr>
        <w:t>Thank you for your time and consideration.</w:t>
      </w:r>
    </w:p>
    <w:p w:rsidR="004C0E74" w:rsidRDefault="004C0E74"/>
    <w:sectPr w:rsidR="004C0E74">
      <w:head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74E" w:rsidRDefault="00B5174E">
      <w:pPr>
        <w:spacing w:line="240" w:lineRule="auto"/>
      </w:pPr>
      <w:r>
        <w:separator/>
      </w:r>
    </w:p>
  </w:endnote>
  <w:endnote w:type="continuationSeparator" w:id="0">
    <w:p w:rsidR="00B5174E" w:rsidRDefault="00B517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E74" w:rsidRDefault="004C0E7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74E" w:rsidRDefault="00B5174E">
      <w:pPr>
        <w:spacing w:line="240" w:lineRule="auto"/>
      </w:pPr>
      <w:r>
        <w:separator/>
      </w:r>
    </w:p>
  </w:footnote>
  <w:footnote w:type="continuationSeparator" w:id="0">
    <w:p w:rsidR="00B5174E" w:rsidRDefault="00B517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E74" w:rsidRDefault="004C0E74">
    <w:pPr>
      <w:spacing w:line="240" w:lineRule="auto"/>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E74" w:rsidRDefault="00B5174E">
    <w:pPr>
      <w:spacing w:line="240" w:lineRule="auto"/>
      <w:jc w:val="center"/>
      <w:rPr>
        <w:rFonts w:ascii="Calibri" w:eastAsia="Calibri" w:hAnsi="Calibri" w:cs="Calibri"/>
      </w:rPr>
    </w:pPr>
    <w:r>
      <w:rPr>
        <w:rFonts w:ascii="Calibri" w:eastAsia="Calibri" w:hAnsi="Calibri" w:cs="Calibri"/>
        <w:noProof/>
        <w:lang w:val="en-US"/>
      </w:rPr>
      <w:drawing>
        <wp:inline distT="114300" distB="114300" distL="114300" distR="114300">
          <wp:extent cx="752475" cy="9351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935115"/>
                  </a:xfrm>
                  <a:prstGeom prst="rect">
                    <a:avLst/>
                  </a:prstGeom>
                  <a:ln/>
                </pic:spPr>
              </pic:pic>
            </a:graphicData>
          </a:graphic>
        </wp:inline>
      </w:drawing>
    </w:r>
  </w:p>
  <w:p w:rsidR="004C0E74" w:rsidRDefault="00B5174E">
    <w:pPr>
      <w:spacing w:line="240" w:lineRule="auto"/>
      <w:jc w:val="center"/>
    </w:pPr>
    <w:r>
      <w:rPr>
        <w:rFonts w:ascii="Calibri" w:eastAsia="Calibri" w:hAnsi="Calibri" w:cs="Calibri"/>
        <w:b/>
      </w:rPr>
      <w:t>Confident. Considerate. Creative.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60115"/>
    <w:multiLevelType w:val="hybridMultilevel"/>
    <w:tmpl w:val="44C823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A347A26"/>
    <w:multiLevelType w:val="hybridMultilevel"/>
    <w:tmpl w:val="9ED83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F11778"/>
    <w:multiLevelType w:val="hybridMultilevel"/>
    <w:tmpl w:val="351AA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F967E92"/>
    <w:multiLevelType w:val="hybridMultilevel"/>
    <w:tmpl w:val="664005C0"/>
    <w:lvl w:ilvl="0" w:tplc="7B166BD6">
      <w:start w:val="1"/>
      <w:numFmt w:val="decimal"/>
      <w:lvlText w:val="%1."/>
      <w:lvlJc w:val="left"/>
      <w:pPr>
        <w:ind w:left="720" w:hanging="360"/>
      </w:pPr>
      <w:rPr>
        <w:rFonts w:ascii="Calibri" w:eastAsia="Calibri" w:hAnsi="Calibri" w:cs="Calibri"/>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E65221"/>
    <w:multiLevelType w:val="hybridMultilevel"/>
    <w:tmpl w:val="F8FEC2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7D7541D9"/>
    <w:multiLevelType w:val="hybridMultilevel"/>
    <w:tmpl w:val="AD24D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E74"/>
    <w:rsid w:val="000C305B"/>
    <w:rsid w:val="00430807"/>
    <w:rsid w:val="004311A4"/>
    <w:rsid w:val="004C0E74"/>
    <w:rsid w:val="00673C79"/>
    <w:rsid w:val="006E3E13"/>
    <w:rsid w:val="008328B6"/>
    <w:rsid w:val="00B5174E"/>
    <w:rsid w:val="00D11B16"/>
    <w:rsid w:val="00DA3C0C"/>
    <w:rsid w:val="00EB5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9BEE2"/>
  <w15:docId w15:val="{C8D34444-A824-44A4-836E-27367C5C4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0C30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1372</TotalTime>
  <Pages>3</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Maughan</dc:creator>
  <cp:lastModifiedBy>Laurie Maughan</cp:lastModifiedBy>
  <cp:revision>3</cp:revision>
  <dcterms:created xsi:type="dcterms:W3CDTF">2024-10-24T18:50:00Z</dcterms:created>
  <dcterms:modified xsi:type="dcterms:W3CDTF">2024-10-25T17:43:00Z</dcterms:modified>
</cp:coreProperties>
</file>