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color w:val="505050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505050"/>
          <w:sz w:val="23"/>
          <w:szCs w:val="23"/>
          <w:highlight w:val="white"/>
          <w:rtl w:val="0"/>
        </w:rPr>
        <w:t xml:space="preserve">Draft Mission Statement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505050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505050"/>
          <w:sz w:val="23"/>
          <w:szCs w:val="23"/>
          <w:highlight w:val="white"/>
          <w:rtl w:val="0"/>
        </w:rPr>
        <w:t xml:space="preserve">The Clatskanie School District, in partnership with families and the community, is dedicated to providing high-quality instruction in a safe, inclusive, and supportive environment. Our mission is to equip all students with the skills, knowledge, and character needed to become productive, responsible citizens and lifelong learners.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505050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color w:val="505050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505050"/>
          <w:sz w:val="23"/>
          <w:szCs w:val="23"/>
          <w:highlight w:val="white"/>
          <w:rtl w:val="0"/>
        </w:rPr>
        <w:t xml:space="preserve">Drafter Vision Statement</w:t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color w:val="505050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505050"/>
          <w:sz w:val="23"/>
          <w:szCs w:val="23"/>
          <w:highlight w:val="white"/>
          <w:rtl w:val="0"/>
        </w:rPr>
        <w:t xml:space="preserve">The Clatskanie School District will be a leading rural district recognized for academic excellence, innovation, and a strong sense of community. We aspire to provide a rigorous and diverse educational experience that meets students where they are, empowers them to pursue lifelong learning, and prepares them to thrive in a global society. Our schools will be places where high-quality educators are proud to teach, students are excited to learn, and the community is actively engaged and invested in student success.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color w:val="505050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b w:val="1"/>
          <w:color w:val="505050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505050"/>
          <w:sz w:val="23"/>
          <w:szCs w:val="23"/>
          <w:highlight w:val="white"/>
          <w:rtl w:val="0"/>
        </w:rPr>
        <w:t xml:space="preserve">Draft Goals</w:t>
      </w:r>
    </w:p>
    <w:p w:rsidR="00000000" w:rsidDel="00000000" w:rsidP="00000000" w:rsidRDefault="00000000" w:rsidRPr="00000000" w14:paraId="00000008">
      <w:pPr>
        <w:pBdr>
          <w:top w:color="cccccc" w:space="0" w:sz="0" w:val="none"/>
          <w:left w:color="cccccc" w:space="0" w:sz="0" w:val="none"/>
          <w:bottom w:color="cccccc" w:space="0" w:sz="0" w:val="none"/>
          <w:right w:color="cccccc" w:space="0" w:sz="0" w:val="none"/>
          <w:between w:color="cccccc" w:space="0" w:sz="0" w:val="none"/>
        </w:pBdr>
        <w:shd w:fill="ffffff" w:val="clear"/>
        <w:rPr>
          <w:rFonts w:ascii="Roboto" w:cs="Roboto" w:eastAsia="Roboto" w:hAnsi="Roboto"/>
          <w:color w:val="505050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505050"/>
          <w:sz w:val="23"/>
          <w:szCs w:val="23"/>
          <w:highlight w:val="white"/>
          <w:rtl w:val="0"/>
        </w:rPr>
        <w:t xml:space="preserve">Goal 1: Attendance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cccccc" w:space="0" w:sz="0" w:val="none"/>
          <w:left w:color="cccccc" w:space="0" w:sz="0" w:val="none"/>
          <w:bottom w:color="cccccc" w:space="0" w:sz="0" w:val="none"/>
          <w:right w:color="cccccc" w:space="0" w:sz="0" w:val="none"/>
          <w:between w:color="cccccc" w:space="0" w:sz="0" w:val="none"/>
        </w:pBdr>
        <w:shd w:fill="ffffff" w:val="clear"/>
        <w:ind w:left="720" w:hanging="360"/>
        <w:rPr>
          <w:highlight w:val="white"/>
        </w:rPr>
      </w:pPr>
      <w:r w:rsidDel="00000000" w:rsidR="00000000" w:rsidRPr="00000000">
        <w:rPr>
          <w:rFonts w:ascii="Roboto" w:cs="Roboto" w:eastAsia="Roboto" w:hAnsi="Roboto"/>
          <w:color w:val="505050"/>
          <w:sz w:val="23"/>
          <w:szCs w:val="23"/>
          <w:highlight w:val="white"/>
          <w:rtl w:val="0"/>
        </w:rPr>
        <w:t xml:space="preserve">Achieve a regular attendance rate of 90% or higher for all students by the end of the 2027-28 school year.</w:t>
      </w:r>
    </w:p>
    <w:p w:rsidR="00000000" w:rsidDel="00000000" w:rsidP="00000000" w:rsidRDefault="00000000" w:rsidRPr="00000000" w14:paraId="0000000A">
      <w:pPr>
        <w:pBdr>
          <w:top w:color="cccccc" w:space="0" w:sz="0" w:val="none"/>
          <w:left w:color="cccccc" w:space="0" w:sz="0" w:val="none"/>
          <w:bottom w:color="cccccc" w:space="0" w:sz="0" w:val="none"/>
          <w:right w:color="cccccc" w:space="0" w:sz="0" w:val="none"/>
          <w:between w:color="cccccc" w:space="0" w:sz="0" w:val="none"/>
        </w:pBdr>
        <w:shd w:fill="ffffff" w:val="clear"/>
        <w:rPr>
          <w:rFonts w:ascii="Roboto" w:cs="Roboto" w:eastAsia="Roboto" w:hAnsi="Roboto"/>
          <w:color w:val="505050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505050"/>
          <w:sz w:val="23"/>
          <w:szCs w:val="23"/>
          <w:highlight w:val="white"/>
          <w:rtl w:val="0"/>
        </w:rPr>
        <w:t xml:space="preserve">Goal 2: Graduation Rate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cccccc" w:space="0" w:sz="0" w:val="none"/>
          <w:left w:color="cccccc" w:space="0" w:sz="0" w:val="none"/>
          <w:bottom w:color="cccccc" w:space="0" w:sz="0" w:val="none"/>
          <w:right w:color="cccccc" w:space="0" w:sz="0" w:val="none"/>
          <w:between w:color="cccccc" w:space="0" w:sz="0" w:val="none"/>
        </w:pBdr>
        <w:shd w:fill="ffffff" w:val="clear"/>
        <w:ind w:left="720" w:hanging="360"/>
        <w:rPr>
          <w:highlight w:val="white"/>
        </w:rPr>
      </w:pPr>
      <w:r w:rsidDel="00000000" w:rsidR="00000000" w:rsidRPr="00000000">
        <w:rPr>
          <w:rFonts w:ascii="Roboto" w:cs="Roboto" w:eastAsia="Roboto" w:hAnsi="Roboto"/>
          <w:color w:val="505050"/>
          <w:sz w:val="23"/>
          <w:szCs w:val="23"/>
          <w:highlight w:val="white"/>
          <w:rtl w:val="0"/>
        </w:rPr>
        <w:t xml:space="preserve">Improve the district’s four-year cohort graduation rate, reaching 90% or higher by the spring of 2028.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cccccc" w:space="0" w:sz="0" w:val="none"/>
          <w:left w:color="cccccc" w:space="0" w:sz="0" w:val="none"/>
          <w:bottom w:color="cccccc" w:space="0" w:sz="0" w:val="none"/>
          <w:right w:color="cccccc" w:space="0" w:sz="0" w:val="none"/>
          <w:between w:color="cccccc" w:space="0" w:sz="0" w:val="none"/>
        </w:pBdr>
        <w:shd w:fill="ffffff" w:val="clear"/>
        <w:ind w:left="720" w:hanging="360"/>
        <w:rPr>
          <w:highlight w:val="white"/>
        </w:rPr>
      </w:pPr>
      <w:r w:rsidDel="00000000" w:rsidR="00000000" w:rsidRPr="00000000">
        <w:rPr>
          <w:rFonts w:ascii="Roboto" w:cs="Roboto" w:eastAsia="Roboto" w:hAnsi="Roboto"/>
          <w:color w:val="505050"/>
          <w:sz w:val="23"/>
          <w:szCs w:val="23"/>
          <w:highlight w:val="white"/>
          <w:rtl w:val="0"/>
        </w:rPr>
        <w:t xml:space="preserve">Ensure that 90% or more of all 9th-grade students are on track to graduate by the spring of 2028.</w:t>
      </w:r>
    </w:p>
    <w:p w:rsidR="00000000" w:rsidDel="00000000" w:rsidP="00000000" w:rsidRDefault="00000000" w:rsidRPr="00000000" w14:paraId="0000000D">
      <w:pPr>
        <w:pBdr>
          <w:top w:color="cccccc" w:space="0" w:sz="0" w:val="none"/>
          <w:left w:color="cccccc" w:space="0" w:sz="0" w:val="none"/>
          <w:bottom w:color="cccccc" w:space="0" w:sz="0" w:val="none"/>
          <w:right w:color="cccccc" w:space="0" w:sz="0" w:val="none"/>
          <w:between w:color="cccccc" w:space="0" w:sz="0" w:val="none"/>
        </w:pBdr>
        <w:shd w:fill="ffffff" w:val="clear"/>
        <w:rPr>
          <w:rFonts w:ascii="Roboto" w:cs="Roboto" w:eastAsia="Roboto" w:hAnsi="Roboto"/>
          <w:color w:val="505050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505050"/>
          <w:sz w:val="23"/>
          <w:szCs w:val="23"/>
          <w:highlight w:val="white"/>
          <w:rtl w:val="0"/>
        </w:rPr>
        <w:t xml:space="preserve">Goal 3: Early Literacy and Academic Proficiency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cccccc" w:space="0" w:sz="0" w:val="none"/>
          <w:left w:color="cccccc" w:space="0" w:sz="0" w:val="none"/>
          <w:bottom w:color="cccccc" w:space="0" w:sz="0" w:val="none"/>
          <w:right w:color="cccccc" w:space="0" w:sz="0" w:val="none"/>
          <w:between w:color="cccccc" w:space="0" w:sz="0" w:val="none"/>
        </w:pBdr>
        <w:shd w:fill="ffffff" w:val="clear"/>
        <w:ind w:left="720" w:hanging="360"/>
        <w:rPr>
          <w:highlight w:val="white"/>
        </w:rPr>
      </w:pPr>
      <w:r w:rsidDel="00000000" w:rsidR="00000000" w:rsidRPr="00000000">
        <w:rPr>
          <w:rFonts w:ascii="Roboto" w:cs="Roboto" w:eastAsia="Roboto" w:hAnsi="Roboto"/>
          <w:color w:val="505050"/>
          <w:sz w:val="23"/>
          <w:szCs w:val="23"/>
          <w:highlight w:val="white"/>
          <w:rtl w:val="0"/>
        </w:rPr>
        <w:t xml:space="preserve">Increase early literacy by ensuring that 75% of 3rd-grade students score proficient or higher on the statewide assessment by spring 2028.</w:t>
      </w:r>
    </w:p>
    <w:p w:rsidR="00000000" w:rsidDel="00000000" w:rsidP="00000000" w:rsidRDefault="00000000" w:rsidRPr="00000000" w14:paraId="0000000F">
      <w:pPr>
        <w:pBdr>
          <w:top w:color="cccccc" w:space="0" w:sz="0" w:val="none"/>
          <w:left w:color="cccccc" w:space="0" w:sz="0" w:val="none"/>
          <w:bottom w:color="cccccc" w:space="0" w:sz="0" w:val="none"/>
          <w:right w:color="cccccc" w:space="0" w:sz="0" w:val="none"/>
          <w:between w:color="cccccc" w:space="0" w:sz="0" w:val="none"/>
        </w:pBdr>
        <w:shd w:fill="ffffff" w:val="clear"/>
        <w:rPr>
          <w:rFonts w:ascii="Roboto" w:cs="Roboto" w:eastAsia="Roboto" w:hAnsi="Roboto"/>
          <w:color w:val="505050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cccccc" w:space="0" w:sz="0" w:val="none"/>
          <w:left w:color="cccccc" w:space="0" w:sz="0" w:val="none"/>
          <w:bottom w:color="cccccc" w:space="0" w:sz="0" w:val="none"/>
          <w:right w:color="cccccc" w:space="0" w:sz="0" w:val="none"/>
          <w:between w:color="cccccc" w:space="0" w:sz="0" w:val="none"/>
        </w:pBdr>
        <w:shd w:fill="ffffff" w:val="clear"/>
        <w:rPr>
          <w:rFonts w:ascii="Roboto" w:cs="Roboto" w:eastAsia="Roboto" w:hAnsi="Roboto"/>
          <w:b w:val="1"/>
          <w:color w:val="505050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color w:val="505050"/>
          <w:sz w:val="23"/>
          <w:szCs w:val="23"/>
          <w:highlight w:val="white"/>
          <w:rtl w:val="0"/>
        </w:rPr>
        <w:t xml:space="preserve">Maxims</w:t>
      </w:r>
    </w:p>
    <w:p w:rsidR="00000000" w:rsidDel="00000000" w:rsidP="00000000" w:rsidRDefault="00000000" w:rsidRPr="00000000" w14:paraId="00000011">
      <w:pPr>
        <w:pBdr>
          <w:top w:color="cccccc" w:space="0" w:sz="0" w:val="none"/>
          <w:left w:color="cccccc" w:space="0" w:sz="0" w:val="none"/>
          <w:bottom w:color="cccccc" w:space="0" w:sz="0" w:val="none"/>
          <w:right w:color="cccccc" w:space="0" w:sz="0" w:val="none"/>
          <w:between w:color="cccccc" w:space="0" w:sz="0" w:val="none"/>
        </w:pBdr>
        <w:shd w:fill="ffffff" w:val="clear"/>
        <w:rPr>
          <w:rFonts w:ascii="Roboto" w:cs="Roboto" w:eastAsia="Roboto" w:hAnsi="Roboto"/>
          <w:color w:val="505050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505050"/>
          <w:sz w:val="23"/>
          <w:szCs w:val="23"/>
          <w:highlight w:val="white"/>
          <w:rtl w:val="0"/>
        </w:rPr>
        <w:t xml:space="preserve">Confident.</w:t>
      </w:r>
    </w:p>
    <w:p w:rsidR="00000000" w:rsidDel="00000000" w:rsidP="00000000" w:rsidRDefault="00000000" w:rsidRPr="00000000" w14:paraId="00000012">
      <w:pPr>
        <w:pBdr>
          <w:top w:color="cccccc" w:space="0" w:sz="0" w:val="none"/>
          <w:left w:color="cccccc" w:space="0" w:sz="0" w:val="none"/>
          <w:bottom w:color="cccccc" w:space="0" w:sz="0" w:val="none"/>
          <w:right w:color="cccccc" w:space="0" w:sz="0" w:val="none"/>
          <w:between w:color="cccccc" w:space="0" w:sz="0" w:val="none"/>
        </w:pBdr>
        <w:shd w:fill="ffffff" w:val="clear"/>
        <w:rPr>
          <w:rFonts w:ascii="Roboto" w:cs="Roboto" w:eastAsia="Roboto" w:hAnsi="Roboto"/>
          <w:color w:val="505050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505050"/>
          <w:sz w:val="23"/>
          <w:szCs w:val="23"/>
          <w:highlight w:val="white"/>
          <w:rtl w:val="0"/>
        </w:rPr>
        <w:t xml:space="preserve">Considerate. </w:t>
      </w:r>
    </w:p>
    <w:p w:rsidR="00000000" w:rsidDel="00000000" w:rsidP="00000000" w:rsidRDefault="00000000" w:rsidRPr="00000000" w14:paraId="00000013">
      <w:pPr>
        <w:pBdr>
          <w:top w:color="cccccc" w:space="0" w:sz="0" w:val="none"/>
          <w:left w:color="cccccc" w:space="0" w:sz="0" w:val="none"/>
          <w:bottom w:color="cccccc" w:space="0" w:sz="0" w:val="none"/>
          <w:right w:color="cccccc" w:space="0" w:sz="0" w:val="none"/>
          <w:between w:color="cccccc" w:space="0" w:sz="0" w:val="none"/>
        </w:pBdr>
        <w:shd w:fill="ffffff" w:val="clear"/>
        <w:rPr>
          <w:rFonts w:ascii="Roboto" w:cs="Roboto" w:eastAsia="Roboto" w:hAnsi="Roboto"/>
          <w:color w:val="505050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505050"/>
          <w:sz w:val="23"/>
          <w:szCs w:val="23"/>
          <w:highlight w:val="white"/>
          <w:rtl w:val="0"/>
        </w:rPr>
        <w:t xml:space="preserve">Creative.</w:t>
      </w:r>
    </w:p>
    <w:p w:rsidR="00000000" w:rsidDel="00000000" w:rsidP="00000000" w:rsidRDefault="00000000" w:rsidRPr="00000000" w14:paraId="00000014">
      <w:pPr>
        <w:pBdr>
          <w:top w:color="cccccc" w:space="0" w:sz="0" w:val="none"/>
          <w:left w:color="cccccc" w:space="0" w:sz="0" w:val="none"/>
          <w:bottom w:color="cccccc" w:space="0" w:sz="0" w:val="none"/>
          <w:right w:color="cccccc" w:space="0" w:sz="0" w:val="none"/>
          <w:between w:color="cccccc" w:space="0" w:sz="0" w:val="none"/>
        </w:pBdr>
        <w:shd w:fill="ffffff" w:val="clear"/>
        <w:rPr>
          <w:rFonts w:ascii="Roboto" w:cs="Roboto" w:eastAsia="Roboto" w:hAnsi="Roboto"/>
          <w:color w:val="505050"/>
          <w:sz w:val="23"/>
          <w:szCs w:val="23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505050"/>
          <w:sz w:val="23"/>
          <w:szCs w:val="23"/>
          <w:highlight w:val="white"/>
          <w:rtl w:val="0"/>
        </w:rPr>
        <w:t xml:space="preserve">Clatskanie.</w:t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b w:val="1"/>
          <w:color w:val="505050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505050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505050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505050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