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EA" w:rsidRDefault="00230FDD" w:rsidP="004E21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1285874</wp:posOffset>
                </wp:positionV>
                <wp:extent cx="5657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19F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25pt" to="445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A5F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F50C5" wp14:editId="4E7A81C3">
                <wp:simplePos x="0" y="0"/>
                <wp:positionH relativeFrom="column">
                  <wp:posOffset>1438275</wp:posOffset>
                </wp:positionH>
                <wp:positionV relativeFrom="paragraph">
                  <wp:posOffset>1295400</wp:posOffset>
                </wp:positionV>
                <wp:extent cx="18288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17E" w:rsidRPr="003A5F72" w:rsidRDefault="004E217E" w:rsidP="00690E63">
                            <w:pPr>
                              <w:rPr>
                                <w:rFonts w:ascii="High Tower Text" w:hAnsi="High Tower Text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F72">
                              <w:rPr>
                                <w:rFonts w:ascii="High Tower Text" w:hAnsi="High Tower Text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Newsletter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5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25pt;margin-top:102pt;width:2in;height:35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" filled="f" stroked="f">
                <v:textbox>
                  <w:txbxContent>
                    <w:p w:rsidR="004E217E" w:rsidRPr="003A5F72" w:rsidRDefault="004E217E" w:rsidP="00690E63">
                      <w:pPr>
                        <w:rPr>
                          <w:rFonts w:ascii="High Tower Text" w:hAnsi="High Tower Text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F72">
                        <w:rPr>
                          <w:rFonts w:ascii="High Tower Text" w:hAnsi="High Tower Text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 Newsletter 2022</w:t>
                      </w:r>
                    </w:p>
                  </w:txbxContent>
                </v:textbox>
              </v:shape>
            </w:pict>
          </mc:Fallback>
        </mc:AlternateContent>
      </w:r>
      <w:r w:rsidR="00A02E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21812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85" w:rsidRPr="00410E85" w:rsidRDefault="00410E85" w:rsidP="00410E85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High Tower Text" w:eastAsia="Times New Roman" w:hAnsi="High Tower Text" w:cs="Segoe UI"/>
                                <w:color w:val="666666"/>
                                <w:bdr w:val="none" w:sz="0" w:space="0" w:color="auto" w:frame="1"/>
                              </w:rPr>
                            </w:pPr>
                            <w:r w:rsidRPr="00410E85">
                              <w:rPr>
                                <w:rFonts w:ascii="High Tower Text" w:eastAsia="Times New Roman" w:hAnsi="High Tower Text" w:cs="Segoe UI"/>
                                <w:color w:val="666666"/>
                                <w:bdr w:val="none" w:sz="0" w:space="0" w:color="auto" w:frame="1"/>
                              </w:rPr>
                              <w:t>199 Browning Avenue</w:t>
                            </w:r>
                          </w:p>
                          <w:p w:rsidR="00410E85" w:rsidRPr="00410E85" w:rsidRDefault="00410E85" w:rsidP="00410E85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High Tower Text" w:eastAsia="Times New Roman" w:hAnsi="High Tower Text" w:cs="Segoe UI"/>
                                <w:color w:val="666666"/>
                              </w:rPr>
                            </w:pPr>
                            <w:r w:rsidRPr="00410E85">
                              <w:rPr>
                                <w:rFonts w:ascii="High Tower Text" w:eastAsia="Times New Roman" w:hAnsi="High Tower Text" w:cs="Segoe UI"/>
                                <w:color w:val="666666"/>
                                <w:bdr w:val="none" w:sz="0" w:space="0" w:color="auto" w:frame="1"/>
                              </w:rPr>
                              <w:t>Huntingdon, TN 38344</w:t>
                            </w:r>
                            <w:r w:rsidRPr="00410E85">
                              <w:rPr>
                                <w:rFonts w:ascii="High Tower Text" w:eastAsia="Times New Roman" w:hAnsi="High Tower Text" w:cs="Segoe UI"/>
                                <w:color w:val="666666"/>
                              </w:rPr>
                              <w:t> </w:t>
                            </w:r>
                          </w:p>
                          <w:p w:rsidR="00410E85" w:rsidRPr="00410E85" w:rsidRDefault="00410E85" w:rsidP="00410E85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High Tower Text" w:eastAsia="Times New Roman" w:hAnsi="High Tower Text" w:cs="Segoe UI"/>
                                <w:color w:val="666666"/>
                              </w:rPr>
                            </w:pPr>
                            <w:r w:rsidRPr="00410E85">
                              <w:rPr>
                                <w:rFonts w:ascii="High Tower Text" w:eastAsia="Times New Roman" w:hAnsi="High Tower Text" w:cs="Segoe UI"/>
                                <w:color w:val="666666"/>
                              </w:rPr>
                              <w:t>PH: 731-986-4544 FX: 731-986-8689</w:t>
                            </w:r>
                          </w:p>
                          <w:p w:rsidR="00410E85" w:rsidRPr="00410E85" w:rsidRDefault="00410E85" w:rsidP="00410E8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High Tower Text" w:eastAsia="Times New Roman" w:hAnsi="High Tower Text" w:cs="Segoe UI"/>
                                <w:b/>
                                <w:color w:val="A6A6A6"/>
                              </w:rPr>
                            </w:pPr>
                            <w:r w:rsidRPr="00410E85">
                              <w:rPr>
                                <w:rFonts w:ascii="High Tower Text" w:eastAsia="Times New Roman" w:hAnsi="High Tower Text" w:cs="Segoe UI"/>
                                <w:b/>
                                <w:color w:val="A6A6A6"/>
                              </w:rPr>
                              <w:t>hms.huntingdonschools.net</w:t>
                            </w:r>
                          </w:p>
                          <w:p w:rsidR="00163B90" w:rsidRPr="00410E85" w:rsidRDefault="00163B90">
                            <w:pPr>
                              <w:rPr>
                                <w:rFonts w:ascii="High Tower Text" w:hAnsi="High Tower Tex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3.75pt;margin-top:.75pt;width:171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">
                <v:textbox>
                  <w:txbxContent>
                    <w:p w:rsidR="00410E85" w:rsidRPr="00410E85" w:rsidRDefault="00410E85" w:rsidP="00410E85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High Tower Text" w:eastAsia="Times New Roman" w:hAnsi="High Tower Text" w:cs="Segoe UI"/>
                          <w:color w:val="666666"/>
                          <w:bdr w:val="none" w:sz="0" w:space="0" w:color="auto" w:frame="1"/>
                        </w:rPr>
                      </w:pPr>
                      <w:r w:rsidRPr="00410E85">
                        <w:rPr>
                          <w:rFonts w:ascii="High Tower Text" w:eastAsia="Times New Roman" w:hAnsi="High Tower Text" w:cs="Segoe UI"/>
                          <w:color w:val="666666"/>
                          <w:bdr w:val="none" w:sz="0" w:space="0" w:color="auto" w:frame="1"/>
                        </w:rPr>
                        <w:t>199 Browning Avenue</w:t>
                      </w:r>
                    </w:p>
                    <w:p w:rsidR="00410E85" w:rsidRPr="00410E85" w:rsidRDefault="00410E85" w:rsidP="00410E85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High Tower Text" w:eastAsia="Times New Roman" w:hAnsi="High Tower Text" w:cs="Segoe UI"/>
                          <w:color w:val="666666"/>
                        </w:rPr>
                      </w:pPr>
                      <w:r w:rsidRPr="00410E85">
                        <w:rPr>
                          <w:rFonts w:ascii="High Tower Text" w:eastAsia="Times New Roman" w:hAnsi="High Tower Text" w:cs="Segoe UI"/>
                          <w:color w:val="666666"/>
                          <w:bdr w:val="none" w:sz="0" w:space="0" w:color="auto" w:frame="1"/>
                        </w:rPr>
                        <w:t>Huntingdon, TN 38344</w:t>
                      </w:r>
                      <w:r w:rsidRPr="00410E85">
                        <w:rPr>
                          <w:rFonts w:ascii="High Tower Text" w:eastAsia="Times New Roman" w:hAnsi="High Tower Text" w:cs="Segoe UI"/>
                          <w:color w:val="666666"/>
                        </w:rPr>
                        <w:t> </w:t>
                      </w:r>
                    </w:p>
                    <w:p w:rsidR="00410E85" w:rsidRPr="00410E85" w:rsidRDefault="00410E85" w:rsidP="00410E85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High Tower Text" w:eastAsia="Times New Roman" w:hAnsi="High Tower Text" w:cs="Segoe UI"/>
                          <w:color w:val="666666"/>
                        </w:rPr>
                      </w:pPr>
                      <w:r w:rsidRPr="00410E85">
                        <w:rPr>
                          <w:rFonts w:ascii="High Tower Text" w:eastAsia="Times New Roman" w:hAnsi="High Tower Text" w:cs="Segoe UI"/>
                          <w:color w:val="666666"/>
                        </w:rPr>
                        <w:t>PH: 731-986-4544 FX: 731-986-8689</w:t>
                      </w:r>
                    </w:p>
                    <w:p w:rsidR="00410E85" w:rsidRPr="00410E85" w:rsidRDefault="00410E85" w:rsidP="00410E8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High Tower Text" w:eastAsia="Times New Roman" w:hAnsi="High Tower Text" w:cs="Segoe UI"/>
                          <w:b/>
                          <w:color w:val="A6A6A6"/>
                        </w:rPr>
                      </w:pPr>
                      <w:r w:rsidRPr="00410E85">
                        <w:rPr>
                          <w:rFonts w:ascii="High Tower Text" w:eastAsia="Times New Roman" w:hAnsi="High Tower Text" w:cs="Segoe UI"/>
                          <w:b/>
                          <w:color w:val="A6A6A6"/>
                        </w:rPr>
                        <w:t>hms.huntingdonschools.net</w:t>
                      </w:r>
                    </w:p>
                    <w:p w:rsidR="00163B90" w:rsidRPr="00410E85" w:rsidRDefault="00163B90">
                      <w:pPr>
                        <w:rPr>
                          <w:rFonts w:ascii="High Tower Text" w:hAnsi="High Tower Tex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2E2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41AE103" wp14:editId="65706951">
            <wp:extent cx="2188029" cy="1276350"/>
            <wp:effectExtent l="0" t="0" r="3175" b="0"/>
            <wp:docPr id="1" name="Picture 1" descr="https://lh6.googleusercontent.com/RPkDzv9Rrgx9a0VDitLY1phYzH3faHpTB-v3cNCxI6FPQD0m_S8zPjhzq3Bj1Y9_Bi7XA1KOe1Nw5MB14oqIgEZRahRrHwkQsWvloOTSv240BXE3FVsn0sxgzp55QYqbGXwNW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PkDzv9Rrgx9a0VDitLY1phYzH3faHpTB-v3cNCxI6FPQD0m_S8zPjhzq3Bj1Y9_Bi7XA1KOe1Nw5MB14oqIgEZRahRrHwkQsWvloOTSv240BXE3FVsn0sxgzp55QYqbGXwNWx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47" cy="12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2F" w:rsidRDefault="00A02E2F"/>
    <w:p w:rsidR="00A02E2F" w:rsidRPr="001E593D" w:rsidRDefault="004E217E" w:rsidP="004E217E">
      <w:p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 xml:space="preserve">Greetings from Huntingdon Middle School!  In an effort to increase communication, there </w:t>
      </w:r>
      <w:bookmarkStart w:id="0" w:name="_GoBack"/>
      <w:bookmarkEnd w:id="0"/>
      <w:r w:rsidRPr="001E593D">
        <w:rPr>
          <w:rFonts w:ascii="High Tower Text" w:hAnsi="High Tower Text"/>
          <w:sz w:val="24"/>
          <w:szCs w:val="24"/>
        </w:rPr>
        <w:t xml:space="preserve">will be a newsletter sent home each month with important dates and information about the happenings at HMS.  </w:t>
      </w:r>
      <w:r w:rsidR="00407095" w:rsidRPr="001E593D">
        <w:rPr>
          <w:rFonts w:ascii="High Tower Text" w:hAnsi="High Tower Text"/>
          <w:sz w:val="24"/>
          <w:szCs w:val="24"/>
        </w:rPr>
        <w:t xml:space="preserve">This is not an exhaustive list, so please continue to check grade-level Remind messages for more up-to-date information. </w:t>
      </w:r>
    </w:p>
    <w:p w:rsidR="00407095" w:rsidRPr="001E593D" w:rsidRDefault="00407095" w:rsidP="00407095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 xml:space="preserve">January </w:t>
      </w:r>
      <w:r w:rsidR="00227C70">
        <w:rPr>
          <w:rFonts w:ascii="High Tower Text" w:hAnsi="High Tower Text"/>
          <w:sz w:val="24"/>
          <w:szCs w:val="24"/>
        </w:rPr>
        <w:t>12</w:t>
      </w:r>
      <w:r w:rsidRPr="001E593D">
        <w:rPr>
          <w:rFonts w:ascii="High Tower Text" w:hAnsi="High Tower Text"/>
          <w:sz w:val="24"/>
          <w:szCs w:val="24"/>
          <w:vertAlign w:val="superscript"/>
        </w:rPr>
        <w:t>th</w:t>
      </w:r>
      <w:r w:rsidRPr="001E593D">
        <w:rPr>
          <w:rFonts w:ascii="High Tower Text" w:hAnsi="High Tower Text"/>
          <w:sz w:val="24"/>
          <w:szCs w:val="24"/>
        </w:rPr>
        <w:t>: Report cards sent home. Please sign and return.</w:t>
      </w:r>
    </w:p>
    <w:p w:rsidR="00407095" w:rsidRPr="001E593D" w:rsidRDefault="00407095" w:rsidP="00407095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>January 17</w:t>
      </w:r>
      <w:r w:rsidRPr="001E593D">
        <w:rPr>
          <w:rFonts w:ascii="High Tower Text" w:hAnsi="High Tower Text"/>
          <w:sz w:val="24"/>
          <w:szCs w:val="24"/>
          <w:vertAlign w:val="superscript"/>
        </w:rPr>
        <w:t>th</w:t>
      </w:r>
      <w:r w:rsidRPr="001E593D">
        <w:rPr>
          <w:rFonts w:ascii="High Tower Text" w:hAnsi="High Tower Text"/>
          <w:sz w:val="24"/>
          <w:szCs w:val="24"/>
        </w:rPr>
        <w:t>: Dr. Martin Luther King, Jr. Day…No school</w:t>
      </w:r>
    </w:p>
    <w:p w:rsidR="00407095" w:rsidRDefault="00407095" w:rsidP="00407095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>January 20</w:t>
      </w:r>
      <w:r w:rsidRPr="001E593D">
        <w:rPr>
          <w:rFonts w:ascii="High Tower Text" w:hAnsi="High Tower Text"/>
          <w:sz w:val="24"/>
          <w:szCs w:val="24"/>
          <w:vertAlign w:val="superscript"/>
        </w:rPr>
        <w:t>th</w:t>
      </w:r>
      <w:r w:rsidRPr="001E593D">
        <w:rPr>
          <w:rFonts w:ascii="High Tower Text" w:hAnsi="High Tower Text"/>
          <w:sz w:val="24"/>
          <w:szCs w:val="24"/>
        </w:rPr>
        <w:t xml:space="preserve">: Fall Sports Banquet: Information will be provided by your child’s coach regarding time and location. </w:t>
      </w:r>
    </w:p>
    <w:p w:rsidR="00227C70" w:rsidRPr="001E593D" w:rsidRDefault="00227C70" w:rsidP="00407095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January 22</w:t>
      </w:r>
      <w:r w:rsidRPr="00227C70">
        <w:rPr>
          <w:rFonts w:ascii="High Tower Text" w:hAnsi="High Tower Text"/>
          <w:sz w:val="24"/>
          <w:szCs w:val="24"/>
          <w:vertAlign w:val="superscript"/>
        </w:rPr>
        <w:t>nd</w:t>
      </w:r>
      <w:r>
        <w:rPr>
          <w:rFonts w:ascii="High Tower Text" w:hAnsi="High Tower Text"/>
          <w:sz w:val="24"/>
          <w:szCs w:val="24"/>
        </w:rPr>
        <w:t>: HMS Mustangs and Fillies play in the Blue Suede Tournament.</w:t>
      </w:r>
    </w:p>
    <w:p w:rsidR="00407095" w:rsidRPr="001E593D" w:rsidRDefault="00407095" w:rsidP="00407095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>January 27</w:t>
      </w:r>
      <w:r w:rsidRPr="001E593D">
        <w:rPr>
          <w:rFonts w:ascii="High Tower Text" w:hAnsi="High Tower Text"/>
          <w:sz w:val="24"/>
          <w:szCs w:val="24"/>
          <w:vertAlign w:val="superscript"/>
        </w:rPr>
        <w:t>th</w:t>
      </w:r>
      <w:r w:rsidRPr="001E593D">
        <w:rPr>
          <w:rFonts w:ascii="High Tower Text" w:hAnsi="High Tower Text"/>
          <w:sz w:val="24"/>
          <w:szCs w:val="24"/>
        </w:rPr>
        <w:t>: 6</w:t>
      </w:r>
      <w:r w:rsidRPr="001E593D">
        <w:rPr>
          <w:rFonts w:ascii="High Tower Text" w:hAnsi="High Tower Text"/>
          <w:sz w:val="24"/>
          <w:szCs w:val="24"/>
          <w:vertAlign w:val="superscript"/>
        </w:rPr>
        <w:t>th</w:t>
      </w:r>
      <w:r w:rsidRPr="001E593D">
        <w:rPr>
          <w:rFonts w:ascii="High Tower Text" w:hAnsi="High Tower Text"/>
          <w:sz w:val="24"/>
          <w:szCs w:val="24"/>
        </w:rPr>
        <w:t xml:space="preserve"> grade field trip to The Dixie Carter PAC for Rosa Parks and Friends</w:t>
      </w:r>
      <w:r w:rsidR="00A960F5" w:rsidRPr="001E593D">
        <w:rPr>
          <w:rFonts w:ascii="High Tower Text" w:hAnsi="High Tower Text"/>
          <w:sz w:val="24"/>
          <w:szCs w:val="24"/>
        </w:rPr>
        <w:t xml:space="preserve">. Look for permission slips as we approach this date. </w:t>
      </w:r>
    </w:p>
    <w:p w:rsidR="005C2656" w:rsidRDefault="00A960F5" w:rsidP="00407095">
      <w:pPr>
        <w:rPr>
          <w:rFonts w:ascii="High Tower Text" w:hAnsi="High Tower Text"/>
          <w:sz w:val="24"/>
          <w:szCs w:val="24"/>
        </w:rPr>
      </w:pPr>
      <w:r w:rsidRPr="001E593D">
        <w:rPr>
          <w:rFonts w:ascii="High Tower Text" w:hAnsi="High Tower Text"/>
          <w:sz w:val="24"/>
          <w:szCs w:val="24"/>
        </w:rPr>
        <w:t>Dr. Martin Luther King, Jr. once said, “</w:t>
      </w:r>
      <w:r w:rsidRPr="001E593D">
        <w:rPr>
          <w:rFonts w:ascii="High Tower Text" w:hAnsi="High Tower Text"/>
          <w:i/>
          <w:sz w:val="24"/>
          <w:szCs w:val="24"/>
        </w:rPr>
        <w:t>Intelligence plus character…that is the goal of true education</w:t>
      </w:r>
      <w:r w:rsidRPr="001E593D">
        <w:rPr>
          <w:rFonts w:ascii="High Tower Text" w:hAnsi="High Tower Text"/>
          <w:sz w:val="24"/>
          <w:szCs w:val="24"/>
        </w:rPr>
        <w:t>.”</w:t>
      </w:r>
      <w:r w:rsidR="001E593D">
        <w:rPr>
          <w:rFonts w:ascii="High Tower Text" w:hAnsi="High Tower Text"/>
          <w:sz w:val="24"/>
          <w:szCs w:val="24"/>
        </w:rPr>
        <w:t xml:space="preserve"> </w:t>
      </w:r>
      <w:r w:rsidRPr="001E593D">
        <w:rPr>
          <w:rFonts w:ascii="High Tower Text" w:hAnsi="High Tower Text"/>
          <w:sz w:val="24"/>
          <w:szCs w:val="24"/>
        </w:rPr>
        <w:t xml:space="preserve"> </w:t>
      </w:r>
      <w:r w:rsidR="00407095" w:rsidRPr="001E593D">
        <w:rPr>
          <w:rFonts w:ascii="High Tower Text" w:hAnsi="High Tower Text"/>
          <w:sz w:val="24"/>
          <w:szCs w:val="24"/>
        </w:rPr>
        <w:t>This past semester students, teachers, and staff spen</w:t>
      </w:r>
      <w:r w:rsidRPr="001E593D">
        <w:rPr>
          <w:rFonts w:ascii="High Tower Text" w:hAnsi="High Tower Text"/>
          <w:sz w:val="24"/>
          <w:szCs w:val="24"/>
        </w:rPr>
        <w:t>t</w:t>
      </w:r>
      <w:r w:rsidR="00407095" w:rsidRPr="001E593D">
        <w:rPr>
          <w:rFonts w:ascii="High Tower Text" w:hAnsi="High Tower Text"/>
          <w:sz w:val="24"/>
          <w:szCs w:val="24"/>
        </w:rPr>
        <w:t xml:space="preserve"> time examining the culture of our school.  </w:t>
      </w:r>
      <w:r w:rsidRPr="001E593D">
        <w:rPr>
          <w:rFonts w:ascii="High Tower Text" w:hAnsi="High Tower Text"/>
          <w:sz w:val="24"/>
          <w:szCs w:val="24"/>
        </w:rPr>
        <w:t>All</w:t>
      </w:r>
      <w:r w:rsidR="00407095" w:rsidRPr="001E593D">
        <w:rPr>
          <w:rFonts w:ascii="High Tower Text" w:hAnsi="High Tower Text"/>
          <w:sz w:val="24"/>
          <w:szCs w:val="24"/>
        </w:rPr>
        <w:t xml:space="preserve"> students and staff provided input </w:t>
      </w:r>
      <w:r w:rsidRPr="001E593D">
        <w:rPr>
          <w:rFonts w:ascii="High Tower Text" w:hAnsi="High Tower Text"/>
          <w:sz w:val="24"/>
          <w:szCs w:val="24"/>
        </w:rPr>
        <w:t xml:space="preserve">regarding character traits that we would like to focus on, and using this information, we revised our school mission and vision statements. The chosen traits were as follows: </w:t>
      </w:r>
      <w:r w:rsidRPr="00CB77F0">
        <w:rPr>
          <w:rFonts w:ascii="High Tower Text" w:hAnsi="High Tower Text"/>
          <w:b/>
          <w:sz w:val="24"/>
          <w:szCs w:val="24"/>
        </w:rPr>
        <w:t>compassion, respect, integrity, service, and self-discipline</w:t>
      </w:r>
      <w:r w:rsidRPr="001E593D">
        <w:rPr>
          <w:rFonts w:ascii="High Tower Text" w:hAnsi="High Tower Text"/>
          <w:sz w:val="24"/>
          <w:szCs w:val="24"/>
        </w:rPr>
        <w:t xml:space="preserve">.  While we want to be more intentional about recognizing and modeling all of these traits, for the month of January, our school will focus specifically on compassion.  </w:t>
      </w:r>
      <w:r w:rsidR="005C2656" w:rsidRPr="001E593D">
        <w:rPr>
          <w:rFonts w:ascii="High Tower Text" w:hAnsi="High Tower Text"/>
          <w:sz w:val="24"/>
          <w:szCs w:val="24"/>
        </w:rPr>
        <w:t>We would love for you to</w:t>
      </w:r>
      <w:r w:rsidRPr="001E593D">
        <w:rPr>
          <w:rFonts w:ascii="High Tower Text" w:hAnsi="High Tower Text"/>
          <w:sz w:val="24"/>
          <w:szCs w:val="24"/>
        </w:rPr>
        <w:t xml:space="preserve"> </w:t>
      </w:r>
      <w:r w:rsidR="005C2656" w:rsidRPr="001E593D">
        <w:rPr>
          <w:rFonts w:ascii="High Tower Text" w:hAnsi="High Tower Text"/>
          <w:sz w:val="24"/>
          <w:szCs w:val="24"/>
        </w:rPr>
        <w:t>join</w:t>
      </w:r>
      <w:r w:rsidRPr="001E593D">
        <w:rPr>
          <w:rFonts w:ascii="High Tower Text" w:hAnsi="High Tower Text"/>
          <w:sz w:val="24"/>
          <w:szCs w:val="24"/>
        </w:rPr>
        <w:t xml:space="preserve"> us</w:t>
      </w:r>
      <w:r w:rsidR="005C2656" w:rsidRPr="001E593D">
        <w:rPr>
          <w:rFonts w:ascii="High Tower Text" w:hAnsi="High Tower Text"/>
          <w:sz w:val="24"/>
          <w:szCs w:val="24"/>
        </w:rPr>
        <w:t xml:space="preserve"> in </w:t>
      </w:r>
      <w:r w:rsidRPr="001E593D">
        <w:rPr>
          <w:rFonts w:ascii="High Tower Text" w:hAnsi="High Tower Text"/>
          <w:sz w:val="24"/>
          <w:szCs w:val="24"/>
        </w:rPr>
        <w:t>encourag</w:t>
      </w:r>
      <w:r w:rsidR="005C2656" w:rsidRPr="001E593D">
        <w:rPr>
          <w:rFonts w:ascii="High Tower Text" w:hAnsi="High Tower Text"/>
          <w:sz w:val="24"/>
          <w:szCs w:val="24"/>
        </w:rPr>
        <w:t>ing</w:t>
      </w:r>
      <w:r w:rsidRPr="001E593D">
        <w:rPr>
          <w:rFonts w:ascii="High Tower Text" w:hAnsi="High Tower Text"/>
          <w:sz w:val="24"/>
          <w:szCs w:val="24"/>
        </w:rPr>
        <w:t xml:space="preserve"> </w:t>
      </w:r>
      <w:r w:rsidR="005C2656" w:rsidRPr="001E593D">
        <w:rPr>
          <w:rFonts w:ascii="High Tower Text" w:hAnsi="High Tower Text"/>
          <w:sz w:val="24"/>
          <w:szCs w:val="24"/>
        </w:rPr>
        <w:t xml:space="preserve">your child to show </w:t>
      </w:r>
      <w:r w:rsidRPr="001E593D">
        <w:rPr>
          <w:rFonts w:ascii="High Tower Text" w:hAnsi="High Tower Text"/>
          <w:sz w:val="24"/>
          <w:szCs w:val="24"/>
        </w:rPr>
        <w:t>compassion for other</w:t>
      </w:r>
      <w:r w:rsidR="005C2656" w:rsidRPr="001E593D">
        <w:rPr>
          <w:rFonts w:ascii="High Tower Text" w:hAnsi="High Tower Text"/>
          <w:sz w:val="24"/>
          <w:szCs w:val="24"/>
        </w:rPr>
        <w:t>s</w:t>
      </w:r>
      <w:r w:rsidRPr="001E593D">
        <w:rPr>
          <w:rFonts w:ascii="High Tower Text" w:hAnsi="High Tower Text"/>
          <w:sz w:val="24"/>
          <w:szCs w:val="24"/>
        </w:rPr>
        <w:t xml:space="preserve">: </w:t>
      </w:r>
      <w:r w:rsidRPr="005D4B92">
        <w:rPr>
          <w:rFonts w:ascii="High Tower Text" w:hAnsi="High Tower Text"/>
          <w:i/>
          <w:sz w:val="24"/>
          <w:szCs w:val="24"/>
        </w:rPr>
        <w:t>recognizing the struggle of another person and being willing to help</w:t>
      </w:r>
      <w:r w:rsidRPr="001E593D">
        <w:rPr>
          <w:rFonts w:ascii="High Tower Text" w:hAnsi="High Tower Text"/>
          <w:sz w:val="24"/>
          <w:szCs w:val="24"/>
        </w:rPr>
        <w:t xml:space="preserve">.  </w:t>
      </w:r>
    </w:p>
    <w:p w:rsidR="001E593D" w:rsidRDefault="001E593D" w:rsidP="00407095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We would also like to share our new mission and vision statements:</w:t>
      </w:r>
    </w:p>
    <w:p w:rsidR="001E593D" w:rsidRDefault="001E593D" w:rsidP="001E593D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Huntingdon Middle School’s mission is to provide a student-centered, caring environment where a high-quality education allows students to become life-long learners and people of good character.</w:t>
      </w:r>
    </w:p>
    <w:p w:rsidR="001E593D" w:rsidRDefault="001E593D" w:rsidP="001E593D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We envision Huntingdon Middle School as a place where all students desire to learn and grow both academically and as a </w:t>
      </w:r>
      <w:r w:rsidR="00CB77F0">
        <w:rPr>
          <w:rFonts w:ascii="High Tower Text" w:hAnsi="High Tower Text"/>
          <w:sz w:val="24"/>
          <w:szCs w:val="24"/>
        </w:rPr>
        <w:t>civic-minded individual</w:t>
      </w:r>
      <w:r>
        <w:rPr>
          <w:rFonts w:ascii="High Tower Text" w:hAnsi="High Tower Text"/>
          <w:sz w:val="24"/>
          <w:szCs w:val="24"/>
        </w:rPr>
        <w:t>.  Teachers, students, parents, and community members take part in challenging every student</w:t>
      </w:r>
      <w:r w:rsidR="00690E63">
        <w:rPr>
          <w:rFonts w:ascii="High Tower Text" w:hAnsi="High Tower Text"/>
          <w:sz w:val="24"/>
          <w:szCs w:val="24"/>
        </w:rPr>
        <w:t xml:space="preserve"> to meet high expectations in an open, caring environment that promotes compassion, respect, integrity, service, and self-discipline.</w:t>
      </w:r>
    </w:p>
    <w:p w:rsidR="00690E63" w:rsidRPr="00690E63" w:rsidRDefault="00690E63" w:rsidP="00690E63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We would appreciate your participation as we strive to meet the standards of our mission and vision at HMS.  </w:t>
      </w:r>
      <w:r w:rsidR="00D54622" w:rsidRPr="00163B90">
        <w:rPr>
          <w:rFonts w:ascii="High Tower Text" w:hAnsi="High Tower Text"/>
          <w:b/>
          <w:color w:val="0070C0"/>
          <w:sz w:val="28"/>
          <w:szCs w:val="28"/>
        </w:rPr>
        <w:t>#</w:t>
      </w:r>
      <w:proofErr w:type="spellStart"/>
      <w:r w:rsidR="00D54622" w:rsidRPr="00163B90">
        <w:rPr>
          <w:rFonts w:ascii="High Tower Text" w:hAnsi="High Tower Text"/>
          <w:b/>
          <w:color w:val="0070C0"/>
          <w:sz w:val="28"/>
          <w:szCs w:val="28"/>
        </w:rPr>
        <w:t>sameteam</w:t>
      </w:r>
      <w:proofErr w:type="spellEnd"/>
    </w:p>
    <w:p w:rsidR="00407095" w:rsidRPr="00407095" w:rsidRDefault="00A960F5" w:rsidP="00407095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lastRenderedPageBreak/>
        <w:t xml:space="preserve">  </w:t>
      </w:r>
    </w:p>
    <w:p w:rsidR="004E217E" w:rsidRDefault="004E217E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p w:rsidR="00A02E2F" w:rsidRDefault="00A02E2F"/>
    <w:sectPr w:rsidR="00A0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069"/>
    <w:multiLevelType w:val="hybridMultilevel"/>
    <w:tmpl w:val="02303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A49"/>
    <w:multiLevelType w:val="hybridMultilevel"/>
    <w:tmpl w:val="CE16D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2F"/>
    <w:rsid w:val="00163B90"/>
    <w:rsid w:val="001E593D"/>
    <w:rsid w:val="00227C70"/>
    <w:rsid w:val="00230FDD"/>
    <w:rsid w:val="003A5F72"/>
    <w:rsid w:val="00407095"/>
    <w:rsid w:val="00410E85"/>
    <w:rsid w:val="004E217E"/>
    <w:rsid w:val="005C2656"/>
    <w:rsid w:val="005D4B92"/>
    <w:rsid w:val="00690E63"/>
    <w:rsid w:val="00700DCD"/>
    <w:rsid w:val="00A02E2F"/>
    <w:rsid w:val="00A960F5"/>
    <w:rsid w:val="00AE45C7"/>
    <w:rsid w:val="00C90EEA"/>
    <w:rsid w:val="00CB77F0"/>
    <w:rsid w:val="00D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1464"/>
  <w15:chartTrackingRefBased/>
  <w15:docId w15:val="{F9C3156A-F25C-4A3B-84CE-32D101DF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36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Rachel Williams</cp:lastModifiedBy>
  <cp:revision>2</cp:revision>
  <cp:lastPrinted>2022-01-10T15:03:00Z</cp:lastPrinted>
  <dcterms:created xsi:type="dcterms:W3CDTF">2022-01-05T18:18:00Z</dcterms:created>
  <dcterms:modified xsi:type="dcterms:W3CDTF">2022-01-10T15:03:00Z</dcterms:modified>
</cp:coreProperties>
</file>