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E8D6" w14:textId="77777777" w:rsidR="009056F6" w:rsidRPr="00627087" w:rsidRDefault="009056F6">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27087">
        <w:rPr>
          <w:rFonts w:ascii="Verdana" w:hAnsi="Verdana" w:cs="Times New Roman"/>
          <w:i/>
          <w:iCs/>
          <w:sz w:val="18"/>
          <w:szCs w:val="18"/>
        </w:rPr>
        <w:t>Adopted:</w:t>
      </w:r>
      <w:r w:rsidRPr="00627087">
        <w:rPr>
          <w:rFonts w:ascii="Verdana" w:hAnsi="Verdana" w:cs="Times New Roman"/>
          <w:i/>
          <w:iCs/>
          <w:sz w:val="18"/>
          <w:szCs w:val="18"/>
          <w:u w:val="single"/>
        </w:rPr>
        <w:t xml:space="preserve">                              </w:t>
      </w:r>
      <w:r w:rsidRPr="00627087">
        <w:rPr>
          <w:rFonts w:ascii="Verdana" w:hAnsi="Verdana"/>
          <w:i/>
          <w:iCs/>
          <w:sz w:val="18"/>
          <w:szCs w:val="18"/>
        </w:rPr>
        <w:tab/>
      </w:r>
      <w:r w:rsidRPr="00627087">
        <w:rPr>
          <w:rFonts w:ascii="Verdana" w:hAnsi="Verdana" w:cs="Times New Roman"/>
          <w:i/>
          <w:iCs/>
          <w:sz w:val="18"/>
          <w:szCs w:val="18"/>
        </w:rPr>
        <w:t>MSBA/MASA Model Policy 623</w:t>
      </w:r>
    </w:p>
    <w:p w14:paraId="4B371E3A" w14:textId="77777777" w:rsidR="009056F6" w:rsidRPr="00627087" w:rsidRDefault="009056F6">
      <w:pPr>
        <w:pStyle w:val="Heading1"/>
        <w:rPr>
          <w:rFonts w:ascii="Verdana" w:hAnsi="Verdana" w:cs="Times New Roman"/>
          <w:sz w:val="18"/>
          <w:szCs w:val="18"/>
        </w:rPr>
      </w:pPr>
      <w:r w:rsidRPr="00627087">
        <w:rPr>
          <w:rFonts w:ascii="Verdana" w:hAnsi="Verdana" w:cs="Times New Roman"/>
          <w:sz w:val="18"/>
          <w:szCs w:val="18"/>
        </w:rPr>
        <w:t>Orig. 1999</w:t>
      </w:r>
    </w:p>
    <w:p w14:paraId="1C8F71A9" w14:textId="7B0126F6" w:rsidR="009056F6" w:rsidRPr="00627087" w:rsidRDefault="009056F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27087">
        <w:rPr>
          <w:rFonts w:ascii="Verdana" w:hAnsi="Verdana" w:cs="Times New Roman"/>
          <w:i/>
          <w:iCs/>
          <w:sz w:val="18"/>
          <w:szCs w:val="18"/>
        </w:rPr>
        <w:t>Revised:</w:t>
      </w:r>
      <w:r w:rsidRPr="00627087">
        <w:rPr>
          <w:rFonts w:ascii="Verdana" w:hAnsi="Verdana" w:cs="Times New Roman"/>
          <w:i/>
          <w:iCs/>
          <w:sz w:val="18"/>
          <w:szCs w:val="18"/>
          <w:u w:val="single"/>
        </w:rPr>
        <w:t xml:space="preserve">                               </w:t>
      </w:r>
      <w:r w:rsidRPr="00627087">
        <w:rPr>
          <w:rFonts w:ascii="Verdana" w:hAnsi="Verdana"/>
          <w:i/>
          <w:iCs/>
          <w:sz w:val="18"/>
          <w:szCs w:val="18"/>
        </w:rPr>
        <w:tab/>
      </w:r>
      <w:r w:rsidRPr="00627087">
        <w:rPr>
          <w:rFonts w:ascii="Verdana" w:hAnsi="Verdana" w:cs="Times New Roman"/>
          <w:i/>
          <w:iCs/>
          <w:sz w:val="18"/>
          <w:szCs w:val="18"/>
        </w:rPr>
        <w:t>Rev.</w:t>
      </w:r>
      <w:r w:rsidR="002F4383" w:rsidRPr="00627087">
        <w:rPr>
          <w:rFonts w:ascii="Verdana" w:hAnsi="Verdana" w:cs="Times New Roman"/>
          <w:i/>
          <w:iCs/>
          <w:sz w:val="18"/>
          <w:szCs w:val="18"/>
        </w:rPr>
        <w:t xml:space="preserve"> 20</w:t>
      </w:r>
      <w:r w:rsidR="006F6EA0" w:rsidRPr="00627087">
        <w:rPr>
          <w:rFonts w:ascii="Verdana" w:hAnsi="Verdana" w:cs="Times New Roman"/>
          <w:i/>
          <w:iCs/>
          <w:sz w:val="18"/>
          <w:szCs w:val="18"/>
        </w:rPr>
        <w:t>22</w:t>
      </w:r>
    </w:p>
    <w:p w14:paraId="46082B06"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675BB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369A2F"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623</w:t>
      </w:r>
      <w:r w:rsidRPr="00627087">
        <w:rPr>
          <w:rFonts w:ascii="Verdana" w:hAnsi="Verdana" w:cs="Times New Roman"/>
          <w:b/>
          <w:bCs/>
          <w:sz w:val="18"/>
          <w:szCs w:val="18"/>
        </w:rPr>
        <w:tab/>
        <w:t>MANDATORY SUMMER SCHOOL INSTRUCTION</w:t>
      </w:r>
    </w:p>
    <w:p w14:paraId="53C5A59C"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6F35C6"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6EE08C"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I.</w:t>
      </w:r>
      <w:r w:rsidRPr="00627087">
        <w:rPr>
          <w:rFonts w:ascii="Verdana" w:hAnsi="Verdana" w:cs="Times New Roman"/>
          <w:b/>
          <w:bCs/>
          <w:sz w:val="18"/>
          <w:szCs w:val="18"/>
        </w:rPr>
        <w:tab/>
        <w:t>PURPOSE</w:t>
      </w:r>
    </w:p>
    <w:p w14:paraId="29A918C0"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2758F0"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27087">
        <w:rPr>
          <w:rFonts w:ascii="Verdana" w:hAnsi="Verdana" w:cs="Times New Roman"/>
          <w:sz w:val="18"/>
          <w:szCs w:val="18"/>
        </w:rPr>
        <w:t>The purpose of this policy is to establish program parameters and student attendance guidelines and requirements for the school district relating to the provision of mandatory summer school educational services.</w:t>
      </w:r>
    </w:p>
    <w:p w14:paraId="1B8BCB34"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FF3F77"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II.</w:t>
      </w:r>
      <w:r w:rsidRPr="00627087">
        <w:rPr>
          <w:rFonts w:ascii="Verdana" w:hAnsi="Verdana" w:cs="Times New Roman"/>
          <w:b/>
          <w:bCs/>
          <w:sz w:val="18"/>
          <w:szCs w:val="18"/>
        </w:rPr>
        <w:tab/>
        <w:t>GENERAL STATEMENT OF POLICY</w:t>
      </w:r>
    </w:p>
    <w:p w14:paraId="47328D33"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5FB69D"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27087">
        <w:rPr>
          <w:rFonts w:ascii="Verdana" w:hAnsi="Verdana" w:cs="Times New Roman"/>
          <w:sz w:val="18"/>
          <w:szCs w:val="18"/>
        </w:rPr>
        <w:t>Summer school educational services and instruction shall be directed toward the fulfillment of the goals and objectives of the educational program and graduation standards of the school district.</w:t>
      </w:r>
    </w:p>
    <w:p w14:paraId="67EDA41D"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DC8C6"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III.</w:t>
      </w:r>
      <w:r w:rsidRPr="00627087">
        <w:rPr>
          <w:rFonts w:ascii="Verdana" w:hAnsi="Verdana" w:cs="Times New Roman"/>
          <w:b/>
          <w:bCs/>
          <w:sz w:val="18"/>
          <w:szCs w:val="18"/>
        </w:rPr>
        <w:tab/>
        <w:t>PROCEDURES</w:t>
      </w:r>
    </w:p>
    <w:p w14:paraId="65CC1E68"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B76AC0"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27087">
        <w:rPr>
          <w:rFonts w:ascii="Verdana" w:hAnsi="Verdana" w:cs="Times New Roman"/>
          <w:sz w:val="18"/>
          <w:szCs w:val="18"/>
        </w:rPr>
        <w:t>A.</w:t>
      </w:r>
      <w:r w:rsidRPr="00627087">
        <w:rPr>
          <w:rFonts w:ascii="Verdana" w:hAnsi="Verdana" w:cs="Times New Roman"/>
          <w:sz w:val="18"/>
          <w:szCs w:val="18"/>
        </w:rPr>
        <w:tab/>
        <w:t>The school district shall offer summer school instruction providing opportunities for:</w:t>
      </w:r>
    </w:p>
    <w:p w14:paraId="318721F7"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2ECEE2"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r w:rsidRPr="00627087">
        <w:rPr>
          <w:rFonts w:ascii="Verdana" w:hAnsi="Verdana" w:cs="Times New Roman"/>
          <w:b/>
          <w:bCs/>
          <w:i/>
          <w:iCs/>
          <w:sz w:val="18"/>
          <w:szCs w:val="18"/>
        </w:rPr>
        <w:t>[Note:  The following are for illustrative purposes.  Summer school instructional offerings are a policy decision to be determined by the local school board.]</w:t>
      </w:r>
    </w:p>
    <w:p w14:paraId="26C378E3"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34016C90"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b/>
          <w:bCs/>
          <w:i/>
          <w:iCs/>
          <w:sz w:val="18"/>
          <w:szCs w:val="18"/>
        </w:rPr>
      </w:pPr>
      <w:r w:rsidRPr="00627087">
        <w:rPr>
          <w:rFonts w:ascii="Verdana" w:hAnsi="Verdana" w:cs="Times New Roman"/>
          <w:b/>
          <w:bCs/>
          <w:i/>
          <w:iCs/>
          <w:sz w:val="18"/>
          <w:szCs w:val="18"/>
        </w:rPr>
        <w:t>1.</w:t>
      </w:r>
      <w:r w:rsidRPr="00627087">
        <w:rPr>
          <w:rFonts w:ascii="Verdana" w:hAnsi="Verdana" w:cs="Times New Roman"/>
          <w:b/>
          <w:bCs/>
          <w:i/>
          <w:iCs/>
          <w:sz w:val="18"/>
          <w:szCs w:val="18"/>
        </w:rPr>
        <w:tab/>
        <w:t xml:space="preserve">Remedial instruction at the </w:t>
      </w:r>
      <w:r w:rsidRPr="00627087">
        <w:rPr>
          <w:rFonts w:ascii="Verdana" w:hAnsi="Verdana" w:cs="Times New Roman"/>
          <w:b/>
          <w:bCs/>
          <w:i/>
          <w:iCs/>
          <w:sz w:val="18"/>
          <w:szCs w:val="18"/>
          <w:u w:val="single"/>
        </w:rPr>
        <w:t xml:space="preserve">               </w:t>
      </w:r>
      <w:r w:rsidRPr="00627087">
        <w:rPr>
          <w:rFonts w:ascii="Verdana" w:hAnsi="Verdana" w:cs="Times New Roman"/>
          <w:b/>
          <w:bCs/>
          <w:i/>
          <w:iCs/>
          <w:sz w:val="18"/>
          <w:szCs w:val="18"/>
        </w:rPr>
        <w:t xml:space="preserve"> level(s</w:t>
      </w:r>
      <w:proofErr w:type="gramStart"/>
      <w:r w:rsidRPr="00627087">
        <w:rPr>
          <w:rFonts w:ascii="Verdana" w:hAnsi="Verdana" w:cs="Times New Roman"/>
          <w:b/>
          <w:bCs/>
          <w:i/>
          <w:iCs/>
          <w:sz w:val="18"/>
          <w:szCs w:val="18"/>
        </w:rPr>
        <w:t>);</w:t>
      </w:r>
      <w:proofErr w:type="gramEnd"/>
    </w:p>
    <w:p w14:paraId="35AEB0D2"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09C24055"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b/>
          <w:bCs/>
          <w:i/>
          <w:iCs/>
          <w:sz w:val="18"/>
          <w:szCs w:val="18"/>
        </w:rPr>
      </w:pPr>
      <w:r w:rsidRPr="00627087">
        <w:rPr>
          <w:rFonts w:ascii="Verdana" w:hAnsi="Verdana" w:cs="Times New Roman"/>
          <w:b/>
          <w:bCs/>
          <w:i/>
          <w:iCs/>
          <w:sz w:val="18"/>
          <w:szCs w:val="18"/>
        </w:rPr>
        <w:t>2.</w:t>
      </w:r>
      <w:r w:rsidRPr="00627087">
        <w:rPr>
          <w:rFonts w:ascii="Verdana" w:hAnsi="Verdana" w:cs="Times New Roman"/>
          <w:b/>
          <w:bCs/>
          <w:i/>
          <w:iCs/>
          <w:sz w:val="18"/>
          <w:szCs w:val="18"/>
        </w:rPr>
        <w:tab/>
        <w:t xml:space="preserve">Make-up and review courses at the </w:t>
      </w:r>
      <w:r w:rsidRPr="00627087">
        <w:rPr>
          <w:rFonts w:ascii="Verdana" w:hAnsi="Verdana" w:cs="Times New Roman"/>
          <w:b/>
          <w:bCs/>
          <w:i/>
          <w:iCs/>
          <w:sz w:val="18"/>
          <w:szCs w:val="18"/>
          <w:u w:val="single"/>
        </w:rPr>
        <w:t xml:space="preserve">               </w:t>
      </w:r>
      <w:r w:rsidRPr="00627087">
        <w:rPr>
          <w:rFonts w:ascii="Verdana" w:hAnsi="Verdana" w:cs="Times New Roman"/>
          <w:b/>
          <w:bCs/>
          <w:i/>
          <w:iCs/>
          <w:sz w:val="18"/>
          <w:szCs w:val="18"/>
        </w:rPr>
        <w:t xml:space="preserve"> level(s</w:t>
      </w:r>
      <w:proofErr w:type="gramStart"/>
      <w:r w:rsidRPr="00627087">
        <w:rPr>
          <w:rFonts w:ascii="Verdana" w:hAnsi="Verdana" w:cs="Times New Roman"/>
          <w:b/>
          <w:bCs/>
          <w:i/>
          <w:iCs/>
          <w:sz w:val="18"/>
          <w:szCs w:val="18"/>
        </w:rPr>
        <w:t>);</w:t>
      </w:r>
      <w:proofErr w:type="gramEnd"/>
    </w:p>
    <w:p w14:paraId="7C2AC0C3"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0F31E86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b/>
          <w:bCs/>
          <w:i/>
          <w:iCs/>
          <w:sz w:val="18"/>
          <w:szCs w:val="18"/>
        </w:rPr>
      </w:pPr>
      <w:r w:rsidRPr="00627087">
        <w:rPr>
          <w:rFonts w:ascii="Verdana" w:hAnsi="Verdana" w:cs="Times New Roman"/>
          <w:b/>
          <w:bCs/>
          <w:i/>
          <w:iCs/>
          <w:sz w:val="18"/>
          <w:szCs w:val="18"/>
        </w:rPr>
        <w:t>3.</w:t>
      </w:r>
      <w:r w:rsidRPr="00627087">
        <w:rPr>
          <w:rFonts w:ascii="Verdana" w:hAnsi="Verdana" w:cs="Times New Roman"/>
          <w:b/>
          <w:bCs/>
          <w:i/>
          <w:iCs/>
          <w:sz w:val="18"/>
          <w:szCs w:val="18"/>
        </w:rPr>
        <w:tab/>
        <w:t xml:space="preserve">Special education instruction and services related to mandatory summer school instruction consistent with applicable state and federal authority for all qualified disabled children where appropriate to their educational </w:t>
      </w:r>
      <w:proofErr w:type="gramStart"/>
      <w:r w:rsidRPr="00627087">
        <w:rPr>
          <w:rFonts w:ascii="Verdana" w:hAnsi="Verdana" w:cs="Times New Roman"/>
          <w:b/>
          <w:bCs/>
          <w:i/>
          <w:iCs/>
          <w:sz w:val="18"/>
          <w:szCs w:val="18"/>
        </w:rPr>
        <w:t>needs;</w:t>
      </w:r>
      <w:proofErr w:type="gramEnd"/>
    </w:p>
    <w:p w14:paraId="08ADC975"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0E1641A8"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b/>
          <w:bCs/>
          <w:i/>
          <w:iCs/>
          <w:sz w:val="18"/>
          <w:szCs w:val="18"/>
        </w:rPr>
      </w:pPr>
      <w:r w:rsidRPr="00627087">
        <w:rPr>
          <w:rFonts w:ascii="Verdana" w:hAnsi="Verdana" w:cs="Times New Roman"/>
          <w:b/>
          <w:bCs/>
          <w:i/>
          <w:iCs/>
          <w:sz w:val="18"/>
          <w:szCs w:val="18"/>
        </w:rPr>
        <w:t>4.</w:t>
      </w:r>
      <w:r w:rsidRPr="00627087">
        <w:rPr>
          <w:rFonts w:ascii="Verdana" w:hAnsi="Verdana" w:cs="Times New Roman"/>
          <w:b/>
          <w:bCs/>
          <w:i/>
          <w:iCs/>
          <w:sz w:val="18"/>
          <w:szCs w:val="18"/>
        </w:rPr>
        <w:tab/>
        <w:t>Reading intervention programs or instruction for students who are at risk of not learning to read before the end of second grade; and</w:t>
      </w:r>
    </w:p>
    <w:p w14:paraId="06E18DB2"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160599F8"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27087">
        <w:rPr>
          <w:rFonts w:ascii="Verdana" w:hAnsi="Verdana" w:cs="Times New Roman"/>
          <w:b/>
          <w:bCs/>
          <w:i/>
          <w:iCs/>
          <w:sz w:val="18"/>
          <w:szCs w:val="18"/>
        </w:rPr>
        <w:t>5.</w:t>
      </w:r>
      <w:r w:rsidRPr="00627087">
        <w:rPr>
          <w:rFonts w:ascii="Verdana" w:hAnsi="Verdana" w:cs="Times New Roman"/>
          <w:b/>
          <w:bCs/>
          <w:i/>
          <w:iCs/>
          <w:sz w:val="18"/>
          <w:szCs w:val="18"/>
        </w:rPr>
        <w:tab/>
        <w:t>Other mandatory summer school programs as determined by the school district.</w:t>
      </w:r>
    </w:p>
    <w:p w14:paraId="6FF06A53"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2BEAEF"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27087">
        <w:rPr>
          <w:rFonts w:ascii="Verdana" w:hAnsi="Verdana" w:cs="Times New Roman"/>
          <w:sz w:val="18"/>
          <w:szCs w:val="18"/>
        </w:rPr>
        <w:t>B.</w:t>
      </w:r>
      <w:r w:rsidRPr="00627087">
        <w:rPr>
          <w:rFonts w:ascii="Verdana" w:hAnsi="Verdana" w:cs="Times New Roman"/>
          <w:sz w:val="18"/>
          <w:szCs w:val="18"/>
        </w:rPr>
        <w:tab/>
        <w:t>All services of the summer school program will be free to residents of the school district whose need for a summer program has been identified by teachers or the school principal and who are required to attend pursuant to established school district criteria and the provisions of this policy.</w:t>
      </w:r>
    </w:p>
    <w:p w14:paraId="30E0CB8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ED123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27087">
        <w:rPr>
          <w:rFonts w:ascii="Verdana" w:hAnsi="Verdana" w:cs="Times New Roman"/>
          <w:sz w:val="18"/>
          <w:szCs w:val="18"/>
        </w:rPr>
        <w:t>C.</w:t>
      </w:r>
      <w:r w:rsidRPr="00627087">
        <w:rPr>
          <w:rFonts w:ascii="Verdana" w:hAnsi="Verdana" w:cs="Times New Roman"/>
          <w:sz w:val="18"/>
          <w:szCs w:val="18"/>
        </w:rPr>
        <w:tab/>
        <w:t xml:space="preserve">The summer school curriculum will be established in line with the needs of students and in accordance with rules of the </w:t>
      </w:r>
      <w:r w:rsidR="001E1951" w:rsidRPr="00627087">
        <w:rPr>
          <w:rFonts w:ascii="Verdana" w:hAnsi="Verdana" w:cs="Times New Roman"/>
          <w:sz w:val="18"/>
          <w:szCs w:val="18"/>
        </w:rPr>
        <w:t xml:space="preserve">Minnesota </w:t>
      </w:r>
      <w:r w:rsidRPr="00627087">
        <w:rPr>
          <w:rFonts w:ascii="Verdana" w:hAnsi="Verdana" w:cs="Times New Roman"/>
          <w:sz w:val="18"/>
          <w:szCs w:val="18"/>
        </w:rPr>
        <w:t>Department of Education.  Remedial, make-up</w:t>
      </w:r>
      <w:r w:rsidR="00EE1182" w:rsidRPr="00627087">
        <w:rPr>
          <w:rFonts w:ascii="Verdana" w:hAnsi="Verdana" w:cs="Times New Roman"/>
          <w:sz w:val="18"/>
          <w:szCs w:val="18"/>
        </w:rPr>
        <w:t>,</w:t>
      </w:r>
      <w:r w:rsidRPr="00627087">
        <w:rPr>
          <w:rFonts w:ascii="Verdana" w:hAnsi="Verdana" w:cs="Times New Roman"/>
          <w:sz w:val="18"/>
          <w:szCs w:val="18"/>
        </w:rPr>
        <w:t xml:space="preserve"> and review courses shall provide opportunities for students to qualify for promotion and/or credit in areas and subjects where previous work has not met promotion/credit standards.  It shall further be designed to assist students who have not passed one or more basic requirements tests and who </w:t>
      </w:r>
      <w:proofErr w:type="gramStart"/>
      <w:r w:rsidRPr="00627087">
        <w:rPr>
          <w:rFonts w:ascii="Verdana" w:hAnsi="Verdana" w:cs="Times New Roman"/>
          <w:sz w:val="18"/>
          <w:szCs w:val="18"/>
        </w:rPr>
        <w:t>are in need of</w:t>
      </w:r>
      <w:proofErr w:type="gramEnd"/>
      <w:r w:rsidRPr="00627087">
        <w:rPr>
          <w:rFonts w:ascii="Verdana" w:hAnsi="Verdana" w:cs="Times New Roman"/>
          <w:sz w:val="18"/>
          <w:szCs w:val="18"/>
        </w:rPr>
        <w:t xml:space="preserve"> remediation services relating to the school district’s graduation standards or who have been identified as at risk of not </w:t>
      </w:r>
      <w:r w:rsidRPr="00627087">
        <w:rPr>
          <w:rFonts w:ascii="Verdana" w:hAnsi="Verdana" w:cs="Times New Roman"/>
          <w:sz w:val="18"/>
          <w:szCs w:val="18"/>
        </w:rPr>
        <w:lastRenderedPageBreak/>
        <w:t>learning to read before the end of second grade.</w:t>
      </w:r>
    </w:p>
    <w:p w14:paraId="33E0EB2D"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AAE85A"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27087">
        <w:rPr>
          <w:rFonts w:ascii="Verdana" w:hAnsi="Verdana" w:cs="Times New Roman"/>
          <w:sz w:val="18"/>
          <w:szCs w:val="18"/>
        </w:rPr>
        <w:t>D.</w:t>
      </w:r>
      <w:r w:rsidRPr="00627087">
        <w:rPr>
          <w:rFonts w:ascii="Verdana" w:hAnsi="Verdana" w:cs="Times New Roman"/>
          <w:sz w:val="18"/>
          <w:szCs w:val="18"/>
        </w:rPr>
        <w:tab/>
        <w:t xml:space="preserve">Summer school provides the opportunity for students to improve basic skills, further their academic progress, and/or accelerate in designated academic areas.  </w:t>
      </w:r>
      <w:r w:rsidR="0078768D" w:rsidRPr="00627087">
        <w:rPr>
          <w:rFonts w:ascii="Verdana" w:hAnsi="Verdana" w:cs="Times New Roman"/>
          <w:sz w:val="18"/>
          <w:szCs w:val="18"/>
        </w:rPr>
        <w:t>Th</w:t>
      </w:r>
      <w:r w:rsidRPr="00627087">
        <w:rPr>
          <w:rFonts w:ascii="Verdana" w:hAnsi="Verdana" w:cs="Times New Roman"/>
          <w:sz w:val="18"/>
          <w:szCs w:val="18"/>
        </w:rPr>
        <w:t>e intent of the school district</w:t>
      </w:r>
      <w:r w:rsidR="0078768D" w:rsidRPr="00627087">
        <w:rPr>
          <w:rFonts w:ascii="Verdana" w:hAnsi="Verdana" w:cs="Times New Roman"/>
          <w:sz w:val="18"/>
          <w:szCs w:val="18"/>
        </w:rPr>
        <w:t xml:space="preserve"> is</w:t>
      </w:r>
      <w:r w:rsidRPr="00627087">
        <w:rPr>
          <w:rFonts w:ascii="Verdana" w:hAnsi="Verdana" w:cs="Times New Roman"/>
          <w:sz w:val="18"/>
          <w:szCs w:val="18"/>
        </w:rPr>
        <w:t xml:space="preserve"> to ensure that courses taught during the summer session are of the same level of instructional breadth and difficulty as provided during the regular school year.</w:t>
      </w:r>
    </w:p>
    <w:p w14:paraId="75A097B7"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E92B36"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IV.</w:t>
      </w:r>
      <w:r w:rsidRPr="00627087">
        <w:rPr>
          <w:rFonts w:ascii="Verdana" w:hAnsi="Verdana" w:cs="Times New Roman"/>
          <w:b/>
          <w:bCs/>
          <w:sz w:val="18"/>
          <w:szCs w:val="18"/>
        </w:rPr>
        <w:tab/>
        <w:t>MANDATORY SUMMER SCHOOL INSTRUCTION</w:t>
      </w:r>
    </w:p>
    <w:p w14:paraId="082B8778"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F8B9B3" w14:textId="2B840075"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627087">
        <w:rPr>
          <w:rFonts w:ascii="Verdana" w:hAnsi="Verdana" w:cs="Times New Roman"/>
          <w:b/>
          <w:bCs/>
          <w:i/>
          <w:iCs/>
          <w:sz w:val="18"/>
          <w:szCs w:val="18"/>
        </w:rPr>
        <w:t xml:space="preserve">[Note:  </w:t>
      </w:r>
      <w:r w:rsidR="00CF336C" w:rsidRPr="00627087">
        <w:rPr>
          <w:rFonts w:ascii="Verdana" w:hAnsi="Verdana" w:cs="Times New Roman"/>
          <w:b/>
          <w:bCs/>
          <w:i/>
          <w:iCs/>
          <w:sz w:val="18"/>
          <w:szCs w:val="18"/>
        </w:rPr>
        <w:t>The</w:t>
      </w:r>
      <w:r w:rsidR="00EE1182" w:rsidRPr="00627087">
        <w:rPr>
          <w:rFonts w:ascii="Verdana" w:hAnsi="Verdana" w:cs="Times New Roman"/>
          <w:b/>
          <w:bCs/>
          <w:i/>
          <w:iCs/>
          <w:sz w:val="18"/>
          <w:szCs w:val="18"/>
        </w:rPr>
        <w:t xml:space="preserve"> </w:t>
      </w:r>
      <w:r w:rsidRPr="00627087">
        <w:rPr>
          <w:rFonts w:ascii="Verdana" w:hAnsi="Verdana" w:cs="Times New Roman"/>
          <w:b/>
          <w:bCs/>
          <w:i/>
          <w:iCs/>
          <w:sz w:val="18"/>
          <w:szCs w:val="18"/>
        </w:rPr>
        <w:t xml:space="preserve">Compulsory Instruction Law at </w:t>
      </w:r>
      <w:r w:rsidR="006F6EA0" w:rsidRPr="00627087">
        <w:rPr>
          <w:rFonts w:ascii="Verdana" w:hAnsi="Verdana" w:cs="Times New Roman"/>
          <w:b/>
          <w:bCs/>
          <w:i/>
          <w:iCs/>
          <w:sz w:val="18"/>
          <w:szCs w:val="18"/>
        </w:rPr>
        <w:t>Minnesota Statutes section</w:t>
      </w:r>
      <w:r w:rsidRPr="00627087">
        <w:rPr>
          <w:rFonts w:ascii="Verdana" w:hAnsi="Verdana" w:cs="Times New Roman"/>
          <w:b/>
          <w:bCs/>
          <w:i/>
          <w:iCs/>
          <w:sz w:val="18"/>
          <w:szCs w:val="18"/>
        </w:rPr>
        <w:t xml:space="preserve"> 120A.22, </w:t>
      </w:r>
      <w:r w:rsidR="00627087">
        <w:rPr>
          <w:rFonts w:ascii="Verdana" w:hAnsi="Verdana" w:cs="Times New Roman"/>
          <w:b/>
          <w:bCs/>
          <w:i/>
          <w:iCs/>
          <w:sz w:val="18"/>
          <w:szCs w:val="18"/>
        </w:rPr>
        <w:t>subdivision</w:t>
      </w:r>
      <w:r w:rsidRPr="00627087">
        <w:rPr>
          <w:rFonts w:ascii="Verdana" w:hAnsi="Verdana" w:cs="Times New Roman"/>
          <w:b/>
          <w:bCs/>
          <w:i/>
          <w:iCs/>
          <w:sz w:val="18"/>
          <w:szCs w:val="18"/>
        </w:rPr>
        <w:t xml:space="preserve"> 5, specifically authorize</w:t>
      </w:r>
      <w:r w:rsidR="00CF336C" w:rsidRPr="00627087">
        <w:rPr>
          <w:rFonts w:ascii="Verdana" w:hAnsi="Verdana" w:cs="Times New Roman"/>
          <w:b/>
          <w:bCs/>
          <w:i/>
          <w:iCs/>
          <w:sz w:val="18"/>
          <w:szCs w:val="18"/>
        </w:rPr>
        <w:t>s</w:t>
      </w:r>
      <w:r w:rsidRPr="00627087">
        <w:rPr>
          <w:rFonts w:ascii="Verdana" w:hAnsi="Verdana" w:cs="Times New Roman"/>
          <w:b/>
          <w:bCs/>
          <w:i/>
          <w:iCs/>
          <w:sz w:val="18"/>
          <w:szCs w:val="18"/>
        </w:rPr>
        <w:t xml:space="preserve"> school districts to require children subject to compulsory instruction to attend summer school.  Each school district that wishes to implement mandatory summer school instruction must establish the criteria and standards for determining which students will be required to receive such instruction.  These criteria should be developed and determined by the school board in consultation with appropriate educational professionals.  The final criteria and standards should be provided with specificity in this section.  These criteria are within the discretion of the school board and may be tailored to a school district’s particular needs and resources.  They may be aimed at certain grade levels, academic </w:t>
      </w:r>
      <w:proofErr w:type="gramStart"/>
      <w:r w:rsidRPr="00627087">
        <w:rPr>
          <w:rFonts w:ascii="Verdana" w:hAnsi="Verdana" w:cs="Times New Roman"/>
          <w:b/>
          <w:bCs/>
          <w:i/>
          <w:iCs/>
          <w:sz w:val="18"/>
          <w:szCs w:val="18"/>
        </w:rPr>
        <w:t>areas</w:t>
      </w:r>
      <w:proofErr w:type="gramEnd"/>
      <w:r w:rsidRPr="00627087">
        <w:rPr>
          <w:rFonts w:ascii="Verdana" w:hAnsi="Verdana" w:cs="Times New Roman"/>
          <w:b/>
          <w:bCs/>
          <w:i/>
          <w:iCs/>
          <w:sz w:val="18"/>
          <w:szCs w:val="18"/>
        </w:rPr>
        <w:t xml:space="preserve"> and programs, or at students in need of remediation services relating to the school district’s graduation standards and basic requirements testing.]</w:t>
      </w:r>
    </w:p>
    <w:p w14:paraId="48F8B6DB"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088BDD8F" w14:textId="7950D192"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27087">
        <w:rPr>
          <w:rFonts w:ascii="Verdana" w:hAnsi="Verdana" w:cs="Times New Roman"/>
          <w:b/>
          <w:bCs/>
          <w:i/>
          <w:iCs/>
          <w:sz w:val="18"/>
          <w:szCs w:val="18"/>
        </w:rPr>
        <w:t>[</w:t>
      </w:r>
      <w:r w:rsidR="00762340" w:rsidRPr="00627087">
        <w:rPr>
          <w:rFonts w:ascii="Verdana" w:hAnsi="Verdana" w:cs="Times New Roman"/>
          <w:b/>
          <w:bCs/>
          <w:i/>
          <w:iCs/>
          <w:sz w:val="18"/>
          <w:szCs w:val="18"/>
        </w:rPr>
        <w:t xml:space="preserve"> P</w:t>
      </w:r>
      <w:r w:rsidRPr="00627087">
        <w:rPr>
          <w:rFonts w:ascii="Verdana" w:hAnsi="Verdana" w:cs="Times New Roman"/>
          <w:b/>
          <w:bCs/>
          <w:i/>
          <w:iCs/>
          <w:sz w:val="18"/>
          <w:szCs w:val="18"/>
        </w:rPr>
        <w:t xml:space="preserve">ursuant to </w:t>
      </w:r>
      <w:r w:rsidR="006F6EA0" w:rsidRPr="00627087">
        <w:rPr>
          <w:rFonts w:ascii="Verdana" w:hAnsi="Verdana" w:cs="Times New Roman"/>
          <w:b/>
          <w:bCs/>
          <w:i/>
          <w:iCs/>
          <w:sz w:val="18"/>
          <w:szCs w:val="18"/>
        </w:rPr>
        <w:t>Minnesota Statutes section</w:t>
      </w:r>
      <w:r w:rsidRPr="00627087">
        <w:rPr>
          <w:rFonts w:ascii="Verdana" w:hAnsi="Verdana" w:cs="Times New Roman"/>
          <w:b/>
          <w:bCs/>
          <w:i/>
          <w:iCs/>
          <w:sz w:val="18"/>
          <w:szCs w:val="18"/>
        </w:rPr>
        <w:t xml:space="preserve"> 120B.12, school districts must identify, before the end of </w:t>
      </w:r>
      <w:r w:rsidR="00EE1182" w:rsidRPr="00627087">
        <w:rPr>
          <w:rFonts w:ascii="Verdana" w:hAnsi="Verdana" w:cs="Times New Roman"/>
          <w:b/>
          <w:bCs/>
          <w:i/>
          <w:iCs/>
          <w:sz w:val="18"/>
          <w:szCs w:val="18"/>
        </w:rPr>
        <w:t>kindergarten, grade 1, and grade 2</w:t>
      </w:r>
      <w:r w:rsidRPr="00627087">
        <w:rPr>
          <w:rFonts w:ascii="Verdana" w:hAnsi="Verdana" w:cs="Times New Roman"/>
          <w:b/>
          <w:bCs/>
          <w:i/>
          <w:iCs/>
          <w:sz w:val="18"/>
          <w:szCs w:val="18"/>
        </w:rPr>
        <w:t xml:space="preserve">, students who are </w:t>
      </w:r>
      <w:r w:rsidR="00EE1182" w:rsidRPr="00627087">
        <w:rPr>
          <w:rFonts w:ascii="Verdana" w:hAnsi="Verdana" w:cs="Times New Roman"/>
          <w:b/>
          <w:bCs/>
          <w:i/>
          <w:iCs/>
          <w:sz w:val="18"/>
          <w:szCs w:val="18"/>
        </w:rPr>
        <w:t xml:space="preserve">not reading at grade level </w:t>
      </w:r>
      <w:r w:rsidRPr="00627087">
        <w:rPr>
          <w:rFonts w:ascii="Verdana" w:hAnsi="Verdana" w:cs="Times New Roman"/>
          <w:b/>
          <w:bCs/>
          <w:i/>
          <w:iCs/>
          <w:sz w:val="18"/>
          <w:szCs w:val="18"/>
        </w:rPr>
        <w:t>before the end</w:t>
      </w:r>
      <w:r w:rsidR="00EE1182" w:rsidRPr="00627087">
        <w:rPr>
          <w:rFonts w:ascii="Verdana" w:hAnsi="Verdana" w:cs="Times New Roman"/>
          <w:b/>
          <w:bCs/>
          <w:i/>
          <w:iCs/>
          <w:sz w:val="18"/>
          <w:szCs w:val="18"/>
        </w:rPr>
        <w:t xml:space="preserve"> of</w:t>
      </w:r>
      <w:r w:rsidRPr="00627087">
        <w:rPr>
          <w:rFonts w:ascii="Verdana" w:hAnsi="Verdana" w:cs="Times New Roman"/>
          <w:b/>
          <w:bCs/>
          <w:i/>
          <w:iCs/>
          <w:sz w:val="18"/>
          <w:szCs w:val="18"/>
        </w:rPr>
        <w:t xml:space="preserve"> </w:t>
      </w:r>
      <w:r w:rsidR="00EE1182" w:rsidRPr="00627087">
        <w:rPr>
          <w:rFonts w:ascii="Verdana" w:hAnsi="Verdana" w:cs="Times New Roman"/>
          <w:b/>
          <w:bCs/>
          <w:i/>
          <w:iCs/>
          <w:sz w:val="18"/>
          <w:szCs w:val="18"/>
        </w:rPr>
        <w:t xml:space="preserve">the current school year.  </w:t>
      </w:r>
      <w:r w:rsidR="00163EC8" w:rsidRPr="00627087">
        <w:rPr>
          <w:rFonts w:ascii="Verdana" w:hAnsi="Verdana" w:cs="Times New Roman"/>
          <w:b/>
          <w:bCs/>
          <w:i/>
          <w:iCs/>
          <w:sz w:val="18"/>
          <w:szCs w:val="18"/>
        </w:rPr>
        <w:t xml:space="preserve">Such students must be screened for characteristics of dyslexia.  </w:t>
      </w:r>
      <w:r w:rsidR="00EE1182" w:rsidRPr="00627087">
        <w:rPr>
          <w:rFonts w:ascii="Verdana" w:hAnsi="Verdana" w:cs="Times New Roman"/>
          <w:b/>
          <w:bCs/>
          <w:i/>
          <w:iCs/>
          <w:sz w:val="18"/>
          <w:szCs w:val="18"/>
        </w:rPr>
        <w:t xml:space="preserve">Reading assessments </w:t>
      </w:r>
      <w:r w:rsidR="003D664C" w:rsidRPr="00627087">
        <w:rPr>
          <w:rFonts w:ascii="Verdana" w:hAnsi="Verdana" w:cs="Times New Roman"/>
          <w:b/>
          <w:bCs/>
          <w:i/>
          <w:iCs/>
          <w:sz w:val="18"/>
          <w:szCs w:val="18"/>
        </w:rPr>
        <w:t xml:space="preserve">in English and in the predominant languages of district students, where practicable, </w:t>
      </w:r>
      <w:r w:rsidR="00EE1182" w:rsidRPr="00627087">
        <w:rPr>
          <w:rFonts w:ascii="Verdana" w:hAnsi="Verdana" w:cs="Times New Roman"/>
          <w:b/>
          <w:bCs/>
          <w:i/>
          <w:iCs/>
          <w:sz w:val="18"/>
          <w:szCs w:val="18"/>
        </w:rPr>
        <w:t xml:space="preserve">must identify and evaluate students’ areas of academic need related to literacy.  </w:t>
      </w:r>
      <w:r w:rsidR="003D664C" w:rsidRPr="00627087">
        <w:rPr>
          <w:rFonts w:ascii="Verdana" w:hAnsi="Verdana" w:cs="Times New Roman"/>
          <w:b/>
          <w:bCs/>
          <w:i/>
          <w:iCs/>
          <w:sz w:val="18"/>
          <w:szCs w:val="18"/>
        </w:rPr>
        <w:t xml:space="preserve">School districts must also monitor the progress and provide reading instruction appropriate to the specific needs of English learners.  </w:t>
      </w:r>
      <w:r w:rsidR="00EE1182" w:rsidRPr="00627087">
        <w:rPr>
          <w:rFonts w:ascii="Verdana" w:hAnsi="Verdana" w:cs="Times New Roman"/>
          <w:b/>
          <w:bCs/>
          <w:i/>
          <w:iCs/>
          <w:sz w:val="18"/>
          <w:szCs w:val="18"/>
        </w:rPr>
        <w:t xml:space="preserve">School districts must use a </w:t>
      </w:r>
      <w:r w:rsidRPr="00627087">
        <w:rPr>
          <w:rFonts w:ascii="Verdana" w:hAnsi="Verdana" w:cs="Times New Roman"/>
          <w:b/>
          <w:bCs/>
          <w:i/>
          <w:iCs/>
          <w:sz w:val="18"/>
          <w:szCs w:val="18"/>
        </w:rPr>
        <w:t>locally adopted</w:t>
      </w:r>
      <w:r w:rsidR="003D664C" w:rsidRPr="00627087">
        <w:rPr>
          <w:rFonts w:ascii="Verdana" w:hAnsi="Verdana" w:cs="Times New Roman"/>
          <w:b/>
          <w:bCs/>
          <w:i/>
          <w:iCs/>
          <w:sz w:val="18"/>
          <w:szCs w:val="18"/>
        </w:rPr>
        <w:t>, developmentally appropriate, and culturally responsive</w:t>
      </w:r>
      <w:r w:rsidRPr="00627087">
        <w:rPr>
          <w:rFonts w:ascii="Verdana" w:hAnsi="Verdana" w:cs="Times New Roman"/>
          <w:b/>
          <w:bCs/>
          <w:i/>
          <w:iCs/>
          <w:sz w:val="18"/>
          <w:szCs w:val="18"/>
        </w:rPr>
        <w:t xml:space="preserve"> assessment.  School districts are required to provide reading intervention methods for such students, which may include requiring student attendance in summer school.]</w:t>
      </w:r>
    </w:p>
    <w:p w14:paraId="78BF5CEF"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5D408C"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cs="Times New Roman"/>
          <w:sz w:val="18"/>
          <w:szCs w:val="18"/>
        </w:rPr>
      </w:pPr>
      <w:r w:rsidRPr="00627087">
        <w:rPr>
          <w:rFonts w:ascii="Verdana" w:hAnsi="Verdana" w:cs="Times New Roman"/>
          <w:b/>
          <w:bCs/>
          <w:i/>
          <w:iCs/>
          <w:sz w:val="18"/>
          <w:szCs w:val="18"/>
        </w:rPr>
        <w:t>[Alternative]</w:t>
      </w:r>
    </w:p>
    <w:p w14:paraId="7482214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43D2F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27087">
        <w:rPr>
          <w:rFonts w:ascii="Verdana" w:hAnsi="Verdana" w:cs="Times New Roman"/>
          <w:sz w:val="18"/>
          <w:szCs w:val="18"/>
        </w:rPr>
        <w:t>The school board will direct the administration to identify and develop specific criteria and standards for determining which students must receive summer school instruction.  These will be provided to the school board for review and approval on no less than an annual basis.  Following school board approval, the criteria and standards for mandatory summer school instruction will be included in this policy as Attachment A and incorporated herein by reference.</w:t>
      </w:r>
    </w:p>
    <w:p w14:paraId="28017233"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86DCE7"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V.</w:t>
      </w:r>
      <w:r w:rsidRPr="00627087">
        <w:rPr>
          <w:rFonts w:ascii="Verdana" w:hAnsi="Verdana" w:cs="Times New Roman"/>
          <w:b/>
          <w:bCs/>
          <w:sz w:val="18"/>
          <w:szCs w:val="18"/>
        </w:rPr>
        <w:tab/>
        <w:t>TRANSPORTATION SERVICES</w:t>
      </w:r>
    </w:p>
    <w:p w14:paraId="02D5639C"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5B1B68" w14:textId="7BB58B9D"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27087">
        <w:rPr>
          <w:rFonts w:ascii="Verdana" w:hAnsi="Verdana" w:cs="Times New Roman"/>
          <w:sz w:val="18"/>
          <w:szCs w:val="18"/>
        </w:rPr>
        <w:t>A.</w:t>
      </w:r>
      <w:r w:rsidRPr="00627087">
        <w:rPr>
          <w:rFonts w:ascii="Verdana" w:hAnsi="Verdana" w:cs="Times New Roman"/>
          <w:sz w:val="18"/>
          <w:szCs w:val="18"/>
        </w:rPr>
        <w:tab/>
        <w:t xml:space="preserve">The school district shall make available transportation services for all students required to receive instruction in the school district’s summer school program in accordance with </w:t>
      </w:r>
      <w:r w:rsidR="006F6EA0" w:rsidRPr="00627087">
        <w:rPr>
          <w:rFonts w:ascii="Verdana" w:hAnsi="Verdana" w:cs="Times New Roman"/>
          <w:sz w:val="18"/>
          <w:szCs w:val="18"/>
        </w:rPr>
        <w:t>Minnesota Statutes section</w:t>
      </w:r>
      <w:r w:rsidRPr="00627087">
        <w:rPr>
          <w:rFonts w:ascii="Verdana" w:hAnsi="Verdana" w:cs="Times New Roman"/>
          <w:sz w:val="18"/>
          <w:szCs w:val="18"/>
        </w:rPr>
        <w:t xml:space="preserve"> 120A.22, </w:t>
      </w:r>
      <w:r w:rsidR="003248E6">
        <w:rPr>
          <w:rFonts w:ascii="Verdana" w:hAnsi="Verdana" w:cs="Times New Roman"/>
          <w:sz w:val="18"/>
          <w:szCs w:val="18"/>
        </w:rPr>
        <w:t>subdivision</w:t>
      </w:r>
      <w:r w:rsidRPr="00627087">
        <w:rPr>
          <w:rFonts w:ascii="Verdana" w:hAnsi="Verdana" w:cs="Times New Roman"/>
          <w:sz w:val="18"/>
          <w:szCs w:val="18"/>
        </w:rPr>
        <w:t xml:space="preserve"> 5(b).  The school district recognizes that transportation is an essential part of the school district services to students and parents but further recognizes that transportation by school bus is a privilege and not a right for an eligible student.</w:t>
      </w:r>
    </w:p>
    <w:p w14:paraId="7537466A"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9534FC"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27087">
        <w:rPr>
          <w:rFonts w:ascii="Verdana" w:hAnsi="Verdana" w:cs="Times New Roman"/>
          <w:sz w:val="18"/>
          <w:szCs w:val="18"/>
        </w:rPr>
        <w:t>B.</w:t>
      </w:r>
      <w:r w:rsidRPr="00627087">
        <w:rPr>
          <w:rFonts w:ascii="Verdana" w:hAnsi="Verdana" w:cs="Times New Roman"/>
          <w:sz w:val="18"/>
          <w:szCs w:val="18"/>
        </w:rPr>
        <w:tab/>
        <w:t>The school board shall retain sole discretion, control</w:t>
      </w:r>
      <w:r w:rsidR="001F108D" w:rsidRPr="00627087">
        <w:rPr>
          <w:rFonts w:ascii="Verdana" w:hAnsi="Verdana" w:cs="Times New Roman"/>
          <w:sz w:val="18"/>
          <w:szCs w:val="18"/>
        </w:rPr>
        <w:t>,</w:t>
      </w:r>
      <w:r w:rsidRPr="00627087">
        <w:rPr>
          <w:rFonts w:ascii="Verdana" w:hAnsi="Verdana" w:cs="Times New Roman"/>
          <w:sz w:val="18"/>
          <w:szCs w:val="18"/>
        </w:rPr>
        <w:t xml:space="preserve"> and management of scheduling routes, establishment of the location of bus stops, manner and method of transportation, control and discipline of school children, and any other matter relating to the provision </w:t>
      </w:r>
      <w:r w:rsidRPr="00627087">
        <w:rPr>
          <w:rFonts w:ascii="Verdana" w:hAnsi="Verdana" w:cs="Times New Roman"/>
          <w:sz w:val="18"/>
          <w:szCs w:val="18"/>
        </w:rPr>
        <w:lastRenderedPageBreak/>
        <w:t>of transportation services.</w:t>
      </w:r>
    </w:p>
    <w:p w14:paraId="4B1E97B7"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AF1E18"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sz w:val="18"/>
          <w:szCs w:val="18"/>
        </w:rPr>
        <w:t>VI.</w:t>
      </w:r>
      <w:r w:rsidRPr="00627087">
        <w:rPr>
          <w:rFonts w:ascii="Verdana" w:hAnsi="Verdana" w:cs="Times New Roman"/>
          <w:b/>
          <w:bCs/>
          <w:sz w:val="18"/>
          <w:szCs w:val="18"/>
        </w:rPr>
        <w:tab/>
        <w:t>SCHOOL BOARD REVIEW</w:t>
      </w:r>
    </w:p>
    <w:p w14:paraId="2C227E06"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9770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27087">
        <w:rPr>
          <w:rFonts w:ascii="Verdana" w:hAnsi="Verdana" w:cs="Times New Roman"/>
          <w:sz w:val="18"/>
          <w:szCs w:val="18"/>
        </w:rPr>
        <w:t>The superintendent or designated representative shall report at least annually to the school board regarding the status and utilization of programs under this policy.  All summer school programs will be subject to annual review and approval by the school board.</w:t>
      </w:r>
    </w:p>
    <w:p w14:paraId="1768595B"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38BDAB"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D11925" w14:textId="77777777" w:rsidR="009056F6" w:rsidRPr="00627087" w:rsidRDefault="009056F6" w:rsidP="00B9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i/>
          <w:iCs/>
          <w:sz w:val="18"/>
          <w:szCs w:val="18"/>
        </w:rPr>
        <w:t>Legal References:</w:t>
      </w:r>
      <w:r w:rsidRPr="00627087">
        <w:rPr>
          <w:rFonts w:ascii="Verdana" w:hAnsi="Verdana" w:cs="Times New Roman"/>
          <w:sz w:val="18"/>
          <w:szCs w:val="18"/>
        </w:rPr>
        <w:tab/>
        <w:t>Minn. Stat. § 120A.20 (Admission to Public School)</w:t>
      </w:r>
    </w:p>
    <w:p w14:paraId="60BE79FB"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Minn. Stat. § 120A.22 (Compulsory Instruction)</w:t>
      </w:r>
    </w:p>
    <w:p w14:paraId="065A6E59"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 xml:space="preserve">Minn. Stat. § 120B.12 (Reading </w:t>
      </w:r>
      <w:r w:rsidR="00866A1A" w:rsidRPr="00627087">
        <w:rPr>
          <w:rFonts w:ascii="Verdana" w:hAnsi="Verdana" w:cs="Times New Roman"/>
          <w:sz w:val="18"/>
          <w:szCs w:val="18"/>
        </w:rPr>
        <w:t>Proficiently no Later than the End of Grade 3</w:t>
      </w:r>
      <w:r w:rsidRPr="00627087">
        <w:rPr>
          <w:rFonts w:ascii="Verdana" w:hAnsi="Verdana" w:cs="Times New Roman"/>
          <w:sz w:val="18"/>
          <w:szCs w:val="18"/>
        </w:rPr>
        <w:t>)</w:t>
      </w:r>
    </w:p>
    <w:p w14:paraId="56480FD7"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Minn. Stat. § 123B.02 (General Powers of Independent School Districts)</w:t>
      </w:r>
    </w:p>
    <w:p w14:paraId="25949E32"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Minn. Stat. § 123B.09 (Boards of Independent School Districts)</w:t>
      </w:r>
    </w:p>
    <w:p w14:paraId="5185BE01" w14:textId="77777777" w:rsidR="008E20D6" w:rsidRPr="00627087" w:rsidRDefault="008E20D6" w:rsidP="008E2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Minn. Stat. § 123B.88 (Independent School Districts; Transportation)</w:t>
      </w:r>
    </w:p>
    <w:p w14:paraId="12D6FE0A" w14:textId="77777777" w:rsidR="008E20D6" w:rsidRPr="00627087" w:rsidRDefault="008E20D6" w:rsidP="008E2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Minn. Stat. § 125A</w:t>
      </w:r>
      <w:r w:rsidR="009056F6" w:rsidRPr="00627087">
        <w:rPr>
          <w:rFonts w:ascii="Verdana" w:hAnsi="Verdana" w:cs="Times New Roman"/>
          <w:sz w:val="18"/>
          <w:szCs w:val="18"/>
        </w:rPr>
        <w:t>.</w:t>
      </w:r>
      <w:r w:rsidRPr="00627087">
        <w:rPr>
          <w:rFonts w:ascii="Verdana" w:hAnsi="Verdana" w:cs="Times New Roman"/>
          <w:sz w:val="18"/>
          <w:szCs w:val="18"/>
        </w:rPr>
        <w:t>50 (Alternative Delivery of Specialized Instructional Services)</w:t>
      </w:r>
    </w:p>
    <w:p w14:paraId="5CDC78A8" w14:textId="7EBA0EDA" w:rsidR="008E20D6" w:rsidRPr="00627087" w:rsidRDefault="008E20D6" w:rsidP="008E2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 xml:space="preserve">Minn. Rules </w:t>
      </w:r>
      <w:r w:rsidR="001E1951" w:rsidRPr="00627087">
        <w:rPr>
          <w:rFonts w:ascii="Verdana" w:hAnsi="Verdana" w:cs="Times New Roman"/>
          <w:sz w:val="18"/>
          <w:szCs w:val="18"/>
        </w:rPr>
        <w:t xml:space="preserve">Chapter </w:t>
      </w:r>
      <w:r w:rsidRPr="00627087">
        <w:rPr>
          <w:rFonts w:ascii="Verdana" w:hAnsi="Verdana" w:cs="Times New Roman"/>
          <w:sz w:val="18"/>
          <w:szCs w:val="18"/>
        </w:rPr>
        <w:t>3501</w:t>
      </w:r>
      <w:r w:rsidR="00B04349" w:rsidRPr="00627087">
        <w:rPr>
          <w:rFonts w:ascii="Verdana" w:hAnsi="Verdana" w:cs="Times New Roman"/>
          <w:sz w:val="18"/>
          <w:szCs w:val="18"/>
        </w:rPr>
        <w:t xml:space="preserve"> (Graduation Standards)</w:t>
      </w:r>
    </w:p>
    <w:p w14:paraId="110DB99F"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96D483"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27087">
        <w:rPr>
          <w:rFonts w:ascii="Verdana" w:hAnsi="Verdana" w:cs="Times New Roman"/>
          <w:b/>
          <w:bCs/>
          <w:i/>
          <w:iCs/>
          <w:sz w:val="18"/>
          <w:szCs w:val="18"/>
        </w:rPr>
        <w:t>Cross References:</w:t>
      </w:r>
      <w:r w:rsidRPr="00627087">
        <w:rPr>
          <w:rFonts w:ascii="Verdana" w:hAnsi="Verdana" w:cs="Times New Roman"/>
          <w:sz w:val="18"/>
          <w:szCs w:val="18"/>
        </w:rPr>
        <w:tab/>
        <w:t>MSBA/MASA Model Policy 603 (Curriculum Development)</w:t>
      </w:r>
    </w:p>
    <w:p w14:paraId="736397ED"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MSBA/MASA Model Policy 604 (Instructional Curriculum)</w:t>
      </w:r>
    </w:p>
    <w:p w14:paraId="4EC86658"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MSBA/MASA Model Policy 605 (Alternative Programs)</w:t>
      </w:r>
    </w:p>
    <w:p w14:paraId="790B128F" w14:textId="77777777" w:rsidR="009056F6" w:rsidRPr="00627087" w:rsidRDefault="0090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27087">
        <w:rPr>
          <w:rFonts w:ascii="Verdana" w:hAnsi="Verdana" w:cs="Times New Roman"/>
          <w:sz w:val="18"/>
          <w:szCs w:val="18"/>
        </w:rPr>
        <w:t xml:space="preserve">MSBA/MASA Model Policy 707 (Transportation of </w:t>
      </w:r>
      <w:proofErr w:type="gramStart"/>
      <w:r w:rsidRPr="00627087">
        <w:rPr>
          <w:rFonts w:ascii="Verdana" w:hAnsi="Verdana" w:cs="Times New Roman"/>
          <w:sz w:val="18"/>
          <w:szCs w:val="18"/>
        </w:rPr>
        <w:t>Public School</w:t>
      </w:r>
      <w:proofErr w:type="gramEnd"/>
      <w:r w:rsidRPr="00627087">
        <w:rPr>
          <w:rFonts w:ascii="Verdana" w:hAnsi="Verdana" w:cs="Times New Roman"/>
          <w:sz w:val="18"/>
          <w:szCs w:val="18"/>
        </w:rPr>
        <w:t xml:space="preserve"> Students)</w:t>
      </w:r>
    </w:p>
    <w:sectPr w:rsidR="009056F6" w:rsidRPr="00627087">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D491" w14:textId="77777777" w:rsidR="005C68C3" w:rsidRDefault="005C68C3">
      <w:r>
        <w:separator/>
      </w:r>
    </w:p>
  </w:endnote>
  <w:endnote w:type="continuationSeparator" w:id="0">
    <w:p w14:paraId="3C644EFC" w14:textId="77777777" w:rsidR="005C68C3" w:rsidRDefault="005C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8F4D" w14:textId="77777777" w:rsidR="00CF336C" w:rsidRPr="00627087" w:rsidRDefault="00CF336C">
    <w:pPr>
      <w:pStyle w:val="Footer"/>
      <w:framePr w:wrap="auto" w:vAnchor="text" w:hAnchor="margin" w:xAlign="center" w:y="1"/>
      <w:rPr>
        <w:rStyle w:val="PageNumber"/>
        <w:rFonts w:ascii="Verdana" w:hAnsi="Verdana"/>
        <w:sz w:val="18"/>
        <w:szCs w:val="18"/>
      </w:rPr>
    </w:pPr>
    <w:r w:rsidRPr="00627087">
      <w:rPr>
        <w:rStyle w:val="PageNumber"/>
        <w:rFonts w:ascii="Verdana" w:hAnsi="Verdana"/>
        <w:sz w:val="18"/>
        <w:szCs w:val="18"/>
      </w:rPr>
      <w:t>623-</w:t>
    </w:r>
    <w:r w:rsidRPr="00627087">
      <w:rPr>
        <w:rStyle w:val="PageNumber"/>
        <w:rFonts w:ascii="Verdana" w:hAnsi="Verdana"/>
        <w:sz w:val="18"/>
        <w:szCs w:val="18"/>
      </w:rPr>
      <w:fldChar w:fldCharType="begin"/>
    </w:r>
    <w:r w:rsidRPr="00627087">
      <w:rPr>
        <w:rStyle w:val="PageNumber"/>
        <w:rFonts w:ascii="Verdana" w:hAnsi="Verdana"/>
        <w:sz w:val="18"/>
        <w:szCs w:val="18"/>
      </w:rPr>
      <w:instrText xml:space="preserve">PAGE  </w:instrText>
    </w:r>
    <w:r w:rsidRPr="00627087">
      <w:rPr>
        <w:rStyle w:val="PageNumber"/>
        <w:rFonts w:ascii="Verdana" w:hAnsi="Verdana"/>
        <w:sz w:val="18"/>
        <w:szCs w:val="18"/>
      </w:rPr>
      <w:fldChar w:fldCharType="separate"/>
    </w:r>
    <w:r w:rsidR="0066146A" w:rsidRPr="00627087">
      <w:rPr>
        <w:rStyle w:val="PageNumber"/>
        <w:rFonts w:ascii="Verdana" w:hAnsi="Verdana"/>
        <w:noProof/>
        <w:sz w:val="18"/>
        <w:szCs w:val="18"/>
      </w:rPr>
      <w:t>2</w:t>
    </w:r>
    <w:r w:rsidRPr="00627087">
      <w:rPr>
        <w:rStyle w:val="PageNumber"/>
        <w:rFonts w:ascii="Verdana" w:hAnsi="Verdana"/>
        <w:sz w:val="18"/>
        <w:szCs w:val="18"/>
      </w:rPr>
      <w:fldChar w:fldCharType="end"/>
    </w:r>
  </w:p>
  <w:p w14:paraId="6F883F95" w14:textId="77777777" w:rsidR="00CF336C" w:rsidRDefault="00CF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E97C" w14:textId="77777777" w:rsidR="005C68C3" w:rsidRDefault="005C68C3">
      <w:r>
        <w:separator/>
      </w:r>
    </w:p>
  </w:footnote>
  <w:footnote w:type="continuationSeparator" w:id="0">
    <w:p w14:paraId="71935478" w14:textId="77777777" w:rsidR="005C68C3" w:rsidRDefault="005C6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2C"/>
    <w:rsid w:val="00013EF5"/>
    <w:rsid w:val="00056E3D"/>
    <w:rsid w:val="000C1F1F"/>
    <w:rsid w:val="00163EC8"/>
    <w:rsid w:val="001B3DAB"/>
    <w:rsid w:val="001E1951"/>
    <w:rsid w:val="001F108D"/>
    <w:rsid w:val="00240782"/>
    <w:rsid w:val="002F4383"/>
    <w:rsid w:val="00317EDE"/>
    <w:rsid w:val="003248E6"/>
    <w:rsid w:val="00331B16"/>
    <w:rsid w:val="003D664C"/>
    <w:rsid w:val="003E0798"/>
    <w:rsid w:val="003F29C5"/>
    <w:rsid w:val="00501F19"/>
    <w:rsid w:val="005C0F6D"/>
    <w:rsid w:val="005C68C3"/>
    <w:rsid w:val="0062459C"/>
    <w:rsid w:val="00627087"/>
    <w:rsid w:val="0066146A"/>
    <w:rsid w:val="006B0B9A"/>
    <w:rsid w:val="006F6EA0"/>
    <w:rsid w:val="00711D43"/>
    <w:rsid w:val="00762340"/>
    <w:rsid w:val="0078768D"/>
    <w:rsid w:val="00866A1A"/>
    <w:rsid w:val="0089154A"/>
    <w:rsid w:val="008A1FE2"/>
    <w:rsid w:val="008D118F"/>
    <w:rsid w:val="008E20D6"/>
    <w:rsid w:val="009056F6"/>
    <w:rsid w:val="009F7F68"/>
    <w:rsid w:val="00A62288"/>
    <w:rsid w:val="00AE444C"/>
    <w:rsid w:val="00B04349"/>
    <w:rsid w:val="00B95557"/>
    <w:rsid w:val="00BC3EEE"/>
    <w:rsid w:val="00CF336C"/>
    <w:rsid w:val="00D66E85"/>
    <w:rsid w:val="00DA72A3"/>
    <w:rsid w:val="00DD182C"/>
    <w:rsid w:val="00DD57E1"/>
    <w:rsid w:val="00EE1182"/>
    <w:rsid w:val="00F0765F"/>
    <w:rsid w:val="00FD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121F"/>
  <w14:defaultImageDpi w14:val="0"/>
  <w15:docId w15:val="{706BE285-C5B7-45A5-9F72-D44F7AF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6234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57D81-E645-4E36-81EC-8F35E5DFE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F3653-DFA7-488C-932B-E70950B6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3F230-AA8D-4061-B69D-F7735FF21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6023</Characters>
  <Application>Microsoft Office Word</Application>
  <DocSecurity>0</DocSecurity>
  <Lines>50</Lines>
  <Paragraphs>14</Paragraphs>
  <ScaleCrop>false</ScaleCrop>
  <Company>Minnesota School Boards Association</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2017-05-09T18:30:00Z</cp:lastPrinted>
  <dcterms:created xsi:type="dcterms:W3CDTF">2022-06-26T16:00:00Z</dcterms:created>
  <dcterms:modified xsi:type="dcterms:W3CDTF">2022-06-26T16:00:00Z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