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30" w:rsidRPr="00F720F1" w:rsidRDefault="00284430" w:rsidP="00F720F1">
      <w:pPr>
        <w:spacing w:after="0"/>
        <w:jc w:val="center"/>
        <w:rPr>
          <w:b/>
          <w:bCs/>
          <w:sz w:val="36"/>
          <w:szCs w:val="36"/>
        </w:rPr>
      </w:pPr>
      <w:r w:rsidRPr="00F720F1">
        <w:rPr>
          <w:b/>
          <w:bCs/>
          <w:sz w:val="36"/>
          <w:szCs w:val="36"/>
        </w:rPr>
        <w:t>Severe Allergic Reaction</w:t>
      </w:r>
      <w:r w:rsidR="00601632" w:rsidRPr="00F720F1">
        <w:rPr>
          <w:b/>
          <w:bCs/>
          <w:sz w:val="36"/>
          <w:szCs w:val="36"/>
        </w:rPr>
        <w:t>s</w:t>
      </w:r>
    </w:p>
    <w:p w:rsidR="00601632" w:rsidRDefault="00284430" w:rsidP="00914325">
      <w:pPr>
        <w:jc w:val="center"/>
        <w:rPr>
          <w:bCs/>
        </w:rPr>
      </w:pPr>
      <w:r w:rsidRPr="005A47C2">
        <w:rPr>
          <w:bCs/>
        </w:rPr>
        <w:t>May be caused by food, bee sting, medication, etc.</w:t>
      </w:r>
    </w:p>
    <w:p w:rsidR="00914325" w:rsidRPr="00914325" w:rsidRDefault="00914325" w:rsidP="00914325">
      <w:pPr>
        <w:jc w:val="center"/>
        <w:rPr>
          <w:bCs/>
          <w:sz w:val="16"/>
          <w:szCs w:val="16"/>
        </w:rPr>
      </w:pPr>
    </w:p>
    <w:p w:rsidR="005A47C2" w:rsidRPr="00601632" w:rsidRDefault="005A47C2" w:rsidP="00284430">
      <w:pPr>
        <w:rPr>
          <w:sz w:val="28"/>
          <w:szCs w:val="28"/>
        </w:rPr>
      </w:pPr>
      <w:r w:rsidRPr="00601632">
        <w:rPr>
          <w:b/>
          <w:sz w:val="28"/>
          <w:szCs w:val="28"/>
          <w:u w:val="single"/>
        </w:rPr>
        <w:t xml:space="preserve">Potential Symptoms: </w:t>
      </w:r>
      <w:r w:rsidRPr="00601632">
        <w:rPr>
          <w:sz w:val="28"/>
          <w:szCs w:val="28"/>
        </w:rPr>
        <w:t xml:space="preserve"> May vary by severity, onset time, and which symptoms</w:t>
      </w:r>
    </w:p>
    <w:p w:rsidR="00EE19B5" w:rsidRPr="00F720F1" w:rsidRDefault="005A47C2" w:rsidP="005A47C2">
      <w:pPr>
        <w:spacing w:after="0"/>
        <w:rPr>
          <w:b/>
          <w:u w:val="single"/>
        </w:rPr>
      </w:pPr>
      <w:r w:rsidRPr="00F720F1">
        <w:rPr>
          <w:b/>
          <w:u w:val="single"/>
        </w:rPr>
        <w:t>Respiratory Symptoms</w:t>
      </w:r>
      <w:r w:rsidR="00EE19B5" w:rsidRPr="00F720F1">
        <w:rPr>
          <w:b/>
          <w:u w:val="single"/>
        </w:rPr>
        <w:t>:</w:t>
      </w:r>
      <w:r w:rsidRPr="00F720F1">
        <w:rPr>
          <w:b/>
          <w:u w:val="single"/>
        </w:rPr>
        <w:t xml:space="preserve">  Airway is Priority!</w:t>
      </w:r>
    </w:p>
    <w:p w:rsidR="00914325" w:rsidRDefault="00914325" w:rsidP="001C4E16">
      <w:pPr>
        <w:numPr>
          <w:ilvl w:val="0"/>
          <w:numId w:val="1"/>
        </w:numPr>
        <w:spacing w:after="0"/>
      </w:pPr>
      <w:r w:rsidRPr="00284430">
        <w:t>Wheezing or stridor (can hear breaths going through a narrowed airway)</w:t>
      </w:r>
    </w:p>
    <w:p w:rsidR="00EE19B5" w:rsidRDefault="00EE19B5" w:rsidP="001C4E16">
      <w:pPr>
        <w:numPr>
          <w:ilvl w:val="0"/>
          <w:numId w:val="1"/>
        </w:numPr>
        <w:spacing w:after="0"/>
      </w:pPr>
      <w:r>
        <w:t>Difficulty breathing</w:t>
      </w:r>
      <w:r w:rsidR="00601632">
        <w:t>;  holding hands at the</w:t>
      </w:r>
      <w:r>
        <w:t xml:space="preserve"> throat</w:t>
      </w:r>
    </w:p>
    <w:p w:rsidR="00284430" w:rsidRDefault="00E921EB" w:rsidP="00914325">
      <w:pPr>
        <w:numPr>
          <w:ilvl w:val="0"/>
          <w:numId w:val="1"/>
        </w:numPr>
        <w:spacing w:after="0"/>
      </w:pPr>
      <w:r w:rsidRPr="00284430">
        <w:t>Shortness of breath, shallow breaths</w:t>
      </w:r>
      <w:r w:rsidR="00601632">
        <w:t>, r</w:t>
      </w:r>
      <w:r w:rsidRPr="00284430">
        <w:t>apid breathi</w:t>
      </w:r>
      <w:r w:rsidR="00601632">
        <w:t>ng</w:t>
      </w:r>
    </w:p>
    <w:p w:rsidR="00AA7C95" w:rsidRDefault="00914325" w:rsidP="00AD1D1A">
      <w:pPr>
        <w:numPr>
          <w:ilvl w:val="0"/>
          <w:numId w:val="1"/>
        </w:numPr>
      </w:pPr>
      <w:r w:rsidRPr="00284430">
        <w:t>Feeling tightness in chest</w:t>
      </w:r>
      <w:r>
        <w:t xml:space="preserve"> or throat</w:t>
      </w:r>
    </w:p>
    <w:p w:rsidR="00EE19B5" w:rsidRPr="00F720F1" w:rsidRDefault="005A47C2" w:rsidP="00601632">
      <w:pPr>
        <w:spacing w:after="0"/>
        <w:rPr>
          <w:u w:val="single"/>
        </w:rPr>
      </w:pPr>
      <w:r w:rsidRPr="00F720F1">
        <w:rPr>
          <w:u w:val="single"/>
        </w:rPr>
        <w:t>Observable Skin S</w:t>
      </w:r>
      <w:r w:rsidR="00EE19B5" w:rsidRPr="00F720F1">
        <w:rPr>
          <w:u w:val="single"/>
        </w:rPr>
        <w:t>ymptoms:</w:t>
      </w:r>
    </w:p>
    <w:p w:rsidR="00EE19B5" w:rsidRDefault="00EE19B5" w:rsidP="00EE19B5">
      <w:pPr>
        <w:pStyle w:val="ListParagraph"/>
        <w:numPr>
          <w:ilvl w:val="0"/>
          <w:numId w:val="1"/>
        </w:numPr>
      </w:pPr>
      <w:r>
        <w:t>Hives on torso, face, and neck</w:t>
      </w:r>
    </w:p>
    <w:p w:rsidR="00EE19B5" w:rsidRDefault="00EE19B5" w:rsidP="00B638B4">
      <w:pPr>
        <w:pStyle w:val="ListParagraph"/>
        <w:numPr>
          <w:ilvl w:val="0"/>
          <w:numId w:val="1"/>
        </w:numPr>
      </w:pPr>
      <w:r>
        <w:t>Redness or swelling around the mouth</w:t>
      </w:r>
    </w:p>
    <w:p w:rsidR="00EE19B5" w:rsidRDefault="00EE19B5" w:rsidP="00B638B4">
      <w:pPr>
        <w:pStyle w:val="ListParagraph"/>
        <w:numPr>
          <w:ilvl w:val="0"/>
          <w:numId w:val="1"/>
        </w:numPr>
      </w:pPr>
      <w:r>
        <w:t>Exaggerated itching, redness, or swelling that is larger than a quarter</w:t>
      </w:r>
    </w:p>
    <w:p w:rsidR="00AA7C95" w:rsidRDefault="005A47C2" w:rsidP="00AD1D1A">
      <w:pPr>
        <w:pStyle w:val="ListParagraph"/>
        <w:numPr>
          <w:ilvl w:val="0"/>
          <w:numId w:val="1"/>
        </w:numPr>
      </w:pPr>
      <w:r>
        <w:t>Sweating or flushed skin</w:t>
      </w:r>
    </w:p>
    <w:p w:rsidR="00EE19B5" w:rsidRPr="00F720F1" w:rsidRDefault="00EE19B5" w:rsidP="005A47C2">
      <w:pPr>
        <w:spacing w:after="0"/>
        <w:rPr>
          <w:u w:val="single"/>
        </w:rPr>
      </w:pPr>
      <w:r w:rsidRPr="00F720F1">
        <w:rPr>
          <w:u w:val="single"/>
        </w:rPr>
        <w:t>Other:</w:t>
      </w:r>
      <w:r w:rsidR="00F720F1">
        <w:rPr>
          <w:u w:val="single"/>
        </w:rPr>
        <w:t xml:space="preserve"> </w:t>
      </w:r>
    </w:p>
    <w:p w:rsidR="00EE19B5" w:rsidRDefault="00EE19B5" w:rsidP="005A47C2">
      <w:pPr>
        <w:pStyle w:val="ListParagraph"/>
        <w:numPr>
          <w:ilvl w:val="0"/>
          <w:numId w:val="2"/>
        </w:numPr>
      </w:pPr>
      <w:r>
        <w:t>Rapid or weak pulse</w:t>
      </w:r>
      <w:r w:rsidR="005A47C2">
        <w:t xml:space="preserve">; </w:t>
      </w:r>
      <w:r w:rsidR="00914325">
        <w:t xml:space="preserve"> </w:t>
      </w:r>
      <w:r w:rsidR="005A47C2">
        <w:t>drop in blood pressure</w:t>
      </w:r>
    </w:p>
    <w:p w:rsidR="00EE19B5" w:rsidRDefault="00EE19B5" w:rsidP="005A47C2">
      <w:pPr>
        <w:pStyle w:val="ListParagraph"/>
        <w:numPr>
          <w:ilvl w:val="0"/>
          <w:numId w:val="2"/>
        </w:numPr>
      </w:pPr>
      <w:r>
        <w:t>Dizziness, fainting, or loss of consciousness</w:t>
      </w:r>
    </w:p>
    <w:p w:rsidR="005A47C2" w:rsidRDefault="005A47C2" w:rsidP="005A47C2">
      <w:pPr>
        <w:pStyle w:val="ListParagraph"/>
        <w:numPr>
          <w:ilvl w:val="0"/>
          <w:numId w:val="2"/>
        </w:numPr>
      </w:pPr>
      <w:r>
        <w:t>Sense of doom or panic</w:t>
      </w:r>
    </w:p>
    <w:p w:rsidR="005A47C2" w:rsidRDefault="005A47C2" w:rsidP="005A47C2">
      <w:pPr>
        <w:pStyle w:val="ListParagraph"/>
        <w:numPr>
          <w:ilvl w:val="0"/>
          <w:numId w:val="2"/>
        </w:numPr>
      </w:pPr>
      <w:r>
        <w:t>Sudden se</w:t>
      </w:r>
      <w:r w:rsidR="00170E45">
        <w:t xml:space="preserve">vere abdominal pain, nausea, </w:t>
      </w:r>
      <w:r>
        <w:t>vomiting</w:t>
      </w:r>
      <w:r w:rsidR="00170E45">
        <w:t>, diarrhea</w:t>
      </w:r>
      <w:r w:rsidR="00914325">
        <w:t>, or incontinence</w:t>
      </w:r>
    </w:p>
    <w:p w:rsidR="005A47C2" w:rsidRDefault="005A47C2" w:rsidP="005A47C2">
      <w:pPr>
        <w:pStyle w:val="ListParagraph"/>
        <w:numPr>
          <w:ilvl w:val="0"/>
          <w:numId w:val="2"/>
        </w:numPr>
      </w:pPr>
      <w:r>
        <w:t>Difficulty swallowing or hoarseness</w:t>
      </w:r>
    </w:p>
    <w:p w:rsidR="005A47C2" w:rsidRDefault="00601632" w:rsidP="00EE19B5">
      <w:pPr>
        <w:pStyle w:val="ListParagraph"/>
        <w:numPr>
          <w:ilvl w:val="0"/>
          <w:numId w:val="2"/>
        </w:numPr>
      </w:pPr>
      <w:r>
        <w:t>S</w:t>
      </w:r>
      <w:r w:rsidR="00170E45">
        <w:t>eizures</w:t>
      </w:r>
    </w:p>
    <w:p w:rsidR="00EE19B5" w:rsidRPr="00601632" w:rsidRDefault="005A47C2" w:rsidP="00170E45">
      <w:pPr>
        <w:spacing w:after="0"/>
        <w:rPr>
          <w:b/>
          <w:sz w:val="28"/>
          <w:szCs w:val="28"/>
          <w:u w:val="single"/>
        </w:rPr>
      </w:pPr>
      <w:r w:rsidRPr="00601632">
        <w:rPr>
          <w:b/>
          <w:sz w:val="28"/>
          <w:szCs w:val="28"/>
          <w:u w:val="single"/>
        </w:rPr>
        <w:t xml:space="preserve">What </w:t>
      </w:r>
      <w:proofErr w:type="gramStart"/>
      <w:r w:rsidRPr="00601632">
        <w:rPr>
          <w:b/>
          <w:sz w:val="28"/>
          <w:szCs w:val="28"/>
          <w:u w:val="single"/>
        </w:rPr>
        <w:t>To</w:t>
      </w:r>
      <w:proofErr w:type="gramEnd"/>
      <w:r w:rsidRPr="00601632">
        <w:rPr>
          <w:b/>
          <w:sz w:val="28"/>
          <w:szCs w:val="28"/>
          <w:u w:val="single"/>
        </w:rPr>
        <w:t xml:space="preserve"> Do:</w:t>
      </w:r>
    </w:p>
    <w:p w:rsidR="005A47C2" w:rsidRDefault="005A47C2" w:rsidP="007E050C">
      <w:pPr>
        <w:pStyle w:val="ListParagraph"/>
        <w:numPr>
          <w:ilvl w:val="0"/>
          <w:numId w:val="3"/>
        </w:numPr>
      </w:pPr>
      <w:r>
        <w:t>Never</w:t>
      </w:r>
      <w:r w:rsidR="00E921EB">
        <w:t xml:space="preserve"> leave the person alone</w:t>
      </w:r>
      <w:proofErr w:type="gramStart"/>
      <w:r w:rsidR="00E921EB">
        <w:t>;  monito</w:t>
      </w:r>
      <w:r>
        <w:t>r</w:t>
      </w:r>
      <w:proofErr w:type="gramEnd"/>
      <w:r>
        <w:t xml:space="preserve"> </w:t>
      </w:r>
      <w:r w:rsidR="00914325">
        <w:t xml:space="preserve">questionable symptoms </w:t>
      </w:r>
      <w:r>
        <w:t>closely for</w:t>
      </w:r>
      <w:r w:rsidR="007E050C">
        <w:t xml:space="preserve"> at least</w:t>
      </w:r>
      <w:r>
        <w:t xml:space="preserve"> 30 minutes</w:t>
      </w:r>
      <w:r w:rsidR="00E921EB">
        <w:t>.</w:t>
      </w:r>
    </w:p>
    <w:p w:rsidR="00914325" w:rsidRDefault="00566742" w:rsidP="00914325">
      <w:pPr>
        <w:pStyle w:val="ListParagraph"/>
        <w:numPr>
          <w:ilvl w:val="0"/>
          <w:numId w:val="3"/>
        </w:numPr>
      </w:pPr>
      <w:r>
        <w:t>If insect sting:  r</w:t>
      </w:r>
      <w:r w:rsidR="00170E45">
        <w:t xml:space="preserve">emove stinger, cleanse site, </w:t>
      </w:r>
      <w:r w:rsidR="00E921EB">
        <w:t xml:space="preserve">and </w:t>
      </w:r>
      <w:r w:rsidR="00170E45">
        <w:t>apply ice</w:t>
      </w:r>
      <w:r w:rsidR="00E921EB">
        <w:t>.</w:t>
      </w:r>
    </w:p>
    <w:p w:rsidR="00914325" w:rsidRDefault="00914325" w:rsidP="00914325">
      <w:pPr>
        <w:pStyle w:val="ListParagraph"/>
        <w:numPr>
          <w:ilvl w:val="0"/>
          <w:numId w:val="3"/>
        </w:numPr>
      </w:pPr>
      <w:r>
        <w:t>Ask about any known allergies or possible causes</w:t>
      </w:r>
      <w:r w:rsidR="00E921EB">
        <w:t>.</w:t>
      </w:r>
    </w:p>
    <w:p w:rsidR="007E050C" w:rsidRDefault="00170E45" w:rsidP="007E050C">
      <w:pPr>
        <w:pStyle w:val="ListParagraph"/>
        <w:numPr>
          <w:ilvl w:val="0"/>
          <w:numId w:val="3"/>
        </w:numPr>
      </w:pPr>
      <w:r>
        <w:t xml:space="preserve">Ask someone to </w:t>
      </w:r>
      <w:r w:rsidR="007E050C">
        <w:t>bring Epi-Pen f</w:t>
      </w:r>
      <w:r w:rsidR="00914325">
        <w:t>rom the office or closer location</w:t>
      </w:r>
      <w:r w:rsidR="00E921EB">
        <w:t>.</w:t>
      </w:r>
    </w:p>
    <w:p w:rsidR="00601632" w:rsidRDefault="00566742" w:rsidP="007E050C">
      <w:pPr>
        <w:pStyle w:val="ListParagraph"/>
        <w:numPr>
          <w:ilvl w:val="0"/>
          <w:numId w:val="3"/>
        </w:numPr>
      </w:pPr>
      <w:r>
        <w:t>P</w:t>
      </w:r>
      <w:r w:rsidR="00601632">
        <w:t>rioritize the student</w:t>
      </w:r>
      <w:proofErr w:type="gramStart"/>
      <w:r>
        <w:t xml:space="preserve">; </w:t>
      </w:r>
      <w:r w:rsidR="00E921EB">
        <w:t xml:space="preserve"> </w:t>
      </w:r>
      <w:r>
        <w:t>then</w:t>
      </w:r>
      <w:proofErr w:type="gramEnd"/>
      <w:r>
        <w:t xml:space="preserve"> call the parent/guardian</w:t>
      </w:r>
      <w:r w:rsidR="00E921EB">
        <w:t>.</w:t>
      </w:r>
      <w:bookmarkStart w:id="0" w:name="_GoBack"/>
      <w:bookmarkEnd w:id="0"/>
    </w:p>
    <w:p w:rsidR="00090A9D" w:rsidRDefault="00090A9D" w:rsidP="007E050C">
      <w:pPr>
        <w:pStyle w:val="ListParagraph"/>
        <w:numPr>
          <w:ilvl w:val="0"/>
          <w:numId w:val="3"/>
        </w:numPr>
      </w:pPr>
      <w:r>
        <w:t>Start CPR if needed</w:t>
      </w:r>
      <w:proofErr w:type="gramStart"/>
      <w:r w:rsidR="00914325">
        <w:t>;  masks</w:t>
      </w:r>
      <w:proofErr w:type="gramEnd"/>
      <w:r w:rsidR="00914325">
        <w:t xml:space="preserve"> are available in the office for each staff to carry</w:t>
      </w:r>
      <w:r w:rsidR="00E921EB">
        <w:t>.</w:t>
      </w:r>
    </w:p>
    <w:p w:rsidR="00566742" w:rsidRDefault="00566742" w:rsidP="00566742">
      <w:pPr>
        <w:pStyle w:val="ListParagraph"/>
        <w:numPr>
          <w:ilvl w:val="0"/>
          <w:numId w:val="3"/>
        </w:numPr>
      </w:pPr>
      <w:r>
        <w:t>If parent/guardian is unable to arrive immediately, call 911 if needed</w:t>
      </w:r>
      <w:r w:rsidR="00E921EB">
        <w:t>.</w:t>
      </w:r>
    </w:p>
    <w:p w:rsidR="00566742" w:rsidRDefault="00565EDC" w:rsidP="00914325">
      <w:pPr>
        <w:pStyle w:val="ListParagraph"/>
        <w:numPr>
          <w:ilvl w:val="0"/>
          <w:numId w:val="3"/>
        </w:numPr>
      </w:pPr>
      <w:r>
        <w:t>Follow up with accident report</w:t>
      </w:r>
      <w:r w:rsidR="00997992">
        <w:t xml:space="preserve"> and inform Principal or available supervi</w:t>
      </w:r>
      <w:r w:rsidR="009A6D41">
        <w:t>s</w:t>
      </w:r>
      <w:r w:rsidR="00997992">
        <w:t>or</w:t>
      </w:r>
      <w:r w:rsidR="00E921EB">
        <w:t>.</w:t>
      </w:r>
    </w:p>
    <w:p w:rsidR="00170E45" w:rsidRPr="00F720F1" w:rsidRDefault="00170E45" w:rsidP="00170E45">
      <w:pPr>
        <w:spacing w:after="0"/>
        <w:rPr>
          <w:b/>
          <w:sz w:val="28"/>
          <w:szCs w:val="28"/>
          <w:u w:val="single"/>
        </w:rPr>
      </w:pPr>
      <w:r w:rsidRPr="00F720F1">
        <w:rPr>
          <w:b/>
          <w:sz w:val="28"/>
          <w:szCs w:val="28"/>
          <w:u w:val="single"/>
        </w:rPr>
        <w:t>Epi-Pen:</w:t>
      </w:r>
      <w:r w:rsidR="00565EDC" w:rsidRPr="00F720F1">
        <w:rPr>
          <w:b/>
          <w:sz w:val="28"/>
          <w:szCs w:val="28"/>
          <w:u w:val="single"/>
        </w:rPr>
        <w:t xml:space="preserve">  </w:t>
      </w:r>
      <w:r w:rsidR="00565EDC" w:rsidRPr="00F720F1">
        <w:rPr>
          <w:sz w:val="28"/>
          <w:szCs w:val="28"/>
          <w:u w:val="single"/>
        </w:rPr>
        <w:t>see instructions on medication</w:t>
      </w:r>
    </w:p>
    <w:p w:rsidR="007E050C" w:rsidRDefault="007E050C" w:rsidP="00170E45">
      <w:pPr>
        <w:pStyle w:val="ListParagraph"/>
        <w:numPr>
          <w:ilvl w:val="0"/>
          <w:numId w:val="4"/>
        </w:numPr>
      </w:pPr>
      <w:r>
        <w:t xml:space="preserve">Child dose 0.15 mg </w:t>
      </w:r>
      <w:r w:rsidR="000F429F">
        <w:t>for 30-</w:t>
      </w:r>
      <w:r>
        <w:t>66 lbs.</w:t>
      </w:r>
      <w:r w:rsidR="00170E45">
        <w:t xml:space="preserve"> (if unsure, use child d</w:t>
      </w:r>
      <w:r w:rsidR="009A6D41">
        <w:t>ose, wait 5 min</w:t>
      </w:r>
      <w:r w:rsidR="00170E45">
        <w:t xml:space="preserve">, </w:t>
      </w:r>
      <w:proofErr w:type="gramStart"/>
      <w:r w:rsidR="00170E45">
        <w:t>then</w:t>
      </w:r>
      <w:proofErr w:type="gramEnd"/>
      <w:r w:rsidR="00170E45">
        <w:t xml:space="preserve"> administer a 2</w:t>
      </w:r>
      <w:r w:rsidR="00170E45" w:rsidRPr="00170E45">
        <w:rPr>
          <w:vertAlign w:val="superscript"/>
        </w:rPr>
        <w:t>nd</w:t>
      </w:r>
      <w:r w:rsidR="00170E45">
        <w:t xml:space="preserve"> child dose if needed)</w:t>
      </w:r>
      <w:r w:rsidR="00E921EB">
        <w:t>.</w:t>
      </w:r>
    </w:p>
    <w:p w:rsidR="007E050C" w:rsidRDefault="007E050C" w:rsidP="00170E45">
      <w:pPr>
        <w:pStyle w:val="ListParagraph"/>
        <w:numPr>
          <w:ilvl w:val="0"/>
          <w:numId w:val="4"/>
        </w:numPr>
      </w:pPr>
      <w:r>
        <w:t>Adult dose 0.3 mg for &gt; 66 lbs.</w:t>
      </w:r>
    </w:p>
    <w:p w:rsidR="00090A9D" w:rsidRDefault="009A6D41" w:rsidP="00090A9D">
      <w:pPr>
        <w:pStyle w:val="ListParagraph"/>
        <w:numPr>
          <w:ilvl w:val="0"/>
          <w:numId w:val="4"/>
        </w:numPr>
      </w:pPr>
      <w:r>
        <w:t xml:space="preserve">For persistent severe anaphylaxis, ok to give </w:t>
      </w:r>
      <w:r w:rsidR="000F429F">
        <w:t>2</w:t>
      </w:r>
      <w:r w:rsidR="000F429F" w:rsidRPr="000F429F">
        <w:rPr>
          <w:vertAlign w:val="superscript"/>
        </w:rPr>
        <w:t>nd</w:t>
      </w:r>
      <w:r w:rsidR="000F429F">
        <w:t xml:space="preserve"> full dose 5-15 minutes apart</w:t>
      </w:r>
      <w:r w:rsidR="00E921EB">
        <w:t>.</w:t>
      </w:r>
    </w:p>
    <w:p w:rsidR="00170E45" w:rsidRDefault="00170E45" w:rsidP="005A47C2">
      <w:pPr>
        <w:pStyle w:val="ListParagraph"/>
        <w:numPr>
          <w:ilvl w:val="0"/>
          <w:numId w:val="3"/>
        </w:numPr>
      </w:pPr>
      <w:r>
        <w:t>Have someone a</w:t>
      </w:r>
      <w:r w:rsidR="00997992">
        <w:t xml:space="preserve">ssist </w:t>
      </w:r>
      <w:r>
        <w:t>holding the thigh</w:t>
      </w:r>
      <w:r w:rsidR="00997992">
        <w:t xml:space="preserve"> to prevent the student from</w:t>
      </w:r>
      <w:r w:rsidR="004619EA">
        <w:t xml:space="preserve"> moving around</w:t>
      </w:r>
      <w:r w:rsidR="00997992">
        <w:t>, if needed</w:t>
      </w:r>
      <w:r w:rsidR="00E921EB">
        <w:t>.</w:t>
      </w:r>
    </w:p>
    <w:p w:rsidR="004619EA" w:rsidRDefault="004619EA" w:rsidP="005A47C2">
      <w:pPr>
        <w:pStyle w:val="ListParagraph"/>
        <w:numPr>
          <w:ilvl w:val="0"/>
          <w:numId w:val="3"/>
        </w:numPr>
      </w:pPr>
      <w:r>
        <w:t>Remove clothing from thigh if able to do quickly and easily; Ok to administer through clothing</w:t>
      </w:r>
      <w:r w:rsidR="00E921EB">
        <w:t>.</w:t>
      </w:r>
    </w:p>
    <w:p w:rsidR="005C17C4" w:rsidRDefault="005C17C4" w:rsidP="005A47C2">
      <w:pPr>
        <w:pStyle w:val="ListParagraph"/>
        <w:numPr>
          <w:ilvl w:val="0"/>
          <w:numId w:val="3"/>
        </w:numPr>
      </w:pPr>
      <w:r>
        <w:t xml:space="preserve">Using force, administer </w:t>
      </w:r>
      <w:r w:rsidR="00565EDC">
        <w:t>Epi-Pen at a 90 degree angle</w:t>
      </w:r>
      <w:r w:rsidR="00997992">
        <w:t xml:space="preserve"> into the anterior-lateral (front and outer edge</w:t>
      </w:r>
      <w:r w:rsidR="00E921EB">
        <w:t xml:space="preserve"> of</w:t>
      </w:r>
      <w:r w:rsidR="00997992">
        <w:t>) thigh,</w:t>
      </w:r>
      <w:r w:rsidR="00E7782F">
        <w:t xml:space="preserve"> hold about </w:t>
      </w:r>
      <w:r w:rsidR="00090A9D">
        <w:t>5</w:t>
      </w:r>
      <w:r w:rsidR="00565EDC">
        <w:t xml:space="preserve"> seconds, </w:t>
      </w:r>
      <w:r w:rsidR="00997992">
        <w:t xml:space="preserve">remove, </w:t>
      </w:r>
      <w:r w:rsidR="00565EDC">
        <w:t>then massage area</w:t>
      </w:r>
      <w:r w:rsidR="00E921EB">
        <w:t>.</w:t>
      </w:r>
    </w:p>
    <w:p w:rsidR="00914325" w:rsidRDefault="000F429F" w:rsidP="00DD543E">
      <w:pPr>
        <w:pStyle w:val="ListParagraph"/>
        <w:numPr>
          <w:ilvl w:val="0"/>
          <w:numId w:val="3"/>
        </w:numPr>
      </w:pPr>
      <w:r>
        <w:t>There are no contraindications.  Ok to use medication for anyone.</w:t>
      </w:r>
    </w:p>
    <w:p w:rsidR="00914325" w:rsidRDefault="00914325" w:rsidP="00914325">
      <w:pPr>
        <w:pStyle w:val="ListParagraph"/>
        <w:numPr>
          <w:ilvl w:val="0"/>
          <w:numId w:val="3"/>
        </w:numPr>
      </w:pPr>
      <w:r>
        <w:t>Recommendation is to follow up with medical attention</w:t>
      </w:r>
      <w:r w:rsidR="00E921EB">
        <w:t>.</w:t>
      </w:r>
    </w:p>
    <w:p w:rsidR="00A14F9B" w:rsidRDefault="00A14F9B" w:rsidP="00A14F9B"/>
    <w:p w:rsidR="00A14F9B" w:rsidRPr="00A14F9B" w:rsidRDefault="00A14F9B" w:rsidP="00A14F9B">
      <w:pPr>
        <w:rPr>
          <w:i/>
          <w:sz w:val="20"/>
          <w:szCs w:val="20"/>
        </w:rPr>
      </w:pPr>
      <w:r w:rsidRPr="00A14F9B">
        <w:rPr>
          <w:i/>
          <w:sz w:val="20"/>
          <w:szCs w:val="20"/>
        </w:rPr>
        <w:t>Sources: summarized from CDC and Epi-Pen guidelines</w:t>
      </w:r>
    </w:p>
    <w:sectPr w:rsidR="00A14F9B" w:rsidRPr="00A14F9B" w:rsidSect="00A14F9B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6"/>
    <w:multiLevelType w:val="hybridMultilevel"/>
    <w:tmpl w:val="5802B574"/>
    <w:lvl w:ilvl="0" w:tplc="22C4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66EFE"/>
    <w:multiLevelType w:val="hybridMultilevel"/>
    <w:tmpl w:val="94142B94"/>
    <w:lvl w:ilvl="0" w:tplc="22C4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303D9"/>
    <w:multiLevelType w:val="hybridMultilevel"/>
    <w:tmpl w:val="9B769B18"/>
    <w:lvl w:ilvl="0" w:tplc="22C4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08E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6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A7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6F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64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E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8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C67F64"/>
    <w:multiLevelType w:val="hybridMultilevel"/>
    <w:tmpl w:val="098490F6"/>
    <w:lvl w:ilvl="0" w:tplc="22C43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30"/>
    <w:rsid w:val="00090A9D"/>
    <w:rsid w:val="000F429F"/>
    <w:rsid w:val="001032CA"/>
    <w:rsid w:val="00170E45"/>
    <w:rsid w:val="00284430"/>
    <w:rsid w:val="003207CA"/>
    <w:rsid w:val="004619EA"/>
    <w:rsid w:val="00565EDC"/>
    <w:rsid w:val="00566742"/>
    <w:rsid w:val="005A47C2"/>
    <w:rsid w:val="005B2AB6"/>
    <w:rsid w:val="005C17C4"/>
    <w:rsid w:val="00601632"/>
    <w:rsid w:val="007E050C"/>
    <w:rsid w:val="00914325"/>
    <w:rsid w:val="00997992"/>
    <w:rsid w:val="009A6D41"/>
    <w:rsid w:val="009F6225"/>
    <w:rsid w:val="00A14F9B"/>
    <w:rsid w:val="00AA7C95"/>
    <w:rsid w:val="00AD1D1A"/>
    <w:rsid w:val="00C275D5"/>
    <w:rsid w:val="00E7782F"/>
    <w:rsid w:val="00E921EB"/>
    <w:rsid w:val="00EE19B5"/>
    <w:rsid w:val="00F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6AD1"/>
  <w15:chartTrackingRefBased/>
  <w15:docId w15:val="{FB15034A-82D9-477C-B52D-25D197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62B0-68BA-45B3-AF93-D9DE33B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Varlof</dc:creator>
  <cp:keywords/>
  <dc:description/>
  <cp:lastModifiedBy>Christa Varlof</cp:lastModifiedBy>
  <cp:revision>6</cp:revision>
  <dcterms:created xsi:type="dcterms:W3CDTF">2025-08-21T15:30:00Z</dcterms:created>
  <dcterms:modified xsi:type="dcterms:W3CDTF">2025-09-02T16:58:00Z</dcterms:modified>
</cp:coreProperties>
</file>