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KG Fall For You" w:cs="KG Fall For You" w:eastAsia="KG Fall For You" w:hAnsi="KG Fall For You"/>
          <w:sz w:val="24"/>
          <w:szCs w:val="24"/>
        </w:rPr>
      </w:pPr>
      <w:bookmarkStart w:colFirst="0" w:colLast="0" w:name="_gjdgxs" w:id="0"/>
      <w:bookmarkEnd w:id="0"/>
      <w:r w:rsidDel="00000000" w:rsidR="00000000" w:rsidRPr="00000000">
        <w:rPr>
          <w:rFonts w:ascii="KG What Does the Fox Say" w:cs="KG What Does the Fox Say" w:eastAsia="KG What Does the Fox Say" w:hAnsi="KG What Does the Fox Say"/>
          <w:u w:val="single"/>
          <w:rtl w:val="0"/>
        </w:rPr>
        <w:t xml:space="preserve">NAME:</w:t>
      </w:r>
      <w:r w:rsidDel="00000000" w:rsidR="00000000" w:rsidRPr="00000000">
        <w:rPr>
          <w:rFonts w:ascii="KG Fall For You" w:cs="KG Fall For You" w:eastAsia="KG Fall For You" w:hAnsi="KG Fall For You"/>
          <w:sz w:val="24"/>
          <w:szCs w:val="24"/>
          <w:rtl w:val="0"/>
        </w:rPr>
        <w:tab/>
        <w:tab/>
        <w:t xml:space="preserve">Lacey Folmar</w:t>
        <w:tab/>
        <w:tab/>
        <w:tab/>
        <w:tab/>
      </w:r>
      <w:r w:rsidDel="00000000" w:rsidR="00000000" w:rsidRPr="00000000">
        <w:rPr>
          <w:rFonts w:ascii="KG What Does the Fox Say" w:cs="KG What Does the Fox Say" w:eastAsia="KG What Does the Fox Say" w:hAnsi="KG What Does the Fox Say"/>
          <w:u w:val="single"/>
          <w:rtl w:val="0"/>
        </w:rPr>
        <w:t xml:space="preserve">GRADE/SUBJECT:</w:t>
      </w:r>
      <w:r w:rsidDel="00000000" w:rsidR="00000000" w:rsidRPr="00000000">
        <w:rPr>
          <w:rFonts w:ascii="KG Fall For You" w:cs="KG Fall For You" w:eastAsia="KG Fall For You" w:hAnsi="KG Fall For You"/>
          <w:rtl w:val="0"/>
        </w:rPr>
        <w:t xml:space="preserve">  6th/ELA</w:t>
      </w:r>
      <w:r w:rsidDel="00000000" w:rsidR="00000000" w:rsidRPr="00000000">
        <w:rPr>
          <w:rFonts w:ascii="KG Fall For You" w:cs="KG Fall For You" w:eastAsia="KG Fall For You" w:hAnsi="KG Fall For You"/>
          <w:sz w:val="24"/>
          <w:szCs w:val="24"/>
          <w:rtl w:val="0"/>
        </w:rPr>
        <w:t xml:space="preserve">            </w:t>
        <w:tab/>
        <w:tab/>
        <w:tab/>
      </w:r>
      <w:r w:rsidDel="00000000" w:rsidR="00000000" w:rsidRPr="00000000">
        <w:rPr>
          <w:rFonts w:ascii="KG What Does the Fox Say" w:cs="KG What Does the Fox Say" w:eastAsia="KG What Does the Fox Say" w:hAnsi="KG What Does the Fox Say"/>
          <w:u w:val="single"/>
          <w:rtl w:val="0"/>
        </w:rPr>
        <w:t xml:space="preserve">WEEK OF:</w:t>
      </w:r>
      <w:r w:rsidDel="00000000" w:rsidR="00000000" w:rsidRPr="00000000">
        <w:rPr>
          <w:rFonts w:ascii="KG What Does the Fox Say" w:cs="KG What Does the Fox Say" w:eastAsia="KG What Does the Fox Say" w:hAnsi="KG What Does the Fox Say"/>
          <w:rtl w:val="0"/>
        </w:rPr>
        <w:t xml:space="preserve">  3/31-4/4/2025</w:t>
      </w:r>
      <w:r w:rsidDel="00000000" w:rsidR="00000000" w:rsidRPr="00000000">
        <w:rPr>
          <w:rtl w:val="0"/>
        </w:rPr>
      </w:r>
    </w:p>
    <w:p w:rsidR="00000000" w:rsidDel="00000000" w:rsidP="00000000" w:rsidRDefault="00000000" w:rsidRPr="00000000" w14:paraId="00000002">
      <w:pPr>
        <w:spacing w:after="0" w:lineRule="auto"/>
        <w:rPr>
          <w:rFonts w:ascii="KG Fall For You" w:cs="KG Fall For You" w:eastAsia="KG Fall For You" w:hAnsi="KG Fall For You"/>
          <w:sz w:val="10"/>
          <w:szCs w:val="10"/>
        </w:rPr>
      </w:pPr>
      <w:r w:rsidDel="00000000" w:rsidR="00000000" w:rsidRPr="00000000">
        <w:rPr>
          <w:rtl w:val="0"/>
        </w:rPr>
      </w:r>
    </w:p>
    <w:tbl>
      <w:tblPr>
        <w:tblStyle w:val="Table1"/>
        <w:tblW w:w="1440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35"/>
        <w:gridCol w:w="2534"/>
        <w:gridCol w:w="2534"/>
        <w:gridCol w:w="2534"/>
        <w:gridCol w:w="2534"/>
        <w:gridCol w:w="2534"/>
        <w:tblGridChange w:id="0">
          <w:tblGrid>
            <w:gridCol w:w="1735"/>
            <w:gridCol w:w="2534"/>
            <w:gridCol w:w="2534"/>
            <w:gridCol w:w="2534"/>
            <w:gridCol w:w="2534"/>
            <w:gridCol w:w="2534"/>
          </w:tblGrid>
        </w:tblGridChange>
      </w:tblGrid>
      <w:tr>
        <w:trPr>
          <w:cantSplit w:val="0"/>
          <w:trHeight w:val="288" w:hRule="atLeast"/>
          <w:tblHeader w:val="0"/>
        </w:trPr>
        <w:tc>
          <w:tcPr>
            <w:shd w:fill="d9d9d9" w:val="clear"/>
            <w:vAlign w:val="center"/>
          </w:tcPr>
          <w:p w:rsidR="00000000" w:rsidDel="00000000" w:rsidP="00000000" w:rsidRDefault="00000000" w:rsidRPr="00000000" w14:paraId="00000003">
            <w:pPr>
              <w:spacing w:after="0" w:line="240" w:lineRule="auto"/>
              <w:rPr>
                <w:rFonts w:ascii="Arial" w:cs="Arial" w:eastAsia="Arial" w:hAnsi="Arial"/>
                <w:u w:val="single"/>
              </w:rPr>
            </w:pPr>
            <w:r w:rsidDel="00000000" w:rsidR="00000000" w:rsidRPr="00000000">
              <w:rPr>
                <w:rtl w:val="0"/>
              </w:rPr>
            </w:r>
          </w:p>
        </w:tc>
        <w:tc>
          <w:tcPr>
            <w:shd w:fill="d9d9d9" w:val="clear"/>
            <w:vAlign w:val="center"/>
          </w:tcPr>
          <w:p w:rsidR="00000000" w:rsidDel="00000000" w:rsidP="00000000" w:rsidRDefault="00000000" w:rsidRPr="00000000" w14:paraId="00000004">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MONDAY</w:t>
            </w:r>
          </w:p>
        </w:tc>
        <w:tc>
          <w:tcPr>
            <w:shd w:fill="d9d9d9" w:val="clear"/>
            <w:vAlign w:val="center"/>
          </w:tcPr>
          <w:p w:rsidR="00000000" w:rsidDel="00000000" w:rsidP="00000000" w:rsidRDefault="00000000" w:rsidRPr="00000000" w14:paraId="00000005">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TUESDAY</w:t>
            </w:r>
          </w:p>
        </w:tc>
        <w:tc>
          <w:tcPr>
            <w:shd w:fill="d9d9d9" w:val="clear"/>
            <w:vAlign w:val="center"/>
          </w:tcPr>
          <w:p w:rsidR="00000000" w:rsidDel="00000000" w:rsidP="00000000" w:rsidRDefault="00000000" w:rsidRPr="00000000" w14:paraId="00000006">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WEDNESDAY</w:t>
            </w:r>
          </w:p>
        </w:tc>
        <w:tc>
          <w:tcPr>
            <w:shd w:fill="d9d9d9" w:val="clear"/>
            <w:vAlign w:val="center"/>
          </w:tcPr>
          <w:p w:rsidR="00000000" w:rsidDel="00000000" w:rsidP="00000000" w:rsidRDefault="00000000" w:rsidRPr="00000000" w14:paraId="00000007">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THURSDAY</w:t>
            </w:r>
          </w:p>
        </w:tc>
        <w:tc>
          <w:tcPr>
            <w:shd w:fill="d9d9d9" w:val="clear"/>
            <w:vAlign w:val="center"/>
          </w:tcPr>
          <w:p w:rsidR="00000000" w:rsidDel="00000000" w:rsidP="00000000" w:rsidRDefault="00000000" w:rsidRPr="00000000" w14:paraId="00000008">
            <w:pPr>
              <w:spacing w:after="0" w:line="240"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FRIDAY</w:t>
            </w:r>
          </w:p>
        </w:tc>
      </w:tr>
      <w:tr>
        <w:trPr>
          <w:cantSplit w:val="0"/>
          <w:trHeight w:val="638"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09">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Standards/Skills</w:t>
            </w:r>
          </w:p>
        </w:tc>
        <w:tc>
          <w:tcPr>
            <w:tcMar>
              <w:top w:w="72.0" w:type="dxa"/>
              <w:left w:w="101.0" w:type="dxa"/>
              <w:bottom w:w="72.0" w:type="dxa"/>
              <w:right w:w="101.0" w:type="dxa"/>
            </w:tcMar>
            <w:vAlign w:val="center"/>
          </w:tcPr>
          <w:p w:rsidR="00000000" w:rsidDel="00000000" w:rsidP="00000000" w:rsidRDefault="00000000" w:rsidRPr="00000000" w14:paraId="0000000A">
            <w:pPr>
              <w:shd w:fill="fff3e0" w:val="clear"/>
              <w:spacing w:after="0" w:line="297.3913043478261" w:lineRule="auto"/>
              <w:rPr>
                <w:rFonts w:ascii="Roboto" w:cs="Roboto" w:eastAsia="Roboto" w:hAnsi="Roboto"/>
                <w:b w:val="1"/>
                <w:color w:val="ffffff"/>
                <w:sz w:val="18"/>
                <w:szCs w:val="18"/>
                <w:shd w:fill="f5f5f5" w:val="clear"/>
              </w:rPr>
            </w:pPr>
            <w:r w:rsidDel="00000000" w:rsidR="00000000" w:rsidRPr="00000000">
              <w:rPr>
                <w:rFonts w:ascii="Roboto" w:cs="Roboto" w:eastAsia="Roboto" w:hAnsi="Roboto"/>
                <w:sz w:val="18"/>
                <w:szCs w:val="18"/>
                <w:rtl w:val="0"/>
              </w:rPr>
              <w:t xml:space="preserve">ELA21.6.R1Utilize active listening skills during discussion and conversation in pairs, small groups, or whole-class settings, following agreed-upon rules for participation.</w:t>
            </w:r>
            <w:r w:rsidDel="00000000" w:rsidR="00000000" w:rsidRPr="00000000">
              <w:rPr>
                <w:rtl w:val="0"/>
              </w:rPr>
            </w:r>
          </w:p>
          <w:p w:rsidR="00000000" w:rsidDel="00000000" w:rsidP="00000000" w:rsidRDefault="00000000" w:rsidRPr="00000000" w14:paraId="0000000B">
            <w:pPr>
              <w:shd w:fill="fff3e0" w:val="clear"/>
              <w:spacing w:after="0" w:line="297.3913043478261"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ELA21.6.R2Use context clues to determine meanings of unfamiliar spoken or written words.</w:t>
            </w:r>
          </w:p>
          <w:p w:rsidR="00000000" w:rsidDel="00000000" w:rsidP="00000000" w:rsidRDefault="00000000" w:rsidRPr="00000000" w14:paraId="0000000C">
            <w:pPr>
              <w:shd w:fill="fff3e0" w:val="clear"/>
              <w:spacing w:after="0" w:line="297.3913043478261" w:lineRule="auto"/>
              <w:rPr>
                <w:rFonts w:ascii="Roboto" w:cs="Roboto" w:eastAsia="Roboto" w:hAnsi="Roboto"/>
                <w:sz w:val="18"/>
                <w:szCs w:val="18"/>
                <w:u w:val="single"/>
                <w:shd w:fill="fff3e0" w:val="clear"/>
              </w:rPr>
            </w:pPr>
            <w:r w:rsidDel="00000000" w:rsidR="00000000" w:rsidRPr="00000000">
              <w:rPr>
                <w:rFonts w:ascii="Roboto" w:cs="Roboto" w:eastAsia="Roboto" w:hAnsi="Roboto"/>
                <w:sz w:val="18"/>
                <w:szCs w:val="18"/>
                <w:u w:val="single"/>
                <w:shd w:fill="fff3e0" w:val="clear"/>
                <w:rtl w:val="0"/>
              </w:rPr>
              <w:t xml:space="preserve">ELA21.6.3Explain how authors use setting, plot, characters, theme, conflict, dialogue, and point of view to contribute to the meaning and purpose of prose and poetry, using textual evidence from the writing.</w:t>
            </w:r>
          </w:p>
          <w:p w:rsidR="00000000" w:rsidDel="00000000" w:rsidP="00000000" w:rsidRDefault="00000000" w:rsidRPr="00000000" w14:paraId="0000000D">
            <w:pPr>
              <w:shd w:fill="fff3e0" w:val="clear"/>
              <w:spacing w:after="0" w:line="276" w:lineRule="auto"/>
              <w:rPr>
                <w:rFonts w:ascii="Roboto" w:cs="Roboto" w:eastAsia="Roboto" w:hAnsi="Roboto"/>
                <w:b w:val="1"/>
                <w:color w:val="ffffff"/>
                <w:sz w:val="18"/>
                <w:szCs w:val="18"/>
                <w:u w:val="single"/>
                <w:shd w:fill="f5f5f5" w:val="clear"/>
              </w:rPr>
            </w:pPr>
            <w:r w:rsidDel="00000000" w:rsidR="00000000" w:rsidRPr="00000000">
              <w:rPr>
                <w:rtl w:val="0"/>
              </w:rPr>
            </w:r>
          </w:p>
          <w:p w:rsidR="00000000" w:rsidDel="00000000" w:rsidP="00000000" w:rsidRDefault="00000000" w:rsidRPr="00000000" w14:paraId="0000000E">
            <w:pPr>
              <w:shd w:fill="fff3e0" w:val="clear"/>
              <w:spacing w:after="0" w:line="297.3913043478261" w:lineRule="auto"/>
              <w:rPr>
                <w:rFonts w:ascii="Arial" w:cs="Arial" w:eastAsia="Arial" w:hAnsi="Arial"/>
                <w:sz w:val="18"/>
                <w:szCs w:val="18"/>
              </w:rPr>
            </w:pPr>
            <w:r w:rsidDel="00000000" w:rsidR="00000000" w:rsidRPr="00000000">
              <w:rPr>
                <w:rFonts w:ascii="Roboto" w:cs="Roboto" w:eastAsia="Roboto" w:hAnsi="Roboto"/>
                <w:sz w:val="18"/>
                <w:szCs w:val="18"/>
                <w:u w:val="single"/>
                <w:shd w:fill="fff3e0" w:val="clear"/>
                <w:rtl w:val="0"/>
              </w:rPr>
              <w:t xml:space="preserve">ELA21.6.4Describe the use of literary devices in prose and poetry, including simile, metaphor, personification, onomatopoeia, hyperbole, tone, imagery, irony, symbolism, and mood, and indicate how they support interpretations of the text.</w:t>
            </w:r>
            <w:r w:rsidDel="00000000" w:rsidR="00000000" w:rsidRPr="00000000">
              <w:rPr>
                <w:rtl w:val="0"/>
              </w:rPr>
            </w:r>
          </w:p>
        </w:tc>
        <w:tc>
          <w:tcPr>
            <w:vAlign w:val="center"/>
          </w:tcPr>
          <w:p w:rsidR="00000000" w:rsidDel="00000000" w:rsidP="00000000" w:rsidRDefault="00000000" w:rsidRPr="00000000" w14:paraId="0000000F">
            <w:pPr>
              <w:shd w:fill="fff3e0" w:val="clear"/>
              <w:spacing w:after="0" w:line="297.3913043478261" w:lineRule="auto"/>
              <w:rPr>
                <w:rFonts w:ascii="Roboto" w:cs="Roboto" w:eastAsia="Roboto" w:hAnsi="Roboto"/>
                <w:b w:val="1"/>
                <w:color w:val="ffffff"/>
                <w:sz w:val="18"/>
                <w:szCs w:val="18"/>
                <w:shd w:fill="f5f5f5" w:val="clear"/>
              </w:rPr>
            </w:pPr>
            <w:r w:rsidDel="00000000" w:rsidR="00000000" w:rsidRPr="00000000">
              <w:rPr>
                <w:rFonts w:ascii="Roboto" w:cs="Roboto" w:eastAsia="Roboto" w:hAnsi="Roboto"/>
                <w:sz w:val="18"/>
                <w:szCs w:val="18"/>
                <w:rtl w:val="0"/>
              </w:rPr>
              <w:t xml:space="preserve">ELA21.6.R1Utilize active listening skills during discussion and conversation in pairs, small groups, or whole-class settings, following agreed-upon rules for participation.</w:t>
            </w:r>
            <w:r w:rsidDel="00000000" w:rsidR="00000000" w:rsidRPr="00000000">
              <w:rPr>
                <w:rtl w:val="0"/>
              </w:rPr>
            </w:r>
          </w:p>
          <w:p w:rsidR="00000000" w:rsidDel="00000000" w:rsidP="00000000" w:rsidRDefault="00000000" w:rsidRPr="00000000" w14:paraId="00000010">
            <w:pPr>
              <w:shd w:fill="fff3e0" w:val="clear"/>
              <w:spacing w:after="0" w:line="297.3913043478261"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ELA21.6.R2Use context clues to determine meanings of unfamiliar spoken or written words.</w:t>
            </w:r>
          </w:p>
          <w:p w:rsidR="00000000" w:rsidDel="00000000" w:rsidP="00000000" w:rsidRDefault="00000000" w:rsidRPr="00000000" w14:paraId="00000011">
            <w:pPr>
              <w:spacing w:after="0" w:line="240" w:lineRule="auto"/>
              <w:rPr>
                <w:rFonts w:ascii="Roboto" w:cs="Roboto" w:eastAsia="Roboto" w:hAnsi="Roboto"/>
                <w:sz w:val="18"/>
                <w:szCs w:val="18"/>
                <w:shd w:fill="fff3e0" w:val="clear"/>
              </w:rPr>
            </w:pPr>
            <w:r w:rsidDel="00000000" w:rsidR="00000000" w:rsidRPr="00000000">
              <w:rPr>
                <w:rFonts w:ascii="Roboto" w:cs="Roboto" w:eastAsia="Roboto" w:hAnsi="Roboto"/>
                <w:sz w:val="18"/>
                <w:szCs w:val="18"/>
                <w:shd w:fill="fff3e0" w:val="clear"/>
                <w:rtl w:val="0"/>
              </w:rPr>
              <w:t xml:space="preserve">ELA21.6.2Make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12">
            <w:pPr>
              <w:spacing w:after="0" w:line="240" w:lineRule="auto"/>
              <w:rPr>
                <w:rFonts w:ascii="Roboto" w:cs="Roboto" w:eastAsia="Roboto" w:hAnsi="Roboto"/>
                <w:sz w:val="18"/>
                <w:szCs w:val="18"/>
                <w:u w:val="single"/>
                <w:shd w:fill="fff3e0" w:val="clear"/>
              </w:rPr>
            </w:pPr>
            <w:r w:rsidDel="00000000" w:rsidR="00000000" w:rsidRPr="00000000">
              <w:rPr>
                <w:rFonts w:ascii="Roboto" w:cs="Roboto" w:eastAsia="Roboto" w:hAnsi="Roboto"/>
                <w:sz w:val="18"/>
                <w:szCs w:val="18"/>
                <w:u w:val="single"/>
                <w:shd w:fill="fff3e0" w:val="clear"/>
                <w:rtl w:val="0"/>
              </w:rPr>
              <w:t xml:space="preserve">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13">
            <w:pPr>
              <w:shd w:fill="fff3e0" w:val="clear"/>
              <w:spacing w:after="0" w:line="297.3913043478261" w:lineRule="auto"/>
              <w:rPr>
                <w:rFonts w:ascii="Roboto" w:cs="Roboto" w:eastAsia="Roboto" w:hAnsi="Roboto"/>
                <w:sz w:val="18"/>
                <w:szCs w:val="18"/>
                <w:u w:val="single"/>
                <w:shd w:fill="fff3e0" w:val="clear"/>
              </w:rPr>
            </w:pPr>
            <w:r w:rsidDel="00000000" w:rsidR="00000000" w:rsidRPr="00000000">
              <w:rPr>
                <w:rFonts w:ascii="Roboto" w:cs="Roboto" w:eastAsia="Roboto" w:hAnsi="Roboto"/>
                <w:sz w:val="18"/>
                <w:szCs w:val="18"/>
                <w:u w:val="single"/>
                <w:shd w:fill="fff3e0" w:val="clear"/>
                <w:rtl w:val="0"/>
              </w:rPr>
              <w:t xml:space="preserve">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14">
            <w:pPr>
              <w:shd w:fill="fff3e0" w:val="clear"/>
              <w:spacing w:after="0" w:line="297.3913043478261" w:lineRule="auto"/>
              <w:rPr>
                <w:rFonts w:ascii="Roboto" w:cs="Roboto" w:eastAsia="Roboto" w:hAnsi="Roboto"/>
                <w:sz w:val="18"/>
                <w:szCs w:val="18"/>
                <w:u w:val="single"/>
                <w:shd w:fill="fff3e0" w:val="clear"/>
              </w:rPr>
            </w:pPr>
            <w:r w:rsidDel="00000000" w:rsidR="00000000" w:rsidRPr="00000000">
              <w:rPr>
                <w:rFonts w:ascii="Roboto" w:cs="Roboto" w:eastAsia="Roboto" w:hAnsi="Roboto"/>
                <w:sz w:val="18"/>
                <w:szCs w:val="18"/>
                <w:u w:val="single"/>
                <w:shd w:fill="fff3e0" w:val="clear"/>
                <w:rtl w:val="0"/>
              </w:rPr>
              <w:t xml:space="preserve">ELA21.6.3Explain how authors use setting, plot, characters, theme, conflict, dialogue, and point of view to contribute to the meaning and purpose of prose and poetry, using textual evidence from the writing.</w:t>
            </w:r>
          </w:p>
          <w:p w:rsidR="00000000" w:rsidDel="00000000" w:rsidP="00000000" w:rsidRDefault="00000000" w:rsidRPr="00000000" w14:paraId="00000015">
            <w:pPr>
              <w:shd w:fill="fff3e0" w:val="clear"/>
              <w:spacing w:after="0" w:line="276" w:lineRule="auto"/>
              <w:rPr>
                <w:rFonts w:ascii="Roboto" w:cs="Roboto" w:eastAsia="Roboto" w:hAnsi="Roboto"/>
                <w:b w:val="1"/>
                <w:color w:val="ffffff"/>
                <w:sz w:val="18"/>
                <w:szCs w:val="18"/>
                <w:u w:val="single"/>
                <w:shd w:fill="f5f5f5" w:val="clear"/>
              </w:rPr>
            </w:pPr>
            <w:r w:rsidDel="00000000" w:rsidR="00000000" w:rsidRPr="00000000">
              <w:rPr>
                <w:rtl w:val="0"/>
              </w:rPr>
            </w:r>
          </w:p>
          <w:p w:rsidR="00000000" w:rsidDel="00000000" w:rsidP="00000000" w:rsidRDefault="00000000" w:rsidRPr="00000000" w14:paraId="00000016">
            <w:pPr>
              <w:shd w:fill="fff3e0" w:val="clear"/>
              <w:spacing w:after="0" w:line="297.3913043478261" w:lineRule="auto"/>
              <w:rPr>
                <w:rFonts w:ascii="Roboto" w:cs="Roboto" w:eastAsia="Roboto" w:hAnsi="Roboto"/>
                <w:sz w:val="18"/>
                <w:szCs w:val="18"/>
                <w:u w:val="single"/>
                <w:shd w:fill="fff3e0" w:val="clear"/>
              </w:rPr>
            </w:pPr>
            <w:r w:rsidDel="00000000" w:rsidR="00000000" w:rsidRPr="00000000">
              <w:rPr>
                <w:rFonts w:ascii="Roboto" w:cs="Roboto" w:eastAsia="Roboto" w:hAnsi="Roboto"/>
                <w:sz w:val="18"/>
                <w:szCs w:val="18"/>
                <w:u w:val="single"/>
                <w:shd w:fill="fff3e0" w:val="clear"/>
                <w:rtl w:val="0"/>
              </w:rPr>
              <w:t xml:space="preserve">ELA21.6.4Describe the use of literary devices in prose and poetry, including simile, metaphor, personification, onomatopoeia, hyperbole, tone, imagery, irony, symbolism, and mood, and indicate how they support interpretations of the text.</w:t>
            </w:r>
          </w:p>
        </w:tc>
        <w:tc>
          <w:tcPr>
            <w:vAlign w:val="center"/>
          </w:tcPr>
          <w:p w:rsidR="00000000" w:rsidDel="00000000" w:rsidP="00000000" w:rsidRDefault="00000000" w:rsidRPr="00000000" w14:paraId="00000017">
            <w:pPr>
              <w:shd w:fill="fff3e0" w:val="clear"/>
              <w:spacing w:after="0" w:line="297.3913043478261" w:lineRule="auto"/>
              <w:rPr>
                <w:rFonts w:ascii="Roboto" w:cs="Roboto" w:eastAsia="Roboto" w:hAnsi="Roboto"/>
                <w:b w:val="1"/>
                <w:color w:val="ffffff"/>
                <w:sz w:val="18"/>
                <w:szCs w:val="18"/>
                <w:shd w:fill="f5f5f5" w:val="clear"/>
              </w:rPr>
            </w:pPr>
            <w:r w:rsidDel="00000000" w:rsidR="00000000" w:rsidRPr="00000000">
              <w:rPr>
                <w:rFonts w:ascii="Roboto" w:cs="Roboto" w:eastAsia="Roboto" w:hAnsi="Roboto"/>
                <w:sz w:val="18"/>
                <w:szCs w:val="18"/>
                <w:rtl w:val="0"/>
              </w:rPr>
              <w:t xml:space="preserve">ELA21.6.R1Utilize active listening skills during discussion and conversation in pairs, small groups, or whole-class settings, following agreed-upon rules for participation.</w:t>
            </w:r>
            <w:r w:rsidDel="00000000" w:rsidR="00000000" w:rsidRPr="00000000">
              <w:rPr>
                <w:rtl w:val="0"/>
              </w:rPr>
            </w:r>
          </w:p>
          <w:p w:rsidR="00000000" w:rsidDel="00000000" w:rsidP="00000000" w:rsidRDefault="00000000" w:rsidRPr="00000000" w14:paraId="00000018">
            <w:pPr>
              <w:shd w:fill="fff3e0" w:val="clear"/>
              <w:spacing w:after="0" w:line="297.3913043478261" w:lineRule="auto"/>
              <w:rPr>
                <w:rFonts w:ascii="Roboto" w:cs="Roboto" w:eastAsia="Roboto" w:hAnsi="Roboto"/>
                <w:sz w:val="18"/>
                <w:szCs w:val="18"/>
                <w:shd w:fill="fff3e0" w:val="clear"/>
              </w:rPr>
            </w:pPr>
            <w:r w:rsidDel="00000000" w:rsidR="00000000" w:rsidRPr="00000000">
              <w:rPr>
                <w:rFonts w:ascii="Roboto" w:cs="Roboto" w:eastAsia="Roboto" w:hAnsi="Roboto"/>
                <w:sz w:val="18"/>
                <w:szCs w:val="18"/>
                <w:rtl w:val="0"/>
              </w:rPr>
              <w:t xml:space="preserve">ELA21.6.R2Use context clues to determine meanings of unfamiliar spoken or written words.</w:t>
            </w:r>
            <w:r w:rsidDel="00000000" w:rsidR="00000000" w:rsidRPr="00000000">
              <w:rPr>
                <w:rFonts w:ascii="Roboto" w:cs="Roboto" w:eastAsia="Roboto" w:hAnsi="Roboto"/>
                <w:sz w:val="18"/>
                <w:szCs w:val="18"/>
                <w:shd w:fill="fff3e0" w:val="clear"/>
                <w:rtl w:val="0"/>
              </w:rPr>
              <w:t xml:space="preserve">ELA21.6.2Make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19">
            <w:pPr>
              <w:spacing w:after="0" w:line="240" w:lineRule="auto"/>
              <w:rPr>
                <w:rFonts w:ascii="Roboto" w:cs="Roboto" w:eastAsia="Roboto" w:hAnsi="Roboto"/>
                <w:sz w:val="18"/>
                <w:szCs w:val="18"/>
                <w:u w:val="single"/>
                <w:shd w:fill="fff3e0" w:val="clear"/>
              </w:rPr>
            </w:pPr>
            <w:r w:rsidDel="00000000" w:rsidR="00000000" w:rsidRPr="00000000">
              <w:rPr>
                <w:rFonts w:ascii="Roboto" w:cs="Roboto" w:eastAsia="Roboto" w:hAnsi="Roboto"/>
                <w:sz w:val="18"/>
                <w:szCs w:val="18"/>
                <w:u w:val="single"/>
                <w:shd w:fill="fff3e0" w:val="clear"/>
                <w:rtl w:val="0"/>
              </w:rPr>
              <w:t xml:space="preserve">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1A">
            <w:pPr>
              <w:shd w:fill="fff3e0" w:val="clear"/>
              <w:spacing w:after="0" w:line="297.3913043478261" w:lineRule="auto"/>
              <w:rPr>
                <w:rFonts w:ascii="Roboto" w:cs="Roboto" w:eastAsia="Roboto" w:hAnsi="Roboto"/>
                <w:sz w:val="18"/>
                <w:szCs w:val="18"/>
                <w:u w:val="single"/>
                <w:shd w:fill="fff3e0" w:val="clear"/>
              </w:rPr>
            </w:pPr>
            <w:r w:rsidDel="00000000" w:rsidR="00000000" w:rsidRPr="00000000">
              <w:rPr>
                <w:rFonts w:ascii="Roboto" w:cs="Roboto" w:eastAsia="Roboto" w:hAnsi="Roboto"/>
                <w:sz w:val="18"/>
                <w:szCs w:val="18"/>
                <w:u w:val="single"/>
                <w:shd w:fill="fff3e0" w:val="clear"/>
                <w:rtl w:val="0"/>
              </w:rPr>
              <w:t xml:space="preserve">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1B">
            <w:pPr>
              <w:shd w:fill="fff3e0" w:val="clear"/>
              <w:spacing w:after="0" w:line="297.3913043478261" w:lineRule="auto"/>
              <w:rPr>
                <w:rFonts w:ascii="Roboto" w:cs="Roboto" w:eastAsia="Roboto" w:hAnsi="Roboto"/>
                <w:sz w:val="18"/>
                <w:szCs w:val="18"/>
                <w:u w:val="single"/>
                <w:shd w:fill="fff3e0" w:val="clear"/>
              </w:rPr>
            </w:pPr>
            <w:r w:rsidDel="00000000" w:rsidR="00000000" w:rsidRPr="00000000">
              <w:rPr>
                <w:rFonts w:ascii="Roboto" w:cs="Roboto" w:eastAsia="Roboto" w:hAnsi="Roboto"/>
                <w:sz w:val="18"/>
                <w:szCs w:val="18"/>
                <w:u w:val="single"/>
                <w:shd w:fill="fff3e0" w:val="clear"/>
                <w:rtl w:val="0"/>
              </w:rPr>
              <w:t xml:space="preserve">ELA21.6.3Explain how authors use setting, plot, characters, theme, conflict, dialogue, and point of view to contribute to the meaning and purpose of prose and poetry, using textual evidence from the writing.</w:t>
            </w:r>
          </w:p>
          <w:p w:rsidR="00000000" w:rsidDel="00000000" w:rsidP="00000000" w:rsidRDefault="00000000" w:rsidRPr="00000000" w14:paraId="0000001C">
            <w:pPr>
              <w:shd w:fill="fff3e0" w:val="clear"/>
              <w:spacing w:after="0" w:line="276" w:lineRule="auto"/>
              <w:rPr>
                <w:rFonts w:ascii="Roboto" w:cs="Roboto" w:eastAsia="Roboto" w:hAnsi="Roboto"/>
                <w:b w:val="1"/>
                <w:color w:val="ffffff"/>
                <w:sz w:val="18"/>
                <w:szCs w:val="18"/>
                <w:u w:val="single"/>
                <w:shd w:fill="f5f5f5" w:val="clear"/>
              </w:rPr>
            </w:pPr>
            <w:r w:rsidDel="00000000" w:rsidR="00000000" w:rsidRPr="00000000">
              <w:rPr>
                <w:rtl w:val="0"/>
              </w:rPr>
            </w:r>
          </w:p>
          <w:p w:rsidR="00000000" w:rsidDel="00000000" w:rsidP="00000000" w:rsidRDefault="00000000" w:rsidRPr="00000000" w14:paraId="0000001D">
            <w:pPr>
              <w:shd w:fill="fff3e0" w:val="clear"/>
              <w:spacing w:after="0" w:line="297.3913043478261" w:lineRule="auto"/>
              <w:rPr>
                <w:rFonts w:ascii="Roboto" w:cs="Roboto" w:eastAsia="Roboto" w:hAnsi="Roboto"/>
                <w:sz w:val="18"/>
                <w:szCs w:val="18"/>
                <w:u w:val="single"/>
                <w:shd w:fill="fff3e0" w:val="clear"/>
              </w:rPr>
            </w:pPr>
            <w:r w:rsidDel="00000000" w:rsidR="00000000" w:rsidRPr="00000000">
              <w:rPr>
                <w:rFonts w:ascii="Roboto" w:cs="Roboto" w:eastAsia="Roboto" w:hAnsi="Roboto"/>
                <w:sz w:val="18"/>
                <w:szCs w:val="18"/>
                <w:u w:val="single"/>
                <w:shd w:fill="fff3e0" w:val="clear"/>
                <w:rtl w:val="0"/>
              </w:rPr>
              <w:t xml:space="preserve">ELA21.6.4Describe the use of literary devices in prose and poetry, including simile, metaphor, personification, onomatopoeia, hyperbole, tone, imagery, irony, symbolism, and mood, and indicate how they support interpretations of the text.</w:t>
            </w:r>
          </w:p>
          <w:p w:rsidR="00000000" w:rsidDel="00000000" w:rsidP="00000000" w:rsidRDefault="00000000" w:rsidRPr="00000000" w14:paraId="0000001E">
            <w:pPr>
              <w:spacing w:after="0" w:line="240" w:lineRule="auto"/>
              <w:rPr>
                <w:rFonts w:ascii="Arial" w:cs="Arial" w:eastAsia="Arial" w:hAnsi="Arial"/>
                <w:sz w:val="18"/>
                <w:szCs w:val="18"/>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1F">
            <w:pPr>
              <w:shd w:fill="fff3e0" w:val="clear"/>
              <w:spacing w:after="0" w:line="297.3913043478261" w:lineRule="auto"/>
              <w:rPr>
                <w:rFonts w:ascii="Roboto" w:cs="Roboto" w:eastAsia="Roboto" w:hAnsi="Roboto"/>
                <w:b w:val="1"/>
                <w:color w:val="ffffff"/>
                <w:sz w:val="18"/>
                <w:szCs w:val="18"/>
                <w:shd w:fill="f5f5f5" w:val="clear"/>
              </w:rPr>
            </w:pPr>
            <w:r w:rsidDel="00000000" w:rsidR="00000000" w:rsidRPr="00000000">
              <w:rPr>
                <w:rFonts w:ascii="Roboto" w:cs="Roboto" w:eastAsia="Roboto" w:hAnsi="Roboto"/>
                <w:sz w:val="18"/>
                <w:szCs w:val="18"/>
                <w:rtl w:val="0"/>
              </w:rPr>
              <w:t xml:space="preserve">ELA21.6.R1Utilize active listening skills during discussion and conversation in pairs, small groups, or whole-class settings, following agreed-upon rules for participation.</w:t>
            </w:r>
            <w:r w:rsidDel="00000000" w:rsidR="00000000" w:rsidRPr="00000000">
              <w:rPr>
                <w:rtl w:val="0"/>
              </w:rPr>
            </w:r>
          </w:p>
          <w:p w:rsidR="00000000" w:rsidDel="00000000" w:rsidP="00000000" w:rsidRDefault="00000000" w:rsidRPr="00000000" w14:paraId="00000020">
            <w:pPr>
              <w:shd w:fill="fff3e0" w:val="clear"/>
              <w:spacing w:after="0" w:line="297.3913043478261"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ELA21.6.R2Use context clues to determine meanings of unfamiliar spoken or written words.</w:t>
            </w:r>
          </w:p>
          <w:p w:rsidR="00000000" w:rsidDel="00000000" w:rsidP="00000000" w:rsidRDefault="00000000" w:rsidRPr="00000000" w14:paraId="00000021">
            <w:pPr>
              <w:spacing w:after="0" w:line="240" w:lineRule="auto"/>
              <w:rPr>
                <w:rFonts w:ascii="Roboto" w:cs="Roboto" w:eastAsia="Roboto" w:hAnsi="Roboto"/>
                <w:sz w:val="18"/>
                <w:szCs w:val="18"/>
                <w:shd w:fill="e3f2fd" w:val="clear"/>
              </w:rPr>
            </w:pPr>
            <w:r w:rsidDel="00000000" w:rsidR="00000000" w:rsidRPr="00000000">
              <w:rPr>
                <w:rFonts w:ascii="Roboto" w:cs="Roboto" w:eastAsia="Roboto" w:hAnsi="Roboto"/>
                <w:sz w:val="18"/>
                <w:szCs w:val="18"/>
                <w:shd w:fill="e3f2fd" w:val="clear"/>
                <w:rtl w:val="0"/>
              </w:rPr>
              <w:t xml:space="preserve">ELA21.6.RL.AEngage in inquiry through the research process to locate, acquire, refine, and present relevant and credible findings in multiple modes.</w:t>
            </w:r>
          </w:p>
          <w:p w:rsidR="00000000" w:rsidDel="00000000" w:rsidP="00000000" w:rsidRDefault="00000000" w:rsidRPr="00000000" w14:paraId="00000022">
            <w:pPr>
              <w:spacing w:after="0" w:line="240" w:lineRule="auto"/>
              <w:rPr>
                <w:rFonts w:ascii="Roboto" w:cs="Roboto" w:eastAsia="Roboto" w:hAnsi="Roboto"/>
                <w:sz w:val="18"/>
                <w:szCs w:val="18"/>
                <w:u w:val="single"/>
                <w:shd w:fill="fff3e0" w:val="clear"/>
              </w:rPr>
            </w:pPr>
            <w:r w:rsidDel="00000000" w:rsidR="00000000" w:rsidRPr="00000000">
              <w:rPr>
                <w:rFonts w:ascii="Roboto" w:cs="Roboto" w:eastAsia="Roboto" w:hAnsi="Roboto"/>
                <w:sz w:val="18"/>
                <w:szCs w:val="18"/>
                <w:u w:val="single"/>
                <w:shd w:fill="fff3e0" w:val="clear"/>
                <w:rtl w:val="0"/>
              </w:rPr>
              <w:t xml:space="preserve">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23">
            <w:pPr>
              <w:shd w:fill="fff3e0" w:val="clear"/>
              <w:spacing w:after="0" w:line="297.3913043478261" w:lineRule="auto"/>
              <w:rPr>
                <w:rFonts w:ascii="Roboto" w:cs="Roboto" w:eastAsia="Roboto" w:hAnsi="Roboto"/>
                <w:sz w:val="18"/>
                <w:szCs w:val="18"/>
                <w:shd w:fill="e3f2fd" w:val="clear"/>
              </w:rPr>
            </w:pPr>
            <w:r w:rsidDel="00000000" w:rsidR="00000000" w:rsidRPr="00000000">
              <w:rPr>
                <w:rFonts w:ascii="Roboto" w:cs="Roboto" w:eastAsia="Roboto" w:hAnsi="Roboto"/>
                <w:sz w:val="18"/>
                <w:szCs w:val="18"/>
                <w:u w:val="single"/>
                <w:shd w:fill="fff3e0" w:val="clear"/>
                <w:rtl w:val="0"/>
              </w:rPr>
              <w:t xml:space="preserve">Identify and explain an author's rhetorical choices, including point of view, purpose, anecdotes, and figurative, connotative, and technical word meanings, to develop central and supporting ideas.</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24">
            <w:pPr>
              <w:shd w:fill="fff3e0" w:val="clear"/>
              <w:spacing w:after="0" w:line="297.3913043478261" w:lineRule="auto"/>
              <w:rPr>
                <w:rFonts w:ascii="Roboto" w:cs="Roboto" w:eastAsia="Roboto" w:hAnsi="Roboto"/>
                <w:b w:val="1"/>
                <w:color w:val="ffffff"/>
                <w:sz w:val="18"/>
                <w:szCs w:val="18"/>
                <w:shd w:fill="f5f5f5" w:val="clear"/>
              </w:rPr>
            </w:pPr>
            <w:r w:rsidDel="00000000" w:rsidR="00000000" w:rsidRPr="00000000">
              <w:rPr>
                <w:rFonts w:ascii="Roboto" w:cs="Roboto" w:eastAsia="Roboto" w:hAnsi="Roboto"/>
                <w:sz w:val="18"/>
                <w:szCs w:val="18"/>
                <w:rtl w:val="0"/>
              </w:rPr>
              <w:t xml:space="preserve">ELA21.6.R1Utilize active listening skills during discussion and conversation in pairs, small groups, or whole-class settings, following agreed-upon rules for participation.</w:t>
            </w:r>
            <w:r w:rsidDel="00000000" w:rsidR="00000000" w:rsidRPr="00000000">
              <w:rPr>
                <w:rtl w:val="0"/>
              </w:rPr>
            </w:r>
          </w:p>
          <w:p w:rsidR="00000000" w:rsidDel="00000000" w:rsidP="00000000" w:rsidRDefault="00000000" w:rsidRPr="00000000" w14:paraId="00000025">
            <w:pPr>
              <w:shd w:fill="fff3e0" w:val="clear"/>
              <w:spacing w:after="0" w:line="297.3913043478261" w:lineRule="auto"/>
              <w:rPr>
                <w:rFonts w:ascii="Roboto" w:cs="Roboto" w:eastAsia="Roboto" w:hAnsi="Roboto"/>
                <w:sz w:val="18"/>
                <w:szCs w:val="18"/>
              </w:rPr>
            </w:pPr>
            <w:r w:rsidDel="00000000" w:rsidR="00000000" w:rsidRPr="00000000">
              <w:rPr>
                <w:rFonts w:ascii="Roboto" w:cs="Roboto" w:eastAsia="Roboto" w:hAnsi="Roboto"/>
                <w:sz w:val="18"/>
                <w:szCs w:val="18"/>
                <w:rtl w:val="0"/>
              </w:rPr>
              <w:t xml:space="preserve">ELA21.6.R2Use context clues to determine meanings of unfamiliar spoken or written words.</w:t>
            </w:r>
          </w:p>
          <w:p w:rsidR="00000000" w:rsidDel="00000000" w:rsidP="00000000" w:rsidRDefault="00000000" w:rsidRPr="00000000" w14:paraId="00000026">
            <w:pPr>
              <w:shd w:fill="fff3e0" w:val="clear"/>
              <w:spacing w:after="0" w:line="297.3913043478261" w:lineRule="auto"/>
              <w:rPr>
                <w:rFonts w:ascii="Roboto" w:cs="Roboto" w:eastAsia="Roboto" w:hAnsi="Roboto"/>
                <w:sz w:val="18"/>
                <w:szCs w:val="18"/>
                <w:shd w:fill="fff3e0" w:val="clear"/>
              </w:rPr>
            </w:pPr>
            <w:r w:rsidDel="00000000" w:rsidR="00000000" w:rsidRPr="00000000">
              <w:rPr>
                <w:rFonts w:ascii="Roboto" w:cs="Roboto" w:eastAsia="Roboto" w:hAnsi="Roboto"/>
                <w:sz w:val="18"/>
                <w:szCs w:val="18"/>
                <w:shd w:fill="fff3e0" w:val="clear"/>
                <w:rtl w:val="0"/>
              </w:rPr>
              <w:t xml:space="preserve">ELA21.6.2Make inferences and draw logical conclusions from the content and structures of informational texts, including comparison and contrast, problem and solution, claims and evidence, cause and effect, description, and sequencing.</w:t>
            </w:r>
          </w:p>
          <w:p w:rsidR="00000000" w:rsidDel="00000000" w:rsidP="00000000" w:rsidRDefault="00000000" w:rsidRPr="00000000" w14:paraId="00000027">
            <w:pPr>
              <w:shd w:fill="fff3e0" w:val="clear"/>
              <w:spacing w:after="0" w:line="297.3913043478261" w:lineRule="auto"/>
              <w:rPr>
                <w:rFonts w:ascii="Roboto" w:cs="Roboto" w:eastAsia="Roboto" w:hAnsi="Roboto"/>
                <w:sz w:val="18"/>
                <w:szCs w:val="18"/>
                <w:u w:val="single"/>
                <w:shd w:fill="fff3e0" w:val="clear"/>
              </w:rPr>
            </w:pPr>
            <w:r w:rsidDel="00000000" w:rsidR="00000000" w:rsidRPr="00000000">
              <w:rPr>
                <w:rFonts w:ascii="Roboto" w:cs="Roboto" w:eastAsia="Roboto" w:hAnsi="Roboto"/>
                <w:sz w:val="18"/>
                <w:szCs w:val="18"/>
                <w:u w:val="single"/>
                <w:shd w:fill="fff3e0" w:val="clear"/>
                <w:rtl w:val="0"/>
              </w:rPr>
              <w:t xml:space="preserve">ELA21.6.3Explain how authors use setting, plot, characters, theme, conflict, dialogue, and point of view to contribute to the meaning and purpose of prose and poetry, using textual evidence from the writing.</w:t>
            </w:r>
          </w:p>
          <w:p w:rsidR="00000000" w:rsidDel="00000000" w:rsidP="00000000" w:rsidRDefault="00000000" w:rsidRPr="00000000" w14:paraId="00000028">
            <w:pPr>
              <w:shd w:fill="fff3e0" w:val="clear"/>
              <w:spacing w:after="0" w:line="276" w:lineRule="auto"/>
              <w:rPr>
                <w:rFonts w:ascii="Roboto" w:cs="Roboto" w:eastAsia="Roboto" w:hAnsi="Roboto"/>
                <w:b w:val="1"/>
                <w:color w:val="ffffff"/>
                <w:sz w:val="18"/>
                <w:szCs w:val="18"/>
                <w:u w:val="single"/>
                <w:shd w:fill="f5f5f5" w:val="clear"/>
              </w:rPr>
            </w:pPr>
            <w:r w:rsidDel="00000000" w:rsidR="00000000" w:rsidRPr="00000000">
              <w:rPr>
                <w:rtl w:val="0"/>
              </w:rPr>
            </w:r>
          </w:p>
          <w:p w:rsidR="00000000" w:rsidDel="00000000" w:rsidP="00000000" w:rsidRDefault="00000000" w:rsidRPr="00000000" w14:paraId="00000029">
            <w:pPr>
              <w:shd w:fill="fff3e0" w:val="clear"/>
              <w:spacing w:after="0" w:line="297.3913043478261" w:lineRule="auto"/>
              <w:rPr>
                <w:rFonts w:ascii="Roboto" w:cs="Roboto" w:eastAsia="Roboto" w:hAnsi="Roboto"/>
                <w:sz w:val="18"/>
                <w:szCs w:val="18"/>
                <w:shd w:fill="fff3e0" w:val="clear"/>
              </w:rPr>
            </w:pPr>
            <w:r w:rsidDel="00000000" w:rsidR="00000000" w:rsidRPr="00000000">
              <w:rPr>
                <w:rFonts w:ascii="Roboto" w:cs="Roboto" w:eastAsia="Roboto" w:hAnsi="Roboto"/>
                <w:sz w:val="18"/>
                <w:szCs w:val="18"/>
                <w:u w:val="single"/>
                <w:shd w:fill="fff3e0" w:val="clear"/>
                <w:rtl w:val="0"/>
              </w:rPr>
              <w:t xml:space="preserve">ELA21.6.4Describe the use of literary devices in prose and poetry, including simile, metaphor, personification, onomatopoeia, hyperbole, tone, imagery, irony, symbolism, and mood, and indicate how they support interpretations of the text.</w:t>
            </w:r>
            <w:r w:rsidDel="00000000" w:rsidR="00000000" w:rsidRPr="00000000">
              <w:rPr>
                <w:rtl w:val="0"/>
              </w:rPr>
            </w:r>
          </w:p>
          <w:p w:rsidR="00000000" w:rsidDel="00000000" w:rsidP="00000000" w:rsidRDefault="00000000" w:rsidRPr="00000000" w14:paraId="0000002A">
            <w:pPr>
              <w:spacing w:after="0" w:line="240" w:lineRule="auto"/>
              <w:rPr>
                <w:rFonts w:ascii="Roboto" w:cs="Roboto" w:eastAsia="Roboto" w:hAnsi="Roboto"/>
                <w:sz w:val="18"/>
                <w:szCs w:val="18"/>
                <w:u w:val="single"/>
                <w:shd w:fill="fff3e0" w:val="clear"/>
              </w:rPr>
            </w:pPr>
            <w:r w:rsidDel="00000000" w:rsidR="00000000" w:rsidRPr="00000000">
              <w:rPr>
                <w:rFonts w:ascii="Roboto" w:cs="Roboto" w:eastAsia="Roboto" w:hAnsi="Roboto"/>
                <w:sz w:val="18"/>
                <w:szCs w:val="18"/>
                <w:u w:val="single"/>
                <w:shd w:fill="fff3e0" w:val="clear"/>
                <w:rtl w:val="0"/>
              </w:rPr>
              <w:t xml:space="preserve">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2B">
            <w:pPr>
              <w:shd w:fill="fff3e0" w:val="clear"/>
              <w:spacing w:after="0" w:line="297.3913043478261" w:lineRule="auto"/>
              <w:rPr>
                <w:rFonts w:ascii="Roboto" w:cs="Roboto" w:eastAsia="Roboto" w:hAnsi="Roboto"/>
                <w:sz w:val="18"/>
                <w:szCs w:val="18"/>
                <w:u w:val="single"/>
                <w:shd w:fill="fff3e0" w:val="clear"/>
              </w:rPr>
            </w:pPr>
            <w:r w:rsidDel="00000000" w:rsidR="00000000" w:rsidRPr="00000000">
              <w:rPr>
                <w:rFonts w:ascii="Roboto" w:cs="Roboto" w:eastAsia="Roboto" w:hAnsi="Roboto"/>
                <w:sz w:val="18"/>
                <w:szCs w:val="18"/>
                <w:u w:val="single"/>
                <w:shd w:fill="fff3e0" w:val="clear"/>
                <w:rtl w:val="0"/>
              </w:rPr>
              <w:t xml:space="preserve">Identify and explain an author's rhetorical choices, including point of view, purpose, anecdotes, and figurative, connotative, and technical word meanings, to develop central and supporting ideas.</w:t>
            </w:r>
          </w:p>
          <w:p w:rsidR="00000000" w:rsidDel="00000000" w:rsidP="00000000" w:rsidRDefault="00000000" w:rsidRPr="00000000" w14:paraId="0000002C">
            <w:pPr>
              <w:shd w:fill="fff3e0" w:val="clear"/>
              <w:spacing w:after="0" w:line="297.3913043478261" w:lineRule="auto"/>
              <w:rPr>
                <w:rFonts w:ascii="Roboto" w:cs="Roboto" w:eastAsia="Roboto" w:hAnsi="Roboto"/>
                <w:sz w:val="18"/>
                <w:szCs w:val="18"/>
                <w:u w:val="single"/>
                <w:shd w:fill="fff3e0" w:val="clear"/>
              </w:rPr>
            </w:pPr>
            <w:r w:rsidDel="00000000" w:rsidR="00000000" w:rsidRPr="00000000">
              <w:rPr>
                <w:rFonts w:ascii="Roboto" w:cs="Roboto" w:eastAsia="Roboto" w:hAnsi="Roboto"/>
                <w:sz w:val="18"/>
                <w:szCs w:val="18"/>
                <w:u w:val="single"/>
                <w:shd w:fill="fff3e0" w:val="clear"/>
                <w:rtl w:val="0"/>
              </w:rPr>
              <w:t xml:space="preserve">ELA21.6.3Explain how authors use setting, plot, characters, theme, conflict, dialogue, and point of view to contribute to the meaning and purpose of prose and poetry, using textual evidence from the writing.</w:t>
            </w:r>
          </w:p>
          <w:p w:rsidR="00000000" w:rsidDel="00000000" w:rsidP="00000000" w:rsidRDefault="00000000" w:rsidRPr="00000000" w14:paraId="0000002D">
            <w:pPr>
              <w:shd w:fill="fff3e0" w:val="clear"/>
              <w:spacing w:after="0" w:line="276" w:lineRule="auto"/>
              <w:rPr>
                <w:rFonts w:ascii="Roboto" w:cs="Roboto" w:eastAsia="Roboto" w:hAnsi="Roboto"/>
                <w:b w:val="1"/>
                <w:color w:val="ffffff"/>
                <w:sz w:val="18"/>
                <w:szCs w:val="18"/>
                <w:u w:val="single"/>
                <w:shd w:fill="f5f5f5" w:val="clear"/>
              </w:rPr>
            </w:pPr>
            <w:r w:rsidDel="00000000" w:rsidR="00000000" w:rsidRPr="00000000">
              <w:rPr>
                <w:rtl w:val="0"/>
              </w:rPr>
            </w:r>
          </w:p>
          <w:p w:rsidR="00000000" w:rsidDel="00000000" w:rsidP="00000000" w:rsidRDefault="00000000" w:rsidRPr="00000000" w14:paraId="0000002E">
            <w:pPr>
              <w:shd w:fill="fff3e0" w:val="clear"/>
              <w:spacing w:after="0" w:line="297.3913043478261" w:lineRule="auto"/>
              <w:rPr>
                <w:rFonts w:ascii="Arial" w:cs="Arial" w:eastAsia="Arial" w:hAnsi="Arial"/>
                <w:sz w:val="18"/>
                <w:szCs w:val="18"/>
              </w:rPr>
            </w:pPr>
            <w:r w:rsidDel="00000000" w:rsidR="00000000" w:rsidRPr="00000000">
              <w:rPr>
                <w:rFonts w:ascii="Roboto" w:cs="Roboto" w:eastAsia="Roboto" w:hAnsi="Roboto"/>
                <w:sz w:val="18"/>
                <w:szCs w:val="18"/>
                <w:u w:val="single"/>
                <w:shd w:fill="fff3e0" w:val="clear"/>
                <w:rtl w:val="0"/>
              </w:rPr>
              <w:t xml:space="preserve">ELA21.6.4Describe the use of literary devices in prose and poetry, including simile, metaphor, personification, onomatopoeia, hyperbole, tone, imagery, irony, symbolism, and mood, and indicate how they support interpretations of the text.</w:t>
            </w:r>
            <w:r w:rsidDel="00000000" w:rsidR="00000000" w:rsidRPr="00000000">
              <w:rPr>
                <w:rtl w:val="0"/>
              </w:rPr>
            </w:r>
          </w:p>
        </w:tc>
      </w:tr>
      <w:tr>
        <w:trPr>
          <w:cantSplit w:val="0"/>
          <w:trHeight w:val="638"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2F">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ESSENTIAL QUESTION</w:t>
            </w:r>
          </w:p>
          <w:p w:rsidR="00000000" w:rsidDel="00000000" w:rsidP="00000000" w:rsidRDefault="00000000" w:rsidRPr="00000000" w14:paraId="00000030">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31">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Learning Targets</w:t>
            </w:r>
          </w:p>
          <w:p w:rsidR="00000000" w:rsidDel="00000000" w:rsidP="00000000" w:rsidRDefault="00000000" w:rsidRPr="00000000" w14:paraId="00000032">
            <w:pPr>
              <w:spacing w:after="0" w:line="240" w:lineRule="auto"/>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33">
            <w:pPr>
              <w:spacing w:after="0" w:line="240" w:lineRule="auto"/>
              <w:jc w:val="center"/>
              <w:rPr>
                <w:rFonts w:ascii="Arial" w:cs="Arial" w:eastAsia="Arial" w:hAnsi="Arial"/>
                <w:b w:val="1"/>
                <w:sz w:val="18"/>
                <w:szCs w:val="18"/>
              </w:rPr>
            </w:pPr>
            <w:r w:rsidDel="00000000" w:rsidR="00000000" w:rsidRPr="00000000">
              <w:rPr>
                <w:rFonts w:ascii="Arial" w:cs="Arial" w:eastAsia="Arial" w:hAnsi="Arial"/>
                <w:i w:val="1"/>
                <w:sz w:val="18"/>
                <w:szCs w:val="18"/>
                <w:rtl w:val="0"/>
              </w:rPr>
              <w:t xml:space="preserve">“I can …”</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34">
            <w:pPr>
              <w:spacing w:after="0" w:line="240" w:lineRule="auto"/>
              <w:rPr>
                <w:rFonts w:ascii="Arial" w:cs="Arial" w:eastAsia="Arial" w:hAnsi="Arial"/>
              </w:rPr>
            </w:pPr>
            <w:r w:rsidDel="00000000" w:rsidR="00000000" w:rsidRPr="00000000">
              <w:rPr>
                <w:rFonts w:ascii="Arial" w:cs="Arial" w:eastAsia="Arial" w:hAnsi="Arial"/>
                <w:rtl w:val="0"/>
              </w:rPr>
              <w:t xml:space="preserve">I can demonstrate my knowledge of context clues, words that have multiple meanings, and connotation/denotation.</w:t>
            </w:r>
          </w:p>
          <w:p w:rsidR="00000000" w:rsidDel="00000000" w:rsidP="00000000" w:rsidRDefault="00000000" w:rsidRPr="00000000" w14:paraId="00000035">
            <w:pPr>
              <w:spacing w:after="0" w:line="240" w:lineRule="auto"/>
              <w:rPr>
                <w:rFonts w:ascii="Arial" w:cs="Arial" w:eastAsia="Arial" w:hAnsi="Arial"/>
              </w:rPr>
            </w:pPr>
            <w:r w:rsidDel="00000000" w:rsidR="00000000" w:rsidRPr="00000000">
              <w:rPr>
                <w:rFonts w:ascii="Arial" w:cs="Arial" w:eastAsia="Arial" w:hAnsi="Arial"/>
                <w:rtl w:val="0"/>
              </w:rPr>
              <w:t xml:space="preserve">I can answer questions about informational texts.</w:t>
            </w:r>
          </w:p>
          <w:p w:rsidR="00000000" w:rsidDel="00000000" w:rsidP="00000000" w:rsidRDefault="00000000" w:rsidRPr="00000000" w14:paraId="00000036">
            <w:pPr>
              <w:spacing w:after="0" w:line="240" w:lineRule="auto"/>
              <w:rPr>
                <w:rFonts w:ascii="Arial" w:cs="Arial" w:eastAsia="Arial" w:hAnsi="Arial"/>
              </w:rPr>
            </w:pPr>
            <w:r w:rsidDel="00000000" w:rsidR="00000000" w:rsidRPr="00000000">
              <w:rPr>
                <w:rFonts w:ascii="Arial" w:cs="Arial" w:eastAsia="Arial" w:hAnsi="Arial"/>
                <w:rtl w:val="0"/>
              </w:rPr>
              <w:t xml:space="preserve">I can answer questions about literary elements. </w:t>
            </w:r>
          </w:p>
        </w:tc>
        <w:tc>
          <w:tcPr>
            <w:vAlign w:val="center"/>
          </w:tcPr>
          <w:p w:rsidR="00000000" w:rsidDel="00000000" w:rsidP="00000000" w:rsidRDefault="00000000" w:rsidRPr="00000000" w14:paraId="00000037">
            <w:pPr>
              <w:spacing w:after="0" w:line="240" w:lineRule="auto"/>
              <w:rPr>
                <w:rFonts w:ascii="Arial" w:cs="Arial" w:eastAsia="Arial" w:hAnsi="Arial"/>
              </w:rPr>
            </w:pPr>
            <w:r w:rsidDel="00000000" w:rsidR="00000000" w:rsidRPr="00000000">
              <w:rPr>
                <w:rFonts w:ascii="Arial" w:cs="Arial" w:eastAsia="Arial" w:hAnsi="Arial"/>
                <w:rtl w:val="0"/>
              </w:rPr>
              <w:t xml:space="preserve">I can use and understand figurative language.</w:t>
            </w:r>
          </w:p>
          <w:p w:rsidR="00000000" w:rsidDel="00000000" w:rsidP="00000000" w:rsidRDefault="00000000" w:rsidRPr="00000000" w14:paraId="00000038">
            <w:pPr>
              <w:spacing w:after="0" w:line="240" w:lineRule="auto"/>
              <w:rPr>
                <w:rFonts w:ascii="Arial" w:cs="Arial" w:eastAsia="Arial" w:hAnsi="Arial"/>
              </w:rPr>
            </w:pPr>
            <w:r w:rsidDel="00000000" w:rsidR="00000000" w:rsidRPr="00000000">
              <w:rPr>
                <w:rFonts w:ascii="Arial" w:cs="Arial" w:eastAsia="Arial" w:hAnsi="Arial"/>
                <w:rtl w:val="0"/>
              </w:rPr>
              <w:t xml:space="preserve">I can analyze literature and informational texts.</w:t>
            </w:r>
          </w:p>
          <w:p w:rsidR="00000000" w:rsidDel="00000000" w:rsidP="00000000" w:rsidRDefault="00000000" w:rsidRPr="00000000" w14:paraId="00000039">
            <w:pPr>
              <w:spacing w:after="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3A">
            <w:pPr>
              <w:spacing w:after="0" w:line="240" w:lineRule="auto"/>
              <w:rPr>
                <w:rFonts w:ascii="Arial" w:cs="Arial" w:eastAsia="Arial" w:hAnsi="Arial"/>
              </w:rPr>
            </w:pPr>
            <w:r w:rsidDel="00000000" w:rsidR="00000000" w:rsidRPr="00000000">
              <w:rPr>
                <w:rFonts w:ascii="Arial" w:cs="Arial" w:eastAsia="Arial" w:hAnsi="Arial"/>
                <w:rtl w:val="0"/>
              </w:rPr>
              <w:t xml:space="preserve">I can use and understand figurative language.</w:t>
            </w:r>
          </w:p>
          <w:p w:rsidR="00000000" w:rsidDel="00000000" w:rsidP="00000000" w:rsidRDefault="00000000" w:rsidRPr="00000000" w14:paraId="0000003B">
            <w:pPr>
              <w:spacing w:after="0" w:line="240" w:lineRule="auto"/>
              <w:rPr>
                <w:rFonts w:ascii="Arial" w:cs="Arial" w:eastAsia="Arial" w:hAnsi="Arial"/>
              </w:rPr>
            </w:pPr>
            <w:r w:rsidDel="00000000" w:rsidR="00000000" w:rsidRPr="00000000">
              <w:rPr>
                <w:rFonts w:ascii="Arial" w:cs="Arial" w:eastAsia="Arial" w:hAnsi="Arial"/>
                <w:rtl w:val="0"/>
              </w:rPr>
              <w:t xml:space="preserve">I can analyze literature and informational texts.</w:t>
            </w:r>
          </w:p>
        </w:tc>
        <w:tc>
          <w:tcPr>
            <w:tcMar>
              <w:top w:w="72.0" w:type="dxa"/>
              <w:left w:w="101.0" w:type="dxa"/>
              <w:bottom w:w="72.0" w:type="dxa"/>
              <w:right w:w="101.0" w:type="dxa"/>
            </w:tcMar>
            <w:vAlign w:val="center"/>
          </w:tcPr>
          <w:p w:rsidR="00000000" w:rsidDel="00000000" w:rsidP="00000000" w:rsidRDefault="00000000" w:rsidRPr="00000000" w14:paraId="0000003C">
            <w:pPr>
              <w:spacing w:after="0" w:line="240" w:lineRule="auto"/>
              <w:rPr>
                <w:rFonts w:ascii="Arial" w:cs="Arial" w:eastAsia="Arial" w:hAnsi="Arial"/>
              </w:rPr>
            </w:pPr>
            <w:r w:rsidDel="00000000" w:rsidR="00000000" w:rsidRPr="00000000">
              <w:rPr>
                <w:rFonts w:ascii="Arial" w:cs="Arial" w:eastAsia="Arial" w:hAnsi="Arial"/>
                <w:rtl w:val="0"/>
              </w:rPr>
              <w:t xml:space="preserve">I can use and understand technical language.</w:t>
            </w:r>
          </w:p>
          <w:p w:rsidR="00000000" w:rsidDel="00000000" w:rsidP="00000000" w:rsidRDefault="00000000" w:rsidRPr="00000000" w14:paraId="0000003D">
            <w:pPr>
              <w:spacing w:after="0" w:line="240" w:lineRule="auto"/>
              <w:rPr>
                <w:rFonts w:ascii="Arial" w:cs="Arial" w:eastAsia="Arial" w:hAnsi="Arial"/>
              </w:rPr>
            </w:pPr>
            <w:r w:rsidDel="00000000" w:rsidR="00000000" w:rsidRPr="00000000">
              <w:rPr>
                <w:rFonts w:ascii="Arial" w:cs="Arial" w:eastAsia="Arial" w:hAnsi="Arial"/>
                <w:rtl w:val="0"/>
              </w:rPr>
              <w:t xml:space="preserve">I can understand and use research skills. </w:t>
            </w:r>
          </w:p>
        </w:tc>
        <w:tc>
          <w:tcPr>
            <w:tcMar>
              <w:top w:w="72.0" w:type="dxa"/>
              <w:left w:w="101.0" w:type="dxa"/>
              <w:bottom w:w="72.0" w:type="dxa"/>
              <w:right w:w="101.0" w:type="dxa"/>
            </w:tcMar>
            <w:vAlign w:val="center"/>
          </w:tcPr>
          <w:p w:rsidR="00000000" w:rsidDel="00000000" w:rsidP="00000000" w:rsidRDefault="00000000" w:rsidRPr="00000000" w14:paraId="0000003E">
            <w:pPr>
              <w:spacing w:after="0" w:line="240" w:lineRule="auto"/>
              <w:rPr>
                <w:rFonts w:ascii="Arial" w:cs="Arial" w:eastAsia="Arial" w:hAnsi="Arial"/>
              </w:rPr>
            </w:pPr>
            <w:r w:rsidDel="00000000" w:rsidR="00000000" w:rsidRPr="00000000">
              <w:rPr>
                <w:rFonts w:ascii="Arial" w:cs="Arial" w:eastAsia="Arial" w:hAnsi="Arial"/>
                <w:rtl w:val="0"/>
              </w:rPr>
              <w:t xml:space="preserve">I can use and understand technical language.</w:t>
            </w:r>
          </w:p>
          <w:p w:rsidR="00000000" w:rsidDel="00000000" w:rsidP="00000000" w:rsidRDefault="00000000" w:rsidRPr="00000000" w14:paraId="0000003F">
            <w:pPr>
              <w:spacing w:after="0" w:line="240" w:lineRule="auto"/>
              <w:rPr>
                <w:rFonts w:ascii="Arial" w:cs="Arial" w:eastAsia="Arial" w:hAnsi="Arial"/>
              </w:rPr>
            </w:pPr>
            <w:r w:rsidDel="00000000" w:rsidR="00000000" w:rsidRPr="00000000">
              <w:rPr>
                <w:rFonts w:ascii="Arial" w:cs="Arial" w:eastAsia="Arial" w:hAnsi="Arial"/>
                <w:rtl w:val="0"/>
              </w:rPr>
              <w:t xml:space="preserve">I can understand and use research skills.</w:t>
            </w:r>
          </w:p>
        </w:tc>
      </w:tr>
      <w:tr>
        <w:trPr>
          <w:cantSplit w:val="0"/>
          <w:trHeight w:val="530"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40">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Instructional Strategies/</w:t>
            </w:r>
          </w:p>
          <w:p w:rsidR="00000000" w:rsidDel="00000000" w:rsidP="00000000" w:rsidRDefault="00000000" w:rsidRPr="00000000" w14:paraId="00000041">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Activities</w:t>
            </w:r>
          </w:p>
          <w:p w:rsidR="00000000" w:rsidDel="00000000" w:rsidP="00000000" w:rsidRDefault="00000000" w:rsidRPr="00000000" w14:paraId="00000042">
            <w:pPr>
              <w:spacing w:after="0" w:line="240" w:lineRule="auto"/>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43">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(Before, During, &amp; After)</w:t>
            </w:r>
          </w:p>
        </w:tc>
        <w:tc>
          <w:tcPr>
            <w:tcMar>
              <w:top w:w="72.0" w:type="dxa"/>
              <w:left w:w="101.0" w:type="dxa"/>
              <w:bottom w:w="72.0" w:type="dxa"/>
              <w:right w:w="101.0" w:type="dxa"/>
            </w:tcMar>
            <w:vAlign w:val="center"/>
          </w:tcPr>
          <w:p w:rsidR="00000000" w:rsidDel="00000000" w:rsidP="00000000" w:rsidRDefault="00000000" w:rsidRPr="00000000" w14:paraId="00000044">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Before: Bellringer on informational texts</w:t>
            </w:r>
          </w:p>
          <w:p w:rsidR="00000000" w:rsidDel="00000000" w:rsidP="00000000" w:rsidRDefault="00000000" w:rsidRPr="00000000" w14:paraId="00000045">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6">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During: Jeopardy Review </w:t>
            </w:r>
          </w:p>
          <w:p w:rsidR="00000000" w:rsidDel="00000000" w:rsidP="00000000" w:rsidRDefault="00000000" w:rsidRPr="00000000" w14:paraId="00000047">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8">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After: Exit Ticket on Literary Elements </w:t>
            </w:r>
          </w:p>
        </w:tc>
        <w:tc>
          <w:tcPr>
            <w:tcMar>
              <w:top w:w="72.0" w:type="dxa"/>
              <w:left w:w="101.0" w:type="dxa"/>
              <w:bottom w:w="72.0" w:type="dxa"/>
              <w:right w:w="101.0" w:type="dxa"/>
            </w:tcMar>
            <w:vAlign w:val="center"/>
          </w:tcPr>
          <w:p w:rsidR="00000000" w:rsidDel="00000000" w:rsidP="00000000" w:rsidRDefault="00000000" w:rsidRPr="00000000" w14:paraId="00000049">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Before: Bellringer on figurative language</w:t>
            </w:r>
          </w:p>
          <w:p w:rsidR="00000000" w:rsidDel="00000000" w:rsidP="00000000" w:rsidRDefault="00000000" w:rsidRPr="00000000" w14:paraId="0000004A">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B">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During: Analyzing literature and informational texts in ACAP Practice Book</w:t>
            </w:r>
          </w:p>
          <w:p w:rsidR="00000000" w:rsidDel="00000000" w:rsidP="00000000" w:rsidRDefault="00000000" w:rsidRPr="00000000" w14:paraId="0000004C">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D">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After: Exit Ticket on literature and informational texts</w:t>
            </w:r>
          </w:p>
        </w:tc>
        <w:tc>
          <w:tcPr>
            <w:tcMar>
              <w:top w:w="72.0" w:type="dxa"/>
              <w:left w:w="101.0" w:type="dxa"/>
              <w:bottom w:w="72.0" w:type="dxa"/>
              <w:right w:w="101.0" w:type="dxa"/>
            </w:tcMar>
            <w:vAlign w:val="center"/>
          </w:tcPr>
          <w:p w:rsidR="00000000" w:rsidDel="00000000" w:rsidP="00000000" w:rsidRDefault="00000000" w:rsidRPr="00000000" w14:paraId="0000004E">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Before: Bellringer on figurative language</w:t>
            </w:r>
          </w:p>
          <w:p w:rsidR="00000000" w:rsidDel="00000000" w:rsidP="00000000" w:rsidRDefault="00000000" w:rsidRPr="00000000" w14:paraId="0000004F">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0">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During: Analyzing literature and informational texts in ACAP Practice Book</w:t>
            </w:r>
          </w:p>
          <w:p w:rsidR="00000000" w:rsidDel="00000000" w:rsidP="00000000" w:rsidRDefault="00000000" w:rsidRPr="00000000" w14:paraId="00000051">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2">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3">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After: Exit Ticket on literature and informational texts</w:t>
            </w:r>
          </w:p>
        </w:tc>
        <w:tc>
          <w:tcPr>
            <w:tcMar>
              <w:top w:w="72.0" w:type="dxa"/>
              <w:left w:w="101.0" w:type="dxa"/>
              <w:bottom w:w="72.0" w:type="dxa"/>
              <w:right w:w="101.0" w:type="dxa"/>
            </w:tcMar>
            <w:vAlign w:val="center"/>
          </w:tcPr>
          <w:p w:rsidR="00000000" w:rsidDel="00000000" w:rsidP="00000000" w:rsidRDefault="00000000" w:rsidRPr="00000000" w14:paraId="00000054">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Before: Bellringer on technical language</w:t>
            </w:r>
          </w:p>
          <w:p w:rsidR="00000000" w:rsidDel="00000000" w:rsidP="00000000" w:rsidRDefault="00000000" w:rsidRPr="00000000" w14:paraId="00000055">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6">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During: Research Skills in ACAP Practice Book </w:t>
            </w:r>
          </w:p>
          <w:p w:rsidR="00000000" w:rsidDel="00000000" w:rsidP="00000000" w:rsidRDefault="00000000" w:rsidRPr="00000000" w14:paraId="00000057">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8">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After: Exit ticket on research skills. </w:t>
            </w:r>
          </w:p>
        </w:tc>
        <w:tc>
          <w:tcPr>
            <w:tcMar>
              <w:top w:w="72.0" w:type="dxa"/>
              <w:left w:w="101.0" w:type="dxa"/>
              <w:bottom w:w="72.0" w:type="dxa"/>
              <w:right w:w="101.0" w:type="dxa"/>
            </w:tcMar>
            <w:vAlign w:val="center"/>
          </w:tcPr>
          <w:p w:rsidR="00000000" w:rsidDel="00000000" w:rsidP="00000000" w:rsidRDefault="00000000" w:rsidRPr="00000000" w14:paraId="00000059">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Before: Bellringer on technical language</w:t>
            </w:r>
          </w:p>
          <w:p w:rsidR="00000000" w:rsidDel="00000000" w:rsidP="00000000" w:rsidRDefault="00000000" w:rsidRPr="00000000" w14:paraId="0000005A">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B">
            <w:pPr>
              <w:spacing w:after="0" w:line="240" w:lineRule="auto"/>
              <w:rPr>
                <w:rFonts w:ascii="Arial" w:cs="Arial" w:eastAsia="Arial" w:hAnsi="Arial"/>
                <w:sz w:val="18"/>
                <w:szCs w:val="18"/>
                <w:highlight w:val="yellow"/>
              </w:rPr>
            </w:pPr>
            <w:r w:rsidDel="00000000" w:rsidR="00000000" w:rsidRPr="00000000">
              <w:rPr>
                <w:rFonts w:ascii="Arial" w:cs="Arial" w:eastAsia="Arial" w:hAnsi="Arial"/>
                <w:sz w:val="18"/>
                <w:szCs w:val="18"/>
                <w:rtl w:val="0"/>
              </w:rPr>
              <w:t xml:space="preserve">During: </w:t>
            </w:r>
            <w:r w:rsidDel="00000000" w:rsidR="00000000" w:rsidRPr="00000000">
              <w:rPr>
                <w:rFonts w:ascii="Arial" w:cs="Arial" w:eastAsia="Arial" w:hAnsi="Arial"/>
                <w:sz w:val="18"/>
                <w:szCs w:val="18"/>
                <w:highlight w:val="yellow"/>
                <w:rtl w:val="0"/>
              </w:rPr>
              <w:t xml:space="preserve">Daily Grade on Analyzing literature and informational texts, research skills, figurative language, and technical language</w:t>
            </w:r>
          </w:p>
          <w:p w:rsidR="00000000" w:rsidDel="00000000" w:rsidP="00000000" w:rsidRDefault="00000000" w:rsidRPr="00000000" w14:paraId="0000005C">
            <w:pPr>
              <w:spacing w:after="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D">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After: IXL Practice </w:t>
            </w:r>
          </w:p>
        </w:tc>
      </w:tr>
      <w:tr>
        <w:trPr>
          <w:cantSplit w:val="0"/>
          <w:trHeight w:val="645"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5E">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IXL Skills </w:t>
            </w:r>
          </w:p>
          <w:p w:rsidR="00000000" w:rsidDel="00000000" w:rsidP="00000000" w:rsidRDefault="00000000" w:rsidRPr="00000000" w14:paraId="0000005F">
            <w:pPr>
              <w:spacing w:after="0" w:line="240" w:lineRule="auto"/>
              <w:jc w:val="center"/>
              <w:rPr>
                <w:rFonts w:ascii="Arial" w:cs="Arial" w:eastAsia="Arial" w:hAnsi="Arial"/>
                <w:b w:val="1"/>
                <w:sz w:val="18"/>
                <w:szCs w:val="18"/>
              </w:rPr>
            </w:pP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C 1, 2, 3</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61">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C 1, 2, 3</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62">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 1, 2, 3</w:t>
            </w:r>
          </w:p>
        </w:tc>
        <w:tc>
          <w:tcPr>
            <w:tcMar>
              <w:top w:w="72.0" w:type="dxa"/>
              <w:left w:w="101.0" w:type="dxa"/>
              <w:bottom w:w="72.0" w:type="dxa"/>
              <w:right w:w="101.0" w:type="dxa"/>
            </w:tcMar>
            <w:vAlign w:val="center"/>
          </w:tcPr>
          <w:p w:rsidR="00000000" w:rsidDel="00000000" w:rsidP="00000000" w:rsidRDefault="00000000" w:rsidRPr="00000000" w14:paraId="00000063">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C 1, 2, 3</w:t>
            </w:r>
          </w:p>
        </w:tc>
        <w:tc>
          <w:tcPr>
            <w:tcMar>
              <w:top w:w="72.0" w:type="dxa"/>
              <w:left w:w="101.0" w:type="dxa"/>
              <w:bottom w:w="72.0" w:type="dxa"/>
              <w:right w:w="101.0" w:type="dxa"/>
            </w:tcMar>
            <w:vAlign w:val="center"/>
          </w:tcPr>
          <w:p w:rsidR="00000000" w:rsidDel="00000000" w:rsidP="00000000" w:rsidRDefault="00000000" w:rsidRPr="00000000" w14:paraId="00000064">
            <w:pPr>
              <w:spacing w:after="0" w:line="240" w:lineRule="auto"/>
              <w:rPr>
                <w:rFonts w:ascii="Arial" w:cs="Arial" w:eastAsia="Arial" w:hAnsi="Arial"/>
                <w:i w:val="0"/>
                <w:smallCaps w:val="0"/>
                <w:strike w:val="0"/>
                <w:color w:val="000000"/>
                <w:sz w:val="18"/>
                <w:szCs w:val="18"/>
                <w:u w:val="none"/>
                <w:shd w:fill="auto" w:val="clear"/>
                <w:vertAlign w:val="baseline"/>
              </w:rPr>
            </w:pPr>
            <w:r w:rsidDel="00000000" w:rsidR="00000000" w:rsidRPr="00000000">
              <w:rPr>
                <w:rFonts w:ascii="Arial" w:cs="Arial" w:eastAsia="Arial" w:hAnsi="Arial"/>
                <w:sz w:val="18"/>
                <w:szCs w:val="18"/>
                <w:rtl w:val="0"/>
              </w:rPr>
              <w:t xml:space="preserve">C 1, 2, 3</w:t>
            </w:r>
            <w:r w:rsidDel="00000000" w:rsidR="00000000" w:rsidRPr="00000000">
              <w:rPr>
                <w:rtl w:val="0"/>
              </w:rPr>
            </w:r>
          </w:p>
        </w:tc>
      </w:tr>
      <w:tr>
        <w:trPr>
          <w:cantSplit w:val="0"/>
          <w:trHeight w:val="710.947265625" w:hRule="atLeast"/>
          <w:tblHeader w:val="0"/>
        </w:trPr>
        <w:tc>
          <w:tcPr>
            <w:shd w:fill="d9d9d9" w:val="clear"/>
            <w:tcMar>
              <w:top w:w="72.0" w:type="dxa"/>
              <w:left w:w="101.0" w:type="dxa"/>
              <w:bottom w:w="72.0" w:type="dxa"/>
              <w:right w:w="101.0" w:type="dxa"/>
            </w:tcMar>
            <w:vAlign w:val="center"/>
          </w:tcPr>
          <w:p w:rsidR="00000000" w:rsidDel="00000000" w:rsidP="00000000" w:rsidRDefault="00000000" w:rsidRPr="00000000" w14:paraId="00000065">
            <w:pPr>
              <w:spacing w:after="0" w:line="240" w:lineRule="auto"/>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66">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Resources</w:t>
            </w:r>
          </w:p>
          <w:p w:rsidR="00000000" w:rsidDel="00000000" w:rsidP="00000000" w:rsidRDefault="00000000" w:rsidRPr="00000000" w14:paraId="00000067">
            <w:pPr>
              <w:spacing w:after="0" w:line="240"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(for Parent Transparency)</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68">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Grade 6 Test Prep Book by the American Book Company</w:t>
            </w:r>
          </w:p>
        </w:tc>
        <w:tc>
          <w:tcPr>
            <w:tcMar>
              <w:top w:w="72.0" w:type="dxa"/>
              <w:left w:w="101.0" w:type="dxa"/>
              <w:bottom w:w="72.0" w:type="dxa"/>
              <w:right w:w="101.0" w:type="dxa"/>
            </w:tcMar>
            <w:vAlign w:val="center"/>
          </w:tcPr>
          <w:p w:rsidR="00000000" w:rsidDel="00000000" w:rsidP="00000000" w:rsidRDefault="00000000" w:rsidRPr="00000000" w14:paraId="00000069">
            <w:pPr>
              <w:spacing w:after="0" w:line="240" w:lineRule="auto"/>
              <w:rPr>
                <w:rFonts w:ascii="Arial" w:cs="Arial" w:eastAsia="Arial" w:hAnsi="Arial"/>
                <w:color w:val="ff0000"/>
                <w:sz w:val="18"/>
                <w:szCs w:val="18"/>
              </w:rPr>
            </w:pPr>
            <w:r w:rsidDel="00000000" w:rsidR="00000000" w:rsidRPr="00000000">
              <w:rPr>
                <w:rFonts w:ascii="Arial" w:cs="Arial" w:eastAsia="Arial" w:hAnsi="Arial"/>
                <w:sz w:val="18"/>
                <w:szCs w:val="18"/>
                <w:rtl w:val="0"/>
              </w:rPr>
              <w:t xml:space="preserve">ACAP Grade 6 Test Prep Book by the American Book Company</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6A">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Grade 6 Test Prep Book by the American Book Company</w:t>
            </w:r>
          </w:p>
        </w:tc>
        <w:tc>
          <w:tcPr>
            <w:tcMar>
              <w:top w:w="72.0" w:type="dxa"/>
              <w:left w:w="101.0" w:type="dxa"/>
              <w:bottom w:w="72.0" w:type="dxa"/>
              <w:right w:w="101.0" w:type="dxa"/>
            </w:tcMar>
            <w:vAlign w:val="center"/>
          </w:tcPr>
          <w:p w:rsidR="00000000" w:rsidDel="00000000" w:rsidP="00000000" w:rsidRDefault="00000000" w:rsidRPr="00000000" w14:paraId="0000006B">
            <w:pPr>
              <w:spacing w:after="0" w:line="240" w:lineRule="auto"/>
              <w:rPr>
                <w:rFonts w:ascii="Arial" w:cs="Arial" w:eastAsia="Arial" w:hAnsi="Arial"/>
                <w:color w:val="ff0000"/>
                <w:sz w:val="18"/>
                <w:szCs w:val="18"/>
              </w:rPr>
            </w:pPr>
            <w:r w:rsidDel="00000000" w:rsidR="00000000" w:rsidRPr="00000000">
              <w:rPr>
                <w:rFonts w:ascii="Arial" w:cs="Arial" w:eastAsia="Arial" w:hAnsi="Arial"/>
                <w:sz w:val="18"/>
                <w:szCs w:val="18"/>
                <w:rtl w:val="0"/>
              </w:rPr>
              <w:t xml:space="preserve">ACAP Grade 6 Test Prep Book by the American Book Company</w:t>
            </w:r>
            <w:r w:rsidDel="00000000" w:rsidR="00000000" w:rsidRPr="00000000">
              <w:rPr>
                <w:rtl w:val="0"/>
              </w:rPr>
            </w:r>
          </w:p>
        </w:tc>
        <w:tc>
          <w:tcPr>
            <w:tcMar>
              <w:top w:w="72.0" w:type="dxa"/>
              <w:left w:w="101.0" w:type="dxa"/>
              <w:bottom w:w="72.0" w:type="dxa"/>
              <w:right w:w="101.0" w:type="dxa"/>
            </w:tcMar>
            <w:vAlign w:val="center"/>
          </w:tcPr>
          <w:p w:rsidR="00000000" w:rsidDel="00000000" w:rsidP="00000000" w:rsidRDefault="00000000" w:rsidRPr="00000000" w14:paraId="0000006C">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ACAP Grade 6 Test Prep Book by the American Book Company</w:t>
            </w:r>
          </w:p>
        </w:tc>
      </w:tr>
      <w:tr>
        <w:trPr>
          <w:cantSplit w:val="0"/>
          <w:trHeight w:val="296" w:hRule="atLeast"/>
          <w:tblHeader w:val="0"/>
        </w:trPr>
        <w:tc>
          <w:tcPr>
            <w:gridSpan w:val="6"/>
          </w:tcPr>
          <w:p w:rsidR="00000000" w:rsidDel="00000000" w:rsidP="00000000" w:rsidRDefault="00000000" w:rsidRPr="00000000" w14:paraId="0000006D">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Student Grouping: </w:t>
            </w:r>
            <w:r w:rsidDel="00000000" w:rsidR="00000000" w:rsidRPr="00000000">
              <w:rPr>
                <w:rFonts w:ascii="Arial Unicode MS" w:cs="Arial Unicode MS" w:eastAsia="Arial Unicode MS" w:hAnsi="Arial Unicode MS"/>
                <w:b w:val="1"/>
                <w:color w:val="040c28"/>
                <w:sz w:val="30"/>
                <w:szCs w:val="30"/>
                <w:highlight w:val="white"/>
                <w:rtl w:val="0"/>
              </w:rPr>
              <w:t xml:space="preserve">✔</w:t>
            </w:r>
            <w:r w:rsidDel="00000000" w:rsidR="00000000" w:rsidRPr="00000000">
              <w:rPr>
                <w:rFonts w:ascii="Arial" w:cs="Arial" w:eastAsia="Arial" w:hAnsi="Arial"/>
                <w:b w:val="1"/>
                <w:sz w:val="18"/>
                <w:szCs w:val="18"/>
                <w:rtl w:val="0"/>
              </w:rPr>
              <w:t xml:space="preserve"> Whole Group  </w:t>
            </w:r>
            <w:r w:rsidDel="00000000" w:rsidR="00000000" w:rsidRPr="00000000">
              <w:rPr>
                <w:rFonts w:ascii="Arial Unicode MS" w:cs="Arial Unicode MS" w:eastAsia="Arial Unicode MS" w:hAnsi="Arial Unicode MS"/>
                <w:b w:val="1"/>
                <w:color w:val="040c28"/>
                <w:sz w:val="30"/>
                <w:szCs w:val="30"/>
                <w:highlight w:val="white"/>
                <w:rtl w:val="0"/>
              </w:rPr>
              <w:t xml:space="preserve">✔</w:t>
            </w:r>
            <w:r w:rsidDel="00000000" w:rsidR="00000000" w:rsidRPr="00000000">
              <w:rPr>
                <w:rFonts w:ascii="Arial" w:cs="Arial" w:eastAsia="Arial" w:hAnsi="Arial"/>
                <w:b w:val="1"/>
                <w:sz w:val="18"/>
                <w:szCs w:val="18"/>
                <w:rtl w:val="0"/>
              </w:rPr>
              <w:t xml:space="preserve">Small Group  </w:t>
            </w:r>
            <w:r w:rsidDel="00000000" w:rsidR="00000000" w:rsidRPr="00000000">
              <w:rPr>
                <w:rFonts w:ascii="Arial Unicode MS" w:cs="Arial Unicode MS" w:eastAsia="Arial Unicode MS" w:hAnsi="Arial Unicode MS"/>
                <w:b w:val="1"/>
                <w:color w:val="040c28"/>
                <w:sz w:val="30"/>
                <w:szCs w:val="30"/>
                <w:highlight w:val="white"/>
                <w:rtl w:val="0"/>
              </w:rPr>
              <w:t xml:space="preserve">✔</w:t>
            </w:r>
            <w:r w:rsidDel="00000000" w:rsidR="00000000" w:rsidRPr="00000000">
              <w:rPr>
                <w:rFonts w:ascii="Arial" w:cs="Arial" w:eastAsia="Arial" w:hAnsi="Arial"/>
                <w:b w:val="1"/>
                <w:sz w:val="18"/>
                <w:szCs w:val="18"/>
                <w:rtl w:val="0"/>
              </w:rPr>
              <w:t xml:space="preserve">Individual Work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8712200</wp:posOffset>
                      </wp:positionH>
                      <wp:positionV relativeFrom="paragraph">
                        <wp:posOffset>101600</wp:posOffset>
                      </wp:positionV>
                      <wp:extent cx="109855" cy="217170"/>
                      <wp:effectExtent b="0" l="0" r="0" t="0"/>
                      <wp:wrapNone/>
                      <wp:docPr id="1" name=""/>
                      <a:graphic>
                        <a:graphicData uri="http://schemas.microsoft.com/office/word/2010/wordprocessingShape">
                          <wps:wsp>
                            <wps:cNvSpPr/>
                            <wps:cNvPr id="2" name="Shape 2"/>
                            <wps:spPr>
                              <a:xfrm>
                                <a:off x="5300598" y="3680940"/>
                                <a:ext cx="90805" cy="1981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8712200</wp:posOffset>
                      </wp:positionH>
                      <wp:positionV relativeFrom="paragraph">
                        <wp:posOffset>101600</wp:posOffset>
                      </wp:positionV>
                      <wp:extent cx="109855" cy="21717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09855" cy="217170"/>
                              </a:xfrm>
                              <a:prstGeom prst="rect"/>
                              <a:ln/>
                            </pic:spPr>
                          </pic:pic>
                        </a:graphicData>
                      </a:graphic>
                    </wp:anchor>
                  </w:drawing>
                </mc:Fallback>
              </mc:AlternateContent>
            </w:r>
          </w:p>
          <w:p w:rsidR="00000000" w:rsidDel="00000000" w:rsidP="00000000" w:rsidRDefault="00000000" w:rsidRPr="00000000" w14:paraId="0000006E">
            <w:pPr>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6F">
            <w:pPr>
              <w:spacing w:after="0" w:line="240" w:lineRule="auto"/>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Assessments: </w:t>
            </w:r>
            <w:r w:rsidDel="00000000" w:rsidR="00000000" w:rsidRPr="00000000">
              <w:rPr>
                <w:rFonts w:ascii="Arial Unicode MS" w:cs="Arial Unicode MS" w:eastAsia="Arial Unicode MS" w:hAnsi="Arial Unicode MS"/>
                <w:b w:val="1"/>
                <w:color w:val="040c28"/>
                <w:sz w:val="30"/>
                <w:szCs w:val="30"/>
                <w:highlight w:val="white"/>
                <w:rtl w:val="0"/>
              </w:rPr>
              <w:t xml:space="preserve">✔</w:t>
            </w:r>
            <w:r w:rsidDel="00000000" w:rsidR="00000000" w:rsidRPr="00000000">
              <w:rPr>
                <w:rFonts w:ascii="Arial" w:cs="Arial" w:eastAsia="Arial" w:hAnsi="Arial"/>
                <w:b w:val="1"/>
                <w:sz w:val="18"/>
                <w:szCs w:val="18"/>
                <w:rtl w:val="0"/>
              </w:rPr>
              <w:t xml:space="preserve"> Formative </w:t>
            </w:r>
            <w:r w:rsidDel="00000000" w:rsidR="00000000" w:rsidRPr="00000000">
              <w:rPr>
                <w:rFonts w:ascii="Arial Unicode MS" w:cs="Arial Unicode MS" w:eastAsia="Arial Unicode MS" w:hAnsi="Arial Unicode MS"/>
                <w:b w:val="1"/>
                <w:color w:val="040c28"/>
                <w:sz w:val="30"/>
                <w:szCs w:val="30"/>
                <w:highlight w:val="white"/>
                <w:rtl w:val="0"/>
              </w:rPr>
              <w:t xml:space="preserve">✔</w:t>
            </w:r>
            <w:r w:rsidDel="00000000" w:rsidR="00000000" w:rsidRPr="00000000">
              <w:rPr>
                <w:rFonts w:ascii="Arial" w:cs="Arial" w:eastAsia="Arial" w:hAnsi="Arial"/>
                <w:b w:val="1"/>
                <w:sz w:val="18"/>
                <w:szCs w:val="18"/>
                <w:rtl w:val="0"/>
              </w:rPr>
              <w:t xml:space="preserve">Summative</w:t>
            </w:r>
          </w:p>
          <w:p w:rsidR="00000000" w:rsidDel="00000000" w:rsidP="00000000" w:rsidRDefault="00000000" w:rsidRPr="00000000" w14:paraId="00000070">
            <w:pPr>
              <w:spacing w:after="0" w:line="240" w:lineRule="auto"/>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71">
            <w:pPr>
              <w:spacing w:after="0" w:line="240"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ACCOMMODATIONS:</w:t>
            </w:r>
            <w:r w:rsidDel="00000000" w:rsidR="00000000" w:rsidRPr="00000000">
              <w:rPr>
                <w:rFonts w:ascii="Arial" w:cs="Arial" w:eastAsia="Arial" w:hAnsi="Arial"/>
                <w:sz w:val="18"/>
                <w:szCs w:val="18"/>
                <w:rtl w:val="0"/>
              </w:rPr>
              <w:t xml:space="preserve"> </w:t>
            </w:r>
            <w:r w:rsidDel="00000000" w:rsidR="00000000" w:rsidRPr="00000000">
              <w:rPr>
                <w:rFonts w:ascii="Arial Unicode MS" w:cs="Arial Unicode MS" w:eastAsia="Arial Unicode MS" w:hAnsi="Arial Unicode MS"/>
                <w:b w:val="1"/>
                <w:color w:val="040c28"/>
                <w:sz w:val="30"/>
                <w:szCs w:val="30"/>
                <w:highlight w:val="white"/>
                <w:rtl w:val="0"/>
              </w:rPr>
              <w:t xml:space="preserve">✔</w:t>
            </w:r>
            <w:r w:rsidDel="00000000" w:rsidR="00000000" w:rsidRPr="00000000">
              <w:rPr>
                <w:rFonts w:ascii="Arial" w:cs="Arial" w:eastAsia="Arial" w:hAnsi="Arial"/>
                <w:sz w:val="18"/>
                <w:szCs w:val="18"/>
                <w:rtl w:val="0"/>
              </w:rPr>
              <w:t xml:space="preserve">Retake Tests,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Preferential Seating, </w:t>
            </w:r>
            <w:r w:rsidDel="00000000" w:rsidR="00000000" w:rsidRPr="00000000">
              <w:rPr>
                <w:rFonts w:ascii="Arial Unicode MS" w:cs="Arial Unicode MS" w:eastAsia="Arial Unicode MS" w:hAnsi="Arial Unicode MS"/>
                <w:b w:val="1"/>
                <w:color w:val="040c28"/>
                <w:sz w:val="30"/>
                <w:szCs w:val="30"/>
                <w:highlight w:val="white"/>
                <w:rtl w:val="0"/>
              </w:rPr>
              <w:t xml:space="preserve">✔</w:t>
            </w:r>
            <w:r w:rsidDel="00000000" w:rsidR="00000000" w:rsidRPr="00000000">
              <w:rPr>
                <w:rFonts w:ascii="Arial" w:cs="Arial" w:eastAsia="Arial" w:hAnsi="Arial"/>
                <w:sz w:val="18"/>
                <w:szCs w:val="18"/>
                <w:rtl w:val="0"/>
              </w:rPr>
              <w:t xml:space="preserve">Shorter Assignments, </w:t>
            </w:r>
            <w:r w:rsidDel="00000000" w:rsidR="00000000" w:rsidRPr="00000000">
              <w:rPr>
                <w:rFonts w:ascii="Arial Unicode MS" w:cs="Arial Unicode MS" w:eastAsia="Arial Unicode MS" w:hAnsi="Arial Unicode MS"/>
                <w:b w:val="1"/>
                <w:color w:val="040c28"/>
                <w:sz w:val="30"/>
                <w:szCs w:val="30"/>
                <w:highlight w:val="white"/>
                <w:rtl w:val="0"/>
              </w:rPr>
              <w:t xml:space="preserve">✔</w:t>
            </w:r>
            <w:r w:rsidDel="00000000" w:rsidR="00000000" w:rsidRPr="00000000">
              <w:rPr>
                <w:rFonts w:ascii="Arial" w:cs="Arial" w:eastAsia="Arial" w:hAnsi="Arial"/>
                <w:sz w:val="18"/>
                <w:szCs w:val="18"/>
                <w:rtl w:val="0"/>
              </w:rPr>
              <w:t xml:space="preserve"> Additional Time,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EL Strategies, </w:t>
            </w:r>
            <w:r w:rsidDel="00000000" w:rsidR="00000000" w:rsidRPr="00000000">
              <w:rPr>
                <w:rFonts w:ascii="Arial Unicode MS" w:cs="Arial Unicode MS" w:eastAsia="Arial Unicode MS" w:hAnsi="Arial Unicode MS"/>
                <w:b w:val="1"/>
                <w:color w:val="040c28"/>
                <w:sz w:val="30"/>
                <w:szCs w:val="30"/>
                <w:highlight w:val="white"/>
                <w:rtl w:val="0"/>
              </w:rPr>
              <w:t xml:space="preserve">✔</w:t>
            </w:r>
            <w:r w:rsidDel="00000000" w:rsidR="00000000" w:rsidRPr="00000000">
              <w:rPr>
                <w:rFonts w:ascii="Arial" w:cs="Arial" w:eastAsia="Arial" w:hAnsi="Arial"/>
                <w:sz w:val="18"/>
                <w:szCs w:val="18"/>
                <w:rtl w:val="0"/>
              </w:rPr>
              <w:t xml:space="preserve"> Language Modifications, </w:t>
            </w:r>
          </w:p>
          <w:p w:rsidR="00000000" w:rsidDel="00000000" w:rsidP="00000000" w:rsidRDefault="00000000" w:rsidRPr="00000000" w14:paraId="00000072">
            <w:pPr>
              <w:spacing w:after="0" w:line="24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Compacting the Subject (gifted), </w:t>
            </w:r>
            <w:r w:rsidDel="00000000" w:rsidR="00000000" w:rsidRPr="00000000">
              <w:rPr>
                <w:rFonts w:ascii="Arial Unicode MS" w:cs="Arial Unicode MS" w:eastAsia="Arial Unicode MS" w:hAnsi="Arial Unicode MS"/>
                <w:b w:val="1"/>
                <w:color w:val="040c28"/>
                <w:sz w:val="30"/>
                <w:szCs w:val="30"/>
                <w:highlight w:val="white"/>
                <w:rtl w:val="0"/>
              </w:rPr>
              <w:t xml:space="preserve">✔</w:t>
            </w:r>
            <w:r w:rsidDel="00000000" w:rsidR="00000000" w:rsidRPr="00000000">
              <w:rPr>
                <w:rFonts w:ascii="Arial" w:cs="Arial" w:eastAsia="Arial" w:hAnsi="Arial"/>
                <w:sz w:val="18"/>
                <w:szCs w:val="18"/>
                <w:rtl w:val="0"/>
              </w:rPr>
              <w:t xml:space="preserve"> Less Repetition (gifted),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Alternative Assessment,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sz w:val="18"/>
                <w:szCs w:val="18"/>
                <w:rtl w:val="0"/>
              </w:rPr>
              <w:t xml:space="preserve"> Other: </w:t>
            </w:r>
            <w:r w:rsidDel="00000000" w:rsidR="00000000" w:rsidRPr="00000000">
              <w:rPr>
                <w:rFonts w:ascii="Arial" w:cs="Arial" w:eastAsia="Arial" w:hAnsi="Arial"/>
                <w:sz w:val="18"/>
                <w:szCs w:val="18"/>
                <w:u w:val="single"/>
                <w:rtl w:val="0"/>
              </w:rPr>
              <w:t xml:space="preserve">                                                                     </w:t>
            </w:r>
            <w:r w:rsidDel="00000000" w:rsidR="00000000" w:rsidRPr="00000000">
              <w:rPr>
                <w:rFonts w:ascii="Arial" w:cs="Arial" w:eastAsia="Arial" w:hAnsi="Arial"/>
                <w:color w:val="ffffff"/>
                <w:sz w:val="18"/>
                <w:szCs w:val="18"/>
                <w:u w:val="single"/>
                <w:rtl w:val="0"/>
              </w:rPr>
              <w:t xml:space="preserve"> X</w:t>
            </w:r>
            <w:r w:rsidDel="00000000" w:rsidR="00000000" w:rsidRPr="00000000">
              <w:rPr>
                <w:rtl w:val="0"/>
              </w:rPr>
            </w:r>
          </w:p>
        </w:tc>
      </w:tr>
    </w:tbl>
    <w:p w:rsidR="00000000" w:rsidDel="00000000" w:rsidP="00000000" w:rsidRDefault="00000000" w:rsidRPr="00000000" w14:paraId="00000078">
      <w:pPr>
        <w:rPr>
          <w:rFonts w:ascii="Arial" w:cs="Arial" w:eastAsia="Arial" w:hAnsi="Arial"/>
          <w:u w:val="single"/>
        </w:rPr>
      </w:pPr>
      <w:r w:rsidDel="00000000" w:rsidR="00000000" w:rsidRPr="00000000">
        <w:rPr>
          <w:rtl w:val="0"/>
        </w:rPr>
      </w:r>
    </w:p>
    <w:sectPr>
      <w:pgSz w:h="12240" w:w="15840" w:orient="landscape"/>
      <w:pgMar w:bottom="576" w:top="576" w:left="576" w:right="57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KG What Does the Fox Say"/>
  <w:font w:name="KG Fall For You"/>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0"/>
      <w:szCs w:val="20"/>
    </w:rPr>
    <w:tblPr>
      <w:tblStyleRowBandSize w:val="1"/>
      <w:tblStyleColBandSize w:val="1"/>
      <w:tblCellMar>
        <w:top w:w="58.0" w:type="dxa"/>
        <w:left w:w="115.0" w:type="dxa"/>
        <w:bottom w:w="58.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