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14AB9" w14:textId="07ABC1C1" w:rsidR="00965DEE" w:rsidRPr="006F6AF1" w:rsidRDefault="002131E2" w:rsidP="00965D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Schoolbook" w:hAnsi="Century Schoolbook"/>
          <w:b/>
          <w:sz w:val="36"/>
          <w:szCs w:val="36"/>
          <w:u w:val="single"/>
        </w:rPr>
      </w:pPr>
      <w:r w:rsidRPr="006F6AF1">
        <w:rPr>
          <w:rFonts w:ascii="Century Schoolbook" w:hAnsi="Century Schoolbook"/>
          <w:b/>
          <w:sz w:val="36"/>
          <w:szCs w:val="36"/>
          <w:u w:val="single"/>
        </w:rPr>
        <w:t>AP Environmental Science</w:t>
      </w:r>
    </w:p>
    <w:p w14:paraId="5F67EA48" w14:textId="5CA95260" w:rsidR="009175CD" w:rsidRPr="00992B95" w:rsidRDefault="00965DEE" w:rsidP="00992B9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Schoolbook" w:hAnsi="Century Schoolbook"/>
          <w:sz w:val="24"/>
          <w:szCs w:val="24"/>
        </w:rPr>
      </w:pPr>
      <w:r>
        <w:rPr>
          <w:rFonts w:ascii="Century Schoolbook" w:hAnsi="Century Schoolbook"/>
          <w:sz w:val="24"/>
          <w:szCs w:val="24"/>
        </w:rPr>
        <w:t>Instructor: S. Brunelle</w:t>
      </w:r>
      <w:r w:rsidR="009175CD">
        <w:rPr>
          <w:rFonts w:ascii="Century Schoolbook" w:hAnsi="Century Schoolbook"/>
          <w:sz w:val="24"/>
          <w:szCs w:val="24"/>
        </w:rPr>
        <w:t xml:space="preserve"> - Room 1207</w:t>
      </w:r>
      <w:r w:rsidR="00A6536E">
        <w:rPr>
          <w:rFonts w:ascii="Century Schoolbook" w:hAnsi="Century Schoolbook"/>
          <w:sz w:val="24"/>
          <w:szCs w:val="24"/>
        </w:rPr>
        <w:t xml:space="preserve"> </w:t>
      </w:r>
      <w:r>
        <w:rPr>
          <w:rFonts w:ascii="Century Schoolbook" w:hAnsi="Century Schoolbook"/>
          <w:sz w:val="24"/>
          <w:szCs w:val="24"/>
        </w:rPr>
        <w:t xml:space="preserve"> </w:t>
      </w:r>
      <w:hyperlink r:id="rId7" w:history="1">
        <w:r w:rsidR="00992B95" w:rsidRPr="0083785F">
          <w:rPr>
            <w:rStyle w:val="Hyperlink"/>
            <w:rFonts w:ascii="Century Schoolbook" w:hAnsi="Century Schoolbook"/>
            <w:sz w:val="24"/>
            <w:szCs w:val="24"/>
          </w:rPr>
          <w:t>stacy.brunelle@hcbe.net</w:t>
        </w:r>
      </w:hyperlink>
      <w:r w:rsidR="00992B95">
        <w:rPr>
          <w:rFonts w:ascii="Century Schoolbook" w:hAnsi="Century Schoolbook"/>
          <w:sz w:val="24"/>
          <w:szCs w:val="24"/>
        </w:rPr>
        <w:t xml:space="preserve">   </w:t>
      </w:r>
    </w:p>
    <w:p w14:paraId="20EB3CBF" w14:textId="7FDF43EC" w:rsidR="00965DEE" w:rsidRPr="00193773" w:rsidRDefault="00965DEE" w:rsidP="00965DE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sz w:val="24"/>
        </w:rPr>
      </w:pPr>
      <w:r w:rsidRPr="00193773">
        <w:rPr>
          <w:rFonts w:ascii="Century Schoolbook" w:hAnsi="Century Schoolbook"/>
        </w:rPr>
        <w:tab/>
        <w:t xml:space="preserve"> </w:t>
      </w:r>
      <w:r w:rsidRPr="00193773">
        <w:rPr>
          <w:rFonts w:ascii="Century Schoolbook" w:hAnsi="Century Schoolbook"/>
        </w:rPr>
        <w:tab/>
      </w:r>
      <w:r w:rsidRPr="00193773">
        <w:rPr>
          <w:rFonts w:ascii="Century Schoolbook" w:hAnsi="Century Schoolbook"/>
          <w:sz w:val="24"/>
        </w:rPr>
        <w:t xml:space="preserve">    </w:t>
      </w:r>
    </w:p>
    <w:p w14:paraId="10A6E433" w14:textId="77777777" w:rsidR="00965DEE" w:rsidRPr="00193773" w:rsidRDefault="00965DEE" w:rsidP="00965DEE">
      <w:pPr>
        <w:shd w:val="clear" w:color="auto" w:fill="A6A6A6"/>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b/>
          <w:sz w:val="28"/>
          <w:u w:val="single"/>
        </w:rPr>
      </w:pPr>
      <w:r w:rsidRPr="00193773">
        <w:rPr>
          <w:rFonts w:ascii="Century Schoolbook" w:hAnsi="Century Schoolbook"/>
          <w:b/>
          <w:sz w:val="28"/>
          <w:u w:val="single"/>
        </w:rPr>
        <w:t>Course Description</w:t>
      </w:r>
    </w:p>
    <w:p w14:paraId="0FE2DDDD" w14:textId="670FCC9D" w:rsidR="002131E2" w:rsidRPr="002131E2" w:rsidRDefault="002131E2" w:rsidP="002131E2">
      <w:pPr>
        <w:rPr>
          <w:sz w:val="24"/>
          <w:szCs w:val="24"/>
        </w:rPr>
      </w:pPr>
      <w:r w:rsidRPr="002131E2">
        <w:rPr>
          <w:sz w:val="24"/>
          <w:szCs w:val="24"/>
        </w:rPr>
        <w:t xml:space="preserve">This is a rigorous 2 semester course studying environmental science. The course is designed to prepare students for the College Board AP Environmental Science exam offered on </w:t>
      </w:r>
      <w:r w:rsidRPr="00AE0830">
        <w:rPr>
          <w:b/>
          <w:bCs/>
          <w:sz w:val="24"/>
          <w:szCs w:val="24"/>
        </w:rPr>
        <w:t xml:space="preserve">May </w:t>
      </w:r>
      <w:r w:rsidR="000C78A9">
        <w:rPr>
          <w:b/>
          <w:bCs/>
          <w:sz w:val="24"/>
          <w:szCs w:val="24"/>
        </w:rPr>
        <w:t>13</w:t>
      </w:r>
      <w:r w:rsidRPr="00AE0830">
        <w:rPr>
          <w:b/>
          <w:bCs/>
          <w:sz w:val="24"/>
          <w:szCs w:val="24"/>
        </w:rPr>
        <w:t>, 202</w:t>
      </w:r>
      <w:r w:rsidR="000C78A9">
        <w:rPr>
          <w:b/>
          <w:bCs/>
          <w:sz w:val="24"/>
          <w:szCs w:val="24"/>
        </w:rPr>
        <w:t>5</w:t>
      </w:r>
      <w:r w:rsidRPr="002131E2">
        <w:rPr>
          <w:sz w:val="24"/>
          <w:szCs w:val="24"/>
        </w:rPr>
        <w:t>. The course provides students with scientific principles, concepts, and methodologies required to understand the interrelationships of the natural world.</w:t>
      </w:r>
      <w:r w:rsidRPr="002131E2">
        <w:rPr>
          <w:b/>
          <w:sz w:val="24"/>
          <w:szCs w:val="24"/>
        </w:rPr>
        <w:t xml:space="preserve"> </w:t>
      </w:r>
      <w:r w:rsidRPr="002131E2">
        <w:rPr>
          <w:sz w:val="24"/>
          <w:szCs w:val="24"/>
        </w:rPr>
        <w:t xml:space="preserve"> This course focuses heavily on ecology; therefore, some labs, and fieldwork will be conducted outside.  It is expected that all students dress appropriately (close</w:t>
      </w:r>
      <w:r w:rsidR="009E6F22">
        <w:rPr>
          <w:sz w:val="24"/>
          <w:szCs w:val="24"/>
        </w:rPr>
        <w:t>d-</w:t>
      </w:r>
      <w:r w:rsidRPr="002131E2">
        <w:rPr>
          <w:sz w:val="24"/>
          <w:szCs w:val="24"/>
        </w:rPr>
        <w:t xml:space="preserve">toe shoes) and be prepared for all outdoor activities. </w:t>
      </w:r>
    </w:p>
    <w:p w14:paraId="0305FEDC" w14:textId="24592723" w:rsidR="00965DEE" w:rsidRPr="00193773" w:rsidRDefault="009175CD" w:rsidP="00965DEE">
      <w:pPr>
        <w:shd w:val="clear" w:color="auto" w:fill="A6A6A6"/>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b/>
          <w:sz w:val="24"/>
          <w:u w:val="single"/>
        </w:rPr>
      </w:pPr>
      <w:r>
        <w:rPr>
          <w:rFonts w:ascii="Century Schoolbook" w:hAnsi="Century Schoolbook"/>
          <w:b/>
          <w:sz w:val="28"/>
          <w:u w:val="single"/>
        </w:rPr>
        <w:t xml:space="preserve">Required </w:t>
      </w:r>
      <w:r w:rsidR="006F6AF1">
        <w:rPr>
          <w:rFonts w:ascii="Century Schoolbook" w:hAnsi="Century Schoolbook"/>
          <w:b/>
          <w:sz w:val="28"/>
          <w:u w:val="single"/>
        </w:rPr>
        <w:t>M</w:t>
      </w:r>
      <w:r>
        <w:rPr>
          <w:rFonts w:ascii="Century Schoolbook" w:hAnsi="Century Schoolbook"/>
          <w:b/>
          <w:sz w:val="28"/>
          <w:u w:val="single"/>
        </w:rPr>
        <w:t>aterials                 Optional Materials</w:t>
      </w:r>
    </w:p>
    <w:p w14:paraId="6E1E85CF" w14:textId="18C16C7E" w:rsidR="00965DEE" w:rsidRDefault="00965DEE" w:rsidP="00965DE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sz w:val="24"/>
          <w:szCs w:val="24"/>
        </w:rPr>
      </w:pPr>
      <w:r w:rsidRPr="44E09A65">
        <w:rPr>
          <w:rFonts w:ascii="Century Schoolbook" w:eastAsia="Century Schoolbook" w:hAnsi="Century Schoolbook" w:cs="Century Schoolbook"/>
          <w:sz w:val="24"/>
          <w:szCs w:val="24"/>
        </w:rPr>
        <w:t>3 ring binder</w:t>
      </w:r>
      <w:r w:rsidR="00C50A83">
        <w:rPr>
          <w:rFonts w:ascii="Century Schoolbook" w:eastAsia="Century Schoolbook" w:hAnsi="Century Schoolbook" w:cs="Century Schoolbook"/>
          <w:sz w:val="24"/>
          <w:szCs w:val="24"/>
        </w:rPr>
        <w:t xml:space="preserve"> with paper</w:t>
      </w:r>
      <w:r>
        <w:rPr>
          <w:rFonts w:ascii="Century Schoolbook" w:hAnsi="Century Schoolbook"/>
          <w:sz w:val="24"/>
          <w:szCs w:val="24"/>
        </w:rPr>
        <w:tab/>
      </w:r>
      <w:r w:rsidRPr="44E09A65">
        <w:rPr>
          <w:rFonts w:ascii="Century Schoolbook" w:eastAsia="Century Schoolbook" w:hAnsi="Century Schoolbook" w:cs="Century Schoolbook"/>
          <w:sz w:val="24"/>
          <w:szCs w:val="24"/>
        </w:rPr>
        <w:t xml:space="preserve">                        </w:t>
      </w:r>
      <w:r w:rsidR="009175CD">
        <w:rPr>
          <w:rFonts w:ascii="Century Schoolbook" w:eastAsia="Century Schoolbook" w:hAnsi="Century Schoolbook" w:cs="Century Schoolbook"/>
          <w:sz w:val="24"/>
          <w:szCs w:val="24"/>
        </w:rPr>
        <w:t>index cards                   1 roll paper towels</w:t>
      </w:r>
    </w:p>
    <w:p w14:paraId="66DE9B0C" w14:textId="4DCDA483" w:rsidR="00965DEE" w:rsidRDefault="009175CD" w:rsidP="00965DE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sz w:val="24"/>
          <w:szCs w:val="24"/>
        </w:rPr>
      </w:pPr>
      <w:r>
        <w:rPr>
          <w:rFonts w:ascii="Century Schoolbook" w:eastAsia="Century Schoolbook" w:hAnsi="Century Schoolbook" w:cs="Century Schoolbook"/>
          <w:sz w:val="24"/>
          <w:szCs w:val="24"/>
        </w:rPr>
        <w:t>calculator</w:t>
      </w:r>
      <w:r w:rsidR="00965DEE">
        <w:rPr>
          <w:rFonts w:ascii="Century Schoolbook" w:hAnsi="Century Schoolbook"/>
          <w:sz w:val="24"/>
          <w:szCs w:val="24"/>
        </w:rPr>
        <w:tab/>
      </w:r>
      <w:r w:rsidR="00965DEE" w:rsidRPr="44E09A65">
        <w:rPr>
          <w:rFonts w:ascii="Century Schoolbook" w:eastAsia="Century Schoolbook" w:hAnsi="Century Schoolbook" w:cs="Century Schoolbook"/>
          <w:sz w:val="24"/>
          <w:szCs w:val="24"/>
        </w:rPr>
        <w:t xml:space="preserve">                       </w:t>
      </w:r>
      <w:r w:rsidR="00FB0550">
        <w:rPr>
          <w:rFonts w:ascii="Century Schoolbook" w:eastAsia="Century Schoolbook" w:hAnsi="Century Schoolbook" w:cs="Century Schoolbook"/>
          <w:sz w:val="24"/>
          <w:szCs w:val="24"/>
        </w:rPr>
        <w:tab/>
      </w:r>
      <w:r w:rsidR="00FB0550">
        <w:rPr>
          <w:rFonts w:ascii="Century Schoolbook" w:eastAsia="Century Schoolbook" w:hAnsi="Century Schoolbook" w:cs="Century Schoolbook"/>
          <w:sz w:val="24"/>
          <w:szCs w:val="24"/>
        </w:rPr>
        <w:tab/>
      </w:r>
      <w:r w:rsidR="00224D06">
        <w:rPr>
          <w:rFonts w:ascii="Century Schoolbook" w:eastAsia="Century Schoolbook" w:hAnsi="Century Schoolbook" w:cs="Century Schoolbook"/>
          <w:sz w:val="24"/>
          <w:szCs w:val="24"/>
        </w:rPr>
        <w:t xml:space="preserve"> </w:t>
      </w:r>
      <w:r w:rsidR="00FB0550">
        <w:rPr>
          <w:rFonts w:ascii="Century Schoolbook" w:eastAsia="Century Schoolbook" w:hAnsi="Century Schoolbook" w:cs="Century Schoolbook"/>
          <w:sz w:val="24"/>
          <w:szCs w:val="24"/>
        </w:rPr>
        <w:t xml:space="preserve"> </w:t>
      </w:r>
      <w:r>
        <w:rPr>
          <w:rFonts w:ascii="Century Schoolbook" w:eastAsia="Century Schoolbook" w:hAnsi="Century Schoolbook" w:cs="Century Schoolbook"/>
          <w:sz w:val="24"/>
          <w:szCs w:val="24"/>
        </w:rPr>
        <w:t>g</w:t>
      </w:r>
      <w:r w:rsidR="00FB0550">
        <w:rPr>
          <w:rFonts w:ascii="Century Schoolbook" w:eastAsia="Century Schoolbook" w:hAnsi="Century Schoolbook" w:cs="Century Schoolbook"/>
          <w:sz w:val="24"/>
          <w:szCs w:val="24"/>
        </w:rPr>
        <w:t>raph p</w:t>
      </w:r>
      <w:r w:rsidR="00965DEE" w:rsidRPr="44E09A65">
        <w:rPr>
          <w:rFonts w:ascii="Century Schoolbook" w:eastAsia="Century Schoolbook" w:hAnsi="Century Schoolbook" w:cs="Century Schoolbook"/>
          <w:sz w:val="24"/>
          <w:szCs w:val="24"/>
        </w:rPr>
        <w:t>aper</w:t>
      </w:r>
      <w:r>
        <w:rPr>
          <w:rFonts w:ascii="Century Schoolbook" w:eastAsia="Century Schoolbook" w:hAnsi="Century Schoolbook" w:cs="Century Schoolbook"/>
          <w:sz w:val="24"/>
          <w:szCs w:val="24"/>
        </w:rPr>
        <w:t xml:space="preserve">                 </w:t>
      </w:r>
      <w:r w:rsidR="00FB0550">
        <w:rPr>
          <w:rFonts w:ascii="Century Schoolbook" w:eastAsia="Century Schoolbook" w:hAnsi="Century Schoolbook" w:cs="Century Schoolbook"/>
          <w:sz w:val="24"/>
          <w:szCs w:val="24"/>
        </w:rPr>
        <w:t xml:space="preserve"> 1 box of </w:t>
      </w:r>
      <w:r>
        <w:rPr>
          <w:rFonts w:ascii="Century Schoolbook" w:eastAsia="Century Schoolbook" w:hAnsi="Century Schoolbook" w:cs="Century Schoolbook"/>
          <w:sz w:val="24"/>
          <w:szCs w:val="24"/>
        </w:rPr>
        <w:t>tissues</w:t>
      </w:r>
    </w:p>
    <w:p w14:paraId="0ADD68E7" w14:textId="5CFAA00E" w:rsidR="00A671A4" w:rsidRDefault="00FB0550" w:rsidP="00A671A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sz w:val="24"/>
          <w:szCs w:val="24"/>
        </w:rPr>
      </w:pPr>
      <w:r>
        <w:rPr>
          <w:rFonts w:ascii="Century Schoolbook" w:eastAsia="Century Schoolbook" w:hAnsi="Century Schoolbook" w:cs="Century Schoolbook"/>
          <w:sz w:val="24"/>
          <w:szCs w:val="24"/>
        </w:rPr>
        <w:t>p</w:t>
      </w:r>
      <w:r w:rsidR="009175CD">
        <w:rPr>
          <w:rFonts w:ascii="Century Schoolbook" w:eastAsia="Century Schoolbook" w:hAnsi="Century Schoolbook" w:cs="Century Schoolbook"/>
          <w:sz w:val="24"/>
          <w:szCs w:val="24"/>
        </w:rPr>
        <w:t>en/pencil</w:t>
      </w:r>
      <w:r w:rsidR="00965DEE">
        <w:rPr>
          <w:rFonts w:ascii="Century Schoolbook" w:hAnsi="Century Schoolbook"/>
          <w:sz w:val="24"/>
          <w:szCs w:val="24"/>
        </w:rPr>
        <w:tab/>
      </w:r>
      <w:r w:rsidR="00965DEE">
        <w:rPr>
          <w:rFonts w:ascii="Century Schoolbook" w:hAnsi="Century Schoolbook"/>
          <w:sz w:val="24"/>
          <w:szCs w:val="24"/>
        </w:rPr>
        <w:tab/>
      </w:r>
      <w:r w:rsidR="00965DEE">
        <w:rPr>
          <w:rFonts w:ascii="Century Schoolbook" w:hAnsi="Century Schoolbook"/>
          <w:sz w:val="24"/>
          <w:szCs w:val="24"/>
        </w:rPr>
        <w:tab/>
      </w:r>
      <w:r w:rsidR="009175CD">
        <w:rPr>
          <w:rFonts w:ascii="Century Schoolbook" w:hAnsi="Century Schoolbook"/>
          <w:sz w:val="24"/>
          <w:szCs w:val="24"/>
        </w:rPr>
        <w:t xml:space="preserve">      </w:t>
      </w:r>
      <w:r w:rsidR="009175CD">
        <w:rPr>
          <w:rFonts w:ascii="Century Schoolbook" w:eastAsia="Century Schoolbook" w:hAnsi="Century Schoolbook" w:cs="Century Schoolbook"/>
          <w:sz w:val="24"/>
          <w:szCs w:val="24"/>
        </w:rPr>
        <w:t xml:space="preserve">                  h</w:t>
      </w:r>
      <w:r w:rsidR="44E09A65" w:rsidRPr="44E09A65">
        <w:rPr>
          <w:rFonts w:ascii="Century Schoolbook" w:eastAsia="Century Schoolbook" w:hAnsi="Century Schoolbook" w:cs="Century Schoolbook"/>
          <w:sz w:val="24"/>
          <w:szCs w:val="24"/>
        </w:rPr>
        <w:t>ighlighters</w:t>
      </w:r>
      <w:r w:rsidR="00965DEE">
        <w:rPr>
          <w:rFonts w:ascii="Century Schoolbook" w:hAnsi="Century Schoolbook"/>
          <w:sz w:val="24"/>
          <w:szCs w:val="24"/>
        </w:rPr>
        <w:tab/>
      </w:r>
    </w:p>
    <w:p w14:paraId="274BF441" w14:textId="13822A22" w:rsidR="00A671A4" w:rsidRPr="00193773" w:rsidRDefault="009175CD" w:rsidP="00A671A4">
      <w:pPr>
        <w:shd w:val="clear" w:color="auto" w:fill="A6A6A6"/>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b/>
          <w:sz w:val="24"/>
          <w:u w:val="single"/>
        </w:rPr>
      </w:pPr>
      <w:r>
        <w:rPr>
          <w:rFonts w:ascii="Century Schoolbook" w:hAnsi="Century Schoolbook"/>
          <w:b/>
          <w:sz w:val="28"/>
          <w:u w:val="single"/>
        </w:rPr>
        <w:t>T</w:t>
      </w:r>
      <w:r w:rsidR="00B747B0">
        <w:rPr>
          <w:rFonts w:ascii="Century Schoolbook" w:hAnsi="Century Schoolbook"/>
          <w:b/>
          <w:sz w:val="28"/>
          <w:u w:val="single"/>
        </w:rPr>
        <w:t>extbook</w:t>
      </w:r>
      <w:r w:rsidR="00A671A4">
        <w:rPr>
          <w:rFonts w:ascii="Century Schoolbook" w:hAnsi="Century Schoolbook"/>
          <w:b/>
          <w:sz w:val="28"/>
          <w:u w:val="single"/>
        </w:rPr>
        <w:t xml:space="preserve">  </w:t>
      </w:r>
    </w:p>
    <w:p w14:paraId="64CAAD4E" w14:textId="77777777" w:rsidR="002131E2" w:rsidRPr="002131E2" w:rsidRDefault="002131E2" w:rsidP="002131E2">
      <w:pPr>
        <w:rPr>
          <w:sz w:val="24"/>
          <w:szCs w:val="24"/>
        </w:rPr>
      </w:pPr>
      <w:r w:rsidRPr="002131E2">
        <w:rPr>
          <w:i/>
          <w:sz w:val="24"/>
          <w:szCs w:val="24"/>
        </w:rPr>
        <w:t>Environment: The Science Behind the Stories, 6th ed.,</w:t>
      </w:r>
      <w:r w:rsidRPr="002131E2">
        <w:rPr>
          <w:sz w:val="24"/>
          <w:szCs w:val="24"/>
        </w:rPr>
        <w:t xml:space="preserve"> </w:t>
      </w:r>
      <w:proofErr w:type="spellStart"/>
      <w:r w:rsidRPr="002131E2">
        <w:rPr>
          <w:sz w:val="24"/>
          <w:szCs w:val="24"/>
        </w:rPr>
        <w:t>Withgott</w:t>
      </w:r>
      <w:proofErr w:type="spellEnd"/>
      <w:r w:rsidRPr="002131E2">
        <w:rPr>
          <w:sz w:val="24"/>
          <w:szCs w:val="24"/>
        </w:rPr>
        <w:t xml:space="preserve"> and Brennan, Pearson, 2017</w:t>
      </w:r>
    </w:p>
    <w:p w14:paraId="50487EF4" w14:textId="745F2CF3" w:rsidR="002131E2" w:rsidRPr="002131E2" w:rsidRDefault="002131E2" w:rsidP="002131E2">
      <w:pPr>
        <w:rPr>
          <w:sz w:val="24"/>
          <w:szCs w:val="24"/>
        </w:rPr>
      </w:pPr>
      <w:r w:rsidRPr="002131E2">
        <w:rPr>
          <w:sz w:val="24"/>
          <w:szCs w:val="24"/>
        </w:rPr>
        <w:t>(Replacement cost $131.97)</w:t>
      </w:r>
    </w:p>
    <w:p w14:paraId="0C858865" w14:textId="0CF8FD2B" w:rsidR="00C53A8A" w:rsidRPr="0035043E" w:rsidRDefault="00A671A4" w:rsidP="0035043E">
      <w:pPr>
        <w:shd w:val="clear" w:color="auto" w:fill="A6A6A6"/>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b/>
          <w:sz w:val="24"/>
          <w:u w:val="single"/>
        </w:rPr>
      </w:pPr>
      <w:r>
        <w:rPr>
          <w:rFonts w:ascii="Century Schoolbook" w:hAnsi="Century Schoolbook"/>
          <w:b/>
          <w:sz w:val="28"/>
          <w:u w:val="single"/>
        </w:rPr>
        <w:t xml:space="preserve">Grading Scale </w:t>
      </w:r>
    </w:p>
    <w:p w14:paraId="59563371" w14:textId="43D3EDAD" w:rsidR="00A671A4" w:rsidRDefault="00A671A4" w:rsidP="00A671A4">
      <w:pPr>
        <w:rPr>
          <w:sz w:val="24"/>
          <w:szCs w:val="24"/>
        </w:rPr>
      </w:pPr>
      <w:r>
        <w:rPr>
          <w:sz w:val="24"/>
          <w:szCs w:val="24"/>
        </w:rPr>
        <w:t>15 % - Daily work</w:t>
      </w:r>
      <w:r w:rsidR="00FB0550">
        <w:rPr>
          <w:sz w:val="24"/>
          <w:szCs w:val="24"/>
        </w:rPr>
        <w:t xml:space="preserve">                                           </w:t>
      </w:r>
      <w:r>
        <w:rPr>
          <w:sz w:val="24"/>
          <w:szCs w:val="24"/>
        </w:rPr>
        <w:t>20</w:t>
      </w:r>
      <w:r w:rsidR="00FB0550">
        <w:rPr>
          <w:sz w:val="24"/>
          <w:szCs w:val="24"/>
        </w:rPr>
        <w:t xml:space="preserve"> </w:t>
      </w:r>
      <w:r>
        <w:rPr>
          <w:sz w:val="24"/>
          <w:szCs w:val="24"/>
        </w:rPr>
        <w:t>% - Minor Assessments</w:t>
      </w:r>
    </w:p>
    <w:p w14:paraId="51CA49B4" w14:textId="377D0593" w:rsidR="00A671A4" w:rsidRDefault="00FB0550" w:rsidP="00A671A4">
      <w:pPr>
        <w:rPr>
          <w:sz w:val="22"/>
          <w:szCs w:val="24"/>
        </w:rPr>
      </w:pPr>
      <w:r>
        <w:rPr>
          <w:sz w:val="22"/>
          <w:szCs w:val="24"/>
        </w:rPr>
        <w:t xml:space="preserve">45 % - Major Assessment                                      20 </w:t>
      </w:r>
      <w:r w:rsidR="44E09A65" w:rsidRPr="00FB0550">
        <w:rPr>
          <w:sz w:val="22"/>
          <w:szCs w:val="24"/>
        </w:rPr>
        <w:t xml:space="preserve">% - Final Assessment </w:t>
      </w:r>
    </w:p>
    <w:p w14:paraId="3146B1C6" w14:textId="61827F85" w:rsidR="0035043E" w:rsidRDefault="00687B58" w:rsidP="00296D92">
      <w:pPr>
        <w:rPr>
          <w:b/>
          <w:sz w:val="24"/>
          <w:szCs w:val="24"/>
        </w:rPr>
      </w:pPr>
      <w:r>
        <w:rPr>
          <w:sz w:val="24"/>
          <w:szCs w:val="24"/>
        </w:rPr>
        <w:t>*This course includes a cumulative exam at the end of each semester.</w:t>
      </w:r>
      <w:r w:rsidR="00296D92">
        <w:rPr>
          <w:sz w:val="24"/>
          <w:szCs w:val="24"/>
        </w:rPr>
        <w:t xml:space="preserve"> </w:t>
      </w:r>
      <w:r>
        <w:rPr>
          <w:sz w:val="22"/>
          <w:szCs w:val="24"/>
        </w:rPr>
        <w:t xml:space="preserve">**Students will be required to take a </w:t>
      </w:r>
      <w:r w:rsidR="00401E54">
        <w:rPr>
          <w:sz w:val="22"/>
          <w:szCs w:val="24"/>
        </w:rPr>
        <w:t>full-length</w:t>
      </w:r>
      <w:r>
        <w:rPr>
          <w:sz w:val="22"/>
          <w:szCs w:val="24"/>
        </w:rPr>
        <w:t xml:space="preserve"> mock exam in the </w:t>
      </w:r>
      <w:proofErr w:type="spellStart"/>
      <w:r>
        <w:rPr>
          <w:sz w:val="22"/>
          <w:szCs w:val="24"/>
        </w:rPr>
        <w:t>Spring.</w:t>
      </w:r>
      <w:r w:rsidR="0035043E">
        <w:rPr>
          <w:b/>
          <w:sz w:val="24"/>
          <w:szCs w:val="24"/>
        </w:rPr>
        <w:t>Since</w:t>
      </w:r>
      <w:proofErr w:type="spellEnd"/>
      <w:r w:rsidR="0035043E">
        <w:rPr>
          <w:b/>
          <w:sz w:val="24"/>
          <w:szCs w:val="24"/>
        </w:rPr>
        <w:t xml:space="preserve"> this is an AP course, retesting is not an option.</w:t>
      </w:r>
    </w:p>
    <w:p w14:paraId="517F0583" w14:textId="08301238" w:rsidR="00FC1C2B" w:rsidRPr="00193773" w:rsidRDefault="008E0DBD" w:rsidP="00FC1C2B">
      <w:pPr>
        <w:shd w:val="clear" w:color="auto" w:fill="A6A6A6"/>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b/>
          <w:sz w:val="24"/>
          <w:u w:val="single"/>
        </w:rPr>
      </w:pPr>
      <w:r>
        <w:rPr>
          <w:rFonts w:ascii="Century Schoolbook" w:hAnsi="Century Schoolbook"/>
          <w:b/>
          <w:sz w:val="28"/>
          <w:u w:val="single"/>
        </w:rPr>
        <w:t>Online Textbook</w:t>
      </w:r>
      <w:r w:rsidR="00073A8C">
        <w:rPr>
          <w:rFonts w:ascii="Century Schoolbook" w:hAnsi="Century Schoolbook"/>
          <w:b/>
          <w:sz w:val="28"/>
          <w:u w:val="single"/>
        </w:rPr>
        <w:t xml:space="preserve"> and AP Classroom</w:t>
      </w:r>
    </w:p>
    <w:p w14:paraId="414B2CBB" w14:textId="0B4CCF76" w:rsidR="00AE0830" w:rsidRPr="00FE3BA9" w:rsidRDefault="00AE0830" w:rsidP="00AE0830">
      <w:pPr>
        <w:tabs>
          <w:tab w:val="left" w:pos="720"/>
          <w:tab w:val="left" w:pos="1440"/>
          <w:tab w:val="left" w:pos="2160"/>
          <w:tab w:val="left" w:pos="2880"/>
          <w:tab w:val="left" w:pos="3600"/>
          <w:tab w:val="left" w:pos="4320"/>
          <w:tab w:val="left" w:pos="5040"/>
          <w:tab w:val="left" w:pos="5760"/>
          <w:tab w:val="left" w:pos="6480"/>
          <w:tab w:val="left" w:pos="7200"/>
          <w:tab w:val="left" w:pos="7920"/>
        </w:tabs>
        <w:rPr>
          <w:iCs/>
          <w:color w:val="000000"/>
          <w:sz w:val="24"/>
          <w:szCs w:val="24"/>
          <w:bdr w:val="none" w:sz="0" w:space="0" w:color="auto" w:frame="1"/>
        </w:rPr>
      </w:pPr>
      <w:r>
        <w:rPr>
          <w:iCs/>
          <w:color w:val="000000"/>
          <w:sz w:val="24"/>
          <w:szCs w:val="24"/>
          <w:bdr w:val="none" w:sz="0" w:space="0" w:color="auto" w:frame="1"/>
        </w:rPr>
        <w:t xml:space="preserve">Students will have access to an online copy of the APES textbook through Pearson’s Mastering Environmental Science. It is important for students to understand how to utilize this resource and complete tutorials and </w:t>
      </w:r>
      <w:r>
        <w:rPr>
          <w:color w:val="201F1E"/>
          <w:sz w:val="24"/>
          <w:szCs w:val="24"/>
        </w:rPr>
        <w:t>a</w:t>
      </w:r>
      <w:r w:rsidRPr="00846E94">
        <w:rPr>
          <w:color w:val="201F1E"/>
          <w:sz w:val="24"/>
          <w:szCs w:val="24"/>
        </w:rPr>
        <w:t>ssignment</w:t>
      </w:r>
      <w:r>
        <w:rPr>
          <w:color w:val="201F1E"/>
          <w:sz w:val="24"/>
          <w:szCs w:val="24"/>
        </w:rPr>
        <w:t>s</w:t>
      </w:r>
      <w:r w:rsidRPr="00846E94">
        <w:rPr>
          <w:color w:val="201F1E"/>
          <w:sz w:val="24"/>
          <w:szCs w:val="24"/>
        </w:rPr>
        <w:t>.</w:t>
      </w:r>
      <w:r>
        <w:rPr>
          <w:color w:val="201F1E"/>
          <w:sz w:val="24"/>
          <w:szCs w:val="24"/>
        </w:rPr>
        <w:t xml:space="preserve"> </w:t>
      </w:r>
      <w:r>
        <w:rPr>
          <w:iCs/>
          <w:color w:val="000000"/>
          <w:sz w:val="24"/>
          <w:szCs w:val="24"/>
          <w:bdr w:val="none" w:sz="0" w:space="0" w:color="auto" w:frame="1"/>
        </w:rPr>
        <w:t xml:space="preserve">Additionally, </w:t>
      </w:r>
      <w:r w:rsidR="008416A7">
        <w:rPr>
          <w:iCs/>
          <w:color w:val="000000"/>
          <w:sz w:val="24"/>
          <w:szCs w:val="24"/>
          <w:bdr w:val="none" w:sz="0" w:space="0" w:color="auto" w:frame="1"/>
        </w:rPr>
        <w:t>hard copies</w:t>
      </w:r>
      <w:r>
        <w:rPr>
          <w:iCs/>
          <w:color w:val="000000"/>
          <w:sz w:val="24"/>
          <w:szCs w:val="24"/>
          <w:bdr w:val="none" w:sz="0" w:space="0" w:color="auto" w:frame="1"/>
        </w:rPr>
        <w:t xml:space="preserve"> of class notes will be available on </w:t>
      </w:r>
      <w:r w:rsidR="00357738">
        <w:rPr>
          <w:iCs/>
          <w:color w:val="000000"/>
          <w:sz w:val="24"/>
          <w:szCs w:val="24"/>
          <w:bdr w:val="none" w:sz="0" w:space="0" w:color="auto" w:frame="1"/>
        </w:rPr>
        <w:t>Canvas</w:t>
      </w:r>
      <w:r>
        <w:rPr>
          <w:iCs/>
          <w:color w:val="000000"/>
          <w:sz w:val="24"/>
          <w:szCs w:val="24"/>
          <w:bdr w:val="none" w:sz="0" w:space="0" w:color="auto" w:frame="1"/>
        </w:rPr>
        <w:t xml:space="preserve">. </w:t>
      </w:r>
      <w:r w:rsidRPr="00846E94">
        <w:rPr>
          <w:iCs/>
          <w:color w:val="000000"/>
          <w:sz w:val="24"/>
          <w:szCs w:val="24"/>
          <w:bdr w:val="none" w:sz="0" w:space="0" w:color="auto" w:frame="1"/>
        </w:rPr>
        <w:t xml:space="preserve">Students should be familiar with how to navigate </w:t>
      </w:r>
      <w:r>
        <w:rPr>
          <w:iCs/>
          <w:color w:val="000000"/>
          <w:sz w:val="24"/>
          <w:szCs w:val="24"/>
          <w:bdr w:val="none" w:sz="0" w:space="0" w:color="auto" w:frame="1"/>
        </w:rPr>
        <w:t xml:space="preserve">both </w:t>
      </w:r>
      <w:r w:rsidRPr="00846E94">
        <w:rPr>
          <w:iCs/>
          <w:color w:val="000000"/>
          <w:sz w:val="24"/>
          <w:szCs w:val="24"/>
          <w:bdr w:val="none" w:sz="0" w:space="0" w:color="auto" w:frame="1"/>
        </w:rPr>
        <w:t>online p</w:t>
      </w:r>
      <w:r>
        <w:rPr>
          <w:iCs/>
          <w:color w:val="000000"/>
          <w:sz w:val="24"/>
          <w:szCs w:val="24"/>
          <w:bdr w:val="none" w:sz="0" w:space="0" w:color="auto" w:frame="1"/>
        </w:rPr>
        <w:t>latforms.</w:t>
      </w:r>
    </w:p>
    <w:p w14:paraId="443F6B73" w14:textId="04E01996" w:rsidR="00C731F5" w:rsidRDefault="00C731F5" w:rsidP="00FC1C2B">
      <w:pPr>
        <w:pStyle w:val="NormalWeb"/>
        <w:shd w:val="clear" w:color="auto" w:fill="FFFFFF"/>
        <w:spacing w:before="0" w:beforeAutospacing="0" w:after="0" w:afterAutospacing="0"/>
        <w:rPr>
          <w:color w:val="201F1E"/>
        </w:rPr>
      </w:pPr>
      <w:r>
        <w:rPr>
          <w:color w:val="201F1E"/>
        </w:rPr>
        <w:t xml:space="preserve">Students will also be given </w:t>
      </w:r>
      <w:r w:rsidR="00AE0830">
        <w:rPr>
          <w:color w:val="201F1E"/>
        </w:rPr>
        <w:t xml:space="preserve">video </w:t>
      </w:r>
      <w:r>
        <w:rPr>
          <w:color w:val="201F1E"/>
        </w:rPr>
        <w:t xml:space="preserve">assignments and </w:t>
      </w:r>
      <w:r w:rsidR="00AE0830">
        <w:rPr>
          <w:color w:val="201F1E"/>
        </w:rPr>
        <w:t>progress checks</w:t>
      </w:r>
      <w:r>
        <w:rPr>
          <w:color w:val="201F1E"/>
        </w:rPr>
        <w:t xml:space="preserve"> </w:t>
      </w:r>
      <w:r w:rsidR="00AE0830">
        <w:rPr>
          <w:color w:val="201F1E"/>
        </w:rPr>
        <w:t>using</w:t>
      </w:r>
      <w:r>
        <w:rPr>
          <w:color w:val="201F1E"/>
        </w:rPr>
        <w:t xml:space="preserve"> the College Board’s AP classroom website. </w:t>
      </w:r>
      <w:r w:rsidR="00A6536E">
        <w:rPr>
          <w:color w:val="201F1E"/>
        </w:rPr>
        <w:t xml:space="preserve">It is </w:t>
      </w:r>
      <w:r w:rsidR="00A6536E" w:rsidRPr="00AE0830">
        <w:rPr>
          <w:b/>
          <w:bCs/>
          <w:color w:val="201F1E"/>
        </w:rPr>
        <w:t xml:space="preserve">required </w:t>
      </w:r>
      <w:r w:rsidR="00A6536E">
        <w:rPr>
          <w:color w:val="201F1E"/>
        </w:rPr>
        <w:t xml:space="preserve">that students become </w:t>
      </w:r>
      <w:r w:rsidR="00056B5A">
        <w:rPr>
          <w:color w:val="201F1E"/>
        </w:rPr>
        <w:t>familiar with</w:t>
      </w:r>
      <w:r w:rsidR="00A6536E">
        <w:rPr>
          <w:color w:val="201F1E"/>
        </w:rPr>
        <w:t xml:space="preserve"> and utilize this technology. </w:t>
      </w:r>
    </w:p>
    <w:p w14:paraId="236AE0F0" w14:textId="76A6F1E8" w:rsidR="00587577" w:rsidRDefault="00073A8C" w:rsidP="00587577">
      <w:pPr>
        <w:pStyle w:val="NormalWeb"/>
        <w:shd w:val="clear" w:color="auto" w:fill="FFFFFF"/>
        <w:tabs>
          <w:tab w:val="left" w:pos="3910"/>
        </w:tabs>
        <w:spacing w:before="0" w:beforeAutospacing="0" w:after="0" w:afterAutospacing="0"/>
        <w:rPr>
          <w:color w:val="201F1E"/>
        </w:rPr>
      </w:pPr>
      <w:r>
        <w:rPr>
          <w:color w:val="201F1E"/>
        </w:rPr>
        <w:t>2</w:t>
      </w:r>
      <w:r w:rsidRPr="00073A8C">
        <w:rPr>
          <w:color w:val="201F1E"/>
          <w:vertAlign w:val="superscript"/>
        </w:rPr>
        <w:t>nd</w:t>
      </w:r>
      <w:r>
        <w:rPr>
          <w:color w:val="201F1E"/>
        </w:rPr>
        <w:t xml:space="preserve"> period AP Classroom join code</w:t>
      </w:r>
      <w:r w:rsidR="00587577">
        <w:rPr>
          <w:color w:val="201F1E"/>
        </w:rPr>
        <w:t xml:space="preserve"> </w:t>
      </w:r>
      <w:r w:rsidR="00587577" w:rsidRPr="00587577">
        <w:rPr>
          <w:rFonts w:ascii="Roboto" w:hAnsi="Roboto"/>
          <w:b/>
          <w:bCs/>
          <w:color w:val="505050"/>
          <w:shd w:val="clear" w:color="auto" w:fill="FFFFFF"/>
        </w:rPr>
        <w:t>XRZGEL</w:t>
      </w:r>
      <w:r w:rsidR="00056B5A">
        <w:rPr>
          <w:color w:val="201F1E"/>
        </w:rPr>
        <w:tab/>
      </w:r>
      <w:r w:rsidR="00587577">
        <w:rPr>
          <w:color w:val="201F1E"/>
        </w:rPr>
        <w:t xml:space="preserve">          </w:t>
      </w:r>
      <w:r w:rsidR="00302C3A">
        <w:rPr>
          <w:color w:val="201F1E"/>
        </w:rPr>
        <w:t xml:space="preserve"> </w:t>
      </w:r>
      <w:r w:rsidR="00587577">
        <w:rPr>
          <w:color w:val="201F1E"/>
        </w:rPr>
        <w:t>4</w:t>
      </w:r>
      <w:r w:rsidR="00587577" w:rsidRPr="00587577">
        <w:rPr>
          <w:color w:val="201F1E"/>
          <w:vertAlign w:val="superscript"/>
        </w:rPr>
        <w:t>th</w:t>
      </w:r>
      <w:r w:rsidR="00587577">
        <w:rPr>
          <w:color w:val="201F1E"/>
        </w:rPr>
        <w:t xml:space="preserve"> </w:t>
      </w:r>
      <w:r w:rsidR="00587577">
        <w:rPr>
          <w:color w:val="201F1E"/>
        </w:rPr>
        <w:t>period AP Classroom join code</w:t>
      </w:r>
      <w:r w:rsidR="00BB47F6">
        <w:rPr>
          <w:color w:val="201F1E"/>
        </w:rPr>
        <w:t xml:space="preserve"> </w:t>
      </w:r>
      <w:r w:rsidR="00BB47F6" w:rsidRPr="00BB47F6">
        <w:rPr>
          <w:rFonts w:ascii="Roboto" w:hAnsi="Roboto"/>
          <w:b/>
          <w:bCs/>
          <w:color w:val="505050"/>
          <w:shd w:val="clear" w:color="auto" w:fill="FFFFFF"/>
        </w:rPr>
        <w:t>47Q2J7</w:t>
      </w:r>
      <w:r w:rsidR="00587577">
        <w:rPr>
          <w:color w:val="201F1E"/>
        </w:rPr>
        <w:tab/>
      </w:r>
    </w:p>
    <w:p w14:paraId="45CB9676" w14:textId="3E27F2BA" w:rsidR="00056B5A" w:rsidRDefault="00056B5A" w:rsidP="00056B5A">
      <w:pPr>
        <w:pStyle w:val="NormalWeb"/>
        <w:shd w:val="clear" w:color="auto" w:fill="FFFFFF"/>
        <w:spacing w:before="0" w:beforeAutospacing="0" w:after="0" w:afterAutospacing="0"/>
        <w:rPr>
          <w:color w:val="201F1E"/>
        </w:rPr>
      </w:pPr>
      <w:r>
        <w:rPr>
          <w:color w:val="201F1E"/>
        </w:rPr>
        <w:t>3rd</w:t>
      </w:r>
      <w:r>
        <w:rPr>
          <w:color w:val="201F1E"/>
        </w:rPr>
        <w:t xml:space="preserve"> period AP Classroom join code</w:t>
      </w:r>
      <w:r w:rsidR="00355E50">
        <w:rPr>
          <w:color w:val="201F1E"/>
        </w:rPr>
        <w:t xml:space="preserve"> </w:t>
      </w:r>
      <w:r w:rsidR="00355E50" w:rsidRPr="00355E50">
        <w:rPr>
          <w:rFonts w:ascii="Roboto" w:hAnsi="Roboto"/>
          <w:b/>
          <w:bCs/>
          <w:color w:val="505050"/>
          <w:shd w:val="clear" w:color="auto" w:fill="FFFFFF"/>
        </w:rPr>
        <w:t>XMLD3W</w:t>
      </w:r>
      <w:r w:rsidR="00587577" w:rsidRPr="00355E50">
        <w:rPr>
          <w:b/>
          <w:bCs/>
          <w:color w:val="201F1E"/>
        </w:rPr>
        <w:t xml:space="preserve"> </w:t>
      </w:r>
      <w:r w:rsidR="00EC7812">
        <w:rPr>
          <w:color w:val="201F1E"/>
        </w:rPr>
        <w:t xml:space="preserve">       </w:t>
      </w:r>
      <w:r w:rsidR="00C87E6C">
        <w:rPr>
          <w:color w:val="201F1E"/>
        </w:rPr>
        <w:t xml:space="preserve"> </w:t>
      </w:r>
      <w:r w:rsidR="00302C3A">
        <w:rPr>
          <w:color w:val="201F1E"/>
        </w:rPr>
        <w:t>5</w:t>
      </w:r>
      <w:r w:rsidR="00587577" w:rsidRPr="00587577">
        <w:rPr>
          <w:color w:val="201F1E"/>
          <w:vertAlign w:val="superscript"/>
        </w:rPr>
        <w:t>th</w:t>
      </w:r>
      <w:r w:rsidR="00587577">
        <w:rPr>
          <w:color w:val="201F1E"/>
        </w:rPr>
        <w:t xml:space="preserve"> period AP Classroom join code</w:t>
      </w:r>
      <w:r w:rsidR="00EC7812">
        <w:rPr>
          <w:color w:val="201F1E"/>
        </w:rPr>
        <w:t xml:space="preserve"> </w:t>
      </w:r>
      <w:r w:rsidR="00EC7812" w:rsidRPr="00EC7812">
        <w:rPr>
          <w:rFonts w:ascii="Roboto" w:hAnsi="Roboto"/>
          <w:b/>
          <w:bCs/>
          <w:color w:val="505050"/>
          <w:shd w:val="clear" w:color="auto" w:fill="FFFFFF"/>
        </w:rPr>
        <w:t>XDQMRD</w:t>
      </w:r>
    </w:p>
    <w:p w14:paraId="10FB1FEC" w14:textId="77777777" w:rsidR="00056B5A" w:rsidRPr="00FC1C2B" w:rsidRDefault="00056B5A" w:rsidP="00FC1C2B">
      <w:pPr>
        <w:pStyle w:val="NormalWeb"/>
        <w:shd w:val="clear" w:color="auto" w:fill="FFFFFF"/>
        <w:spacing w:before="0" w:beforeAutospacing="0" w:after="0" w:afterAutospacing="0"/>
        <w:rPr>
          <w:color w:val="201F1E"/>
        </w:rPr>
      </w:pPr>
    </w:p>
    <w:p w14:paraId="0324D92A" w14:textId="036D7F3F" w:rsidR="00965DEE" w:rsidRPr="000A693D" w:rsidRDefault="00D25B71" w:rsidP="00965DEE">
      <w:pPr>
        <w:shd w:val="clear" w:color="auto" w:fill="A6A6A6"/>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b/>
          <w:sz w:val="28"/>
          <w:szCs w:val="28"/>
          <w:u w:val="single"/>
        </w:rPr>
      </w:pPr>
      <w:r>
        <w:rPr>
          <w:rFonts w:ascii="Century Schoolbook" w:hAnsi="Century Schoolbook"/>
          <w:b/>
          <w:sz w:val="28"/>
          <w:szCs w:val="28"/>
          <w:u w:val="single"/>
        </w:rPr>
        <w:t>Course Outline</w:t>
      </w:r>
      <w:r w:rsidR="00C750B5">
        <w:rPr>
          <w:rFonts w:ascii="Century Schoolbook" w:hAnsi="Century Schoolbook"/>
          <w:b/>
          <w:sz w:val="28"/>
          <w:szCs w:val="28"/>
          <w:u w:val="single"/>
        </w:rPr>
        <w:t xml:space="preserve"> – The 4 Big Ideas</w:t>
      </w:r>
    </w:p>
    <w:p w14:paraId="537A8806" w14:textId="7EE27EEB" w:rsidR="00965DEE" w:rsidRDefault="00965DEE" w:rsidP="00965DE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sz w:val="24"/>
          <w:szCs w:val="24"/>
        </w:rPr>
      </w:pPr>
      <w:r w:rsidRPr="000A693D">
        <w:rPr>
          <w:rFonts w:ascii="Century Schoolbook" w:hAnsi="Century Schoolbook"/>
          <w:sz w:val="24"/>
          <w:szCs w:val="24"/>
        </w:rPr>
        <w:t>.</w:t>
      </w:r>
      <w:r>
        <w:rPr>
          <w:rFonts w:ascii="Century Schoolbook" w:hAnsi="Century Schoolbook"/>
          <w:sz w:val="24"/>
          <w:szCs w:val="24"/>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4467"/>
      </w:tblGrid>
      <w:tr w:rsidR="00965DEE" w:rsidRPr="00AB63CB" w14:paraId="4AC575C6" w14:textId="77777777" w:rsidTr="00992B95">
        <w:trPr>
          <w:trHeight w:val="773"/>
        </w:trPr>
        <w:tc>
          <w:tcPr>
            <w:tcW w:w="4893" w:type="dxa"/>
            <w:shd w:val="clear" w:color="auto" w:fill="auto"/>
          </w:tcPr>
          <w:p w14:paraId="50F0AFA7" w14:textId="0C8BA315" w:rsidR="00965DEE" w:rsidRPr="001118C0" w:rsidRDefault="002131E2" w:rsidP="001118C0">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1118C0">
              <w:rPr>
                <w:b/>
              </w:rPr>
              <w:t xml:space="preserve">Energy Transfer - </w:t>
            </w:r>
            <w:r w:rsidR="001118C0" w:rsidRPr="001118C0">
              <w:rPr>
                <w:color w:val="333333"/>
                <w:shd w:val="clear" w:color="auto" w:fill="FFFFFF"/>
              </w:rPr>
              <w:t>Energy conversions underlie all ecological processes. Energy cannot be created; it must come from somewhere. As energy flows through systems, at each step, more of it becomes unusable.</w:t>
            </w:r>
          </w:p>
        </w:tc>
        <w:tc>
          <w:tcPr>
            <w:tcW w:w="4467" w:type="dxa"/>
            <w:shd w:val="clear" w:color="auto" w:fill="auto"/>
          </w:tcPr>
          <w:p w14:paraId="1BD2658E" w14:textId="4B1F1D3F" w:rsidR="00965DEE" w:rsidRPr="001118C0" w:rsidRDefault="002131E2" w:rsidP="00D25B71">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1118C0">
              <w:rPr>
                <w:b/>
              </w:rPr>
              <w:t>Interactions between Earth systems</w:t>
            </w:r>
            <w:r w:rsidR="001118C0" w:rsidRPr="001118C0">
              <w:rPr>
                <w:b/>
              </w:rPr>
              <w:t xml:space="preserve"> - </w:t>
            </w:r>
            <w:r w:rsidR="001118C0" w:rsidRPr="001118C0">
              <w:rPr>
                <w:color w:val="333333"/>
                <w:shd w:val="clear" w:color="auto" w:fill="FFFFFF"/>
              </w:rPr>
              <w:t>The Earth is one interconnected system. Natural systems change over time and space. Biogeochemical systems vary in ability to recover from disturbances.</w:t>
            </w:r>
          </w:p>
        </w:tc>
      </w:tr>
      <w:tr w:rsidR="00992B95" w:rsidRPr="00AB63CB" w14:paraId="0AA0DE65" w14:textId="77777777" w:rsidTr="001118C0">
        <w:trPr>
          <w:trHeight w:val="1142"/>
        </w:trPr>
        <w:tc>
          <w:tcPr>
            <w:tcW w:w="4893" w:type="dxa"/>
            <w:shd w:val="clear" w:color="auto" w:fill="auto"/>
          </w:tcPr>
          <w:p w14:paraId="2AD5BF0B" w14:textId="77777777" w:rsidR="00992B95" w:rsidRDefault="002131E2" w:rsidP="00D25B71">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333333"/>
                <w:shd w:val="clear" w:color="auto" w:fill="FFFFFF"/>
              </w:rPr>
            </w:pPr>
            <w:r w:rsidRPr="001118C0">
              <w:rPr>
                <w:b/>
              </w:rPr>
              <w:t>Interactions between different species and the environment</w:t>
            </w:r>
            <w:r w:rsidR="001118C0" w:rsidRPr="001118C0">
              <w:rPr>
                <w:b/>
              </w:rPr>
              <w:t xml:space="preserve"> - </w:t>
            </w:r>
            <w:r w:rsidR="001118C0" w:rsidRPr="001118C0">
              <w:rPr>
                <w:color w:val="333333"/>
                <w:shd w:val="clear" w:color="auto" w:fill="FFFFFF"/>
              </w:rPr>
              <w:t>Humans alter natural systems and have had an impact on the environment for millions of years. Technology and population growth have enabled humans to increase both the rate and scale of their impact on the environment.</w:t>
            </w:r>
          </w:p>
          <w:p w14:paraId="20F58152" w14:textId="228738DF" w:rsidR="00357738" w:rsidRPr="001118C0" w:rsidRDefault="00357738" w:rsidP="00D25B71">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tc>
        <w:tc>
          <w:tcPr>
            <w:tcW w:w="4467" w:type="dxa"/>
            <w:shd w:val="clear" w:color="auto" w:fill="auto"/>
          </w:tcPr>
          <w:p w14:paraId="056EE702" w14:textId="40DFC1AD" w:rsidR="00992B95" w:rsidRPr="001118C0" w:rsidRDefault="002131E2" w:rsidP="00D25B71">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1118C0">
              <w:rPr>
                <w:b/>
              </w:rPr>
              <w:t>Sustainability</w:t>
            </w:r>
            <w:r w:rsidR="00992B95" w:rsidRPr="001118C0">
              <w:rPr>
                <w:b/>
              </w:rPr>
              <w:t xml:space="preserve"> </w:t>
            </w:r>
            <w:r w:rsidR="001118C0" w:rsidRPr="001118C0">
              <w:rPr>
                <w:b/>
              </w:rPr>
              <w:t xml:space="preserve">- </w:t>
            </w:r>
            <w:r w:rsidR="001118C0" w:rsidRPr="001118C0">
              <w:rPr>
                <w:color w:val="333333"/>
                <w:shd w:val="clear" w:color="auto" w:fill="FFFFFF"/>
              </w:rPr>
              <w:t>Human survival depends on developing practices that will achieve sustainable systems. A suitable combination of conservation and development is required. The management of resources is essential. Understanding the role o</w:t>
            </w:r>
            <w:r w:rsidR="00296D92">
              <w:rPr>
                <w:color w:val="333333"/>
                <w:shd w:val="clear" w:color="auto" w:fill="FFFFFF"/>
              </w:rPr>
              <w:t xml:space="preserve">f </w:t>
            </w:r>
            <w:r w:rsidR="001118C0" w:rsidRPr="001118C0">
              <w:rPr>
                <w:color w:val="333333"/>
                <w:shd w:val="clear" w:color="auto" w:fill="FFFFFF"/>
              </w:rPr>
              <w:t>cultural, social, and economic factors is vital to the development of solutions</w:t>
            </w:r>
            <w:r w:rsidR="0058790C">
              <w:rPr>
                <w:color w:val="333333"/>
                <w:shd w:val="clear" w:color="auto" w:fill="FFFFFF"/>
              </w:rPr>
              <w:t>,</w:t>
            </w:r>
          </w:p>
        </w:tc>
      </w:tr>
    </w:tbl>
    <w:p w14:paraId="6031575E" w14:textId="1BEE8F53" w:rsidR="00992B95" w:rsidRPr="000A693D" w:rsidRDefault="00992B95" w:rsidP="00992B95">
      <w:pPr>
        <w:shd w:val="clear" w:color="auto" w:fill="A6A6A6"/>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b/>
          <w:sz w:val="28"/>
          <w:szCs w:val="28"/>
          <w:u w:val="single"/>
        </w:rPr>
      </w:pPr>
      <w:r>
        <w:rPr>
          <w:rFonts w:ascii="Century Schoolbook" w:hAnsi="Century Schoolbook"/>
          <w:b/>
          <w:sz w:val="28"/>
          <w:szCs w:val="28"/>
          <w:u w:val="single"/>
        </w:rPr>
        <w:lastRenderedPageBreak/>
        <w:t>Absences</w:t>
      </w:r>
    </w:p>
    <w:p w14:paraId="0DD5B0BE" w14:textId="324C0AF0" w:rsidR="008C4D97" w:rsidRDefault="44E09A65" w:rsidP="008C4D9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eastAsia="Century Schoolbook" w:hAnsi="Century Schoolbook" w:cs="Century Schoolbook"/>
          <w:sz w:val="24"/>
          <w:szCs w:val="24"/>
        </w:rPr>
      </w:pPr>
      <w:r w:rsidRPr="44E09A65">
        <w:rPr>
          <w:rFonts w:ascii="Century Schoolbook" w:eastAsia="Century Schoolbook" w:hAnsi="Century Schoolbook" w:cs="Century Schoolbook"/>
          <w:sz w:val="24"/>
          <w:szCs w:val="24"/>
        </w:rPr>
        <w:t xml:space="preserve">Please check the make-up work </w:t>
      </w:r>
      <w:r w:rsidR="00C50A83">
        <w:rPr>
          <w:rFonts w:ascii="Century Schoolbook" w:eastAsia="Century Schoolbook" w:hAnsi="Century Schoolbook" w:cs="Century Schoolbook"/>
          <w:sz w:val="24"/>
          <w:szCs w:val="24"/>
        </w:rPr>
        <w:t>bin</w:t>
      </w:r>
      <w:r w:rsidRPr="44E09A65">
        <w:rPr>
          <w:rFonts w:ascii="Century Schoolbook" w:eastAsia="Century Schoolbook" w:hAnsi="Century Schoolbook" w:cs="Century Schoolbook"/>
          <w:sz w:val="24"/>
          <w:szCs w:val="24"/>
        </w:rPr>
        <w:t xml:space="preserve"> on the side counter for any assignment you may have missed. If possible</w:t>
      </w:r>
      <w:r w:rsidR="00AE0830">
        <w:rPr>
          <w:rFonts w:ascii="Century Schoolbook" w:eastAsia="Century Schoolbook" w:hAnsi="Century Schoolbook" w:cs="Century Schoolbook"/>
          <w:sz w:val="24"/>
          <w:szCs w:val="24"/>
        </w:rPr>
        <w:t>,</w:t>
      </w:r>
      <w:r w:rsidRPr="44E09A65">
        <w:rPr>
          <w:rFonts w:ascii="Century Schoolbook" w:eastAsia="Century Schoolbook" w:hAnsi="Century Schoolbook" w:cs="Century Schoolbook"/>
          <w:sz w:val="24"/>
          <w:szCs w:val="24"/>
        </w:rPr>
        <w:t xml:space="preserve"> call a classmate and ask them to bring it to you. If</w:t>
      </w:r>
      <w:r w:rsidR="00992B95">
        <w:rPr>
          <w:rFonts w:ascii="Century Schoolbook" w:eastAsia="Century Schoolbook" w:hAnsi="Century Schoolbook" w:cs="Century Schoolbook"/>
          <w:sz w:val="24"/>
          <w:szCs w:val="24"/>
        </w:rPr>
        <w:t xml:space="preserve"> you are absent on the day of a</w:t>
      </w:r>
      <w:r w:rsidRPr="44E09A65">
        <w:rPr>
          <w:rFonts w:ascii="Century Schoolbook" w:eastAsia="Century Schoolbook" w:hAnsi="Century Schoolbook" w:cs="Century Schoolbook"/>
          <w:sz w:val="24"/>
          <w:szCs w:val="24"/>
        </w:rPr>
        <w:t xml:space="preserve"> </w:t>
      </w:r>
      <w:r w:rsidR="00FB0550">
        <w:rPr>
          <w:rFonts w:ascii="Century Schoolbook" w:eastAsia="Century Schoolbook" w:hAnsi="Century Schoolbook" w:cs="Century Schoolbook"/>
          <w:sz w:val="24"/>
          <w:szCs w:val="24"/>
        </w:rPr>
        <w:t xml:space="preserve">previously announced test or </w:t>
      </w:r>
      <w:r w:rsidRPr="44E09A65">
        <w:rPr>
          <w:rFonts w:ascii="Century Schoolbook" w:eastAsia="Century Schoolbook" w:hAnsi="Century Schoolbook" w:cs="Century Schoolbook"/>
          <w:sz w:val="24"/>
          <w:szCs w:val="24"/>
        </w:rPr>
        <w:t xml:space="preserve">presentation, </w:t>
      </w:r>
      <w:r w:rsidR="00FB0550">
        <w:rPr>
          <w:rFonts w:ascii="Century Schoolbook" w:eastAsia="Century Schoolbook" w:hAnsi="Century Schoolbook" w:cs="Century Schoolbook"/>
          <w:sz w:val="24"/>
          <w:szCs w:val="24"/>
        </w:rPr>
        <w:t xml:space="preserve">be prepared to take it the </w:t>
      </w:r>
      <w:r w:rsidRPr="44E09A65">
        <w:rPr>
          <w:rFonts w:ascii="Century Schoolbook" w:eastAsia="Century Schoolbook" w:hAnsi="Century Schoolbook" w:cs="Century Schoolbook"/>
          <w:sz w:val="24"/>
          <w:szCs w:val="24"/>
        </w:rPr>
        <w:t>DAY YOU RETURN</w:t>
      </w:r>
      <w:r w:rsidR="00FB0550">
        <w:rPr>
          <w:rFonts w:ascii="Century Schoolbook" w:eastAsia="Century Schoolbook" w:hAnsi="Century Schoolbook" w:cs="Century Schoolbook"/>
          <w:sz w:val="24"/>
          <w:szCs w:val="24"/>
        </w:rPr>
        <w:t xml:space="preserve">.  </w:t>
      </w:r>
      <w:r w:rsidR="00325F5B">
        <w:rPr>
          <w:rFonts w:ascii="Century Schoolbook" w:eastAsia="Century Schoolbook" w:hAnsi="Century Schoolbook" w:cs="Century Schoolbook"/>
          <w:sz w:val="24"/>
          <w:szCs w:val="24"/>
        </w:rPr>
        <w:t xml:space="preserve">Make up test maybe in a different format than those given to the class. </w:t>
      </w:r>
      <w:r w:rsidRPr="44E09A65">
        <w:rPr>
          <w:rFonts w:ascii="Century Schoolbook" w:eastAsia="Century Schoolbook" w:hAnsi="Century Schoolbook" w:cs="Century Schoolbook"/>
          <w:sz w:val="24"/>
          <w:szCs w:val="24"/>
        </w:rPr>
        <w:t>If you an aware that you will miss AP</w:t>
      </w:r>
      <w:r w:rsidR="002131E2">
        <w:rPr>
          <w:rFonts w:ascii="Century Schoolbook" w:eastAsia="Century Schoolbook" w:hAnsi="Century Schoolbook" w:cs="Century Schoolbook"/>
          <w:sz w:val="24"/>
          <w:szCs w:val="24"/>
        </w:rPr>
        <w:t>ES</w:t>
      </w:r>
      <w:r w:rsidRPr="44E09A65">
        <w:rPr>
          <w:rFonts w:ascii="Century Schoolbook" w:eastAsia="Century Schoolbook" w:hAnsi="Century Schoolbook" w:cs="Century Schoolbook"/>
          <w:sz w:val="24"/>
          <w:szCs w:val="24"/>
        </w:rPr>
        <w:t xml:space="preserve"> due to a</w:t>
      </w:r>
      <w:r w:rsidR="008E0DBD">
        <w:rPr>
          <w:rFonts w:ascii="Century Schoolbook" w:eastAsia="Century Schoolbook" w:hAnsi="Century Schoolbook" w:cs="Century Schoolbook"/>
          <w:sz w:val="24"/>
          <w:szCs w:val="24"/>
        </w:rPr>
        <w:t xml:space="preserve"> s</w:t>
      </w:r>
      <w:r w:rsidR="00C731F5" w:rsidRPr="44E09A65">
        <w:rPr>
          <w:rFonts w:ascii="Century Schoolbook" w:eastAsia="Century Schoolbook" w:hAnsi="Century Schoolbook" w:cs="Century Schoolbook"/>
          <w:sz w:val="24"/>
          <w:szCs w:val="24"/>
        </w:rPr>
        <w:t>cheduled</w:t>
      </w:r>
      <w:r w:rsidRPr="44E09A65">
        <w:rPr>
          <w:rFonts w:ascii="Century Schoolbook" w:eastAsia="Century Schoolbook" w:hAnsi="Century Schoolbook" w:cs="Century Schoolbook"/>
          <w:sz w:val="24"/>
          <w:szCs w:val="24"/>
        </w:rPr>
        <w:t xml:space="preserve"> </w:t>
      </w:r>
      <w:r w:rsidR="00992B95">
        <w:rPr>
          <w:rFonts w:ascii="Century Schoolbook" w:eastAsia="Century Schoolbook" w:hAnsi="Century Schoolbook" w:cs="Century Schoolbook"/>
          <w:sz w:val="24"/>
          <w:szCs w:val="24"/>
        </w:rPr>
        <w:t xml:space="preserve">appointment or extracurricular </w:t>
      </w:r>
      <w:r w:rsidR="00AE0830">
        <w:rPr>
          <w:rFonts w:ascii="Century Schoolbook" w:eastAsia="Century Schoolbook" w:hAnsi="Century Schoolbook" w:cs="Century Schoolbook"/>
          <w:sz w:val="24"/>
          <w:szCs w:val="24"/>
        </w:rPr>
        <w:t>event,</w:t>
      </w:r>
      <w:r w:rsidR="00992B95">
        <w:rPr>
          <w:rFonts w:ascii="Century Schoolbook" w:eastAsia="Century Schoolbook" w:hAnsi="Century Schoolbook" w:cs="Century Schoolbook"/>
          <w:sz w:val="24"/>
          <w:szCs w:val="24"/>
        </w:rPr>
        <w:t xml:space="preserve"> please </w:t>
      </w:r>
      <w:r w:rsidRPr="44E09A65">
        <w:rPr>
          <w:rFonts w:ascii="Century Schoolbook" w:eastAsia="Century Schoolbook" w:hAnsi="Century Schoolbook" w:cs="Century Schoolbook"/>
          <w:sz w:val="24"/>
          <w:szCs w:val="24"/>
        </w:rPr>
        <w:t>get the work ahead of time. That way, you are not playing catch up with the class.</w:t>
      </w:r>
    </w:p>
    <w:p w14:paraId="251B1BB5" w14:textId="563EB42D" w:rsidR="00992B95" w:rsidRPr="000A693D" w:rsidRDefault="00992B95" w:rsidP="00992B95">
      <w:pPr>
        <w:shd w:val="clear" w:color="auto" w:fill="A6A6A6"/>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b/>
          <w:sz w:val="28"/>
          <w:szCs w:val="28"/>
          <w:u w:val="single"/>
        </w:rPr>
      </w:pPr>
      <w:r>
        <w:rPr>
          <w:rFonts w:ascii="Century Schoolbook" w:hAnsi="Century Schoolbook"/>
          <w:b/>
          <w:sz w:val="28"/>
          <w:szCs w:val="28"/>
          <w:u w:val="single"/>
        </w:rPr>
        <w:t>Late Work</w:t>
      </w:r>
    </w:p>
    <w:p w14:paraId="67D300C9" w14:textId="77777777" w:rsidR="008E0DBD" w:rsidRDefault="008E0DBD" w:rsidP="008E0DB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74399">
        <w:rPr>
          <w:b/>
          <w:sz w:val="24"/>
          <w:szCs w:val="24"/>
        </w:rPr>
        <w:t>Late Work</w:t>
      </w:r>
      <w:r w:rsidRPr="00074399">
        <w:rPr>
          <w:sz w:val="24"/>
          <w:szCs w:val="24"/>
        </w:rPr>
        <w:t xml:space="preserve">: </w:t>
      </w:r>
      <w:r>
        <w:rPr>
          <w:sz w:val="24"/>
          <w:szCs w:val="24"/>
        </w:rPr>
        <w:t>Homew</w:t>
      </w:r>
      <w:r w:rsidRPr="00074399">
        <w:rPr>
          <w:sz w:val="24"/>
          <w:szCs w:val="24"/>
        </w:rPr>
        <w:t xml:space="preserve">ork is to be turned into the </w:t>
      </w:r>
      <w:r>
        <w:rPr>
          <w:sz w:val="24"/>
          <w:szCs w:val="24"/>
        </w:rPr>
        <w:t xml:space="preserve">box located at the front of the classroom on the lab. </w:t>
      </w:r>
      <w:r w:rsidRPr="00074399">
        <w:rPr>
          <w:sz w:val="24"/>
          <w:szCs w:val="24"/>
        </w:rPr>
        <w:t xml:space="preserve">Work that is not turned in at the </w:t>
      </w:r>
      <w:r w:rsidRPr="00200BF6">
        <w:rPr>
          <w:b/>
          <w:bCs/>
          <w:sz w:val="24"/>
          <w:szCs w:val="24"/>
        </w:rPr>
        <w:t>beginning</w:t>
      </w:r>
      <w:r w:rsidRPr="00074399">
        <w:rPr>
          <w:sz w:val="24"/>
          <w:szCs w:val="24"/>
        </w:rPr>
        <w:t xml:space="preserve"> of class will be considered late and 25 points wi</w:t>
      </w:r>
      <w:r>
        <w:rPr>
          <w:sz w:val="24"/>
          <w:szCs w:val="24"/>
        </w:rPr>
        <w:t xml:space="preserve">ll be deducted from your grade.  An additional 25 points will be deducted for each day that it is late. </w:t>
      </w:r>
    </w:p>
    <w:p w14:paraId="0FFF624D" w14:textId="77777777" w:rsidR="00A671A4" w:rsidRPr="00193773" w:rsidRDefault="00A671A4" w:rsidP="00A671A4">
      <w:pPr>
        <w:shd w:val="clear" w:color="auto" w:fill="A6A6A6"/>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b/>
          <w:sz w:val="24"/>
          <w:u w:val="single"/>
        </w:rPr>
      </w:pPr>
      <w:r>
        <w:rPr>
          <w:rFonts w:ascii="Century Schoolbook" w:hAnsi="Century Schoolbook"/>
          <w:b/>
          <w:sz w:val="28"/>
          <w:u w:val="single"/>
        </w:rPr>
        <w:t>Tutoring</w:t>
      </w:r>
    </w:p>
    <w:p w14:paraId="67374E2F" w14:textId="26F5C092" w:rsidR="009E6F22" w:rsidRDefault="009E6F22" w:rsidP="00FD097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sz w:val="24"/>
          <w:szCs w:val="24"/>
        </w:rPr>
      </w:pPr>
      <w:r>
        <w:rPr>
          <w:rFonts w:ascii="Calibri" w:hAnsi="Calibri" w:cs="Calibri"/>
          <w:color w:val="201F1E"/>
          <w:sz w:val="22"/>
          <w:szCs w:val="22"/>
          <w:shd w:val="clear" w:color="auto" w:fill="FFFFFF"/>
        </w:rPr>
        <w:t> </w:t>
      </w:r>
      <w:r w:rsidRPr="008C4D97">
        <w:rPr>
          <w:rFonts w:ascii="Century Schoolbook" w:hAnsi="Century Schoolbook"/>
          <w:sz w:val="24"/>
          <w:szCs w:val="24"/>
        </w:rPr>
        <w:t>I encourage you to seek extra help with any material that is giving you diff</w:t>
      </w:r>
      <w:r>
        <w:rPr>
          <w:rFonts w:ascii="Century Schoolbook" w:hAnsi="Century Schoolbook"/>
          <w:sz w:val="24"/>
          <w:szCs w:val="24"/>
        </w:rPr>
        <w:t>iculty. I am available Tuesday and Thursday from</w:t>
      </w:r>
      <w:r w:rsidR="00A55A65">
        <w:rPr>
          <w:rFonts w:ascii="Century Schoolbook" w:hAnsi="Century Schoolbook"/>
          <w:sz w:val="24"/>
          <w:szCs w:val="24"/>
        </w:rPr>
        <w:t xml:space="preserve"> </w:t>
      </w:r>
      <w:r>
        <w:rPr>
          <w:rFonts w:ascii="Century Schoolbook" w:hAnsi="Century Schoolbook"/>
          <w:sz w:val="24"/>
          <w:szCs w:val="24"/>
        </w:rPr>
        <w:t xml:space="preserve">7:30 – 8:00 for </w:t>
      </w:r>
      <w:r w:rsidRPr="008C4D97">
        <w:rPr>
          <w:rFonts w:ascii="Century Schoolbook" w:hAnsi="Century Schoolbook"/>
          <w:sz w:val="24"/>
          <w:szCs w:val="24"/>
        </w:rPr>
        <w:t xml:space="preserve">tutoring. </w:t>
      </w:r>
      <w:r>
        <w:rPr>
          <w:rFonts w:ascii="Century Schoolbook" w:hAnsi="Century Schoolbook"/>
          <w:sz w:val="24"/>
          <w:szCs w:val="24"/>
        </w:rPr>
        <w:t>Exceptions will be on days when</w:t>
      </w:r>
      <w:r w:rsidRPr="008C4D97">
        <w:rPr>
          <w:rFonts w:ascii="Century Schoolbook" w:hAnsi="Century Schoolbook"/>
          <w:sz w:val="24"/>
          <w:szCs w:val="24"/>
        </w:rPr>
        <w:t xml:space="preserve"> I have meetings or conferences.</w:t>
      </w:r>
      <w:r>
        <w:rPr>
          <w:rFonts w:ascii="Century Schoolbook" w:hAnsi="Century Schoolbook"/>
          <w:sz w:val="24"/>
          <w:szCs w:val="24"/>
        </w:rPr>
        <w:t xml:space="preserve"> </w:t>
      </w:r>
    </w:p>
    <w:p w14:paraId="1E13ECD9" w14:textId="64783DAD" w:rsidR="00C53A8A" w:rsidRPr="00193773" w:rsidRDefault="001C7429" w:rsidP="00C53A8A">
      <w:pPr>
        <w:shd w:val="clear" w:color="auto" w:fill="A6A6A6"/>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b/>
          <w:sz w:val="24"/>
          <w:u w:val="single"/>
        </w:rPr>
      </w:pPr>
      <w:r>
        <w:rPr>
          <w:rFonts w:ascii="Century Schoolbook" w:hAnsi="Century Schoolbook"/>
          <w:b/>
          <w:sz w:val="28"/>
          <w:u w:val="single"/>
        </w:rPr>
        <w:t>Expectations</w:t>
      </w:r>
    </w:p>
    <w:p w14:paraId="3A36E930" w14:textId="6A4AF43C" w:rsidR="003F1BA6" w:rsidRPr="00A64755" w:rsidRDefault="003F1BA6" w:rsidP="003F1BA6">
      <w:pPr>
        <w:rPr>
          <w:sz w:val="24"/>
          <w:szCs w:val="24"/>
        </w:rPr>
      </w:pPr>
      <w:r>
        <w:rPr>
          <w:sz w:val="24"/>
          <w:szCs w:val="24"/>
        </w:rPr>
        <w:t>My main goal is to teach. The</w:t>
      </w:r>
      <w:r w:rsidRPr="00A64755">
        <w:rPr>
          <w:sz w:val="24"/>
          <w:szCs w:val="24"/>
        </w:rPr>
        <w:t xml:space="preserve"> s</w:t>
      </w:r>
      <w:r>
        <w:rPr>
          <w:sz w:val="24"/>
          <w:szCs w:val="24"/>
        </w:rPr>
        <w:t>tudents’ main goal is to</w:t>
      </w:r>
      <w:r w:rsidRPr="00A64755">
        <w:rPr>
          <w:sz w:val="24"/>
          <w:szCs w:val="24"/>
        </w:rPr>
        <w:t xml:space="preserve"> learn. Anyone who impedes this process </w:t>
      </w:r>
      <w:r>
        <w:rPr>
          <w:sz w:val="24"/>
          <w:szCs w:val="24"/>
        </w:rPr>
        <w:t>will be asked to modify their behavior or sent to an administrator depending on the severity of the impedimen</w:t>
      </w:r>
      <w:r w:rsidR="002E0BC6">
        <w:rPr>
          <w:sz w:val="24"/>
          <w:szCs w:val="24"/>
        </w:rPr>
        <w:t>t.</w:t>
      </w:r>
    </w:p>
    <w:p w14:paraId="6642D19D" w14:textId="7D1CA40B" w:rsidR="003F1BA6" w:rsidRDefault="003F1BA6" w:rsidP="003F1BA6">
      <w:pPr>
        <w:rPr>
          <w:sz w:val="24"/>
          <w:szCs w:val="24"/>
        </w:rPr>
      </w:pPr>
      <w:r w:rsidRPr="00A64755">
        <w:rPr>
          <w:sz w:val="24"/>
          <w:szCs w:val="24"/>
        </w:rPr>
        <w:t xml:space="preserve">Classroom </w:t>
      </w:r>
      <w:r w:rsidR="00C50A83">
        <w:rPr>
          <w:sz w:val="24"/>
          <w:szCs w:val="24"/>
        </w:rPr>
        <w:t>Expectations:</w:t>
      </w:r>
    </w:p>
    <w:p w14:paraId="1B7A0886" w14:textId="395A4C7A" w:rsidR="00C50A83" w:rsidRPr="00C50A83" w:rsidRDefault="00C50A83" w:rsidP="00C50A83">
      <w:pPr>
        <w:pStyle w:val="ListParagraph"/>
        <w:numPr>
          <w:ilvl w:val="0"/>
          <w:numId w:val="2"/>
        </w:numPr>
        <w:rPr>
          <w:sz w:val="24"/>
          <w:szCs w:val="24"/>
        </w:rPr>
      </w:pPr>
      <w:r w:rsidRPr="00C50A83">
        <w:rPr>
          <w:sz w:val="24"/>
          <w:szCs w:val="24"/>
        </w:rPr>
        <w:t>Adhere to all SAFETY rules</w:t>
      </w:r>
    </w:p>
    <w:p w14:paraId="33A5CD61" w14:textId="28763B10" w:rsidR="00C50A83" w:rsidRPr="00C50A83" w:rsidRDefault="00C50A83" w:rsidP="00C50A83">
      <w:pPr>
        <w:pStyle w:val="ListParagraph"/>
        <w:numPr>
          <w:ilvl w:val="0"/>
          <w:numId w:val="2"/>
        </w:numPr>
        <w:rPr>
          <w:sz w:val="24"/>
          <w:szCs w:val="24"/>
        </w:rPr>
      </w:pPr>
      <w:r w:rsidRPr="00C50A83">
        <w:rPr>
          <w:sz w:val="24"/>
          <w:szCs w:val="24"/>
        </w:rPr>
        <w:t>CONTRIBUTE</w:t>
      </w:r>
      <w:r>
        <w:rPr>
          <w:sz w:val="24"/>
          <w:szCs w:val="24"/>
        </w:rPr>
        <w:t xml:space="preserve"> – Do your part and clean up after yourself</w:t>
      </w:r>
      <w:r w:rsidR="00FC1C2B">
        <w:rPr>
          <w:sz w:val="24"/>
          <w:szCs w:val="24"/>
        </w:rPr>
        <w:t>, DO NOT WRITE/DRAW ON THE LAB TABLES.</w:t>
      </w:r>
    </w:p>
    <w:p w14:paraId="7AC4CDC3" w14:textId="54C06B2F" w:rsidR="00C50A83" w:rsidRPr="00C50A83" w:rsidRDefault="00C50A83" w:rsidP="00C50A83">
      <w:pPr>
        <w:pStyle w:val="ListParagraph"/>
        <w:numPr>
          <w:ilvl w:val="0"/>
          <w:numId w:val="2"/>
        </w:numPr>
        <w:rPr>
          <w:sz w:val="24"/>
          <w:szCs w:val="24"/>
        </w:rPr>
      </w:pPr>
      <w:r w:rsidRPr="00C50A83">
        <w:rPr>
          <w:sz w:val="24"/>
          <w:szCs w:val="24"/>
        </w:rPr>
        <w:t>RESPECT yourself, others, &amp; equipment</w:t>
      </w:r>
    </w:p>
    <w:p w14:paraId="6B16B5A3" w14:textId="63FAA305" w:rsidR="00C50A83" w:rsidRPr="00C50A83" w:rsidRDefault="00C50A83" w:rsidP="00C50A83">
      <w:pPr>
        <w:pStyle w:val="ListParagraph"/>
        <w:numPr>
          <w:ilvl w:val="0"/>
          <w:numId w:val="2"/>
        </w:numPr>
        <w:rPr>
          <w:sz w:val="24"/>
          <w:szCs w:val="24"/>
        </w:rPr>
      </w:pPr>
      <w:r w:rsidRPr="00C50A83">
        <w:rPr>
          <w:sz w:val="24"/>
          <w:szCs w:val="24"/>
        </w:rPr>
        <w:t>ARRIVE on time prepared for class</w:t>
      </w:r>
    </w:p>
    <w:p w14:paraId="61431B89" w14:textId="03A817EB" w:rsidR="00C50A83" w:rsidRPr="00C50A83" w:rsidRDefault="00C50A83" w:rsidP="00C50A83">
      <w:pPr>
        <w:pStyle w:val="ListParagraph"/>
        <w:numPr>
          <w:ilvl w:val="0"/>
          <w:numId w:val="2"/>
        </w:numPr>
        <w:rPr>
          <w:sz w:val="24"/>
          <w:szCs w:val="24"/>
        </w:rPr>
      </w:pPr>
      <w:r w:rsidRPr="00C50A83">
        <w:rPr>
          <w:sz w:val="24"/>
          <w:szCs w:val="24"/>
        </w:rPr>
        <w:t xml:space="preserve">Minimize MOVEMENT </w:t>
      </w:r>
    </w:p>
    <w:p w14:paraId="310EC907" w14:textId="3E5DED4C" w:rsidR="00992B95" w:rsidRPr="000A693D" w:rsidRDefault="00992B95" w:rsidP="00992B95">
      <w:pPr>
        <w:shd w:val="clear" w:color="auto" w:fill="A6A6A6"/>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Schoolbook" w:hAnsi="Century Schoolbook"/>
          <w:b/>
          <w:sz w:val="28"/>
          <w:szCs w:val="28"/>
          <w:u w:val="single"/>
        </w:rPr>
      </w:pPr>
      <w:r>
        <w:t xml:space="preserve"> </w:t>
      </w:r>
      <w:r>
        <w:rPr>
          <w:rFonts w:ascii="Century Schoolbook" w:hAnsi="Century Schoolbook"/>
          <w:b/>
          <w:sz w:val="28"/>
          <w:szCs w:val="28"/>
          <w:u w:val="single"/>
        </w:rPr>
        <w:t xml:space="preserve">Important </w:t>
      </w:r>
      <w:r w:rsidR="0049466B">
        <w:rPr>
          <w:rFonts w:ascii="Century Schoolbook" w:hAnsi="Century Schoolbook"/>
          <w:b/>
          <w:sz w:val="28"/>
          <w:szCs w:val="28"/>
          <w:u w:val="single"/>
        </w:rPr>
        <w:t xml:space="preserve">Testing Information and </w:t>
      </w:r>
      <w:r>
        <w:rPr>
          <w:rFonts w:ascii="Century Schoolbook" w:hAnsi="Century Schoolbook"/>
          <w:b/>
          <w:sz w:val="28"/>
          <w:szCs w:val="28"/>
          <w:u w:val="single"/>
        </w:rPr>
        <w:t>Dates:</w:t>
      </w:r>
    </w:p>
    <w:p w14:paraId="2BC4879A" w14:textId="77777777" w:rsidR="00ED5962" w:rsidRDefault="00ED5962" w:rsidP="00C731F5">
      <w:pPr>
        <w:pStyle w:val="xmsonormal"/>
        <w:shd w:val="clear" w:color="auto" w:fill="FFFFFF"/>
        <w:spacing w:before="0" w:beforeAutospacing="0" w:after="0" w:afterAutospacing="0"/>
        <w:rPr>
          <w:rFonts w:ascii="Calibri" w:hAnsi="Calibri" w:cs="Calibri"/>
          <w:b/>
          <w:bCs/>
          <w:color w:val="201F1E"/>
          <w:sz w:val="20"/>
          <w:szCs w:val="20"/>
          <w:u w:val="single"/>
          <w:bdr w:val="none" w:sz="0" w:space="0" w:color="auto" w:frame="1"/>
        </w:rPr>
      </w:pPr>
    </w:p>
    <w:p w14:paraId="68220EB3" w14:textId="7CAB5226" w:rsidR="00ED5962" w:rsidRDefault="00ED5962" w:rsidP="00ED5962">
      <w:pPr>
        <w:rPr>
          <w:rFonts w:asciiTheme="minorHAnsi" w:hAnsiTheme="minorHAnsi" w:cstheme="minorHAnsi"/>
          <w:sz w:val="22"/>
          <w:szCs w:val="22"/>
        </w:rPr>
      </w:pPr>
      <w:r>
        <w:rPr>
          <w:rFonts w:asciiTheme="minorHAnsi" w:hAnsiTheme="minorHAnsi" w:cstheme="minorHAnsi"/>
          <w:sz w:val="22"/>
          <w:szCs w:val="22"/>
        </w:rPr>
        <w:t>A</w:t>
      </w:r>
      <w:r w:rsidRPr="00A55A65">
        <w:rPr>
          <w:rFonts w:asciiTheme="minorHAnsi" w:hAnsiTheme="minorHAnsi" w:cstheme="minorHAnsi"/>
          <w:sz w:val="22"/>
          <w:szCs w:val="22"/>
        </w:rPr>
        <w:t xml:space="preserve">s an advanced placement student, </w:t>
      </w:r>
      <w:r>
        <w:rPr>
          <w:rFonts w:asciiTheme="minorHAnsi" w:hAnsiTheme="minorHAnsi" w:cstheme="minorHAnsi"/>
          <w:sz w:val="22"/>
          <w:szCs w:val="22"/>
        </w:rPr>
        <w:t>they are</w:t>
      </w:r>
      <w:r w:rsidRPr="00A55A65">
        <w:rPr>
          <w:rFonts w:asciiTheme="minorHAnsi" w:hAnsiTheme="minorHAnsi" w:cstheme="minorHAnsi"/>
          <w:sz w:val="22"/>
          <w:szCs w:val="22"/>
        </w:rPr>
        <w:t xml:space="preserve"> responsible for registering online for </w:t>
      </w:r>
      <w:r>
        <w:rPr>
          <w:rFonts w:asciiTheme="minorHAnsi" w:hAnsiTheme="minorHAnsi" w:cstheme="minorHAnsi"/>
          <w:sz w:val="22"/>
          <w:szCs w:val="22"/>
        </w:rPr>
        <w:t>their</w:t>
      </w:r>
      <w:r w:rsidRPr="00A55A65">
        <w:rPr>
          <w:rFonts w:asciiTheme="minorHAnsi" w:hAnsiTheme="minorHAnsi" w:cstheme="minorHAnsi"/>
          <w:sz w:val="22"/>
          <w:szCs w:val="22"/>
        </w:rPr>
        <w:t xml:space="preserve"> exams. Failure to do so will mean </w:t>
      </w:r>
      <w:r>
        <w:rPr>
          <w:rFonts w:asciiTheme="minorHAnsi" w:hAnsiTheme="minorHAnsi" w:cstheme="minorHAnsi"/>
          <w:sz w:val="22"/>
          <w:szCs w:val="22"/>
        </w:rPr>
        <w:t>that they are</w:t>
      </w:r>
      <w:r w:rsidRPr="00A55A65">
        <w:rPr>
          <w:rFonts w:asciiTheme="minorHAnsi" w:hAnsiTheme="minorHAnsi" w:cstheme="minorHAnsi"/>
          <w:sz w:val="22"/>
          <w:szCs w:val="22"/>
        </w:rPr>
        <w:t xml:space="preserve"> unable to participate in AP testing for this course during the current school year. </w:t>
      </w:r>
      <w:r>
        <w:rPr>
          <w:rFonts w:asciiTheme="minorHAnsi" w:hAnsiTheme="minorHAnsi" w:cstheme="minorHAnsi"/>
          <w:sz w:val="22"/>
          <w:szCs w:val="22"/>
        </w:rPr>
        <w:t xml:space="preserve">Additionally, the school is responsible for meeting college board deadlines regarding testing registration. Once they have chosen to test/not test and submitted their registration through the college board website, they are responsible for any fees incurred should they later change their decision. </w:t>
      </w:r>
      <w:r w:rsidR="00597215" w:rsidRPr="00597215">
        <w:rPr>
          <w:rFonts w:ascii="Calibri" w:hAnsi="Calibri" w:cs="Calibri"/>
          <w:color w:val="000000"/>
          <w:bdr w:val="none" w:sz="0" w:space="0" w:color="auto" w:frame="1"/>
        </w:rPr>
        <w:t xml:space="preserve">Students must fix College Board issues. This cannot be done administratively. </w:t>
      </w:r>
      <w:r w:rsidR="00597215" w:rsidRPr="00597215">
        <w:rPr>
          <w:rFonts w:ascii="Calibri" w:hAnsi="Calibri" w:cs="Calibri"/>
          <w:color w:val="201F1E"/>
          <w:bdr w:val="none" w:sz="0" w:space="0" w:color="auto" w:frame="1"/>
        </w:rPr>
        <w:t> *</w:t>
      </w:r>
      <w:r w:rsidR="00597215" w:rsidRPr="00A6536E">
        <w:rPr>
          <w:rFonts w:ascii="Calibri" w:hAnsi="Calibri" w:cs="Calibri"/>
          <w:color w:val="201F1E"/>
          <w:bdr w:val="none" w:sz="0" w:space="0" w:color="auto" w:frame="1"/>
        </w:rPr>
        <w:t xml:space="preserve">Help line for students and parents </w:t>
      </w:r>
      <w:r w:rsidR="00597215" w:rsidRPr="00401E54">
        <w:rPr>
          <w:rFonts w:ascii="Calibri" w:hAnsi="Calibri" w:cs="Calibri"/>
          <w:b/>
          <w:bCs/>
          <w:color w:val="201F1E"/>
          <w:bdr w:val="none" w:sz="0" w:space="0" w:color="auto" w:frame="1"/>
        </w:rPr>
        <w:t xml:space="preserve">1-888-225-5427.     </w:t>
      </w:r>
    </w:p>
    <w:p w14:paraId="52D6917D" w14:textId="7EE4A062" w:rsidR="00A05AF1" w:rsidRPr="00A05AF1" w:rsidRDefault="00A05AF1" w:rsidP="00ED5962">
      <w:pPr>
        <w:rPr>
          <w:rFonts w:asciiTheme="minorHAnsi" w:hAnsiTheme="minorHAnsi" w:cstheme="minorHAnsi"/>
          <w:sz w:val="24"/>
          <w:szCs w:val="24"/>
        </w:rPr>
      </w:pPr>
      <w:r w:rsidRPr="00A05AF1">
        <w:rPr>
          <w:b/>
          <w:bCs/>
          <w:i/>
          <w:iCs/>
          <w:color w:val="000000"/>
          <w:sz w:val="24"/>
          <w:szCs w:val="24"/>
          <w:shd w:val="clear" w:color="auto" w:fill="FFFFFF"/>
        </w:rPr>
        <w:t>All students are issued a district-provided chrome book for instructional purposes, student engagement, and student learning. Chrome book use is at the direction and discretion of the classroom teacher.</w:t>
      </w:r>
    </w:p>
    <w:p w14:paraId="6B528B42" w14:textId="228A394A" w:rsidR="00C731F5" w:rsidRPr="00A6536E" w:rsidRDefault="00C731F5" w:rsidP="00C731F5">
      <w:pPr>
        <w:pStyle w:val="xmsonormal"/>
        <w:shd w:val="clear" w:color="auto" w:fill="FFFFFF"/>
        <w:spacing w:before="0" w:beforeAutospacing="0" w:after="0" w:afterAutospacing="0"/>
        <w:rPr>
          <w:rFonts w:ascii="Calibri" w:hAnsi="Calibri" w:cs="Calibri"/>
          <w:color w:val="201F1E"/>
          <w:sz w:val="20"/>
          <w:szCs w:val="20"/>
        </w:rPr>
      </w:pPr>
      <w:r w:rsidRPr="00A6536E">
        <w:rPr>
          <w:rFonts w:ascii="Calibri" w:hAnsi="Calibri" w:cs="Calibri"/>
          <w:b/>
          <w:bCs/>
          <w:color w:val="201F1E"/>
          <w:sz w:val="20"/>
          <w:szCs w:val="20"/>
          <w:u w:val="single"/>
          <w:bdr w:val="none" w:sz="0" w:space="0" w:color="auto" w:frame="1"/>
        </w:rPr>
        <w:t>AP Exam timeline:</w:t>
      </w:r>
      <w:r w:rsidRPr="00A6536E">
        <w:rPr>
          <w:rFonts w:ascii="Calibri" w:hAnsi="Calibri" w:cs="Calibri"/>
          <w:color w:val="201F1E"/>
          <w:sz w:val="20"/>
          <w:szCs w:val="20"/>
          <w:bdr w:val="none" w:sz="0" w:space="0" w:color="auto" w:frame="1"/>
        </w:rPr>
        <w:t> </w:t>
      </w:r>
    </w:p>
    <w:p w14:paraId="3773B5B1" w14:textId="27BF4281" w:rsidR="0035043E" w:rsidRPr="00A6536E" w:rsidRDefault="00C731F5" w:rsidP="00C731F5">
      <w:pPr>
        <w:pStyle w:val="xmsolistparagraph"/>
        <w:shd w:val="clear" w:color="auto" w:fill="FFFFFF"/>
        <w:spacing w:before="0" w:beforeAutospacing="0" w:after="0" w:afterAutospacing="0" w:line="233" w:lineRule="atLeast"/>
        <w:ind w:left="720" w:hanging="360"/>
        <w:rPr>
          <w:rFonts w:ascii="Calibri" w:hAnsi="Calibri" w:cs="Calibri"/>
          <w:color w:val="201F1E"/>
          <w:sz w:val="20"/>
          <w:szCs w:val="20"/>
        </w:rPr>
      </w:pPr>
      <w:r w:rsidRPr="00A6536E">
        <w:rPr>
          <w:rFonts w:ascii="Wingdings" w:hAnsi="Wingdings" w:cs="Calibri"/>
          <w:color w:val="201F1E"/>
          <w:sz w:val="20"/>
          <w:szCs w:val="20"/>
          <w:bdr w:val="none" w:sz="0" w:space="0" w:color="auto" w:frame="1"/>
        </w:rPr>
        <w:t></w:t>
      </w:r>
      <w:r w:rsidRPr="00A6536E">
        <w:rPr>
          <w:color w:val="201F1E"/>
          <w:sz w:val="20"/>
          <w:szCs w:val="20"/>
          <w:bdr w:val="none" w:sz="0" w:space="0" w:color="auto" w:frame="1"/>
        </w:rPr>
        <w:t>  </w:t>
      </w:r>
      <w:r w:rsidRPr="00A6536E">
        <w:rPr>
          <w:rFonts w:ascii="Calibri" w:hAnsi="Calibri" w:cs="Calibri"/>
          <w:color w:val="000000"/>
          <w:sz w:val="20"/>
          <w:szCs w:val="20"/>
          <w:bdr w:val="none" w:sz="0" w:space="0" w:color="auto" w:frame="1"/>
        </w:rPr>
        <w:t>8.2</w:t>
      </w:r>
      <w:r w:rsidR="00A55A65">
        <w:rPr>
          <w:rFonts w:ascii="Calibri" w:hAnsi="Calibri" w:cs="Calibri"/>
          <w:color w:val="000000"/>
          <w:sz w:val="20"/>
          <w:szCs w:val="20"/>
          <w:bdr w:val="none" w:sz="0" w:space="0" w:color="auto" w:frame="1"/>
        </w:rPr>
        <w:t>5</w:t>
      </w:r>
      <w:r w:rsidRPr="00A6536E">
        <w:rPr>
          <w:rFonts w:ascii="Calibri" w:hAnsi="Calibri" w:cs="Calibri"/>
          <w:color w:val="000000"/>
          <w:sz w:val="20"/>
          <w:szCs w:val="20"/>
          <w:bdr w:val="none" w:sz="0" w:space="0" w:color="auto" w:frame="1"/>
        </w:rPr>
        <w:t>.2</w:t>
      </w:r>
      <w:r w:rsidR="000C78A9">
        <w:rPr>
          <w:rFonts w:ascii="Calibri" w:hAnsi="Calibri" w:cs="Calibri"/>
          <w:color w:val="000000"/>
          <w:sz w:val="20"/>
          <w:szCs w:val="20"/>
          <w:bdr w:val="none" w:sz="0" w:space="0" w:color="auto" w:frame="1"/>
        </w:rPr>
        <w:t>4</w:t>
      </w:r>
      <w:r w:rsidR="003E25E4">
        <w:rPr>
          <w:rFonts w:ascii="Calibri" w:hAnsi="Calibri" w:cs="Calibri"/>
          <w:color w:val="000000"/>
          <w:sz w:val="20"/>
          <w:szCs w:val="20"/>
          <w:bdr w:val="none" w:sz="0" w:space="0" w:color="auto" w:frame="1"/>
        </w:rPr>
        <w:t xml:space="preserve"> - </w:t>
      </w:r>
      <w:r w:rsidRPr="00A6536E">
        <w:rPr>
          <w:rFonts w:ascii="Calibri" w:hAnsi="Calibri" w:cs="Calibri"/>
          <w:color w:val="000000"/>
          <w:sz w:val="20"/>
          <w:szCs w:val="20"/>
          <w:bdr w:val="none" w:sz="0" w:space="0" w:color="auto" w:frame="1"/>
        </w:rPr>
        <w:t>Deadline for students to electronically join all AP classes on College Board website (APcentral.collegeboard.org). </w:t>
      </w:r>
      <w:r w:rsidR="0035043E" w:rsidRPr="0035043E">
        <w:rPr>
          <w:rFonts w:ascii="Calibri" w:hAnsi="Calibri" w:cs="Calibri"/>
          <w:b/>
          <w:bCs/>
          <w:color w:val="000000"/>
          <w:sz w:val="20"/>
          <w:szCs w:val="20"/>
          <w:bdr w:val="none" w:sz="0" w:space="0" w:color="auto" w:frame="1"/>
        </w:rPr>
        <w:t>Students must fix College Board issues. This cannot be done administratively.</w:t>
      </w:r>
      <w:r w:rsidR="0035043E">
        <w:rPr>
          <w:rFonts w:ascii="Calibri" w:hAnsi="Calibri" w:cs="Calibri"/>
          <w:color w:val="000000"/>
          <w:sz w:val="20"/>
          <w:szCs w:val="20"/>
          <w:bdr w:val="none" w:sz="0" w:space="0" w:color="auto" w:frame="1"/>
        </w:rPr>
        <w:t xml:space="preserve"> </w:t>
      </w:r>
      <w:r w:rsidRPr="00A6536E">
        <w:rPr>
          <w:rFonts w:ascii="Calibri" w:hAnsi="Calibri" w:cs="Calibri"/>
          <w:color w:val="201F1E"/>
          <w:sz w:val="20"/>
          <w:szCs w:val="20"/>
          <w:bdr w:val="none" w:sz="0" w:space="0" w:color="auto" w:frame="1"/>
        </w:rPr>
        <w:t xml:space="preserve"> *Help line for students and parents </w:t>
      </w:r>
      <w:r w:rsidRPr="00401E54">
        <w:rPr>
          <w:rFonts w:ascii="Calibri" w:hAnsi="Calibri" w:cs="Calibri"/>
          <w:b/>
          <w:bCs/>
          <w:color w:val="201F1E"/>
          <w:sz w:val="20"/>
          <w:szCs w:val="20"/>
          <w:bdr w:val="none" w:sz="0" w:space="0" w:color="auto" w:frame="1"/>
        </w:rPr>
        <w:t>1-888-225-5427</w:t>
      </w:r>
      <w:r w:rsidR="00A22EF3" w:rsidRPr="00401E54">
        <w:rPr>
          <w:rFonts w:ascii="Calibri" w:hAnsi="Calibri" w:cs="Calibri"/>
          <w:b/>
          <w:bCs/>
          <w:color w:val="201F1E"/>
          <w:sz w:val="20"/>
          <w:szCs w:val="20"/>
          <w:bdr w:val="none" w:sz="0" w:space="0" w:color="auto" w:frame="1"/>
        </w:rPr>
        <w:t>.</w:t>
      </w:r>
      <w:r w:rsidRPr="00401E54">
        <w:rPr>
          <w:rFonts w:ascii="Calibri" w:hAnsi="Calibri" w:cs="Calibri"/>
          <w:b/>
          <w:bCs/>
          <w:color w:val="201F1E"/>
          <w:sz w:val="20"/>
          <w:szCs w:val="20"/>
          <w:bdr w:val="none" w:sz="0" w:space="0" w:color="auto" w:frame="1"/>
        </w:rPr>
        <w:t> </w:t>
      </w:r>
      <w:r w:rsidR="0035043E" w:rsidRPr="00401E54">
        <w:rPr>
          <w:rFonts w:ascii="Calibri" w:hAnsi="Calibri" w:cs="Calibri"/>
          <w:b/>
          <w:bCs/>
          <w:color w:val="201F1E"/>
          <w:sz w:val="20"/>
          <w:szCs w:val="20"/>
          <w:bdr w:val="none" w:sz="0" w:space="0" w:color="auto" w:frame="1"/>
        </w:rPr>
        <w:t xml:space="preserve">    </w:t>
      </w:r>
    </w:p>
    <w:p w14:paraId="4065DC26" w14:textId="5B71937C" w:rsidR="00C731F5" w:rsidRPr="00A6536E" w:rsidRDefault="00C731F5" w:rsidP="00C731F5">
      <w:pPr>
        <w:pStyle w:val="xmsolistparagraph"/>
        <w:shd w:val="clear" w:color="auto" w:fill="FFFFFF"/>
        <w:spacing w:before="0" w:beforeAutospacing="0" w:after="0" w:afterAutospacing="0" w:line="233" w:lineRule="atLeast"/>
        <w:ind w:left="720" w:hanging="360"/>
        <w:rPr>
          <w:rFonts w:ascii="Calibri" w:hAnsi="Calibri" w:cs="Calibri"/>
          <w:color w:val="201F1E"/>
          <w:sz w:val="20"/>
          <w:szCs w:val="20"/>
        </w:rPr>
      </w:pPr>
      <w:r w:rsidRPr="00A6536E">
        <w:rPr>
          <w:rFonts w:ascii="Wingdings" w:hAnsi="Wingdings" w:cs="Calibri"/>
          <w:color w:val="201F1E"/>
          <w:sz w:val="20"/>
          <w:szCs w:val="20"/>
          <w:bdr w:val="none" w:sz="0" w:space="0" w:color="auto" w:frame="1"/>
        </w:rPr>
        <w:t></w:t>
      </w:r>
      <w:r w:rsidRPr="00A6536E">
        <w:rPr>
          <w:color w:val="201F1E"/>
          <w:sz w:val="20"/>
          <w:szCs w:val="20"/>
          <w:bdr w:val="none" w:sz="0" w:space="0" w:color="auto" w:frame="1"/>
        </w:rPr>
        <w:t>  </w:t>
      </w:r>
      <w:r w:rsidRPr="00A6536E">
        <w:rPr>
          <w:rFonts w:ascii="Calibri" w:hAnsi="Calibri" w:cs="Calibri"/>
          <w:color w:val="000000"/>
          <w:sz w:val="20"/>
          <w:szCs w:val="20"/>
          <w:bdr w:val="none" w:sz="0" w:space="0" w:color="auto" w:frame="1"/>
        </w:rPr>
        <w:t>10.2</w:t>
      </w:r>
      <w:r w:rsidR="003C7373">
        <w:rPr>
          <w:rFonts w:ascii="Calibri" w:hAnsi="Calibri" w:cs="Calibri"/>
          <w:color w:val="000000"/>
          <w:sz w:val="20"/>
          <w:szCs w:val="20"/>
          <w:bdr w:val="none" w:sz="0" w:space="0" w:color="auto" w:frame="1"/>
        </w:rPr>
        <w:t>5</w:t>
      </w:r>
      <w:r w:rsidRPr="00A6536E">
        <w:rPr>
          <w:rFonts w:ascii="Calibri" w:hAnsi="Calibri" w:cs="Calibri"/>
          <w:color w:val="000000"/>
          <w:sz w:val="20"/>
          <w:szCs w:val="20"/>
          <w:bdr w:val="none" w:sz="0" w:space="0" w:color="auto" w:frame="1"/>
        </w:rPr>
        <w:t>.2</w:t>
      </w:r>
      <w:r w:rsidR="003C7373">
        <w:rPr>
          <w:rFonts w:ascii="Calibri" w:hAnsi="Calibri" w:cs="Calibri"/>
          <w:color w:val="000000"/>
          <w:sz w:val="20"/>
          <w:szCs w:val="20"/>
          <w:bdr w:val="none" w:sz="0" w:space="0" w:color="auto" w:frame="1"/>
        </w:rPr>
        <w:t>4</w:t>
      </w:r>
      <w:r w:rsidR="003E25E4">
        <w:rPr>
          <w:rFonts w:ascii="Calibri" w:hAnsi="Calibri" w:cs="Calibri"/>
          <w:color w:val="000000"/>
          <w:sz w:val="20"/>
          <w:szCs w:val="20"/>
          <w:bdr w:val="none" w:sz="0" w:space="0" w:color="auto" w:frame="1"/>
        </w:rPr>
        <w:t xml:space="preserve"> -</w:t>
      </w:r>
      <w:r w:rsidRPr="00A6536E">
        <w:rPr>
          <w:rFonts w:ascii="Calibri" w:hAnsi="Calibri" w:cs="Calibri"/>
          <w:color w:val="000000"/>
          <w:sz w:val="20"/>
          <w:szCs w:val="20"/>
          <w:bdr w:val="none" w:sz="0" w:space="0" w:color="auto" w:frame="1"/>
        </w:rPr>
        <w:t xml:space="preserve"> Deadline for students to register for AP exams on the College</w:t>
      </w:r>
      <w:r w:rsidR="00A22EF3">
        <w:rPr>
          <w:rFonts w:ascii="Calibri" w:hAnsi="Calibri" w:cs="Calibri"/>
          <w:color w:val="000000"/>
          <w:sz w:val="20"/>
          <w:szCs w:val="20"/>
          <w:bdr w:val="none" w:sz="0" w:space="0" w:color="auto" w:frame="1"/>
        </w:rPr>
        <w:t xml:space="preserve"> </w:t>
      </w:r>
      <w:r w:rsidRPr="00A6536E">
        <w:rPr>
          <w:rFonts w:ascii="Calibri" w:hAnsi="Calibri" w:cs="Calibri"/>
          <w:color w:val="000000"/>
          <w:sz w:val="20"/>
          <w:szCs w:val="20"/>
          <w:bdr w:val="none" w:sz="0" w:space="0" w:color="auto" w:frame="1"/>
        </w:rPr>
        <w:t>Board website.</w:t>
      </w:r>
    </w:p>
    <w:p w14:paraId="6EB54724" w14:textId="0A01A17B" w:rsidR="003E25E4" w:rsidRPr="00A6536E" w:rsidRDefault="003E25E4" w:rsidP="003E25E4">
      <w:pPr>
        <w:pStyle w:val="xmsolistparagraph"/>
        <w:shd w:val="clear" w:color="auto" w:fill="FFFFFF"/>
        <w:spacing w:before="0" w:beforeAutospacing="0" w:after="0" w:afterAutospacing="0" w:line="233" w:lineRule="atLeast"/>
        <w:ind w:left="720" w:hanging="360"/>
        <w:rPr>
          <w:rFonts w:ascii="Calibri" w:hAnsi="Calibri" w:cs="Calibri"/>
          <w:color w:val="201F1E"/>
          <w:sz w:val="20"/>
          <w:szCs w:val="20"/>
        </w:rPr>
      </w:pPr>
      <w:r w:rsidRPr="00A6536E">
        <w:rPr>
          <w:rFonts w:ascii="Wingdings" w:hAnsi="Wingdings" w:cs="Calibri"/>
          <w:color w:val="201F1E"/>
          <w:sz w:val="20"/>
          <w:szCs w:val="20"/>
          <w:bdr w:val="none" w:sz="0" w:space="0" w:color="auto" w:frame="1"/>
        </w:rPr>
        <w:t></w:t>
      </w:r>
      <w:r w:rsidRPr="00A6536E">
        <w:rPr>
          <w:color w:val="201F1E"/>
          <w:sz w:val="20"/>
          <w:szCs w:val="20"/>
          <w:bdr w:val="none" w:sz="0" w:space="0" w:color="auto" w:frame="1"/>
        </w:rPr>
        <w:t>  </w:t>
      </w:r>
      <w:r>
        <w:rPr>
          <w:rFonts w:ascii="Calibri" w:hAnsi="Calibri" w:cs="Calibri"/>
          <w:color w:val="000000"/>
          <w:sz w:val="20"/>
          <w:szCs w:val="20"/>
          <w:bdr w:val="none" w:sz="0" w:space="0" w:color="auto" w:frame="1"/>
        </w:rPr>
        <w:t xml:space="preserve">5. </w:t>
      </w:r>
      <w:r w:rsidR="003C7373">
        <w:rPr>
          <w:rFonts w:ascii="Calibri" w:hAnsi="Calibri" w:cs="Calibri"/>
          <w:color w:val="000000"/>
          <w:sz w:val="20"/>
          <w:szCs w:val="20"/>
          <w:bdr w:val="none" w:sz="0" w:space="0" w:color="auto" w:frame="1"/>
        </w:rPr>
        <w:t>13</w:t>
      </w:r>
      <w:r>
        <w:rPr>
          <w:rFonts w:ascii="Calibri" w:hAnsi="Calibri" w:cs="Calibri"/>
          <w:color w:val="000000"/>
          <w:sz w:val="20"/>
          <w:szCs w:val="20"/>
          <w:bdr w:val="none" w:sz="0" w:space="0" w:color="auto" w:frame="1"/>
        </w:rPr>
        <w:t>.2</w:t>
      </w:r>
      <w:r w:rsidR="00401E54">
        <w:rPr>
          <w:rFonts w:ascii="Calibri" w:hAnsi="Calibri" w:cs="Calibri"/>
          <w:color w:val="000000"/>
          <w:sz w:val="20"/>
          <w:szCs w:val="20"/>
          <w:bdr w:val="none" w:sz="0" w:space="0" w:color="auto" w:frame="1"/>
        </w:rPr>
        <w:t>5</w:t>
      </w:r>
      <w:r>
        <w:rPr>
          <w:rFonts w:ascii="Calibri" w:hAnsi="Calibri" w:cs="Calibri"/>
          <w:color w:val="000000"/>
          <w:sz w:val="20"/>
          <w:szCs w:val="20"/>
          <w:bdr w:val="none" w:sz="0" w:space="0" w:color="auto" w:frame="1"/>
        </w:rPr>
        <w:t xml:space="preserve">  - AP Environmental Science College Board Exam</w:t>
      </w:r>
    </w:p>
    <w:p w14:paraId="4AA501C7" w14:textId="77777777" w:rsidR="00A55A65" w:rsidRDefault="00A55A65" w:rsidP="00A22EF3">
      <w:pPr>
        <w:rPr>
          <w:rFonts w:asciiTheme="minorHAnsi" w:hAnsiTheme="minorHAnsi" w:cstheme="minorHAnsi"/>
          <w:sz w:val="22"/>
          <w:szCs w:val="22"/>
        </w:rPr>
      </w:pPr>
    </w:p>
    <w:p w14:paraId="7C9BA10E" w14:textId="370C9CFA" w:rsidR="00A55A65" w:rsidRDefault="005C2736" w:rsidP="00A22EF3">
      <w:pPr>
        <w:rPr>
          <w:rFonts w:asciiTheme="minorHAnsi" w:hAnsiTheme="minorHAnsi" w:cstheme="minorHAnsi"/>
          <w:sz w:val="22"/>
          <w:szCs w:val="22"/>
        </w:rPr>
      </w:pPr>
      <w:r>
        <w:rPr>
          <w:rFonts w:asciiTheme="minorHAnsi" w:hAnsiTheme="minorHAnsi" w:cstheme="minorHAnsi"/>
          <w:sz w:val="22"/>
          <w:szCs w:val="22"/>
        </w:rPr>
        <w:t>The APES exam will be administered on May 13</w:t>
      </w:r>
      <w:r w:rsidR="008F4941">
        <w:rPr>
          <w:rFonts w:asciiTheme="minorHAnsi" w:hAnsiTheme="minorHAnsi" w:cstheme="minorHAnsi"/>
          <w:sz w:val="22"/>
          <w:szCs w:val="22"/>
        </w:rPr>
        <w:t>, 2025.</w:t>
      </w:r>
    </w:p>
    <w:p w14:paraId="4CB13E7A" w14:textId="77777777" w:rsidR="00A55A65" w:rsidRDefault="00A55A65" w:rsidP="00A22EF3">
      <w:pPr>
        <w:rPr>
          <w:rFonts w:asciiTheme="minorHAnsi" w:hAnsiTheme="minorHAnsi" w:cstheme="minorHAnsi"/>
          <w:sz w:val="22"/>
          <w:szCs w:val="22"/>
        </w:rPr>
      </w:pPr>
    </w:p>
    <w:p w14:paraId="448B0451" w14:textId="3CE95EC8" w:rsidR="00A22EF3" w:rsidRDefault="00A22EF3" w:rsidP="00A22EF3">
      <w:pPr>
        <w:rPr>
          <w:rFonts w:asciiTheme="minorHAnsi" w:hAnsiTheme="minorHAnsi" w:cstheme="minorHAnsi"/>
          <w:sz w:val="22"/>
          <w:szCs w:val="22"/>
        </w:rPr>
      </w:pPr>
      <w:r w:rsidRPr="005C7310">
        <w:rPr>
          <w:rFonts w:asciiTheme="minorHAnsi" w:hAnsiTheme="minorHAnsi" w:cstheme="minorHAnsi"/>
          <w:sz w:val="22"/>
          <w:szCs w:val="22"/>
        </w:rPr>
        <w:t>Name _______________________________ Subject _____________________ Period _______</w:t>
      </w:r>
    </w:p>
    <w:p w14:paraId="437576DC" w14:textId="77777777" w:rsidR="00ED5962" w:rsidRPr="005C7310" w:rsidRDefault="00ED5962" w:rsidP="00A22EF3">
      <w:pPr>
        <w:rPr>
          <w:rFonts w:asciiTheme="minorHAnsi" w:hAnsiTheme="minorHAnsi" w:cstheme="minorHAnsi"/>
          <w:sz w:val="22"/>
          <w:szCs w:val="22"/>
        </w:rPr>
      </w:pPr>
    </w:p>
    <w:p w14:paraId="24317D1B" w14:textId="3CEB3025" w:rsidR="00A22EF3" w:rsidRDefault="00A55A65" w:rsidP="00A22EF3">
      <w:pPr>
        <w:jc w:val="center"/>
        <w:rPr>
          <w:rFonts w:asciiTheme="minorHAnsi" w:hAnsiTheme="minorHAnsi" w:cstheme="minorHAnsi"/>
          <w:b/>
          <w:bCs/>
          <w:sz w:val="22"/>
          <w:szCs w:val="22"/>
        </w:rPr>
      </w:pPr>
      <w:r>
        <w:rPr>
          <w:rFonts w:asciiTheme="minorHAnsi" w:hAnsiTheme="minorHAnsi" w:cstheme="minorHAnsi"/>
          <w:b/>
          <w:bCs/>
          <w:sz w:val="22"/>
          <w:szCs w:val="22"/>
        </w:rPr>
        <w:t xml:space="preserve">Course Expectations and </w:t>
      </w:r>
      <w:r w:rsidR="00A22EF3" w:rsidRPr="005C7310">
        <w:rPr>
          <w:rFonts w:asciiTheme="minorHAnsi" w:hAnsiTheme="minorHAnsi" w:cstheme="minorHAnsi"/>
          <w:b/>
          <w:bCs/>
          <w:sz w:val="22"/>
          <w:szCs w:val="22"/>
        </w:rPr>
        <w:t>Lab Safety Contract:</w:t>
      </w:r>
    </w:p>
    <w:p w14:paraId="0EDAFDFF" w14:textId="77777777" w:rsidR="00A55A65" w:rsidRDefault="00A55A65" w:rsidP="00A22EF3">
      <w:pPr>
        <w:jc w:val="center"/>
        <w:rPr>
          <w:rFonts w:asciiTheme="minorHAnsi" w:hAnsiTheme="minorHAnsi" w:cstheme="minorHAnsi"/>
          <w:b/>
          <w:bCs/>
          <w:sz w:val="22"/>
          <w:szCs w:val="22"/>
        </w:rPr>
      </w:pPr>
    </w:p>
    <w:p w14:paraId="738C54F0" w14:textId="73C2A47B" w:rsidR="00A55A65" w:rsidRPr="00597215" w:rsidRDefault="00A55A65" w:rsidP="00A55A65">
      <w:pPr>
        <w:rPr>
          <w:sz w:val="22"/>
          <w:szCs w:val="22"/>
        </w:rPr>
      </w:pPr>
      <w:r w:rsidRPr="00597215">
        <w:rPr>
          <w:sz w:val="22"/>
          <w:szCs w:val="22"/>
        </w:rPr>
        <w:t xml:space="preserve">I understand that I, as an advanced placement student, am responsible for registering online for my exams. Failure to do so will mean that I am unable to participate in AP testing for this course during the current school year. Additionally, the school is responsible for meeting college board deadlines regarding testing registration. Once I have chosen to test/not test and submitted my registration through the college board website, I am responsible for any fees incurred should I later change my decision. </w:t>
      </w:r>
    </w:p>
    <w:p w14:paraId="27C964FD" w14:textId="77777777" w:rsidR="005C63CC" w:rsidRPr="00A05AF1" w:rsidRDefault="005C63CC" w:rsidP="005C63CC">
      <w:pPr>
        <w:rPr>
          <w:rFonts w:asciiTheme="minorHAnsi" w:hAnsiTheme="minorHAnsi" w:cstheme="minorHAnsi"/>
          <w:sz w:val="24"/>
          <w:szCs w:val="24"/>
        </w:rPr>
      </w:pPr>
      <w:r w:rsidRPr="00A05AF1">
        <w:rPr>
          <w:b/>
          <w:bCs/>
          <w:i/>
          <w:iCs/>
          <w:color w:val="000000"/>
          <w:sz w:val="24"/>
          <w:szCs w:val="24"/>
          <w:shd w:val="clear" w:color="auto" w:fill="FFFFFF"/>
        </w:rPr>
        <w:t>All students are issued a district-provided chrome book for instructional purposes, student engagement, and student learning. Chrome book use is at the direction and discretion of the classroom teacher.</w:t>
      </w:r>
    </w:p>
    <w:p w14:paraId="066690B0" w14:textId="77777777" w:rsidR="005C63CC" w:rsidRDefault="005C63CC" w:rsidP="00A55A65">
      <w:pPr>
        <w:rPr>
          <w:rFonts w:asciiTheme="minorHAnsi" w:hAnsiTheme="minorHAnsi" w:cstheme="minorHAnsi"/>
          <w:sz w:val="22"/>
          <w:szCs w:val="22"/>
        </w:rPr>
      </w:pPr>
    </w:p>
    <w:p w14:paraId="1C6646C8" w14:textId="77777777" w:rsidR="00A55A65" w:rsidRPr="005C7310" w:rsidRDefault="00A55A65" w:rsidP="00A55A65">
      <w:pPr>
        <w:rPr>
          <w:rFonts w:asciiTheme="minorHAnsi" w:hAnsiTheme="minorHAnsi" w:cstheme="minorHAnsi"/>
          <w:b/>
          <w:bCs/>
          <w:sz w:val="22"/>
          <w:szCs w:val="22"/>
        </w:rPr>
      </w:pPr>
    </w:p>
    <w:p w14:paraId="19993AF2" w14:textId="77777777" w:rsidR="00A22EF3" w:rsidRPr="005C7310" w:rsidRDefault="00A22EF3" w:rsidP="00A22EF3">
      <w:pPr>
        <w:rPr>
          <w:rFonts w:asciiTheme="minorHAnsi" w:hAnsiTheme="minorHAnsi" w:cstheme="minorHAnsi"/>
          <w:sz w:val="22"/>
          <w:szCs w:val="22"/>
        </w:rPr>
      </w:pPr>
      <w:r w:rsidRPr="005C7310">
        <w:rPr>
          <w:rFonts w:asciiTheme="minorHAnsi" w:hAnsiTheme="minorHAnsi" w:cstheme="minorHAnsi"/>
          <w:sz w:val="22"/>
          <w:szCs w:val="22"/>
        </w:rPr>
        <w:t>I, the student, will:</w:t>
      </w:r>
    </w:p>
    <w:p w14:paraId="267709FE" w14:textId="77777777" w:rsidR="00A22EF3" w:rsidRPr="005C7310" w:rsidRDefault="00A22EF3" w:rsidP="00A22EF3">
      <w:pPr>
        <w:pStyle w:val="ListParagraph"/>
        <w:numPr>
          <w:ilvl w:val="0"/>
          <w:numId w:val="6"/>
        </w:numPr>
        <w:spacing w:after="160" w:line="259" w:lineRule="auto"/>
        <w:rPr>
          <w:rFonts w:cstheme="minorHAnsi"/>
        </w:rPr>
      </w:pPr>
      <w:r w:rsidRPr="005C7310">
        <w:rPr>
          <w:rFonts w:cstheme="minorHAnsi"/>
        </w:rPr>
        <w:t>Follow all instructions given by the teacher.</w:t>
      </w:r>
    </w:p>
    <w:p w14:paraId="3FC711F7" w14:textId="77777777" w:rsidR="00A22EF3" w:rsidRPr="005C7310" w:rsidRDefault="00A22EF3" w:rsidP="00A22EF3">
      <w:pPr>
        <w:pStyle w:val="ListParagraph"/>
        <w:numPr>
          <w:ilvl w:val="0"/>
          <w:numId w:val="6"/>
        </w:numPr>
        <w:spacing w:after="160" w:line="259" w:lineRule="auto"/>
        <w:rPr>
          <w:rFonts w:cstheme="minorHAnsi"/>
        </w:rPr>
      </w:pPr>
      <w:r w:rsidRPr="005C7310">
        <w:rPr>
          <w:rFonts w:cstheme="minorHAnsi"/>
        </w:rPr>
        <w:t>Know where to get help in case of an emergency.</w:t>
      </w:r>
    </w:p>
    <w:p w14:paraId="53090F84" w14:textId="77777777" w:rsidR="00A22EF3" w:rsidRPr="005C7310" w:rsidRDefault="00A22EF3" w:rsidP="00A22EF3">
      <w:pPr>
        <w:pStyle w:val="ListParagraph"/>
        <w:numPr>
          <w:ilvl w:val="0"/>
          <w:numId w:val="6"/>
        </w:numPr>
        <w:spacing w:after="160" w:line="259" w:lineRule="auto"/>
        <w:rPr>
          <w:rFonts w:cstheme="minorHAnsi"/>
        </w:rPr>
      </w:pPr>
      <w:r w:rsidRPr="005C7310">
        <w:rPr>
          <w:rFonts w:cstheme="minorHAnsi"/>
        </w:rPr>
        <w:t>Know the location of the safety equipment (fire extinguisher, eye wash, and safety shower).</w:t>
      </w:r>
    </w:p>
    <w:p w14:paraId="1DA50C2E" w14:textId="77777777" w:rsidR="00A22EF3" w:rsidRPr="005C7310" w:rsidRDefault="00A22EF3" w:rsidP="00A22EF3">
      <w:pPr>
        <w:pStyle w:val="ListParagraph"/>
        <w:numPr>
          <w:ilvl w:val="0"/>
          <w:numId w:val="6"/>
        </w:numPr>
        <w:spacing w:after="160" w:line="259" w:lineRule="auto"/>
        <w:rPr>
          <w:rFonts w:cstheme="minorHAnsi"/>
        </w:rPr>
      </w:pPr>
      <w:r w:rsidRPr="005C7310">
        <w:rPr>
          <w:rFonts w:cstheme="minorHAnsi"/>
        </w:rPr>
        <w:t xml:space="preserve">Always conduct myself in a responsible manner in a laboratory situation. </w:t>
      </w:r>
    </w:p>
    <w:p w14:paraId="5FD0F04A" w14:textId="77777777" w:rsidR="00A22EF3" w:rsidRPr="005C7310" w:rsidRDefault="00A22EF3" w:rsidP="00A22EF3">
      <w:pPr>
        <w:pStyle w:val="ListParagraph"/>
        <w:numPr>
          <w:ilvl w:val="0"/>
          <w:numId w:val="6"/>
        </w:numPr>
        <w:spacing w:after="160" w:line="259" w:lineRule="auto"/>
        <w:rPr>
          <w:rFonts w:cstheme="minorHAnsi"/>
        </w:rPr>
      </w:pPr>
      <w:r w:rsidRPr="005C7310">
        <w:rPr>
          <w:rFonts w:cstheme="minorHAnsi"/>
        </w:rPr>
        <w:t xml:space="preserve">Wear the appropriate safety equipment as directed by the teacher such as lab apron and safety goggles. </w:t>
      </w:r>
    </w:p>
    <w:p w14:paraId="6D9F2DD5" w14:textId="77777777" w:rsidR="00A22EF3" w:rsidRPr="005C7310" w:rsidRDefault="00A22EF3" w:rsidP="00A22EF3">
      <w:pPr>
        <w:pStyle w:val="ListParagraph"/>
        <w:numPr>
          <w:ilvl w:val="0"/>
          <w:numId w:val="6"/>
        </w:numPr>
        <w:spacing w:after="160" w:line="259" w:lineRule="auto"/>
        <w:rPr>
          <w:rFonts w:cstheme="minorHAnsi"/>
        </w:rPr>
      </w:pPr>
      <w:r w:rsidRPr="005C7310">
        <w:rPr>
          <w:rFonts w:cstheme="minorHAnsi"/>
        </w:rPr>
        <w:t xml:space="preserve">Listen to and learn additional techniques and procedures related to safety in the lab as specified per each lab experiment. </w:t>
      </w:r>
    </w:p>
    <w:p w14:paraId="0EAE3440" w14:textId="77777777" w:rsidR="00A22EF3" w:rsidRPr="005C7310" w:rsidRDefault="00A22EF3" w:rsidP="00A22EF3">
      <w:pPr>
        <w:pStyle w:val="ListParagraph"/>
        <w:numPr>
          <w:ilvl w:val="0"/>
          <w:numId w:val="6"/>
        </w:numPr>
        <w:spacing w:after="160" w:line="259" w:lineRule="auto"/>
        <w:rPr>
          <w:rFonts w:cstheme="minorHAnsi"/>
        </w:rPr>
      </w:pPr>
      <w:r w:rsidRPr="005C7310">
        <w:rPr>
          <w:rFonts w:cstheme="minorHAnsi"/>
        </w:rPr>
        <w:t xml:space="preserve">Take a lab safety quiz and pass with at least a grade of 80 or higher to show that I am proficient in safety knowledge related to the science laboratory. </w:t>
      </w:r>
    </w:p>
    <w:p w14:paraId="26282426" w14:textId="66A3B731" w:rsidR="00A55A65" w:rsidRPr="003E25E4" w:rsidRDefault="003E25E4" w:rsidP="003E25E4">
      <w:pPr>
        <w:ind w:left="360"/>
        <w:jc w:val="center"/>
        <w:rPr>
          <w:rFonts w:asciiTheme="minorHAnsi" w:hAnsiTheme="minorHAnsi" w:cstheme="minorHAnsi"/>
          <w:b/>
          <w:bCs/>
          <w:sz w:val="22"/>
          <w:szCs w:val="22"/>
        </w:rPr>
      </w:pPr>
      <w:r w:rsidRPr="003E25E4">
        <w:rPr>
          <w:rFonts w:asciiTheme="minorHAnsi" w:hAnsiTheme="minorHAnsi" w:cstheme="minorHAnsi"/>
          <w:b/>
          <w:bCs/>
          <w:sz w:val="22"/>
          <w:szCs w:val="22"/>
        </w:rPr>
        <w:t>Student agreement</w:t>
      </w:r>
    </w:p>
    <w:p w14:paraId="4C173611" w14:textId="024EDAAF" w:rsidR="00A22EF3" w:rsidRPr="005C7310" w:rsidRDefault="00A22EF3" w:rsidP="00A22EF3">
      <w:pPr>
        <w:ind w:left="360"/>
        <w:rPr>
          <w:rFonts w:asciiTheme="minorHAnsi" w:hAnsiTheme="minorHAnsi" w:cstheme="minorHAnsi"/>
          <w:sz w:val="22"/>
          <w:szCs w:val="22"/>
        </w:rPr>
      </w:pPr>
      <w:r w:rsidRPr="005C7310">
        <w:rPr>
          <w:rFonts w:asciiTheme="minorHAnsi" w:hAnsiTheme="minorHAnsi" w:cstheme="minorHAnsi"/>
          <w:sz w:val="22"/>
          <w:szCs w:val="22"/>
        </w:rPr>
        <w:t xml:space="preserve">I have read and agree to abide by the safety regulations set forth above and any additional verbal or printed instructions given in class. </w:t>
      </w:r>
    </w:p>
    <w:p w14:paraId="31821A92" w14:textId="77777777" w:rsidR="00A22EF3" w:rsidRPr="005C7310" w:rsidRDefault="00A22EF3" w:rsidP="00A22EF3">
      <w:pPr>
        <w:ind w:left="360"/>
        <w:rPr>
          <w:rFonts w:asciiTheme="minorHAnsi" w:hAnsiTheme="minorHAnsi" w:cstheme="minorHAnsi"/>
          <w:sz w:val="22"/>
          <w:szCs w:val="22"/>
        </w:rPr>
      </w:pPr>
      <w:r w:rsidRPr="005C7310">
        <w:rPr>
          <w:rFonts w:asciiTheme="minorHAnsi" w:hAnsiTheme="minorHAnsi" w:cstheme="minorHAnsi"/>
          <w:sz w:val="22"/>
          <w:szCs w:val="22"/>
        </w:rPr>
        <w:t>Student signature ______________________________________________________</w:t>
      </w:r>
    </w:p>
    <w:p w14:paraId="67421832" w14:textId="77777777" w:rsidR="00A22EF3" w:rsidRPr="005C7310" w:rsidRDefault="00A22EF3" w:rsidP="00A22EF3">
      <w:pPr>
        <w:ind w:left="360"/>
        <w:rPr>
          <w:rFonts w:asciiTheme="minorHAnsi" w:hAnsiTheme="minorHAnsi" w:cstheme="minorHAnsi"/>
          <w:sz w:val="22"/>
          <w:szCs w:val="22"/>
        </w:rPr>
      </w:pPr>
      <w:r w:rsidRPr="005C7310">
        <w:rPr>
          <w:rFonts w:asciiTheme="minorHAnsi" w:hAnsiTheme="minorHAnsi" w:cstheme="minorHAnsi"/>
          <w:sz w:val="22"/>
          <w:szCs w:val="22"/>
        </w:rPr>
        <w:t>Date ___________________</w:t>
      </w:r>
    </w:p>
    <w:p w14:paraId="471EE35F" w14:textId="77777777" w:rsidR="003E25E4" w:rsidRDefault="003E25E4" w:rsidP="00A22EF3">
      <w:pPr>
        <w:ind w:left="360"/>
        <w:jc w:val="center"/>
        <w:rPr>
          <w:rFonts w:asciiTheme="minorHAnsi" w:hAnsiTheme="minorHAnsi" w:cstheme="minorHAnsi"/>
          <w:b/>
          <w:bCs/>
          <w:sz w:val="22"/>
          <w:szCs w:val="22"/>
        </w:rPr>
      </w:pPr>
    </w:p>
    <w:p w14:paraId="6DA7291A" w14:textId="120E3BF5" w:rsidR="00A22EF3" w:rsidRPr="005C7310" w:rsidRDefault="00A22EF3" w:rsidP="00A22EF3">
      <w:pPr>
        <w:ind w:left="360"/>
        <w:jc w:val="center"/>
        <w:rPr>
          <w:rFonts w:asciiTheme="minorHAnsi" w:hAnsiTheme="minorHAnsi" w:cstheme="minorHAnsi"/>
          <w:b/>
          <w:bCs/>
          <w:sz w:val="22"/>
          <w:szCs w:val="22"/>
        </w:rPr>
      </w:pPr>
      <w:r w:rsidRPr="005C7310">
        <w:rPr>
          <w:rFonts w:asciiTheme="minorHAnsi" w:hAnsiTheme="minorHAnsi" w:cstheme="minorHAnsi"/>
          <w:b/>
          <w:bCs/>
          <w:sz w:val="22"/>
          <w:szCs w:val="22"/>
        </w:rPr>
        <w:t>Parent Information</w:t>
      </w:r>
    </w:p>
    <w:p w14:paraId="40E0BCB6" w14:textId="079CB5D4" w:rsidR="00A22EF3" w:rsidRPr="005C7310" w:rsidRDefault="00A22EF3" w:rsidP="00A22EF3">
      <w:pPr>
        <w:ind w:left="360"/>
        <w:rPr>
          <w:rFonts w:asciiTheme="minorHAnsi" w:hAnsiTheme="minorHAnsi" w:cstheme="minorHAnsi"/>
          <w:sz w:val="22"/>
          <w:szCs w:val="22"/>
        </w:rPr>
      </w:pPr>
      <w:r w:rsidRPr="005C7310">
        <w:rPr>
          <w:rFonts w:asciiTheme="minorHAnsi" w:hAnsiTheme="minorHAnsi" w:cstheme="minorHAnsi"/>
          <w:sz w:val="22"/>
          <w:szCs w:val="22"/>
        </w:rPr>
        <w:t>My student has shared the course syllabus including the grading system, class rules,</w:t>
      </w:r>
      <w:r w:rsidR="003E25E4">
        <w:rPr>
          <w:rFonts w:asciiTheme="minorHAnsi" w:hAnsiTheme="minorHAnsi" w:cstheme="minorHAnsi"/>
          <w:sz w:val="22"/>
          <w:szCs w:val="22"/>
        </w:rPr>
        <w:t xml:space="preserve"> </w:t>
      </w:r>
      <w:r w:rsidRPr="005C7310">
        <w:rPr>
          <w:rFonts w:asciiTheme="minorHAnsi" w:hAnsiTheme="minorHAnsi" w:cstheme="minorHAnsi"/>
          <w:sz w:val="22"/>
          <w:szCs w:val="22"/>
        </w:rPr>
        <w:t>class expectations</w:t>
      </w:r>
      <w:r w:rsidR="003E25E4">
        <w:rPr>
          <w:rFonts w:asciiTheme="minorHAnsi" w:hAnsiTheme="minorHAnsi" w:cstheme="minorHAnsi"/>
          <w:sz w:val="22"/>
          <w:szCs w:val="22"/>
        </w:rPr>
        <w:t>, and college board policies</w:t>
      </w:r>
      <w:r w:rsidRPr="005C7310">
        <w:rPr>
          <w:rFonts w:asciiTheme="minorHAnsi" w:hAnsiTheme="minorHAnsi" w:cstheme="minorHAnsi"/>
          <w:sz w:val="22"/>
          <w:szCs w:val="22"/>
        </w:rPr>
        <w:t xml:space="preserve"> with me. I have read the lab safety contract and understand that my student is to abide by the safety regulations set forth above.</w:t>
      </w:r>
    </w:p>
    <w:p w14:paraId="211EF14D" w14:textId="77777777" w:rsidR="00A55A65" w:rsidRDefault="00A55A65" w:rsidP="00A22EF3">
      <w:pPr>
        <w:ind w:left="360"/>
        <w:rPr>
          <w:rFonts w:asciiTheme="minorHAnsi" w:hAnsiTheme="minorHAnsi" w:cstheme="minorHAnsi"/>
          <w:sz w:val="22"/>
          <w:szCs w:val="22"/>
        </w:rPr>
      </w:pPr>
    </w:p>
    <w:p w14:paraId="08B46C1C" w14:textId="15DB3F0B" w:rsidR="00A22EF3" w:rsidRDefault="00A22EF3" w:rsidP="00A22EF3">
      <w:pPr>
        <w:ind w:left="360"/>
        <w:rPr>
          <w:rFonts w:asciiTheme="minorHAnsi" w:hAnsiTheme="minorHAnsi" w:cstheme="minorHAnsi"/>
          <w:sz w:val="22"/>
          <w:szCs w:val="22"/>
        </w:rPr>
      </w:pPr>
      <w:r w:rsidRPr="005C7310">
        <w:rPr>
          <w:rFonts w:asciiTheme="minorHAnsi" w:hAnsiTheme="minorHAnsi" w:cstheme="minorHAnsi"/>
          <w:sz w:val="22"/>
          <w:szCs w:val="22"/>
        </w:rPr>
        <w:t xml:space="preserve">Parent </w:t>
      </w:r>
      <w:r w:rsidR="00A55A65">
        <w:rPr>
          <w:rFonts w:asciiTheme="minorHAnsi" w:hAnsiTheme="minorHAnsi" w:cstheme="minorHAnsi"/>
          <w:sz w:val="22"/>
          <w:szCs w:val="22"/>
        </w:rPr>
        <w:t>name</w:t>
      </w:r>
      <w:r w:rsidRPr="005C7310">
        <w:rPr>
          <w:rFonts w:asciiTheme="minorHAnsi" w:hAnsiTheme="minorHAnsi" w:cstheme="minorHAnsi"/>
          <w:sz w:val="22"/>
          <w:szCs w:val="22"/>
        </w:rPr>
        <w:t xml:space="preserve"> ____________________________________________  Date _______________</w:t>
      </w:r>
    </w:p>
    <w:p w14:paraId="1AA56370" w14:textId="77777777" w:rsidR="00A55A65" w:rsidRDefault="00A55A65" w:rsidP="00A22EF3">
      <w:pPr>
        <w:ind w:left="360"/>
        <w:rPr>
          <w:rFonts w:asciiTheme="minorHAnsi" w:hAnsiTheme="minorHAnsi" w:cstheme="minorHAnsi"/>
          <w:sz w:val="22"/>
          <w:szCs w:val="22"/>
        </w:rPr>
      </w:pPr>
    </w:p>
    <w:p w14:paraId="3B6A3E2B" w14:textId="2FF32AA0" w:rsidR="00A55A65" w:rsidRDefault="00A55A65" w:rsidP="00A22EF3">
      <w:pPr>
        <w:ind w:left="360"/>
        <w:rPr>
          <w:rFonts w:asciiTheme="minorHAnsi" w:hAnsiTheme="minorHAnsi" w:cstheme="minorHAnsi"/>
          <w:sz w:val="22"/>
          <w:szCs w:val="22"/>
        </w:rPr>
      </w:pPr>
      <w:r>
        <w:rPr>
          <w:rFonts w:asciiTheme="minorHAnsi" w:hAnsiTheme="minorHAnsi" w:cstheme="minorHAnsi"/>
          <w:sz w:val="22"/>
          <w:szCs w:val="22"/>
        </w:rPr>
        <w:t>Parent signature_______________________________________________________________</w:t>
      </w:r>
    </w:p>
    <w:p w14:paraId="20A8BEA7" w14:textId="77777777" w:rsidR="00A55A65" w:rsidRPr="005C7310" w:rsidRDefault="00A55A65" w:rsidP="00A22EF3">
      <w:pPr>
        <w:ind w:left="360"/>
        <w:rPr>
          <w:rFonts w:asciiTheme="minorHAnsi" w:hAnsiTheme="minorHAnsi" w:cstheme="minorHAnsi"/>
          <w:sz w:val="22"/>
          <w:szCs w:val="22"/>
        </w:rPr>
      </w:pPr>
    </w:p>
    <w:p w14:paraId="0CA4276C" w14:textId="6B8F4291" w:rsidR="00A22EF3" w:rsidRDefault="00A22EF3" w:rsidP="00A22EF3">
      <w:pPr>
        <w:ind w:left="360"/>
        <w:rPr>
          <w:rFonts w:asciiTheme="minorHAnsi" w:hAnsiTheme="minorHAnsi" w:cstheme="minorHAnsi"/>
          <w:sz w:val="22"/>
          <w:szCs w:val="22"/>
        </w:rPr>
      </w:pPr>
      <w:r w:rsidRPr="005C7310">
        <w:rPr>
          <w:rFonts w:asciiTheme="minorHAnsi" w:hAnsiTheme="minorHAnsi" w:cstheme="minorHAnsi"/>
          <w:sz w:val="22"/>
          <w:szCs w:val="22"/>
        </w:rPr>
        <w:t>Parent Email ____________________________________________________________________</w:t>
      </w:r>
    </w:p>
    <w:p w14:paraId="0CDE14D7" w14:textId="77777777" w:rsidR="00A55A65" w:rsidRPr="005C7310" w:rsidRDefault="00A55A65" w:rsidP="00A22EF3">
      <w:pPr>
        <w:ind w:left="360"/>
        <w:rPr>
          <w:rFonts w:asciiTheme="minorHAnsi" w:hAnsiTheme="minorHAnsi" w:cstheme="minorHAnsi"/>
          <w:sz w:val="22"/>
          <w:szCs w:val="22"/>
        </w:rPr>
      </w:pPr>
    </w:p>
    <w:p w14:paraId="10890506" w14:textId="77777777" w:rsidR="00A22EF3" w:rsidRPr="005C7310" w:rsidRDefault="00A22EF3" w:rsidP="00A22EF3">
      <w:pPr>
        <w:ind w:left="360"/>
        <w:rPr>
          <w:rFonts w:asciiTheme="minorHAnsi" w:hAnsiTheme="minorHAnsi" w:cstheme="minorHAnsi"/>
          <w:sz w:val="22"/>
          <w:szCs w:val="22"/>
        </w:rPr>
      </w:pPr>
      <w:r w:rsidRPr="005C7310">
        <w:rPr>
          <w:rFonts w:asciiTheme="minorHAnsi" w:hAnsiTheme="minorHAnsi" w:cstheme="minorHAnsi"/>
          <w:sz w:val="22"/>
          <w:szCs w:val="22"/>
        </w:rPr>
        <w:t>Contact phone number____________________________________________________________</w:t>
      </w:r>
    </w:p>
    <w:p w14:paraId="73925FCA" w14:textId="77777777" w:rsidR="00A22EF3" w:rsidRPr="005C7310" w:rsidRDefault="00A22EF3" w:rsidP="00A22EF3">
      <w:pPr>
        <w:ind w:left="360"/>
        <w:rPr>
          <w:rFonts w:asciiTheme="minorHAnsi" w:hAnsiTheme="minorHAnsi" w:cstheme="minorHAnsi"/>
          <w:sz w:val="22"/>
          <w:szCs w:val="22"/>
        </w:rPr>
      </w:pPr>
    </w:p>
    <w:p w14:paraId="5171B374" w14:textId="77777777" w:rsidR="00A22EF3" w:rsidRPr="005C7310" w:rsidRDefault="00A22EF3" w:rsidP="00A22EF3">
      <w:pPr>
        <w:pStyle w:val="ListParagraph"/>
        <w:rPr>
          <w:rFonts w:cstheme="minorHAnsi"/>
        </w:rPr>
      </w:pPr>
    </w:p>
    <w:p w14:paraId="11FE58B6" w14:textId="77777777" w:rsidR="00A22EF3" w:rsidRDefault="00A22EF3" w:rsidP="00A22EF3">
      <w:pPr>
        <w:pStyle w:val="ListParagraph"/>
      </w:pPr>
    </w:p>
    <w:p w14:paraId="659E0359" w14:textId="77777777" w:rsidR="00A22EF3" w:rsidRDefault="00A22EF3" w:rsidP="00A22EF3"/>
    <w:p w14:paraId="7EB88EBF" w14:textId="77777777" w:rsidR="00D526CE" w:rsidRDefault="00D526CE"/>
    <w:p w14:paraId="361EC352" w14:textId="77777777" w:rsidR="00D526CE" w:rsidRDefault="00D526CE"/>
    <w:p w14:paraId="2B4C7E0D" w14:textId="77777777" w:rsidR="00D526CE" w:rsidRDefault="00D526CE"/>
    <w:p w14:paraId="72FBD8E9" w14:textId="77777777" w:rsidR="00D526CE" w:rsidRDefault="00D526CE"/>
    <w:p w14:paraId="4368BFC4" w14:textId="77777777" w:rsidR="00D526CE" w:rsidRDefault="00D526CE"/>
    <w:p w14:paraId="0EE9008F" w14:textId="77777777" w:rsidR="00D526CE" w:rsidRDefault="00D526CE"/>
    <w:sectPr w:rsidR="00D526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58C52" w14:textId="77777777" w:rsidR="00704886" w:rsidRDefault="00704886" w:rsidP="00992B95">
      <w:r>
        <w:separator/>
      </w:r>
    </w:p>
  </w:endnote>
  <w:endnote w:type="continuationSeparator" w:id="0">
    <w:p w14:paraId="3ACD66D1" w14:textId="77777777" w:rsidR="00704886" w:rsidRDefault="00704886" w:rsidP="0099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6CDFC" w14:textId="77777777" w:rsidR="00704886" w:rsidRDefault="00704886" w:rsidP="00992B95">
      <w:r>
        <w:separator/>
      </w:r>
    </w:p>
  </w:footnote>
  <w:footnote w:type="continuationSeparator" w:id="0">
    <w:p w14:paraId="21958777" w14:textId="77777777" w:rsidR="00704886" w:rsidRDefault="00704886" w:rsidP="00992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F1400"/>
    <w:multiLevelType w:val="hybridMultilevel"/>
    <w:tmpl w:val="08085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33096"/>
    <w:multiLevelType w:val="hybridMultilevel"/>
    <w:tmpl w:val="FBC0A8A6"/>
    <w:lvl w:ilvl="0" w:tplc="873A2DE6">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E15D02"/>
    <w:multiLevelType w:val="hybridMultilevel"/>
    <w:tmpl w:val="E306E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201C36"/>
    <w:multiLevelType w:val="hybridMultilevel"/>
    <w:tmpl w:val="A822C320"/>
    <w:lvl w:ilvl="0" w:tplc="CABC46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67907"/>
    <w:multiLevelType w:val="hybridMultilevel"/>
    <w:tmpl w:val="1D6E7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347A43"/>
    <w:multiLevelType w:val="hybridMultilevel"/>
    <w:tmpl w:val="543C1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218788">
    <w:abstractNumId w:val="4"/>
  </w:num>
  <w:num w:numId="2" w16cid:durableId="184025529">
    <w:abstractNumId w:val="5"/>
  </w:num>
  <w:num w:numId="3" w16cid:durableId="1079643959">
    <w:abstractNumId w:val="1"/>
  </w:num>
  <w:num w:numId="4" w16cid:durableId="623387871">
    <w:abstractNumId w:val="2"/>
  </w:num>
  <w:num w:numId="5" w16cid:durableId="244993741">
    <w:abstractNumId w:val="0"/>
  </w:num>
  <w:num w:numId="6" w16cid:durableId="907959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EE"/>
    <w:rsid w:val="00056B5A"/>
    <w:rsid w:val="00073A8C"/>
    <w:rsid w:val="000C78A9"/>
    <w:rsid w:val="000F4ADF"/>
    <w:rsid w:val="001118C0"/>
    <w:rsid w:val="0012344E"/>
    <w:rsid w:val="00193BB8"/>
    <w:rsid w:val="001C7429"/>
    <w:rsid w:val="001D6474"/>
    <w:rsid w:val="00201185"/>
    <w:rsid w:val="002131E2"/>
    <w:rsid w:val="00224D06"/>
    <w:rsid w:val="00285586"/>
    <w:rsid w:val="00296D92"/>
    <w:rsid w:val="002E0BC6"/>
    <w:rsid w:val="00302C3A"/>
    <w:rsid w:val="00325F5B"/>
    <w:rsid w:val="0035043E"/>
    <w:rsid w:val="00355E50"/>
    <w:rsid w:val="00357738"/>
    <w:rsid w:val="003C7373"/>
    <w:rsid w:val="003E25E4"/>
    <w:rsid w:val="003F1BA6"/>
    <w:rsid w:val="00401E54"/>
    <w:rsid w:val="0049466B"/>
    <w:rsid w:val="004B6F6A"/>
    <w:rsid w:val="004D7B08"/>
    <w:rsid w:val="00587577"/>
    <w:rsid w:val="0058790C"/>
    <w:rsid w:val="00597215"/>
    <w:rsid w:val="005C2736"/>
    <w:rsid w:val="005C63CC"/>
    <w:rsid w:val="00687B58"/>
    <w:rsid w:val="006B0217"/>
    <w:rsid w:val="006F6AF1"/>
    <w:rsid w:val="00704886"/>
    <w:rsid w:val="00833806"/>
    <w:rsid w:val="008416A7"/>
    <w:rsid w:val="008C4D97"/>
    <w:rsid w:val="008D44BC"/>
    <w:rsid w:val="008E0DBD"/>
    <w:rsid w:val="008F4941"/>
    <w:rsid w:val="009175CD"/>
    <w:rsid w:val="00947422"/>
    <w:rsid w:val="00965DEE"/>
    <w:rsid w:val="00992B95"/>
    <w:rsid w:val="00993BBE"/>
    <w:rsid w:val="009E6F22"/>
    <w:rsid w:val="00A05AF1"/>
    <w:rsid w:val="00A22EF3"/>
    <w:rsid w:val="00A3072B"/>
    <w:rsid w:val="00A55A65"/>
    <w:rsid w:val="00A6536E"/>
    <w:rsid w:val="00A671A4"/>
    <w:rsid w:val="00AB61BD"/>
    <w:rsid w:val="00AE0830"/>
    <w:rsid w:val="00B6780D"/>
    <w:rsid w:val="00B747B0"/>
    <w:rsid w:val="00B90E49"/>
    <w:rsid w:val="00BB47F6"/>
    <w:rsid w:val="00BD2E65"/>
    <w:rsid w:val="00C131F4"/>
    <w:rsid w:val="00C50A83"/>
    <w:rsid w:val="00C53A8A"/>
    <w:rsid w:val="00C731F5"/>
    <w:rsid w:val="00C750B5"/>
    <w:rsid w:val="00C779BB"/>
    <w:rsid w:val="00C87E6C"/>
    <w:rsid w:val="00CC62EA"/>
    <w:rsid w:val="00D163FD"/>
    <w:rsid w:val="00D17F5C"/>
    <w:rsid w:val="00D25B71"/>
    <w:rsid w:val="00D347BB"/>
    <w:rsid w:val="00D526CE"/>
    <w:rsid w:val="00E26CEA"/>
    <w:rsid w:val="00E34CB9"/>
    <w:rsid w:val="00EC7812"/>
    <w:rsid w:val="00ED5962"/>
    <w:rsid w:val="00F547F9"/>
    <w:rsid w:val="00FB0550"/>
    <w:rsid w:val="00FC1C2B"/>
    <w:rsid w:val="00FD097A"/>
    <w:rsid w:val="44E09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6DB7"/>
  <w15:docId w15:val="{055EF954-1B9F-4679-9A07-D565EF66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D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5C"/>
    <w:rPr>
      <w:rFonts w:ascii="Segoe UI" w:eastAsia="Times New Roman" w:hAnsi="Segoe UI" w:cs="Segoe UI"/>
      <w:sz w:val="18"/>
      <w:szCs w:val="18"/>
    </w:rPr>
  </w:style>
  <w:style w:type="paragraph" w:styleId="ListParagraph">
    <w:name w:val="List Paragraph"/>
    <w:basedOn w:val="Normal"/>
    <w:uiPriority w:val="34"/>
    <w:qFormat/>
    <w:rsid w:val="00C50A83"/>
    <w:pPr>
      <w:ind w:left="720"/>
      <w:contextualSpacing/>
    </w:pPr>
  </w:style>
  <w:style w:type="paragraph" w:styleId="Header">
    <w:name w:val="header"/>
    <w:basedOn w:val="Normal"/>
    <w:link w:val="HeaderChar"/>
    <w:uiPriority w:val="99"/>
    <w:unhideWhenUsed/>
    <w:rsid w:val="00992B95"/>
    <w:pPr>
      <w:tabs>
        <w:tab w:val="center" w:pos="4680"/>
        <w:tab w:val="right" w:pos="9360"/>
      </w:tabs>
    </w:pPr>
  </w:style>
  <w:style w:type="character" w:customStyle="1" w:styleId="HeaderChar">
    <w:name w:val="Header Char"/>
    <w:basedOn w:val="DefaultParagraphFont"/>
    <w:link w:val="Header"/>
    <w:uiPriority w:val="99"/>
    <w:rsid w:val="00992B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2B95"/>
    <w:pPr>
      <w:tabs>
        <w:tab w:val="center" w:pos="4680"/>
        <w:tab w:val="right" w:pos="9360"/>
      </w:tabs>
    </w:pPr>
  </w:style>
  <w:style w:type="character" w:customStyle="1" w:styleId="FooterChar">
    <w:name w:val="Footer Char"/>
    <w:basedOn w:val="DefaultParagraphFont"/>
    <w:link w:val="Footer"/>
    <w:uiPriority w:val="99"/>
    <w:rsid w:val="00992B9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92B95"/>
    <w:rPr>
      <w:color w:val="0000FF" w:themeColor="hyperlink"/>
      <w:u w:val="single"/>
    </w:rPr>
  </w:style>
  <w:style w:type="paragraph" w:styleId="NormalWeb">
    <w:name w:val="Normal (Web)"/>
    <w:basedOn w:val="Normal"/>
    <w:uiPriority w:val="99"/>
    <w:semiHidden/>
    <w:unhideWhenUsed/>
    <w:rsid w:val="00FC1C2B"/>
    <w:pPr>
      <w:spacing w:before="100" w:beforeAutospacing="1" w:after="100" w:afterAutospacing="1"/>
    </w:pPr>
    <w:rPr>
      <w:sz w:val="24"/>
      <w:szCs w:val="24"/>
    </w:rPr>
  </w:style>
  <w:style w:type="paragraph" w:customStyle="1" w:styleId="xmsonormal">
    <w:name w:val="x_msonormal"/>
    <w:basedOn w:val="Normal"/>
    <w:rsid w:val="00C731F5"/>
    <w:pPr>
      <w:spacing w:before="100" w:beforeAutospacing="1" w:after="100" w:afterAutospacing="1"/>
    </w:pPr>
    <w:rPr>
      <w:sz w:val="24"/>
      <w:szCs w:val="24"/>
    </w:rPr>
  </w:style>
  <w:style w:type="paragraph" w:customStyle="1" w:styleId="xmsolistparagraph">
    <w:name w:val="x_msolistparagraph"/>
    <w:basedOn w:val="Normal"/>
    <w:rsid w:val="00C731F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472924">
      <w:bodyDiv w:val="1"/>
      <w:marLeft w:val="0"/>
      <w:marRight w:val="0"/>
      <w:marTop w:val="0"/>
      <w:marBottom w:val="0"/>
      <w:divBdr>
        <w:top w:val="none" w:sz="0" w:space="0" w:color="auto"/>
        <w:left w:val="none" w:sz="0" w:space="0" w:color="auto"/>
        <w:bottom w:val="none" w:sz="0" w:space="0" w:color="auto"/>
        <w:right w:val="none" w:sz="0" w:space="0" w:color="auto"/>
      </w:divBdr>
    </w:div>
    <w:div w:id="981538786">
      <w:bodyDiv w:val="1"/>
      <w:marLeft w:val="0"/>
      <w:marRight w:val="0"/>
      <w:marTop w:val="0"/>
      <w:marBottom w:val="0"/>
      <w:divBdr>
        <w:top w:val="none" w:sz="0" w:space="0" w:color="auto"/>
        <w:left w:val="none" w:sz="0" w:space="0" w:color="auto"/>
        <w:bottom w:val="none" w:sz="0" w:space="0" w:color="auto"/>
        <w:right w:val="none" w:sz="0" w:space="0" w:color="auto"/>
      </w:divBdr>
    </w:div>
    <w:div w:id="982271409">
      <w:bodyDiv w:val="1"/>
      <w:marLeft w:val="0"/>
      <w:marRight w:val="0"/>
      <w:marTop w:val="0"/>
      <w:marBottom w:val="0"/>
      <w:divBdr>
        <w:top w:val="none" w:sz="0" w:space="0" w:color="auto"/>
        <w:left w:val="none" w:sz="0" w:space="0" w:color="auto"/>
        <w:bottom w:val="none" w:sz="0" w:space="0" w:color="auto"/>
        <w:right w:val="none" w:sz="0" w:space="0" w:color="auto"/>
      </w:divBdr>
    </w:div>
    <w:div w:id="13473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cy.brunelle@hcb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Houston County BOE</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 STACY</dc:creator>
  <cp:lastModifiedBy>Brunelle, Stacy</cp:lastModifiedBy>
  <cp:revision>16</cp:revision>
  <cp:lastPrinted>2022-07-27T18:06:00Z</cp:lastPrinted>
  <dcterms:created xsi:type="dcterms:W3CDTF">2024-07-25T14:52:00Z</dcterms:created>
  <dcterms:modified xsi:type="dcterms:W3CDTF">2024-07-25T15:10:00Z</dcterms:modified>
</cp:coreProperties>
</file>