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B953" w14:textId="77777777" w:rsidR="00534C97" w:rsidRPr="00394F3B" w:rsidRDefault="00534C97">
      <w:pPr>
        <w:rPr>
          <w:sz w:val="36"/>
          <w:szCs w:val="36"/>
        </w:rPr>
      </w:pPr>
      <w:r w:rsidRPr="00394F3B">
        <w:rPr>
          <w:sz w:val="36"/>
          <w:szCs w:val="36"/>
        </w:rPr>
        <w:t>Course Description:</w:t>
      </w:r>
    </w:p>
    <w:p w14:paraId="6B7BC887" w14:textId="1CD8A203" w:rsidR="00B446C9" w:rsidRDefault="00F91DAD">
      <w:pPr>
        <w:rPr>
          <w:sz w:val="24"/>
          <w:szCs w:val="24"/>
        </w:rPr>
      </w:pPr>
      <w:r>
        <w:rPr>
          <w:sz w:val="24"/>
          <w:szCs w:val="24"/>
        </w:rPr>
        <w:t>In this Enrichment course we will focus on current events in</w:t>
      </w:r>
      <w:r w:rsidR="00CE0D16">
        <w:rPr>
          <w:sz w:val="24"/>
          <w:szCs w:val="24"/>
        </w:rPr>
        <w:t xml:space="preserve"> the world and the local community. </w:t>
      </w:r>
      <w:r w:rsidR="008E61BC">
        <w:rPr>
          <w:sz w:val="24"/>
          <w:szCs w:val="24"/>
        </w:rPr>
        <w:t xml:space="preserve">We will focus on how news is reported, performing effective research, </w:t>
      </w:r>
      <w:r w:rsidR="007441A5">
        <w:rPr>
          <w:sz w:val="24"/>
          <w:szCs w:val="24"/>
        </w:rPr>
        <w:t xml:space="preserve">identifying differences in the way events are reported, and more! </w:t>
      </w:r>
    </w:p>
    <w:p w14:paraId="3DCC0357" w14:textId="4A0DABA2" w:rsidR="007441A5" w:rsidRPr="00394F3B" w:rsidRDefault="007441A5">
      <w:pPr>
        <w:rPr>
          <w:sz w:val="24"/>
          <w:szCs w:val="24"/>
        </w:rPr>
      </w:pPr>
      <w:r>
        <w:rPr>
          <w:sz w:val="24"/>
          <w:szCs w:val="24"/>
        </w:rPr>
        <w:t xml:space="preserve">I will also provide lessons on effective studying, reading and writing techniques to help students be successful in all of their classes. </w:t>
      </w:r>
    </w:p>
    <w:p w14:paraId="6427552E" w14:textId="119F5D7F" w:rsidR="00B446C9" w:rsidRPr="00394F3B" w:rsidRDefault="00B446C9">
      <w:pPr>
        <w:rPr>
          <w:sz w:val="36"/>
          <w:szCs w:val="36"/>
        </w:rPr>
      </w:pPr>
      <w:r w:rsidRPr="00394F3B">
        <w:rPr>
          <w:sz w:val="36"/>
          <w:szCs w:val="36"/>
        </w:rPr>
        <w:t>Class Website:</w:t>
      </w:r>
    </w:p>
    <w:p w14:paraId="0D3FB637" w14:textId="0CA980ED" w:rsidR="00B446C9" w:rsidRDefault="00B446C9" w:rsidP="00B446C9">
      <w:pPr>
        <w:rPr>
          <w:sz w:val="24"/>
          <w:szCs w:val="24"/>
        </w:rPr>
      </w:pPr>
      <w:r w:rsidRPr="00B446C9">
        <w:rPr>
          <w:sz w:val="24"/>
          <w:szCs w:val="24"/>
        </w:rPr>
        <w:t xml:space="preserve">Assignments and daily agendas will be available on </w:t>
      </w:r>
      <w:r w:rsidRPr="00B446C9">
        <w:rPr>
          <w:b/>
          <w:sz w:val="24"/>
          <w:szCs w:val="24"/>
        </w:rPr>
        <w:t xml:space="preserve">Schoology </w:t>
      </w:r>
      <w:r w:rsidRPr="00B446C9">
        <w:rPr>
          <w:bCs/>
          <w:sz w:val="24"/>
          <w:szCs w:val="24"/>
        </w:rPr>
        <w:t xml:space="preserve">and organized by weekly folders. </w:t>
      </w:r>
      <w:r w:rsidRPr="00B446C9">
        <w:rPr>
          <w:sz w:val="24"/>
          <w:szCs w:val="24"/>
        </w:rPr>
        <w:t xml:space="preserve">Log on to </w:t>
      </w:r>
      <w:hyperlink r:id="rId7" w:history="1">
        <w:r w:rsidRPr="00B446C9">
          <w:rPr>
            <w:rStyle w:val="Hyperlink"/>
            <w:sz w:val="24"/>
            <w:szCs w:val="24"/>
          </w:rPr>
          <w:t>mcpss.schoology.com</w:t>
        </w:r>
      </w:hyperlink>
      <w:r w:rsidRPr="00B446C9">
        <w:rPr>
          <w:sz w:val="24"/>
          <w:szCs w:val="24"/>
        </w:rPr>
        <w:t xml:space="preserve"> with your MCPSS username and password. If you are absent from class, please check the folder for that day BEFORE emailing or messaging me with questions.</w:t>
      </w:r>
    </w:p>
    <w:p w14:paraId="5DC3C4E9" w14:textId="5EF2CEAA" w:rsidR="00394F3B" w:rsidRPr="00394F3B" w:rsidRDefault="00394F3B" w:rsidP="00B446C9">
      <w:pPr>
        <w:rPr>
          <w:sz w:val="36"/>
          <w:szCs w:val="36"/>
        </w:rPr>
      </w:pPr>
      <w:r w:rsidRPr="00394F3B">
        <w:rPr>
          <w:sz w:val="36"/>
          <w:szCs w:val="36"/>
        </w:rPr>
        <w:t xml:space="preserve">Electronic Devices: </w:t>
      </w:r>
    </w:p>
    <w:p w14:paraId="3025001C" w14:textId="77777777" w:rsidR="00394F3B" w:rsidRPr="00394F3B" w:rsidRDefault="00394F3B" w:rsidP="00394F3B">
      <w:pPr>
        <w:rPr>
          <w:sz w:val="24"/>
          <w:szCs w:val="24"/>
        </w:rPr>
      </w:pPr>
      <w:r w:rsidRPr="00394F3B">
        <w:rPr>
          <w:b/>
          <w:bCs/>
          <w:sz w:val="24"/>
          <w:szCs w:val="24"/>
        </w:rPr>
        <w:t>CELL PHONES</w:t>
      </w:r>
      <w:r w:rsidRPr="00394F3B">
        <w:rPr>
          <w:sz w:val="24"/>
          <w:szCs w:val="24"/>
        </w:rPr>
        <w:t xml:space="preserve"> will NOT be used</w:t>
      </w:r>
    </w:p>
    <w:p w14:paraId="1681FBD4" w14:textId="4D6210DF" w:rsidR="00571C6C" w:rsidRDefault="00394F3B" w:rsidP="00394F3B">
      <w:pPr>
        <w:rPr>
          <w:sz w:val="24"/>
          <w:szCs w:val="24"/>
        </w:rPr>
      </w:pPr>
      <w:r w:rsidRPr="00394F3B">
        <w:rPr>
          <w:sz w:val="24"/>
          <w:szCs w:val="24"/>
        </w:rPr>
        <w:t xml:space="preserve">at school. They must be powered off and put away. You are expected to bring your </w:t>
      </w:r>
      <w:r w:rsidRPr="00394F3B">
        <w:rPr>
          <w:b/>
          <w:bCs/>
          <w:sz w:val="24"/>
          <w:szCs w:val="24"/>
        </w:rPr>
        <w:t>Chromebook</w:t>
      </w:r>
      <w:r w:rsidRPr="00394F3B">
        <w:rPr>
          <w:sz w:val="24"/>
          <w:szCs w:val="24"/>
        </w:rPr>
        <w:t xml:space="preserve"> and charger every day. Chromebooks are to be used for approved purposes only (and not for games, YouTube, and surfing unauthorized websites!). You may not take pictures, videos, or type in shared docs with others. You are expected to stay on task and complete any assignments during the class period they are assigned</w:t>
      </w:r>
      <w:r w:rsidR="00571C6C">
        <w:rPr>
          <w:sz w:val="24"/>
          <w:szCs w:val="24"/>
        </w:rPr>
        <w:t>.</w:t>
      </w:r>
    </w:p>
    <w:p w14:paraId="23EF31C4" w14:textId="6D8D0C98" w:rsidR="00394F3B" w:rsidRDefault="00571C6C" w:rsidP="00B446C9">
      <w:pPr>
        <w:rPr>
          <w:sz w:val="36"/>
          <w:szCs w:val="36"/>
        </w:rPr>
      </w:pPr>
      <w:r>
        <w:rPr>
          <w:sz w:val="24"/>
          <w:szCs w:val="24"/>
        </w:rPr>
        <w:br w:type="column"/>
      </w:r>
      <w:r w:rsidR="00BC2081" w:rsidRPr="00BC2081">
        <w:rPr>
          <w:sz w:val="36"/>
          <w:szCs w:val="36"/>
        </w:rPr>
        <w:t xml:space="preserve">Contact Me: </w:t>
      </w:r>
    </w:p>
    <w:p w14:paraId="4E4E8395" w14:textId="101515D3" w:rsidR="00BC2081" w:rsidRPr="00BC2081" w:rsidRDefault="00BC2081" w:rsidP="00B446C9">
      <w:pPr>
        <w:rPr>
          <w:b/>
          <w:bCs/>
          <w:sz w:val="24"/>
          <w:szCs w:val="24"/>
        </w:rPr>
      </w:pPr>
      <w:r w:rsidRPr="00BC2081">
        <w:rPr>
          <w:b/>
          <w:bCs/>
          <w:sz w:val="24"/>
          <w:szCs w:val="24"/>
        </w:rPr>
        <w:t>John Kloeckener</w:t>
      </w:r>
    </w:p>
    <w:p w14:paraId="0C711409" w14:textId="30967E4C" w:rsidR="008D0FB1" w:rsidRPr="008D0FB1" w:rsidRDefault="00BC2081" w:rsidP="00B446C9">
      <w:pPr>
        <w:rPr>
          <w:color w:val="0563C1" w:themeColor="hyperlink"/>
          <w:sz w:val="24"/>
          <w:szCs w:val="24"/>
          <w:u w:val="single"/>
        </w:rPr>
      </w:pPr>
      <w:r>
        <w:rPr>
          <w:sz w:val="24"/>
          <w:szCs w:val="24"/>
        </w:rPr>
        <w:t xml:space="preserve">Email: </w:t>
      </w:r>
      <w:hyperlink r:id="rId8" w:history="1">
        <w:r w:rsidRPr="00C51E51">
          <w:rPr>
            <w:rStyle w:val="Hyperlink"/>
            <w:sz w:val="24"/>
            <w:szCs w:val="24"/>
          </w:rPr>
          <w:t>jkloeckener@mcpss.com</w:t>
        </w:r>
      </w:hyperlink>
    </w:p>
    <w:p w14:paraId="4DD313D7" w14:textId="12142C5D" w:rsidR="008D0FB1" w:rsidRDefault="008D0FB1" w:rsidP="00B446C9">
      <w:pPr>
        <w:rPr>
          <w:sz w:val="24"/>
          <w:szCs w:val="24"/>
        </w:rPr>
      </w:pPr>
      <w:r>
        <w:rPr>
          <w:sz w:val="24"/>
          <w:szCs w:val="24"/>
        </w:rPr>
        <w:t xml:space="preserve">Phone: </w:t>
      </w:r>
      <w:r w:rsidR="00347660">
        <w:rPr>
          <w:sz w:val="24"/>
          <w:szCs w:val="24"/>
        </w:rPr>
        <w:t>251-</w:t>
      </w:r>
      <w:r>
        <w:rPr>
          <w:sz w:val="24"/>
          <w:szCs w:val="24"/>
        </w:rPr>
        <w:t>221</w:t>
      </w:r>
      <w:r w:rsidR="00013E2F">
        <w:rPr>
          <w:sz w:val="24"/>
          <w:szCs w:val="24"/>
        </w:rPr>
        <w:t>-</w:t>
      </w:r>
      <w:r w:rsidR="00347660">
        <w:rPr>
          <w:sz w:val="24"/>
          <w:szCs w:val="24"/>
        </w:rPr>
        <w:t>2106 (Office)</w:t>
      </w:r>
    </w:p>
    <w:p w14:paraId="3C77A4B6" w14:textId="1877FA89" w:rsidR="00BC2081" w:rsidRDefault="000A58D2" w:rsidP="00B446C9">
      <w:pPr>
        <w:rPr>
          <w:sz w:val="24"/>
          <w:szCs w:val="24"/>
        </w:rPr>
      </w:pPr>
      <w:r>
        <w:rPr>
          <w:sz w:val="24"/>
          <w:szCs w:val="24"/>
        </w:rPr>
        <w:t>Room 206 Clark-Shaw Magnet School</w:t>
      </w:r>
    </w:p>
    <w:p w14:paraId="4A3AC529" w14:textId="1DB775B5" w:rsidR="000A58D2" w:rsidRDefault="000A58D2" w:rsidP="00B446C9">
      <w:pPr>
        <w:rPr>
          <w:sz w:val="36"/>
          <w:szCs w:val="36"/>
        </w:rPr>
      </w:pPr>
      <w:r w:rsidRPr="000A58D2">
        <w:rPr>
          <w:sz w:val="36"/>
          <w:szCs w:val="36"/>
        </w:rPr>
        <w:t>Supplies</w:t>
      </w:r>
      <w:r>
        <w:rPr>
          <w:sz w:val="36"/>
          <w:szCs w:val="36"/>
        </w:rPr>
        <w:t>:</w:t>
      </w:r>
    </w:p>
    <w:p w14:paraId="339E0860" w14:textId="77777777" w:rsidR="000A58D2" w:rsidRPr="000A58D2" w:rsidRDefault="000A58D2" w:rsidP="000A58D2">
      <w:pPr>
        <w:numPr>
          <w:ilvl w:val="0"/>
          <w:numId w:val="1"/>
        </w:numPr>
        <w:rPr>
          <w:sz w:val="24"/>
          <w:szCs w:val="24"/>
        </w:rPr>
      </w:pPr>
      <w:r w:rsidRPr="000A58D2">
        <w:rPr>
          <w:sz w:val="24"/>
          <w:szCs w:val="24"/>
        </w:rPr>
        <w:t>Loose leaf notebook paper</w:t>
      </w:r>
    </w:p>
    <w:p w14:paraId="50B42B4F" w14:textId="77777777" w:rsidR="000A58D2" w:rsidRPr="000A58D2" w:rsidRDefault="000A58D2" w:rsidP="000A58D2">
      <w:pPr>
        <w:numPr>
          <w:ilvl w:val="0"/>
          <w:numId w:val="1"/>
        </w:numPr>
        <w:rPr>
          <w:sz w:val="24"/>
          <w:szCs w:val="24"/>
        </w:rPr>
      </w:pPr>
      <w:r w:rsidRPr="000A58D2">
        <w:rPr>
          <w:sz w:val="24"/>
          <w:szCs w:val="24"/>
        </w:rPr>
        <w:t>Pencils or pens</w:t>
      </w:r>
    </w:p>
    <w:p w14:paraId="2AEE46C6" w14:textId="77777777" w:rsidR="000A58D2" w:rsidRPr="000A58D2" w:rsidRDefault="000A58D2" w:rsidP="000A58D2">
      <w:pPr>
        <w:numPr>
          <w:ilvl w:val="0"/>
          <w:numId w:val="1"/>
        </w:numPr>
        <w:rPr>
          <w:sz w:val="24"/>
          <w:szCs w:val="24"/>
        </w:rPr>
      </w:pPr>
      <w:r w:rsidRPr="000A58D2">
        <w:rPr>
          <w:sz w:val="24"/>
          <w:szCs w:val="24"/>
        </w:rPr>
        <w:t>Binder (may be shared with another class)</w:t>
      </w:r>
    </w:p>
    <w:p w14:paraId="6BAF5E08" w14:textId="0D7AA802" w:rsidR="00BC2081" w:rsidRPr="00B446C9" w:rsidRDefault="000A58D2" w:rsidP="00B446C9">
      <w:pPr>
        <w:rPr>
          <w:sz w:val="36"/>
          <w:szCs w:val="36"/>
        </w:rPr>
      </w:pPr>
      <w:r w:rsidRPr="000A58D2">
        <w:rPr>
          <w:sz w:val="36"/>
          <w:szCs w:val="36"/>
        </w:rPr>
        <w:t>Grading</w:t>
      </w:r>
      <w:r>
        <w:rPr>
          <w:sz w:val="36"/>
          <w:szCs w:val="36"/>
        </w:rPr>
        <w:t>:</w:t>
      </w:r>
    </w:p>
    <w:p w14:paraId="264F34E4" w14:textId="77777777" w:rsidR="000A58D2" w:rsidRPr="000A58D2" w:rsidRDefault="000A58D2" w:rsidP="000A58D2">
      <w:r w:rsidRPr="000A58D2">
        <w:t>All your work in class will be assessed, but not everything will be given a grade in the gradebook. Please don’t ask if an activity is for a grade…always give your best effort!</w:t>
      </w:r>
    </w:p>
    <w:p w14:paraId="47ACC9B9" w14:textId="77777777" w:rsidR="000A58D2" w:rsidRPr="000A58D2" w:rsidRDefault="000A58D2" w:rsidP="000A58D2">
      <w:r w:rsidRPr="000A58D2">
        <w:t xml:space="preserve">Your final average each quarter will come from your grades in the following categories:  </w:t>
      </w:r>
    </w:p>
    <w:p w14:paraId="4AC38F34" w14:textId="77777777" w:rsidR="000A58D2" w:rsidRPr="000A58D2" w:rsidRDefault="000A58D2" w:rsidP="000A58D2">
      <w:pPr>
        <w:rPr>
          <w:b/>
          <w:bCs/>
        </w:rPr>
      </w:pPr>
      <w:r w:rsidRPr="000A58D2">
        <w:rPr>
          <w:b/>
          <w:bCs/>
        </w:rPr>
        <w:t>Major Grades (Tests/Projects):  60%</w:t>
      </w:r>
    </w:p>
    <w:p w14:paraId="4B59A54B" w14:textId="77777777" w:rsidR="000A58D2" w:rsidRPr="000A58D2" w:rsidRDefault="000A58D2" w:rsidP="000A58D2">
      <w:pPr>
        <w:rPr>
          <w:b/>
          <w:bCs/>
        </w:rPr>
      </w:pPr>
      <w:r w:rsidRPr="000A58D2">
        <w:rPr>
          <w:b/>
          <w:bCs/>
        </w:rPr>
        <w:t>Minor Grades (Classwork):  40%</w:t>
      </w:r>
    </w:p>
    <w:p w14:paraId="4926FB32" w14:textId="77777777" w:rsidR="000A58D2" w:rsidRPr="000A58D2" w:rsidRDefault="000A58D2" w:rsidP="000A58D2">
      <w:r w:rsidRPr="000A58D2">
        <w:t>Missing work due to absences will be coded as a “1” in the gradebook and may be made up in accordance with school policy. An assignment receiving a “0” cannot be made up.</w:t>
      </w:r>
    </w:p>
    <w:p w14:paraId="29D29805" w14:textId="79D806A7" w:rsidR="00B446C9" w:rsidRDefault="000A58D2">
      <w:pPr>
        <w:rPr>
          <w:sz w:val="36"/>
          <w:szCs w:val="36"/>
        </w:rPr>
      </w:pPr>
      <w:r w:rsidRPr="000A58D2">
        <w:rPr>
          <w:sz w:val="36"/>
          <w:szCs w:val="36"/>
        </w:rPr>
        <w:t>Course Theme</w:t>
      </w:r>
      <w:r>
        <w:rPr>
          <w:sz w:val="36"/>
          <w:szCs w:val="36"/>
        </w:rPr>
        <w:t>s</w:t>
      </w:r>
    </w:p>
    <w:p w14:paraId="6F8430F9" w14:textId="19110B44" w:rsidR="000A58D2" w:rsidRDefault="00FB642B">
      <w:pPr>
        <w:rPr>
          <w:sz w:val="24"/>
          <w:szCs w:val="24"/>
        </w:rPr>
      </w:pPr>
      <w:r>
        <w:rPr>
          <w:sz w:val="24"/>
          <w:szCs w:val="24"/>
        </w:rPr>
        <w:t>Historical Thinking- Analyzing primary and secondary sources.</w:t>
      </w:r>
    </w:p>
    <w:p w14:paraId="044C6A7D" w14:textId="22E077F0" w:rsidR="00FB642B" w:rsidRDefault="00FB642B">
      <w:pPr>
        <w:rPr>
          <w:sz w:val="24"/>
          <w:szCs w:val="24"/>
        </w:rPr>
      </w:pPr>
      <w:r>
        <w:rPr>
          <w:sz w:val="24"/>
          <w:szCs w:val="24"/>
        </w:rPr>
        <w:t>Civic Mindedness- Applying what we have learned to improve our communities.</w:t>
      </w:r>
    </w:p>
    <w:p w14:paraId="7ED49298" w14:textId="319B5BF1" w:rsidR="00CE0D16" w:rsidRDefault="00FB642B">
      <w:pPr>
        <w:rPr>
          <w:sz w:val="24"/>
          <w:szCs w:val="24"/>
        </w:rPr>
      </w:pPr>
      <w:r>
        <w:rPr>
          <w:sz w:val="24"/>
          <w:szCs w:val="24"/>
        </w:rPr>
        <w:lastRenderedPageBreak/>
        <w:t xml:space="preserve">Globalization- Connectedness to the whole world. </w:t>
      </w:r>
    </w:p>
    <w:p w14:paraId="5F649B01" w14:textId="77777777" w:rsidR="00FB642B" w:rsidRDefault="00FB642B">
      <w:pPr>
        <w:rPr>
          <w:sz w:val="24"/>
          <w:szCs w:val="24"/>
        </w:rPr>
      </w:pPr>
    </w:p>
    <w:p w14:paraId="0FF56A9A" w14:textId="58D0F640" w:rsidR="00FB642B" w:rsidRDefault="001663FB">
      <w:pPr>
        <w:rPr>
          <w:sz w:val="24"/>
          <w:szCs w:val="24"/>
        </w:rPr>
      </w:pPr>
      <w:r w:rsidRPr="001663FB">
        <w:rPr>
          <w:noProof/>
          <w:sz w:val="24"/>
          <w:szCs w:val="24"/>
        </w:rPr>
        <mc:AlternateContent>
          <mc:Choice Requires="wps">
            <w:drawing>
              <wp:anchor distT="45720" distB="45720" distL="114300" distR="114300" simplePos="0" relativeHeight="251667456" behindDoc="0" locked="0" layoutInCell="1" allowOverlap="1" wp14:anchorId="44497ABB" wp14:editId="539B0C4B">
                <wp:simplePos x="0" y="0"/>
                <wp:positionH relativeFrom="column">
                  <wp:posOffset>1390650</wp:posOffset>
                </wp:positionH>
                <wp:positionV relativeFrom="paragraph">
                  <wp:posOffset>6985</wp:posOffset>
                </wp:positionV>
                <wp:extent cx="3771900" cy="1404620"/>
                <wp:effectExtent l="0" t="0" r="1905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solidFill>
                          <a:srgbClr val="FFFFFF"/>
                        </a:solidFill>
                        <a:ln w="9525">
                          <a:solidFill>
                            <a:srgbClr val="000000"/>
                          </a:solidFill>
                          <a:miter lim="800000"/>
                          <a:headEnd/>
                          <a:tailEnd/>
                        </a:ln>
                      </wps:spPr>
                      <wps:txbx>
                        <w:txbxContent>
                          <w:p w14:paraId="5B7815AF" w14:textId="0879BBEA" w:rsidR="001663FB" w:rsidRPr="001663FB" w:rsidRDefault="001663FB" w:rsidP="001663FB">
                            <w:pPr>
                              <w:jc w:val="center"/>
                              <w:rPr>
                                <w:sz w:val="72"/>
                                <w:szCs w:val="72"/>
                              </w:rPr>
                            </w:pPr>
                            <w:r w:rsidRPr="001663FB">
                              <w:rPr>
                                <w:sz w:val="72"/>
                                <w:szCs w:val="72"/>
                              </w:rPr>
                              <w:t>Civics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97ABB" id="_x0000_t202" coordsize="21600,21600" o:spt="202" path="m,l,21600r21600,l21600,xe">
                <v:stroke joinstyle="miter"/>
                <v:path gradientshapeok="t" o:connecttype="rect"/>
              </v:shapetype>
              <v:shape id="Text Box 2" o:spid="_x0000_s1026" type="#_x0000_t202" style="position:absolute;margin-left:109.5pt;margin-top:.55pt;width:29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nQEQIAACAEAAAOAAAAZHJzL2Uyb0RvYy54bWysk99v2yAQx98n7X9AvC+2s6RprDhVly7T&#10;pO6H1O0PwBjHaMAxILGzv74HTtOo216m8YCAO77cfe5Y3QxakYNwXoKpaDHJKRGGQyPNrqLfv23f&#10;XFPiAzMNU2BERY/C05v161er3pZiCh2oRjiCIsaXva1oF4Its8zzTmjmJ2CFQWMLTrOAW7fLGsd6&#10;VNcqm+b5VdaDa6wDLrzH07vRSNdJv20FD1/a1otAVEUxtpBml+Y6ztl6xcqdY7aT/BQG+4coNJMG&#10;Hz1L3bHAyN7J36S05A48tGHCQWfQtpKLlANmU+QvsnnomBUpF4Tj7RmT/3+y/PPhwX51JAzvYMAC&#10;piS8vQf+wxMDm46Znbh1DvpOsAYfLiKyrLe+PF2NqH3po0jdf4IGi8z2AZLQ0DodqWCeBNWxAMcz&#10;dDEEwvHw7WJRLHM0cbQVs3x2NU1lyVj5dN06Hz4I0CQuKuqwqkmeHe59iOGw8sklvuZByWYrlUob&#10;t6s3ypEDww7YppEyeOGmDOkrupxP5yOBv0rkafxJQsuAraykruj12YmVkdt706RGC0yqcY0hK3MC&#10;GdmNFMNQD+gYgdbQHBGpg7Fl8YvhogP3i5Ie27Wi/ueeOUGJ+miwLMtiNov9nTaz+QIZEndpqS8t&#10;zHCUqmigZFxuQvoTCZi9xfJtZQL7HMkpVmzDxPv0ZWKfX+6T1/PHXj8CAAD//wMAUEsDBBQABgAI&#10;AAAAIQB/aFwv3AAAAAkBAAAPAAAAZHJzL2Rvd25yZXYueG1sTI/LbsIwEEX3lfoP1lTqBhXnIRAN&#10;cVCLxKorAt2beJpExOPUNhD+vtNVu7w6ozvnlpvJDuKKPvSOFKTzBARS40xPrYLjYfeyAhGiJqMH&#10;R6jgjgE21eNDqQvjbrTHax1bwSUUCq2gi3EspAxNh1aHuRuRmH05b3Xk6FtpvL5xuR1kliRLaXVP&#10;/KHTI247bM71xSpYftf57OPTzGh/3737xi7M9rhQ6vlpeluDiDjFv2P41Wd1qNjp5C5kghgUZOkr&#10;b4kMUhDMV2nO+cQgy3KQVSn/L6h+AAAA//8DAFBLAQItABQABgAIAAAAIQC2gziS/gAAAOEBAAAT&#10;AAAAAAAAAAAAAAAAAAAAAABbQ29udGVudF9UeXBlc10ueG1sUEsBAi0AFAAGAAgAAAAhADj9If/W&#10;AAAAlAEAAAsAAAAAAAAAAAAAAAAALwEAAF9yZWxzLy5yZWxzUEsBAi0AFAAGAAgAAAAhAAjOKdAR&#10;AgAAIAQAAA4AAAAAAAAAAAAAAAAALgIAAGRycy9lMm9Eb2MueG1sUEsBAi0AFAAGAAgAAAAhAH9o&#10;XC/cAAAACQEAAA8AAAAAAAAAAAAAAAAAawQAAGRycy9kb3ducmV2LnhtbFBLBQYAAAAABAAEAPMA&#10;AAB0BQAAAAA=&#10;">
                <v:textbox style="mso-fit-shape-to-text:t">
                  <w:txbxContent>
                    <w:p w14:paraId="5B7815AF" w14:textId="0879BBEA" w:rsidR="001663FB" w:rsidRPr="001663FB" w:rsidRDefault="001663FB" w:rsidP="001663FB">
                      <w:pPr>
                        <w:jc w:val="center"/>
                        <w:rPr>
                          <w:sz w:val="72"/>
                          <w:szCs w:val="72"/>
                        </w:rPr>
                      </w:pPr>
                      <w:r w:rsidRPr="001663FB">
                        <w:rPr>
                          <w:sz w:val="72"/>
                          <w:szCs w:val="72"/>
                        </w:rPr>
                        <w:t>Civics</w:t>
                      </w:r>
                    </w:p>
                  </w:txbxContent>
                </v:textbox>
                <w10:wrap type="square"/>
              </v:shape>
            </w:pict>
          </mc:Fallback>
        </mc:AlternateContent>
      </w:r>
    </w:p>
    <w:p w14:paraId="56C78772" w14:textId="6383D54E" w:rsidR="00FB642B" w:rsidRPr="000A58D2" w:rsidRDefault="009F2387">
      <w:pPr>
        <w:rPr>
          <w:sz w:val="24"/>
          <w:szCs w:val="24"/>
        </w:rPr>
      </w:pPr>
      <w:r w:rsidRPr="009F2387">
        <w:rPr>
          <w:noProof/>
          <w:sz w:val="24"/>
          <w:szCs w:val="24"/>
        </w:rPr>
        <mc:AlternateContent>
          <mc:Choice Requires="wps">
            <w:drawing>
              <wp:anchor distT="45720" distB="45720" distL="114300" distR="114300" simplePos="0" relativeHeight="251671552" behindDoc="0" locked="0" layoutInCell="1" allowOverlap="1" wp14:anchorId="5F73B66E" wp14:editId="3809EDC3">
                <wp:simplePos x="0" y="0"/>
                <wp:positionH relativeFrom="margin">
                  <wp:posOffset>260350</wp:posOffset>
                </wp:positionH>
                <wp:positionV relativeFrom="paragraph">
                  <wp:posOffset>6680200</wp:posOffset>
                </wp:positionV>
                <wp:extent cx="2360930" cy="1404620"/>
                <wp:effectExtent l="0" t="0" r="2286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C7A321" w14:textId="4144968E" w:rsidR="009F2387" w:rsidRPr="009F2387" w:rsidRDefault="009F2387">
                            <w:pPr>
                              <w:rPr>
                                <w:sz w:val="28"/>
                                <w:szCs w:val="28"/>
                              </w:rPr>
                            </w:pPr>
                            <w:r w:rsidRPr="009F2387">
                              <w:rPr>
                                <w:sz w:val="28"/>
                                <w:szCs w:val="28"/>
                              </w:rPr>
                              <w:t xml:space="preserve">This syllabus is subject to change. Students will be notified of changes in class.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73B66E" id="_x0000_s1027" type="#_x0000_t202" style="position:absolute;margin-left:20.5pt;margin-top:526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DTdS1w3gAAAAwBAAAPAAAAZHJzL2Rvd25yZXYueG1sTI9BT8MwDIXvSPyHyEjcWNpQ&#10;BipNp6mC66RtSFy9xrSFJilN2pV/jzmxm/389Py9YrPYXsw0hs47DekqAUGu9qZzjYa34+vdE4gQ&#10;0RnsvSMNPxRgU15fFZgbf3Z7mg+xERziQo4a2hiHXMpQt2QxrPxAjm8ffrQYeR0baUY8c7jtpUqS&#10;tbTYOf7Q4kBVS/XXYbIapmO1nfeV+nyfdybbrV/QYv+t9e3Nsn0GEWmJ/2b4w2d0KJnp5Cdngug1&#10;ZClXiawnD4ondmSp4jInltTjvQJZFvKyRPkLAAD//wMAUEsBAi0AFAAGAAgAAAAhALaDOJL+AAAA&#10;4QEAABMAAAAAAAAAAAAAAAAAAAAAAFtDb250ZW50X1R5cGVzXS54bWxQSwECLQAUAAYACAAAACEA&#10;OP0h/9YAAACUAQAACwAAAAAAAAAAAAAAAAAvAQAAX3JlbHMvLnJlbHNQSwECLQAUAAYACAAAACEA&#10;MtoYFhQCAAAnBAAADgAAAAAAAAAAAAAAAAAuAgAAZHJzL2Uyb0RvYy54bWxQSwECLQAUAAYACAAA&#10;ACEA03UtcN4AAAAMAQAADwAAAAAAAAAAAAAAAABuBAAAZHJzL2Rvd25yZXYueG1sUEsFBgAAAAAE&#10;AAQA8wAAAHkFAAAAAA==&#10;">
                <v:textbox style="mso-fit-shape-to-text:t">
                  <w:txbxContent>
                    <w:p w14:paraId="6AC7A321" w14:textId="4144968E" w:rsidR="009F2387" w:rsidRPr="009F2387" w:rsidRDefault="009F2387">
                      <w:pPr>
                        <w:rPr>
                          <w:sz w:val="28"/>
                          <w:szCs w:val="28"/>
                        </w:rPr>
                      </w:pPr>
                      <w:r w:rsidRPr="009F2387">
                        <w:rPr>
                          <w:sz w:val="28"/>
                          <w:szCs w:val="28"/>
                        </w:rPr>
                        <w:t xml:space="preserve">This syllabus is subject to change. Students will be notified of changes in class. </w:t>
                      </w:r>
                    </w:p>
                  </w:txbxContent>
                </v:textbox>
                <w10:wrap type="square" anchorx="margin"/>
              </v:shape>
            </w:pict>
          </mc:Fallback>
        </mc:AlternateContent>
      </w:r>
      <w:r w:rsidRPr="009D06DA">
        <w:rPr>
          <w:noProof/>
          <w:sz w:val="24"/>
          <w:szCs w:val="24"/>
        </w:rPr>
        <mc:AlternateContent>
          <mc:Choice Requires="wps">
            <w:drawing>
              <wp:anchor distT="45720" distB="45720" distL="114300" distR="114300" simplePos="0" relativeHeight="251665408" behindDoc="0" locked="0" layoutInCell="1" allowOverlap="1" wp14:anchorId="06752829" wp14:editId="40B3AA46">
                <wp:simplePos x="0" y="0"/>
                <wp:positionH relativeFrom="column">
                  <wp:posOffset>3492500</wp:posOffset>
                </wp:positionH>
                <wp:positionV relativeFrom="paragraph">
                  <wp:posOffset>4384675</wp:posOffset>
                </wp:positionV>
                <wp:extent cx="3225800" cy="280670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806700"/>
                        </a:xfrm>
                        <a:prstGeom prst="rect">
                          <a:avLst/>
                        </a:prstGeom>
                        <a:solidFill>
                          <a:srgbClr val="FFFFFF"/>
                        </a:solidFill>
                        <a:ln w="9525">
                          <a:solidFill>
                            <a:srgbClr val="000000"/>
                          </a:solidFill>
                          <a:miter lim="800000"/>
                          <a:headEnd/>
                          <a:tailEnd/>
                        </a:ln>
                      </wps:spPr>
                      <wps:txbx>
                        <w:txbxContent>
                          <w:p w14:paraId="7FA89872" w14:textId="24FCD79B" w:rsidR="009F4219" w:rsidRPr="009F4219" w:rsidRDefault="009F4219" w:rsidP="009F4219">
                            <w:pPr>
                              <w:ind w:left="990" w:hanging="990"/>
                              <w:jc w:val="center"/>
                              <w:rPr>
                                <w:rFonts w:ascii="Congenial" w:eastAsia="Calibri" w:hAnsi="Congenial" w:cs="Times New Roman"/>
                                <w:b/>
                                <w:bCs/>
                                <w:sz w:val="40"/>
                                <w:szCs w:val="40"/>
                                <w:u w:val="single"/>
                              </w:rPr>
                            </w:pPr>
                            <w:r w:rsidRPr="009F4219">
                              <w:rPr>
                                <w:rFonts w:ascii="Congenial" w:eastAsia="Calibri" w:hAnsi="Congenial" w:cs="Times New Roman"/>
                                <w:b/>
                                <w:bCs/>
                                <w:sz w:val="40"/>
                                <w:szCs w:val="40"/>
                                <w:u w:val="single"/>
                              </w:rPr>
                              <w:t>4</w:t>
                            </w:r>
                            <w:r w:rsidRPr="009F4219">
                              <w:rPr>
                                <w:rFonts w:ascii="Congenial" w:eastAsia="Calibri" w:hAnsi="Congenial" w:cs="Times New Roman"/>
                                <w:b/>
                                <w:bCs/>
                                <w:sz w:val="40"/>
                                <w:szCs w:val="40"/>
                                <w:u w:val="single"/>
                                <w:vertAlign w:val="superscript"/>
                              </w:rPr>
                              <w:t>th</w:t>
                            </w:r>
                            <w:r w:rsidRPr="009F4219">
                              <w:rPr>
                                <w:rFonts w:ascii="Congenial" w:eastAsia="Calibri" w:hAnsi="Congenial" w:cs="Times New Roman"/>
                                <w:b/>
                                <w:bCs/>
                                <w:sz w:val="40"/>
                                <w:szCs w:val="40"/>
                                <w:u w:val="single"/>
                              </w:rPr>
                              <w:t xml:space="preserve"> Quarter</w:t>
                            </w:r>
                          </w:p>
                          <w:p w14:paraId="01ED3DF6"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6:  Russia &amp; Eurasia</w:t>
                            </w:r>
                          </w:p>
                          <w:p w14:paraId="056EB341"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7:  Sub-Saharan Africa</w:t>
                            </w:r>
                          </w:p>
                          <w:p w14:paraId="02DF708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8:  Southwest Asia &amp; North Africa</w:t>
                            </w:r>
                          </w:p>
                          <w:p w14:paraId="50ECA015"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9:  South Asia</w:t>
                            </w:r>
                          </w:p>
                          <w:p w14:paraId="20C6274B"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10:  East Asia</w:t>
                            </w:r>
                          </w:p>
                          <w:p w14:paraId="6CDE2DC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11:  Southeast Asia</w:t>
                            </w:r>
                          </w:p>
                          <w:p w14:paraId="228F1AB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12: Australia, Pacific Realm, &amp; Antarctica</w:t>
                            </w:r>
                          </w:p>
                          <w:p w14:paraId="440BAAD6" w14:textId="29E72ED8" w:rsidR="009D06DA" w:rsidRDefault="009D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52829" id="_x0000_s1028" type="#_x0000_t202" style="position:absolute;margin-left:275pt;margin-top:345.25pt;width:254pt;height:2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cEwIAACcEAAAOAAAAZHJzL2Uyb0RvYy54bWysU9tu2zAMfR+wfxD0vtjxkjY14hRdugwD&#10;ugvQ7QNkSY6FyaImKbG7ry8lu2l2exmmB4EUqUPykFxfD50mR+m8AlPR+SynRBoOQpl9Rb9+2b1a&#10;UeIDM4JpMLKiD9LT683LF+velrKAFrSQjiCI8WVvK9qGYMss87yVHfMzsNKgsQHXsYCq22fCsR7R&#10;O50VeX6R9eCEdcCl9/h6OxrpJuE3jeThU9N4GYiuKOYW0u3SXcc726xZuXfMtopPabB/yKJjymDQ&#10;E9QtC4wcnPoNqlPcgYcmzDh0GTSN4jLVgNXM81+quW+ZlakWJMfbE03+/8Hyj8d7+9mRMLyBARuY&#10;ivD2Dvg3TwxsW2b28sY56FvJBAaeR8qy3vpy+hqp9qWPIHX/AQQ2mR0CJKChcV1kBeskiI4NeDiR&#10;LodAOD6+LorlKkcTR1uxyi8uUYkxWPn03Tof3knoSBQq6rCrCZ4d73wYXZ9cYjQPWomd0jopbl9v&#10;tSNHhhOwS2dC/8lNG9JX9GpZLEcG/gqRp/MniE4FHGWtuopiPXiiEysjb2+NSHJgSo8yVqfNRGTk&#10;bmQxDPVAlEAe4t/Iaw3iAZl1ME4ubhoKLbgflPQ4tRX13w/MSUr0e4PduZovFnHMk7JYXhaouHNL&#10;fW5hhiNURQMlo7gNaTVi2gZusIuNSvw+ZzKljNOYOjRtThz3cz15Pe/35hEAAP//AwBQSwMEFAAG&#10;AAgAAAAhAJV/TkriAAAADQEAAA8AAABkcnMvZG93bnJldi54bWxMj8FOwzAQRO9I/IO1SFwQtdvi&#10;kIY4FUIC0RsUBFc3dpOIeB1sNw1/z/YEt92d0eybcj25no02xM6jgvlMALNYe9Nho+D97fE6BxaT&#10;RqN7j1bBj42wrs7PSl0Yf8RXO25TwygEY6EVtCkNBeexbq3TceYHi6TtfXA60RoaboI+Urjr+UKI&#10;jDvdIX1o9WAfWlt/bQ9OQX7zPH7GzfLlo872/Spd3Y5P30Gpy4vp/g5YslP6M8MJn9ChIqadP6CJ&#10;rFcgpaAuSUG2EhLYySFkTqcdTfPlQgKvSv6/RfULAAD//wMAUEsBAi0AFAAGAAgAAAAhALaDOJL+&#10;AAAA4QEAABMAAAAAAAAAAAAAAAAAAAAAAFtDb250ZW50X1R5cGVzXS54bWxQSwECLQAUAAYACAAA&#10;ACEAOP0h/9YAAACUAQAACwAAAAAAAAAAAAAAAAAvAQAAX3JlbHMvLnJlbHNQSwECLQAUAAYACAAA&#10;ACEAu1ZPnBMCAAAnBAAADgAAAAAAAAAAAAAAAAAuAgAAZHJzL2Uyb0RvYy54bWxQSwECLQAUAAYA&#10;CAAAACEAlX9OSuIAAAANAQAADwAAAAAAAAAAAAAAAABtBAAAZHJzL2Rvd25yZXYueG1sUEsFBgAA&#10;AAAEAAQA8wAAAHwFAAAAAA==&#10;">
                <v:textbox>
                  <w:txbxContent>
                    <w:p w14:paraId="7FA89872" w14:textId="24FCD79B" w:rsidR="009F4219" w:rsidRPr="009F4219" w:rsidRDefault="009F4219" w:rsidP="009F4219">
                      <w:pPr>
                        <w:ind w:left="990" w:hanging="990"/>
                        <w:jc w:val="center"/>
                        <w:rPr>
                          <w:rFonts w:ascii="Congenial" w:eastAsia="Calibri" w:hAnsi="Congenial" w:cs="Times New Roman"/>
                          <w:b/>
                          <w:bCs/>
                          <w:sz w:val="40"/>
                          <w:szCs w:val="40"/>
                          <w:u w:val="single"/>
                        </w:rPr>
                      </w:pPr>
                      <w:r w:rsidRPr="009F4219">
                        <w:rPr>
                          <w:rFonts w:ascii="Congenial" w:eastAsia="Calibri" w:hAnsi="Congenial" w:cs="Times New Roman"/>
                          <w:b/>
                          <w:bCs/>
                          <w:sz w:val="40"/>
                          <w:szCs w:val="40"/>
                          <w:u w:val="single"/>
                        </w:rPr>
                        <w:t>4</w:t>
                      </w:r>
                      <w:r w:rsidRPr="009F4219">
                        <w:rPr>
                          <w:rFonts w:ascii="Congenial" w:eastAsia="Calibri" w:hAnsi="Congenial" w:cs="Times New Roman"/>
                          <w:b/>
                          <w:bCs/>
                          <w:sz w:val="40"/>
                          <w:szCs w:val="40"/>
                          <w:u w:val="single"/>
                          <w:vertAlign w:val="superscript"/>
                        </w:rPr>
                        <w:t>th</w:t>
                      </w:r>
                      <w:r w:rsidRPr="009F4219">
                        <w:rPr>
                          <w:rFonts w:ascii="Congenial" w:eastAsia="Calibri" w:hAnsi="Congenial" w:cs="Times New Roman"/>
                          <w:b/>
                          <w:bCs/>
                          <w:sz w:val="40"/>
                          <w:szCs w:val="40"/>
                          <w:u w:val="single"/>
                        </w:rPr>
                        <w:t xml:space="preserve"> Quarter</w:t>
                      </w:r>
                    </w:p>
                    <w:p w14:paraId="01ED3DF6"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6:  Russia &amp; Eurasia</w:t>
                      </w:r>
                    </w:p>
                    <w:p w14:paraId="056EB341"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7:  Sub-Saharan Africa</w:t>
                      </w:r>
                    </w:p>
                    <w:p w14:paraId="02DF708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8:  Southwest Asia &amp; North Africa</w:t>
                      </w:r>
                    </w:p>
                    <w:p w14:paraId="50ECA015"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9:  South Asia</w:t>
                      </w:r>
                    </w:p>
                    <w:p w14:paraId="20C6274B"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10:  East Asia</w:t>
                      </w:r>
                    </w:p>
                    <w:p w14:paraId="6CDE2DC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11:  Southeast Asia</w:t>
                      </w:r>
                    </w:p>
                    <w:p w14:paraId="228F1AB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12: Australia, Pacific Realm, &amp; Antarctica</w:t>
                      </w:r>
                    </w:p>
                    <w:p w14:paraId="440BAAD6" w14:textId="29E72ED8" w:rsidR="009D06DA" w:rsidRDefault="009D06DA"/>
                  </w:txbxContent>
                </v:textbox>
                <w10:wrap type="square"/>
              </v:shape>
            </w:pict>
          </mc:Fallback>
        </mc:AlternateContent>
      </w:r>
      <w:r w:rsidR="001663FB" w:rsidRPr="009D06DA">
        <w:rPr>
          <w:noProof/>
          <w:sz w:val="24"/>
          <w:szCs w:val="24"/>
        </w:rPr>
        <mc:AlternateContent>
          <mc:Choice Requires="wps">
            <w:drawing>
              <wp:anchor distT="45720" distB="45720" distL="114300" distR="114300" simplePos="0" relativeHeight="251663360" behindDoc="0" locked="0" layoutInCell="1" allowOverlap="1" wp14:anchorId="3B45E68E" wp14:editId="12AB3747">
                <wp:simplePos x="0" y="0"/>
                <wp:positionH relativeFrom="column">
                  <wp:posOffset>298450</wp:posOffset>
                </wp:positionH>
                <wp:positionV relativeFrom="paragraph">
                  <wp:posOffset>4410075</wp:posOffset>
                </wp:positionV>
                <wp:extent cx="2844800" cy="21971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197100"/>
                        </a:xfrm>
                        <a:prstGeom prst="rect">
                          <a:avLst/>
                        </a:prstGeom>
                        <a:solidFill>
                          <a:srgbClr val="FFFFFF"/>
                        </a:solidFill>
                        <a:ln w="9525">
                          <a:solidFill>
                            <a:srgbClr val="000000"/>
                          </a:solidFill>
                          <a:miter lim="800000"/>
                          <a:headEnd/>
                          <a:tailEnd/>
                        </a:ln>
                      </wps:spPr>
                      <wps:txbx>
                        <w:txbxContent>
                          <w:p w14:paraId="1147ECBF" w14:textId="798F89E8" w:rsidR="009F4219" w:rsidRPr="009F4219" w:rsidRDefault="009F4219" w:rsidP="009F4219">
                            <w:pPr>
                              <w:jc w:val="center"/>
                              <w:rPr>
                                <w:rFonts w:ascii="Congenial" w:eastAsia="Calibri" w:hAnsi="Congenial" w:cs="Times New Roman"/>
                                <w:b/>
                                <w:bCs/>
                                <w:sz w:val="40"/>
                                <w:szCs w:val="40"/>
                                <w:u w:val="single"/>
                              </w:rPr>
                            </w:pPr>
                            <w:r w:rsidRPr="009F4219">
                              <w:rPr>
                                <w:rFonts w:ascii="Congenial" w:eastAsia="Calibri" w:hAnsi="Congenial" w:cs="Times New Roman"/>
                                <w:b/>
                                <w:bCs/>
                                <w:sz w:val="40"/>
                                <w:szCs w:val="40"/>
                                <w:u w:val="single"/>
                              </w:rPr>
                              <w:t>3</w:t>
                            </w:r>
                            <w:r w:rsidRPr="009F4219">
                              <w:rPr>
                                <w:rFonts w:ascii="Congenial" w:eastAsia="Calibri" w:hAnsi="Congenial" w:cs="Times New Roman"/>
                                <w:b/>
                                <w:bCs/>
                                <w:sz w:val="40"/>
                                <w:szCs w:val="40"/>
                                <w:u w:val="single"/>
                                <w:vertAlign w:val="superscript"/>
                              </w:rPr>
                              <w:t>rd</w:t>
                            </w:r>
                            <w:r w:rsidRPr="009F4219">
                              <w:rPr>
                                <w:rFonts w:ascii="Congenial" w:eastAsia="Calibri" w:hAnsi="Congenial" w:cs="Times New Roman"/>
                                <w:b/>
                                <w:bCs/>
                                <w:sz w:val="40"/>
                                <w:szCs w:val="40"/>
                                <w:u w:val="single"/>
                              </w:rPr>
                              <w:t xml:space="preserve"> Quarter</w:t>
                            </w:r>
                          </w:p>
                          <w:p w14:paraId="0F5211DD"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1:  The World/Geography Introduction</w:t>
                            </w:r>
                          </w:p>
                          <w:p w14:paraId="5A8400C8"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2:  North America</w:t>
                            </w:r>
                          </w:p>
                          <w:p w14:paraId="151EED06"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3:  Central America</w:t>
                            </w:r>
                          </w:p>
                          <w:p w14:paraId="5E77B607"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4:  South America</w:t>
                            </w:r>
                          </w:p>
                          <w:p w14:paraId="318F02E2"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5:  Europe</w:t>
                            </w:r>
                          </w:p>
                          <w:p w14:paraId="7D8B9B9E" w14:textId="66021940" w:rsidR="009D06DA" w:rsidRDefault="009D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5E68E" id="_x0000_s1029" type="#_x0000_t202" style="position:absolute;margin-left:23.5pt;margin-top:347.25pt;width:224pt;height:1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cnFAIAACcEAAAOAAAAZHJzL2Uyb0RvYy54bWysU9tu2zAMfR+wfxD0vviyZE2MOEWXLsOA&#10;7gK0+wBZlmNhsqhJSuzs60fJbppt3cswPQikSB2Sh+T6eugUOQrrJOiSZrOUEqE51FLvS/r1Yfdq&#10;SYnzTNdMgRYlPQlHrzcvX6x7U4gcWlC1sARBtCt6U9LWe1MkieOt6JibgREajQ3YjnlU7T6pLesR&#10;vVNJnqZvkh5sbSxw4Ry+3o5Guon4TSO4/9w0TniiSoq5+XjbeFfhTjZrVuwtM63kUxrsH7LomNQY&#10;9Ax1yzwjByv/gOokt+Cg8TMOXQJNI7mINWA1WfpbNfctMyLWguQ4c6bJ/T9Y/ul4b75Y4oe3MGAD&#10;YxHO3AH/5oiGbcv0XtxYC30rWI2Bs0BZ0htXTF8D1a5wAaTqP0KNTWYHDxFoaGwXWME6CaJjA05n&#10;0sXgCcfHfDmfL1M0cbTl2eoqQyXEYMXjd2Odfy+gI0EoqcWuRnh2vHN+dH10CdEcKFnvpFJRsftq&#10;qyw5MpyAXTwT+i9uSpO+pKtFvhgZ+CtEGs9zEJ30OMpKdiXFevAEJ1YE3t7pOsqeSTXKWJ3SE5GB&#10;u5FFP1QDkXVJX4e/gdcK6hMya2GcXNw0FFqwPyjpcWpL6r4fmBWUqA8au7PK5vMw5lGZL65yVOyl&#10;pbq0MM0RqqSeklHc+rgaIW0NN9jFRkZ+nzKZUsZpjB2aNieM+6UevZ72e/MTAAD//wMAUEsDBBQA&#10;BgAIAAAAIQD/fhSx4AAAAAsBAAAPAAAAZHJzL2Rvd25yZXYueG1sTI/BTsMwDIbvSLxDZCQuiCVA&#10;2q2l6YSQQOwGA8E1a7y2oklKknXl7TEnONr+9Pv7q/VsBzZhiL13Cq4WAhi6xpvetQreXh8uV8Bi&#10;0s7owTtU8I0R1vXpSaVL44/uBadtahmFuFhqBV1KY8l5bDq0Oi78iI5uex+sTjSGlpugjxRuB34t&#10;RM6t7h196PSI9x02n9uDVbCST9NH3Nw8vzf5fijSxXJ6/ApKnZ/Nd7fAEs7pD4ZffVKHmpx2/uBM&#10;ZIMCuaQqSUFeyAwYAbLIaLMjUkiRAa8r/r9D/QMAAP//AwBQSwECLQAUAAYACAAAACEAtoM4kv4A&#10;AADhAQAAEwAAAAAAAAAAAAAAAAAAAAAAW0NvbnRlbnRfVHlwZXNdLnhtbFBLAQItABQABgAIAAAA&#10;IQA4/SH/1gAAAJQBAAALAAAAAAAAAAAAAAAAAC8BAABfcmVscy8ucmVsc1BLAQItABQABgAIAAAA&#10;IQAfdGcnFAIAACcEAAAOAAAAAAAAAAAAAAAAAC4CAABkcnMvZTJvRG9jLnhtbFBLAQItABQABgAI&#10;AAAAIQD/fhSx4AAAAAsBAAAPAAAAAAAAAAAAAAAAAG4EAABkcnMvZG93bnJldi54bWxQSwUGAAAA&#10;AAQABADzAAAAewUAAAAA&#10;">
                <v:textbox>
                  <w:txbxContent>
                    <w:p w14:paraId="1147ECBF" w14:textId="798F89E8" w:rsidR="009F4219" w:rsidRPr="009F4219" w:rsidRDefault="009F4219" w:rsidP="009F4219">
                      <w:pPr>
                        <w:jc w:val="center"/>
                        <w:rPr>
                          <w:rFonts w:ascii="Congenial" w:eastAsia="Calibri" w:hAnsi="Congenial" w:cs="Times New Roman"/>
                          <w:b/>
                          <w:bCs/>
                          <w:sz w:val="40"/>
                          <w:szCs w:val="40"/>
                          <w:u w:val="single"/>
                        </w:rPr>
                      </w:pPr>
                      <w:r w:rsidRPr="009F4219">
                        <w:rPr>
                          <w:rFonts w:ascii="Congenial" w:eastAsia="Calibri" w:hAnsi="Congenial" w:cs="Times New Roman"/>
                          <w:b/>
                          <w:bCs/>
                          <w:sz w:val="40"/>
                          <w:szCs w:val="40"/>
                          <w:u w:val="single"/>
                        </w:rPr>
                        <w:t>3</w:t>
                      </w:r>
                      <w:r w:rsidRPr="009F4219">
                        <w:rPr>
                          <w:rFonts w:ascii="Congenial" w:eastAsia="Calibri" w:hAnsi="Congenial" w:cs="Times New Roman"/>
                          <w:b/>
                          <w:bCs/>
                          <w:sz w:val="40"/>
                          <w:szCs w:val="40"/>
                          <w:u w:val="single"/>
                          <w:vertAlign w:val="superscript"/>
                        </w:rPr>
                        <w:t>rd</w:t>
                      </w:r>
                      <w:r w:rsidRPr="009F4219">
                        <w:rPr>
                          <w:rFonts w:ascii="Congenial" w:eastAsia="Calibri" w:hAnsi="Congenial" w:cs="Times New Roman"/>
                          <w:b/>
                          <w:bCs/>
                          <w:sz w:val="40"/>
                          <w:szCs w:val="40"/>
                          <w:u w:val="single"/>
                        </w:rPr>
                        <w:t xml:space="preserve"> Quarter</w:t>
                      </w:r>
                    </w:p>
                    <w:p w14:paraId="0F5211DD"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1:  The World/Geography Introduction</w:t>
                      </w:r>
                    </w:p>
                    <w:p w14:paraId="5A8400C8"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2:  North America</w:t>
                      </w:r>
                    </w:p>
                    <w:p w14:paraId="151EED06"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3:  Central America</w:t>
                      </w:r>
                    </w:p>
                    <w:p w14:paraId="5E77B607"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4:  South America</w:t>
                      </w:r>
                    </w:p>
                    <w:p w14:paraId="318F02E2"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5:  Europe</w:t>
                      </w:r>
                    </w:p>
                    <w:p w14:paraId="7D8B9B9E" w14:textId="66021940" w:rsidR="009D06DA" w:rsidRDefault="009D06DA"/>
                  </w:txbxContent>
                </v:textbox>
                <w10:wrap type="square"/>
              </v:shape>
            </w:pict>
          </mc:Fallback>
        </mc:AlternateContent>
      </w:r>
      <w:r w:rsidR="001663FB" w:rsidRPr="001663FB">
        <w:rPr>
          <w:noProof/>
          <w:sz w:val="24"/>
          <w:szCs w:val="24"/>
        </w:rPr>
        <mc:AlternateContent>
          <mc:Choice Requires="wps">
            <w:drawing>
              <wp:anchor distT="45720" distB="45720" distL="114300" distR="114300" simplePos="0" relativeHeight="251669504" behindDoc="0" locked="0" layoutInCell="1" allowOverlap="1" wp14:anchorId="784990D3" wp14:editId="0A8A8840">
                <wp:simplePos x="0" y="0"/>
                <wp:positionH relativeFrom="column">
                  <wp:posOffset>1238250</wp:posOffset>
                </wp:positionH>
                <wp:positionV relativeFrom="paragraph">
                  <wp:posOffset>3457575</wp:posOffset>
                </wp:positionV>
                <wp:extent cx="3943350" cy="1404620"/>
                <wp:effectExtent l="0" t="0" r="1905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rgbClr val="FFFFFF"/>
                        </a:solidFill>
                        <a:ln w="9525">
                          <a:solidFill>
                            <a:srgbClr val="000000"/>
                          </a:solidFill>
                          <a:miter lim="800000"/>
                          <a:headEnd/>
                          <a:tailEnd/>
                        </a:ln>
                      </wps:spPr>
                      <wps:txbx>
                        <w:txbxContent>
                          <w:p w14:paraId="6D94767A" w14:textId="4DD42570" w:rsidR="001663FB" w:rsidRPr="001663FB" w:rsidRDefault="001663FB" w:rsidP="001663FB">
                            <w:pPr>
                              <w:jc w:val="center"/>
                              <w:rPr>
                                <w:sz w:val="72"/>
                                <w:szCs w:val="72"/>
                              </w:rPr>
                            </w:pPr>
                            <w:r w:rsidRPr="001663FB">
                              <w:rPr>
                                <w:sz w:val="72"/>
                                <w:szCs w:val="72"/>
                              </w:rPr>
                              <w:t>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990D3" id="_x0000_s1030" type="#_x0000_t202" style="position:absolute;margin-left:97.5pt;margin-top:272.25pt;width:31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U8FgIAACcEAAAOAAAAZHJzL2Uyb0RvYy54bWysk99v2yAQx98n7X9AvC92EqdrrJCqS5dp&#10;UvdD6vYHYIxjNMwxILGzv74HTtOo216m8YA4Dr7cfe5Y3QydJgfpvALD6HSSUyKNgFqZHaPfv23f&#10;XFPiAzc112Ako0fp6c369atVb0s5gxZ0LR1BEePL3jLahmDLLPOilR33E7DSoLMB1/GApttlteM9&#10;qnc6m+X5VdaDq60DIb3H3bvRSddJv2mkCF+axstANKMYW0izS3MV52y94uXOcdsqcQqD/0MUHVcG&#10;Hz1L3fHAyd6p36Q6JRx4aMJEQJdB0yghUw6YzTR/kc1Dy61MuSAcb8+Y/P+TFZ8PD/arI2F4BwMW&#10;MCXh7T2IH54Y2LTc7OStc9C3ktf48DQiy3rry9PViNqXPopU/Seosch8HyAJDY3rIhXMk6A6FuB4&#10;hi6HQARuzpfFfL5Al0DftMiLq1kqS8bLp+vW+fBBQkfiglGHVU3y/HDvQwyHl09H4msetKq3Sutk&#10;uF210Y4cOHbANo2UwYtj2pCe0eVithgJ/FUiT+NPEp0K2MpadYxenw/xMnJ7b+rUaIErPa4xZG1O&#10;ICO7kWIYqoGomtEiPhC5VlAfkayDsXPxp+GiBfeLkh67llH/c8+dpER/NFid5bQoYpsno1i8RZTE&#10;XXqqSw83AqUYDZSMy01IXyNxs7dYxa1KfJ8jOYWM3Ziwn35ObPdLO516/t/rRwAAAP//AwBQSwME&#10;FAAGAAgAAAAhAJr3wbTfAAAACwEAAA8AAABkcnMvZG93bnJldi54bWxMj8FuwjAQRO+V+g/WVuoF&#10;FYcWB0jjoBaJU0+k9G7iJYkar9PYQPj7bk/0OLOj2Tf5enSdOOMQWk8aZtMEBFLlbUu1hv3n9mkJ&#10;IkRD1nSeUMMVA6yL+7vcZNZfaIfnMtaCSyhkRkMTY59JGaoGnQlT3yPx7egHZyLLoZZ2MBcud518&#10;TpJUOtMSf2hMj5sGq+/y5DSkP+XL5OPLTmh33b4PlVN2s1daPz6Mb68gIo7xFoY/fEaHgpkO/kQ2&#10;iI71SvGWqEHN5woEJ5azlJ2DhkWqFiCLXP7fUPwCAAD//wMAUEsBAi0AFAAGAAgAAAAhALaDOJL+&#10;AAAA4QEAABMAAAAAAAAAAAAAAAAAAAAAAFtDb250ZW50X1R5cGVzXS54bWxQSwECLQAUAAYACAAA&#10;ACEAOP0h/9YAAACUAQAACwAAAAAAAAAAAAAAAAAvAQAAX3JlbHMvLnJlbHNQSwECLQAUAAYACAAA&#10;ACEAJHylPBYCAAAnBAAADgAAAAAAAAAAAAAAAAAuAgAAZHJzL2Uyb0RvYy54bWxQSwECLQAUAAYA&#10;CAAAACEAmvfBtN8AAAALAQAADwAAAAAAAAAAAAAAAABwBAAAZHJzL2Rvd25yZXYueG1sUEsFBgAA&#10;AAAEAAQA8wAAAHwFAAAAAA==&#10;">
                <v:textbox style="mso-fit-shape-to-text:t">
                  <w:txbxContent>
                    <w:p w14:paraId="6D94767A" w14:textId="4DD42570" w:rsidR="001663FB" w:rsidRPr="001663FB" w:rsidRDefault="001663FB" w:rsidP="001663FB">
                      <w:pPr>
                        <w:jc w:val="center"/>
                        <w:rPr>
                          <w:sz w:val="72"/>
                          <w:szCs w:val="72"/>
                        </w:rPr>
                      </w:pPr>
                      <w:r w:rsidRPr="001663FB">
                        <w:rPr>
                          <w:sz w:val="72"/>
                          <w:szCs w:val="72"/>
                        </w:rPr>
                        <w:t>Geography</w:t>
                      </w:r>
                    </w:p>
                  </w:txbxContent>
                </v:textbox>
                <w10:wrap type="square"/>
              </v:shape>
            </w:pict>
          </mc:Fallback>
        </mc:AlternateContent>
      </w:r>
      <w:r w:rsidR="001663FB" w:rsidRPr="009D06DA">
        <w:rPr>
          <w:noProof/>
          <w:sz w:val="24"/>
          <w:szCs w:val="24"/>
        </w:rPr>
        <mc:AlternateContent>
          <mc:Choice Requires="wps">
            <w:drawing>
              <wp:anchor distT="45720" distB="45720" distL="114300" distR="114300" simplePos="0" relativeHeight="251661312" behindDoc="0" locked="0" layoutInCell="1" allowOverlap="1" wp14:anchorId="19AECB3F" wp14:editId="6CAEB036">
                <wp:simplePos x="0" y="0"/>
                <wp:positionH relativeFrom="column">
                  <wp:posOffset>3479800</wp:posOffset>
                </wp:positionH>
                <wp:positionV relativeFrom="paragraph">
                  <wp:posOffset>631825</wp:posOffset>
                </wp:positionV>
                <wp:extent cx="3187700" cy="26733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673350"/>
                        </a:xfrm>
                        <a:prstGeom prst="rect">
                          <a:avLst/>
                        </a:prstGeom>
                        <a:solidFill>
                          <a:srgbClr val="FFFFFF"/>
                        </a:solidFill>
                        <a:ln w="9525">
                          <a:solidFill>
                            <a:srgbClr val="000000"/>
                          </a:solidFill>
                          <a:miter lim="800000"/>
                          <a:headEnd/>
                          <a:tailEnd/>
                        </a:ln>
                      </wps:spPr>
                      <wps:txbx>
                        <w:txbxContent>
                          <w:p w14:paraId="11034088" w14:textId="7B4F1341" w:rsidR="009F4219" w:rsidRPr="009F4219" w:rsidRDefault="009F4219" w:rsidP="009F4219">
                            <w:pPr>
                              <w:jc w:val="center"/>
                              <w:rPr>
                                <w:rFonts w:ascii="Congenial" w:eastAsia="Calibri" w:hAnsi="Congenial" w:cs="Times New Roman"/>
                                <w:b/>
                                <w:bCs/>
                                <w:sz w:val="40"/>
                                <w:szCs w:val="40"/>
                                <w:u w:val="single"/>
                                <w14:textOutline w14:w="9525" w14:cap="rnd" w14:cmpd="sng" w14:algn="ctr">
                                  <w14:noFill/>
                                  <w14:prstDash w14:val="solid"/>
                                  <w14:bevel/>
                                </w14:textOutline>
                              </w:rPr>
                            </w:pPr>
                            <w:r w:rsidRPr="009F4219">
                              <w:rPr>
                                <w:rFonts w:ascii="Congenial" w:eastAsia="Calibri" w:hAnsi="Congenial" w:cs="Times New Roman"/>
                                <w:b/>
                                <w:bCs/>
                                <w:sz w:val="40"/>
                                <w:szCs w:val="40"/>
                                <w:u w:val="single"/>
                                <w14:textOutline w14:w="9525" w14:cap="rnd" w14:cmpd="sng" w14:algn="ctr">
                                  <w14:noFill/>
                                  <w14:prstDash w14:val="solid"/>
                                  <w14:bevel/>
                                </w14:textOutline>
                              </w:rPr>
                              <w:t>2</w:t>
                            </w:r>
                            <w:r w:rsidRPr="009F4219">
                              <w:rPr>
                                <w:rFonts w:ascii="Congenial" w:eastAsia="Calibri" w:hAnsi="Congenial" w:cs="Times New Roman"/>
                                <w:b/>
                                <w:bCs/>
                                <w:sz w:val="40"/>
                                <w:szCs w:val="40"/>
                                <w:u w:val="single"/>
                                <w:vertAlign w:val="superscript"/>
                                <w14:textOutline w14:w="9525" w14:cap="rnd" w14:cmpd="sng" w14:algn="ctr">
                                  <w14:noFill/>
                                  <w14:prstDash w14:val="solid"/>
                                  <w14:bevel/>
                                </w14:textOutline>
                              </w:rPr>
                              <w:t>nd</w:t>
                            </w:r>
                            <w:r w:rsidRPr="009F4219">
                              <w:rPr>
                                <w:rFonts w:ascii="Congenial" w:eastAsia="Calibri" w:hAnsi="Congenial" w:cs="Times New Roman"/>
                                <w:b/>
                                <w:bCs/>
                                <w:sz w:val="40"/>
                                <w:szCs w:val="40"/>
                                <w:u w:val="single"/>
                                <w14:textOutline w14:w="9525" w14:cap="rnd" w14:cmpd="sng" w14:algn="ctr">
                                  <w14:noFill/>
                                  <w14:prstDash w14:val="solid"/>
                                  <w14:bevel/>
                                </w14:textOutline>
                              </w:rPr>
                              <w:t xml:space="preserve"> Quarter</w:t>
                            </w:r>
                          </w:p>
                          <w:p w14:paraId="44CF5987"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 xml:space="preserve">Unit 6:  U.S. (federal) government and its 3 branches </w:t>
                            </w:r>
                          </w:p>
                          <w:p w14:paraId="61AA6BC1"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7:  Political parties, voting, and elections</w:t>
                            </w:r>
                          </w:p>
                          <w:p w14:paraId="61F4B18A"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8:  State and local government</w:t>
                            </w:r>
                          </w:p>
                          <w:p w14:paraId="034BE097"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9:  Economics and personal finance</w:t>
                            </w:r>
                          </w:p>
                          <w:p w14:paraId="3F7A1A43" w14:textId="715C41A4" w:rsidR="009D06DA" w:rsidRDefault="009D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ECB3F" id="_x0000_s1031" type="#_x0000_t202" style="position:absolute;margin-left:274pt;margin-top:49.75pt;width:251pt;height:2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E9FQIAACcEAAAOAAAAZHJzL2Uyb0RvYy54bWysU9tu2zAMfR+wfxD0vti5NakRp+jSZRjQ&#10;XYBuH0DLcixMFjVJid19/SglTYNuexmmB4EUqUPykFzdDJ1mB+m8QlPy8SjnTBqBtTK7kn/7un2z&#10;5MwHMDVoNLLkj9Lzm/XrV6veFnKCLepaOkYgxhe9LXkbgi2yzItWduBHaKUhY4Oug0Cq22W1g57Q&#10;O51N8vwq69HV1qGQ3tPr3dHI1wm/aaQIn5vGy8B0ySm3kG6X7ire2XoFxc6BbZU4pQH/kEUHylDQ&#10;M9QdBGB7p36D6pRw6LEJI4Fdhk2jhEw1UDXj/EU1Dy1YmWohcrw90+T/H6z4dHiwXxwLw1scqIGp&#10;CG/vUXz3zOCmBbOTt85h30qoKfA4Upb11henr5FqX/gIUvUfsaYmwz5gAhoa10VWqE5G6NSAxzPp&#10;cghM0ON0vFwscjIJsk2uFtPpPLUlg+Lpu3U+vJfYsSiU3FFXEzwc7n2I6UDx5BKjedSq3iqtk+J2&#10;1UY7dgCagG06qYIXbtqwvuTX88n8yMBfIfJ0/gTRqUCjrFVX8uXZCYrI2ztTp0ELoPRRppS1OREZ&#10;uTuyGIZqYKou+TwGiLxWWD8Ssw6Pk0ubRkKL7idnPU1tyf2PPTjJmf5gqDvX49ksjnlSZvPFhBR3&#10;aakuLWAEQZU8cHYUNyGtRuTN4C11sVGJ3+dMTinTNCbaT5sTx/1ST17P+73+BQAA//8DAFBLAwQU&#10;AAYACAAAACEAia5/xuAAAAALAQAADwAAAGRycy9kb3ducmV2LnhtbEyPwU7DMBBE70j8g7VIXBC1&#10;KU1JQpwKIYHgBm0FVzd2kwh7HWw3DX/P9gTHnRnNvqlWk7NsNCH2HiXczAQwg43XPbYStpun6xxY&#10;TAq1sh6NhB8TYVWfn1Wq1P6I72Zcp5ZRCcZSSehSGkrOY9MZp+LMDwbJ2/vgVKIztFwHdaRyZ/lc&#10;iCV3qkf60KnBPHam+VofnIR88TJ+xtfbt49mubdFurobn7+DlJcX08M9sGSm9BeGEz6hQ01MO39A&#10;HZmVkC1y2pIkFEUG7BQQmSBlR9ZcZMDriv/fUP8CAAD//wMAUEsBAi0AFAAGAAgAAAAhALaDOJL+&#10;AAAA4QEAABMAAAAAAAAAAAAAAAAAAAAAAFtDb250ZW50X1R5cGVzXS54bWxQSwECLQAUAAYACAAA&#10;ACEAOP0h/9YAAACUAQAACwAAAAAAAAAAAAAAAAAvAQAAX3JlbHMvLnJlbHNQSwECLQAUAAYACAAA&#10;ACEAAAFBPRUCAAAnBAAADgAAAAAAAAAAAAAAAAAuAgAAZHJzL2Uyb0RvYy54bWxQSwECLQAUAAYA&#10;CAAAACEAia5/xuAAAAALAQAADwAAAAAAAAAAAAAAAABvBAAAZHJzL2Rvd25yZXYueG1sUEsFBgAA&#10;AAAEAAQA8wAAAHwFAAAAAA==&#10;">
                <v:textbox>
                  <w:txbxContent>
                    <w:p w14:paraId="11034088" w14:textId="7B4F1341" w:rsidR="009F4219" w:rsidRPr="009F4219" w:rsidRDefault="009F4219" w:rsidP="009F4219">
                      <w:pPr>
                        <w:jc w:val="center"/>
                        <w:rPr>
                          <w:rFonts w:ascii="Congenial" w:eastAsia="Calibri" w:hAnsi="Congenial" w:cs="Times New Roman"/>
                          <w:b/>
                          <w:bCs/>
                          <w:sz w:val="40"/>
                          <w:szCs w:val="40"/>
                          <w:u w:val="single"/>
                          <w14:textOutline w14:w="9525" w14:cap="rnd" w14:cmpd="sng" w14:algn="ctr">
                            <w14:noFill/>
                            <w14:prstDash w14:val="solid"/>
                            <w14:bevel/>
                          </w14:textOutline>
                        </w:rPr>
                      </w:pPr>
                      <w:r w:rsidRPr="009F4219">
                        <w:rPr>
                          <w:rFonts w:ascii="Congenial" w:eastAsia="Calibri" w:hAnsi="Congenial" w:cs="Times New Roman"/>
                          <w:b/>
                          <w:bCs/>
                          <w:sz w:val="40"/>
                          <w:szCs w:val="40"/>
                          <w:u w:val="single"/>
                          <w14:textOutline w14:w="9525" w14:cap="rnd" w14:cmpd="sng" w14:algn="ctr">
                            <w14:noFill/>
                            <w14:prstDash w14:val="solid"/>
                            <w14:bevel/>
                          </w14:textOutline>
                        </w:rPr>
                        <w:t>2</w:t>
                      </w:r>
                      <w:r w:rsidRPr="009F4219">
                        <w:rPr>
                          <w:rFonts w:ascii="Congenial" w:eastAsia="Calibri" w:hAnsi="Congenial" w:cs="Times New Roman"/>
                          <w:b/>
                          <w:bCs/>
                          <w:sz w:val="40"/>
                          <w:szCs w:val="40"/>
                          <w:u w:val="single"/>
                          <w:vertAlign w:val="superscript"/>
                          <w14:textOutline w14:w="9525" w14:cap="rnd" w14:cmpd="sng" w14:algn="ctr">
                            <w14:noFill/>
                            <w14:prstDash w14:val="solid"/>
                            <w14:bevel/>
                          </w14:textOutline>
                        </w:rPr>
                        <w:t>nd</w:t>
                      </w:r>
                      <w:r w:rsidRPr="009F4219">
                        <w:rPr>
                          <w:rFonts w:ascii="Congenial" w:eastAsia="Calibri" w:hAnsi="Congenial" w:cs="Times New Roman"/>
                          <w:b/>
                          <w:bCs/>
                          <w:sz w:val="40"/>
                          <w:szCs w:val="40"/>
                          <w:u w:val="single"/>
                          <w14:textOutline w14:w="9525" w14:cap="rnd" w14:cmpd="sng" w14:algn="ctr">
                            <w14:noFill/>
                            <w14:prstDash w14:val="solid"/>
                            <w14:bevel/>
                          </w14:textOutline>
                        </w:rPr>
                        <w:t xml:space="preserve"> Quarter</w:t>
                      </w:r>
                    </w:p>
                    <w:p w14:paraId="44CF5987"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 xml:space="preserve">Unit 6:  U.S. (federal) government and its 3 branches </w:t>
                      </w:r>
                    </w:p>
                    <w:p w14:paraId="61AA6BC1"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7:  Political parties, voting, and elections</w:t>
                      </w:r>
                    </w:p>
                    <w:p w14:paraId="61F4B18A"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8:  State and local government</w:t>
                      </w:r>
                    </w:p>
                    <w:p w14:paraId="034BE097"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9:  Economics and personal finance</w:t>
                      </w:r>
                    </w:p>
                    <w:p w14:paraId="3F7A1A43" w14:textId="715C41A4" w:rsidR="009D06DA" w:rsidRDefault="009D06DA"/>
                  </w:txbxContent>
                </v:textbox>
                <w10:wrap type="square"/>
              </v:shape>
            </w:pict>
          </mc:Fallback>
        </mc:AlternateContent>
      </w:r>
      <w:r w:rsidR="001663FB" w:rsidRPr="009D06DA">
        <w:rPr>
          <w:noProof/>
          <w:sz w:val="24"/>
          <w:szCs w:val="24"/>
        </w:rPr>
        <mc:AlternateContent>
          <mc:Choice Requires="wps">
            <w:drawing>
              <wp:anchor distT="45720" distB="45720" distL="114300" distR="114300" simplePos="0" relativeHeight="251659264" behindDoc="0" locked="0" layoutInCell="1" allowOverlap="1" wp14:anchorId="477A34E8" wp14:editId="05F7366B">
                <wp:simplePos x="0" y="0"/>
                <wp:positionH relativeFrom="margin">
                  <wp:posOffset>-120650</wp:posOffset>
                </wp:positionH>
                <wp:positionV relativeFrom="paragraph">
                  <wp:posOffset>625475</wp:posOffset>
                </wp:positionV>
                <wp:extent cx="3295650" cy="26924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692400"/>
                        </a:xfrm>
                        <a:prstGeom prst="rect">
                          <a:avLst/>
                        </a:prstGeom>
                        <a:solidFill>
                          <a:srgbClr val="FFFFFF"/>
                        </a:solidFill>
                        <a:ln w="9525">
                          <a:solidFill>
                            <a:srgbClr val="000000"/>
                          </a:solidFill>
                          <a:miter lim="800000"/>
                          <a:headEnd/>
                          <a:tailEnd/>
                        </a:ln>
                      </wps:spPr>
                      <wps:txbx>
                        <w:txbxContent>
                          <w:p w14:paraId="05364E38" w14:textId="77777777" w:rsidR="009F4219" w:rsidRPr="009F4219" w:rsidRDefault="009F4219" w:rsidP="009F4219">
                            <w:pPr>
                              <w:jc w:val="center"/>
                              <w:rPr>
                                <w:rFonts w:ascii="Congenial" w:eastAsia="Calibri" w:hAnsi="Congenial" w:cs="Times New Roman"/>
                                <w:b/>
                                <w:bCs/>
                                <w:sz w:val="40"/>
                                <w:szCs w:val="40"/>
                                <w:u w:val="single"/>
                                <w14:textOutline w14:w="9525" w14:cap="rnd" w14:cmpd="sng" w14:algn="ctr">
                                  <w14:noFill/>
                                  <w14:prstDash w14:val="solid"/>
                                  <w14:bevel/>
                                </w14:textOutline>
                              </w:rPr>
                            </w:pPr>
                            <w:r w:rsidRPr="009F4219">
                              <w:rPr>
                                <w:rFonts w:ascii="Congenial" w:eastAsia="Calibri" w:hAnsi="Congenial" w:cs="Times New Roman"/>
                                <w:b/>
                                <w:bCs/>
                                <w:sz w:val="40"/>
                                <w:szCs w:val="40"/>
                                <w:u w:val="single"/>
                                <w14:textOutline w14:w="9525" w14:cap="rnd" w14:cmpd="sng" w14:algn="ctr">
                                  <w14:noFill/>
                                  <w14:prstDash w14:val="solid"/>
                                  <w14:bevel/>
                                </w14:textOutline>
                              </w:rPr>
                              <w:t>1</w:t>
                            </w:r>
                            <w:r w:rsidRPr="009F4219">
                              <w:rPr>
                                <w:rFonts w:ascii="Congenial" w:eastAsia="Calibri" w:hAnsi="Congenial" w:cs="Times New Roman"/>
                                <w:b/>
                                <w:bCs/>
                                <w:sz w:val="40"/>
                                <w:szCs w:val="40"/>
                                <w:u w:val="single"/>
                                <w:vertAlign w:val="superscript"/>
                                <w14:textOutline w14:w="9525" w14:cap="rnd" w14:cmpd="sng" w14:algn="ctr">
                                  <w14:noFill/>
                                  <w14:prstDash w14:val="solid"/>
                                  <w14:bevel/>
                                </w14:textOutline>
                              </w:rPr>
                              <w:t>st</w:t>
                            </w:r>
                            <w:r w:rsidRPr="009F4219">
                              <w:rPr>
                                <w:rFonts w:ascii="Congenial" w:eastAsia="Calibri" w:hAnsi="Congenial" w:cs="Times New Roman"/>
                                <w:b/>
                                <w:bCs/>
                                <w:sz w:val="40"/>
                                <w:szCs w:val="40"/>
                                <w:u w:val="single"/>
                                <w14:textOutline w14:w="9525" w14:cap="rnd" w14:cmpd="sng" w14:algn="ctr">
                                  <w14:noFill/>
                                  <w14:prstDash w14:val="solid"/>
                                  <w14:bevel/>
                                </w14:textOutline>
                              </w:rPr>
                              <w:t xml:space="preserve"> Quarter</w:t>
                            </w:r>
                          </w:p>
                          <w:p w14:paraId="0F637C0F"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1:   Citizenship &amp; civic engagement</w:t>
                            </w:r>
                          </w:p>
                          <w:p w14:paraId="769B0A63"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2:  Types of government &amp; foundations of U.S. government</w:t>
                            </w:r>
                          </w:p>
                          <w:p w14:paraId="34EA67FC"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3:  The U.S. Constitution</w:t>
                            </w:r>
                          </w:p>
                          <w:p w14:paraId="1FA3F74E"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4:  The Bill of Rights &amp; constitutional amendments</w:t>
                            </w:r>
                          </w:p>
                          <w:p w14:paraId="70532D1F"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5:  Basics of criminal &amp; civil law</w:t>
                            </w:r>
                          </w:p>
                          <w:p w14:paraId="611CC6C6" w14:textId="5D7FA6FE" w:rsidR="009D06DA" w:rsidRDefault="009D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34E8" id="_x0000_s1032" type="#_x0000_t202" style="position:absolute;margin-left:-9.5pt;margin-top:49.25pt;width:259.5pt;height:2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qqFQIAACcEAAAOAAAAZHJzL2Uyb0RvYy54bWysU1+P0zAMf0fiO0R5Z+3KNm7VutOxYwjp&#10;+CMdfAA3TdeINA5Jtvb49DjZbjcd8ILIQ2THzs/2z/bqeuw1O0jnFZqKTyc5Z9IIbJTZVfzb1+2r&#10;K858ANOARiMr/iA9v16/fLEabCkL7FA30jECMb4cbMW7EGyZZV50sgc/QSsNGVt0PQRS3S5rHAyE&#10;3uusyPNFNqBrrEMhvafX26ORrxN+20oRPretl4HpilNuId0u3XW8s/UKyp0D2ylxSgP+IYselKGg&#10;Z6hbCMD2Tv0G1Svh0GMbJgL7DNtWCZlqoGqm+bNq7juwMtVC5Hh7psn/P1jx6XBvvzgWxrc4UgNT&#10;Ed7eofjumcFNB2Ynb5zDoZPQUOBppCwbrC9PXyPVvvQRpB4+YkNNhn3ABDS2ro+sUJ2M0KkBD2fS&#10;5RiYoMfXxXK+mJNJkK1YLItZntqSQfn43Tof3kvsWRQq7qirCR4Odz7EdKB8dInRPGrVbJXWSXG7&#10;eqMdOwBNwDadVMEzN23YUPHlvJgfGfgrRJ7OnyB6FWiUteorfnV2gjLy9s40adACKH2UKWVtTkRG&#10;7o4shrEemWoqvogBIq81Ng/ErMPj5NKmkdCh+8nZQFNbcf9jD05ypj8Y6s5yOpvFMU/KbP6mIMVd&#10;WupLCxhBUBUPnB3FTUirEXkzeENdbFXi9ymTU8o0jYn20+bEcb/Uk9fTfq9/AQAA//8DAFBLAwQU&#10;AAYACAAAACEA45efJeAAAAAKAQAADwAAAGRycy9kb3ducmV2LnhtbEyPzU7DMBCE70i8g7VIXFBr&#10;N5CShDgVQgLBDQqCqxtvkwj/BNtNw9uznOC2uzOa/abezNawCUMcvJOwWgpg6FqvB9dJeHu9XxTA&#10;YlJOK+MdSvjGCJvm9KRWlfZH94LTNnWMQlyslIQ+pbHiPLY9WhWXfkRH2t4HqxKtoeM6qCOFW8Mz&#10;IdbcqsHRh16NeNdj+7k9WAnF1eP0EZ8un9/b9d6U6eJ6evgKUp6fzbc3wBLO6c8Mv/iEDg0x7fzB&#10;6ciMhMWqpC5JQlnkwMiQC0GHHQ1ZlgNvav6/QvMDAAD//wMAUEsBAi0AFAAGAAgAAAAhALaDOJL+&#10;AAAA4QEAABMAAAAAAAAAAAAAAAAAAAAAAFtDb250ZW50X1R5cGVzXS54bWxQSwECLQAUAAYACAAA&#10;ACEAOP0h/9YAAACUAQAACwAAAAAAAAAAAAAAAAAvAQAAX3JlbHMvLnJlbHNQSwECLQAUAAYACAAA&#10;ACEADwbKqhUCAAAnBAAADgAAAAAAAAAAAAAAAAAuAgAAZHJzL2Uyb0RvYy54bWxQSwECLQAUAAYA&#10;CAAAACEA45efJeAAAAAKAQAADwAAAAAAAAAAAAAAAABvBAAAZHJzL2Rvd25yZXYueG1sUEsFBgAA&#10;AAAEAAQA8wAAAHwFAAAAAA==&#10;">
                <v:textbox>
                  <w:txbxContent>
                    <w:p w14:paraId="05364E38" w14:textId="77777777" w:rsidR="009F4219" w:rsidRPr="009F4219" w:rsidRDefault="009F4219" w:rsidP="009F4219">
                      <w:pPr>
                        <w:jc w:val="center"/>
                        <w:rPr>
                          <w:rFonts w:ascii="Congenial" w:eastAsia="Calibri" w:hAnsi="Congenial" w:cs="Times New Roman"/>
                          <w:b/>
                          <w:bCs/>
                          <w:sz w:val="40"/>
                          <w:szCs w:val="40"/>
                          <w:u w:val="single"/>
                          <w14:textOutline w14:w="9525" w14:cap="rnd" w14:cmpd="sng" w14:algn="ctr">
                            <w14:noFill/>
                            <w14:prstDash w14:val="solid"/>
                            <w14:bevel/>
                          </w14:textOutline>
                        </w:rPr>
                      </w:pPr>
                      <w:r w:rsidRPr="009F4219">
                        <w:rPr>
                          <w:rFonts w:ascii="Congenial" w:eastAsia="Calibri" w:hAnsi="Congenial" w:cs="Times New Roman"/>
                          <w:b/>
                          <w:bCs/>
                          <w:sz w:val="40"/>
                          <w:szCs w:val="40"/>
                          <w:u w:val="single"/>
                          <w14:textOutline w14:w="9525" w14:cap="rnd" w14:cmpd="sng" w14:algn="ctr">
                            <w14:noFill/>
                            <w14:prstDash w14:val="solid"/>
                            <w14:bevel/>
                          </w14:textOutline>
                        </w:rPr>
                        <w:t>1</w:t>
                      </w:r>
                      <w:r w:rsidRPr="009F4219">
                        <w:rPr>
                          <w:rFonts w:ascii="Congenial" w:eastAsia="Calibri" w:hAnsi="Congenial" w:cs="Times New Roman"/>
                          <w:b/>
                          <w:bCs/>
                          <w:sz w:val="40"/>
                          <w:szCs w:val="40"/>
                          <w:u w:val="single"/>
                          <w:vertAlign w:val="superscript"/>
                          <w14:textOutline w14:w="9525" w14:cap="rnd" w14:cmpd="sng" w14:algn="ctr">
                            <w14:noFill/>
                            <w14:prstDash w14:val="solid"/>
                            <w14:bevel/>
                          </w14:textOutline>
                        </w:rPr>
                        <w:t>st</w:t>
                      </w:r>
                      <w:r w:rsidRPr="009F4219">
                        <w:rPr>
                          <w:rFonts w:ascii="Congenial" w:eastAsia="Calibri" w:hAnsi="Congenial" w:cs="Times New Roman"/>
                          <w:b/>
                          <w:bCs/>
                          <w:sz w:val="40"/>
                          <w:szCs w:val="40"/>
                          <w:u w:val="single"/>
                          <w14:textOutline w14:w="9525" w14:cap="rnd" w14:cmpd="sng" w14:algn="ctr">
                            <w14:noFill/>
                            <w14:prstDash w14:val="solid"/>
                            <w14:bevel/>
                          </w14:textOutline>
                        </w:rPr>
                        <w:t xml:space="preserve"> Quarter</w:t>
                      </w:r>
                    </w:p>
                    <w:p w14:paraId="0F637C0F"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1:   Citizenship &amp; civic engagement</w:t>
                      </w:r>
                    </w:p>
                    <w:p w14:paraId="769B0A63"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2:  Types of government &amp; foundations of U.S. government</w:t>
                      </w:r>
                    </w:p>
                    <w:p w14:paraId="34EA67FC"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3:  The U.S. Constitution</w:t>
                      </w:r>
                    </w:p>
                    <w:p w14:paraId="1FA3F74E"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4:  The Bill of Rights &amp; constitutional amendments</w:t>
                      </w:r>
                    </w:p>
                    <w:p w14:paraId="70532D1F"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5:  Basics of criminal &amp; civil law</w:t>
                      </w:r>
                    </w:p>
                    <w:p w14:paraId="611CC6C6" w14:textId="5D7FA6FE" w:rsidR="009D06DA" w:rsidRDefault="009D06DA"/>
                  </w:txbxContent>
                </v:textbox>
                <w10:wrap type="square" anchorx="margin"/>
              </v:shape>
            </w:pict>
          </mc:Fallback>
        </mc:AlternateContent>
      </w:r>
    </w:p>
    <w:sectPr w:rsidR="00FB642B" w:rsidRPr="000A58D2" w:rsidSect="00FB642B">
      <w:headerReference w:type="default" r:id="rId9"/>
      <w:headerReference w:type="first" r:id="rId10"/>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E08C" w14:textId="77777777" w:rsidR="004D1BBB" w:rsidRDefault="004D1BBB" w:rsidP="00534C97">
      <w:pPr>
        <w:spacing w:after="0" w:line="240" w:lineRule="auto"/>
      </w:pPr>
      <w:r>
        <w:separator/>
      </w:r>
    </w:p>
  </w:endnote>
  <w:endnote w:type="continuationSeparator" w:id="0">
    <w:p w14:paraId="21139212" w14:textId="77777777" w:rsidR="004D1BBB" w:rsidRDefault="004D1BBB" w:rsidP="0053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genial">
    <w:altName w:val="Congenial"/>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E8A0" w14:textId="77777777" w:rsidR="004D1BBB" w:rsidRDefault="004D1BBB" w:rsidP="00534C97">
      <w:pPr>
        <w:spacing w:after="0" w:line="240" w:lineRule="auto"/>
      </w:pPr>
      <w:r>
        <w:separator/>
      </w:r>
    </w:p>
  </w:footnote>
  <w:footnote w:type="continuationSeparator" w:id="0">
    <w:p w14:paraId="569576B6" w14:textId="77777777" w:rsidR="004D1BBB" w:rsidRDefault="004D1BBB" w:rsidP="00534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F877" w14:textId="64A209AF" w:rsidR="00534C97" w:rsidRPr="009D06DA" w:rsidRDefault="009D06DA" w:rsidP="009D06DA">
    <w:pPr>
      <w:pStyle w:val="Header"/>
      <w:jc w:val="center"/>
      <w:rPr>
        <w:sz w:val="72"/>
        <w:szCs w:val="72"/>
      </w:rPr>
    </w:pPr>
    <w:r w:rsidRPr="009D06DA">
      <w:rPr>
        <w:sz w:val="72"/>
        <w:szCs w:val="72"/>
      </w:rPr>
      <w:t>Course 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E1B7" w14:textId="6F1EB298" w:rsidR="009D06DA" w:rsidRPr="009D06DA" w:rsidRDefault="009D06DA" w:rsidP="009D06DA">
    <w:pPr>
      <w:pStyle w:val="Header"/>
      <w:jc w:val="center"/>
      <w:rPr>
        <w:sz w:val="72"/>
        <w:szCs w:val="72"/>
      </w:rPr>
    </w:pPr>
    <w:r w:rsidRPr="009D06DA">
      <w:rPr>
        <w:sz w:val="72"/>
        <w:szCs w:val="72"/>
      </w:rPr>
      <w:t>7</w:t>
    </w:r>
    <w:r w:rsidRPr="009D06DA">
      <w:rPr>
        <w:sz w:val="72"/>
        <w:szCs w:val="72"/>
        <w:vertAlign w:val="superscript"/>
      </w:rPr>
      <w:t>th</w:t>
    </w:r>
    <w:r w:rsidRPr="009D06DA">
      <w:rPr>
        <w:sz w:val="72"/>
        <w:szCs w:val="72"/>
      </w:rPr>
      <w:t xml:space="preserve"> Grade </w:t>
    </w:r>
    <w:r w:rsidR="0034598C">
      <w:rPr>
        <w:sz w:val="72"/>
        <w:szCs w:val="72"/>
      </w:rPr>
      <w:t>Enrichment</w:t>
    </w:r>
  </w:p>
  <w:p w14:paraId="60C60613" w14:textId="77777777" w:rsidR="00FB642B" w:rsidRDefault="00FB6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8E6"/>
    <w:multiLevelType w:val="hybridMultilevel"/>
    <w:tmpl w:val="131C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89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97"/>
    <w:rsid w:val="00013E2F"/>
    <w:rsid w:val="000A58D2"/>
    <w:rsid w:val="001663FB"/>
    <w:rsid w:val="0034598C"/>
    <w:rsid w:val="00347660"/>
    <w:rsid w:val="00394F3B"/>
    <w:rsid w:val="004D1BBB"/>
    <w:rsid w:val="00534C97"/>
    <w:rsid w:val="00571C6C"/>
    <w:rsid w:val="007441A5"/>
    <w:rsid w:val="00753067"/>
    <w:rsid w:val="008D0FB1"/>
    <w:rsid w:val="008E61BC"/>
    <w:rsid w:val="009D06DA"/>
    <w:rsid w:val="009F2387"/>
    <w:rsid w:val="009F4219"/>
    <w:rsid w:val="00B446C9"/>
    <w:rsid w:val="00BC2081"/>
    <w:rsid w:val="00CE0D16"/>
    <w:rsid w:val="00F91DAD"/>
    <w:rsid w:val="00FB642B"/>
    <w:rsid w:val="00F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677D"/>
  <w15:chartTrackingRefBased/>
  <w15:docId w15:val="{190B2CD1-145E-41CE-A1FC-D9E1FCD2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C97"/>
  </w:style>
  <w:style w:type="paragraph" w:styleId="Footer">
    <w:name w:val="footer"/>
    <w:basedOn w:val="Normal"/>
    <w:link w:val="FooterChar"/>
    <w:uiPriority w:val="99"/>
    <w:unhideWhenUsed/>
    <w:rsid w:val="0053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C97"/>
  </w:style>
  <w:style w:type="character" w:styleId="Hyperlink">
    <w:name w:val="Hyperlink"/>
    <w:basedOn w:val="DefaultParagraphFont"/>
    <w:uiPriority w:val="99"/>
    <w:unhideWhenUsed/>
    <w:rsid w:val="00B446C9"/>
    <w:rPr>
      <w:color w:val="0563C1" w:themeColor="hyperlink"/>
      <w:u w:val="single"/>
    </w:rPr>
  </w:style>
  <w:style w:type="character" w:styleId="UnresolvedMention">
    <w:name w:val="Unresolved Mention"/>
    <w:basedOn w:val="DefaultParagraphFont"/>
    <w:uiPriority w:val="99"/>
    <w:semiHidden/>
    <w:unhideWhenUsed/>
    <w:rsid w:val="00B4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oeckener@mcpss.com" TargetMode="External"/><Relationship Id="rId3" Type="http://schemas.openxmlformats.org/officeDocument/2006/relationships/settings" Target="settings.xml"/><Relationship Id="rId7" Type="http://schemas.openxmlformats.org/officeDocument/2006/relationships/hyperlink" Target="https://mcpss-my.sharepoint.com/personal/dvandenbosch_mcpss_com/Documents/Civics/Week%20One/mcpss.schoolo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Kloeckener, John K./Clark</dc:creator>
  <cp:keywords/>
  <dc:description/>
  <cp:lastModifiedBy>Kloeckener, John K./Clark</cp:lastModifiedBy>
  <cp:revision>11</cp:revision>
  <dcterms:created xsi:type="dcterms:W3CDTF">2022-08-01T17:25:00Z</dcterms:created>
  <dcterms:modified xsi:type="dcterms:W3CDTF">2022-08-02T12:36:00Z</dcterms:modified>
</cp:coreProperties>
</file>