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9E0" w:rsidRPr="00C05972" w:rsidRDefault="009F79E0" w:rsidP="009F79E0">
      <w:pPr>
        <w:tabs>
          <w:tab w:val="center" w:pos="4680"/>
          <w:tab w:val="right" w:pos="9360"/>
        </w:tabs>
        <w:spacing w:after="0" w:line="240" w:lineRule="auto"/>
        <w:rPr>
          <w:rFonts w:ascii="Felix Titling" w:eastAsia="Arial" w:hAnsi="Felix Titling" w:cs="Arial"/>
          <w:b/>
          <w:sz w:val="36"/>
          <w:szCs w:val="36"/>
        </w:rPr>
      </w:pPr>
      <w:r>
        <w:rPr>
          <w:rFonts w:ascii="Felix Titling" w:eastAsia="Arial" w:hAnsi="Felix Titling" w:cs="Arial"/>
          <w:b/>
          <w:noProof/>
          <w:sz w:val="40"/>
          <w:szCs w:val="40"/>
        </w:rPr>
        <w:drawing>
          <wp:inline distT="0" distB="0" distL="0" distR="0">
            <wp:extent cx="901023" cy="9442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onymous-double-st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1029" cy="96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elix Titling" w:eastAsia="Arial" w:hAnsi="Felix Titling" w:cs="Arial"/>
          <w:b/>
          <w:sz w:val="40"/>
          <w:szCs w:val="40"/>
        </w:rPr>
        <w:t xml:space="preserve"> </w:t>
      </w:r>
      <w:r w:rsidR="007F4B48" w:rsidRPr="00C05972">
        <w:rPr>
          <w:rFonts w:ascii="Felix Titling" w:eastAsia="Arial" w:hAnsi="Felix Titling" w:cs="Arial"/>
          <w:b/>
          <w:sz w:val="36"/>
          <w:szCs w:val="36"/>
        </w:rPr>
        <w:t>Yellow Pod’s</w:t>
      </w:r>
      <w:r w:rsidRPr="00C05972">
        <w:rPr>
          <w:rFonts w:ascii="Felix Titling" w:eastAsia="Arial" w:hAnsi="Felix Titling" w:cs="Arial"/>
          <w:b/>
          <w:sz w:val="36"/>
          <w:szCs w:val="36"/>
        </w:rPr>
        <w:t xml:space="preserve"> </w:t>
      </w:r>
      <w:r w:rsidR="007F4B48" w:rsidRPr="00C05972">
        <w:rPr>
          <w:rFonts w:ascii="Felix Titling" w:eastAsia="Arial" w:hAnsi="Felix Titling" w:cs="Arial"/>
          <w:b/>
          <w:sz w:val="36"/>
          <w:szCs w:val="36"/>
        </w:rPr>
        <w:t xml:space="preserve">Class </w:t>
      </w:r>
      <w:r w:rsidR="004061B4">
        <w:rPr>
          <w:rFonts w:ascii="Felix Titling" w:eastAsia="Arial" w:hAnsi="Felix Titling" w:cs="Arial"/>
          <w:b/>
          <w:sz w:val="36"/>
          <w:szCs w:val="36"/>
        </w:rPr>
        <w:t>News</w:t>
      </w:r>
      <w:r w:rsidRPr="00C05972">
        <w:rPr>
          <w:rFonts w:ascii="Felix Titling" w:eastAsia="Arial" w:hAnsi="Felix Titling" w:cs="Arial"/>
          <w:b/>
          <w:sz w:val="36"/>
          <w:szCs w:val="36"/>
        </w:rPr>
        <w:t xml:space="preserve"> </w:t>
      </w:r>
      <w:r w:rsidR="00E647C2">
        <w:rPr>
          <w:rFonts w:ascii="Felix Titling" w:eastAsia="Arial" w:hAnsi="Felix Titling" w:cs="Arial"/>
          <w:b/>
          <w:sz w:val="36"/>
          <w:szCs w:val="36"/>
        </w:rPr>
        <w:t xml:space="preserve">        </w:t>
      </w:r>
      <w:r w:rsidRPr="00C05972">
        <w:rPr>
          <w:rFonts w:ascii="Felix Titling" w:eastAsia="Arial" w:hAnsi="Felix Titling" w:cs="Arial"/>
          <w:b/>
          <w:sz w:val="36"/>
          <w:szCs w:val="36"/>
        </w:rPr>
        <w:t xml:space="preserve">   </w:t>
      </w:r>
      <w:r w:rsidRPr="00C05972">
        <w:rPr>
          <w:rFonts w:ascii="Felix Titling" w:eastAsia="Arial" w:hAnsi="Felix Titling" w:cs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1BBCBBE">
            <wp:simplePos x="0" y="0"/>
            <wp:positionH relativeFrom="column">
              <wp:posOffset>4495800</wp:posOffset>
            </wp:positionH>
            <wp:positionV relativeFrom="paragraph">
              <wp:posOffset>88265</wp:posOffset>
            </wp:positionV>
            <wp:extent cx="869950" cy="86614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n-1296130_128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99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972">
        <w:rPr>
          <w:rFonts w:ascii="Felix Titling" w:eastAsia="Arial" w:hAnsi="Felix Titling" w:cs="Arial"/>
          <w:b/>
          <w:sz w:val="36"/>
          <w:szCs w:val="36"/>
        </w:rPr>
        <w:t xml:space="preserve">    </w:t>
      </w:r>
    </w:p>
    <w:p w:rsidR="00770BB3" w:rsidRPr="004061B4" w:rsidRDefault="009F79E0" w:rsidP="004061B4">
      <w:pPr>
        <w:tabs>
          <w:tab w:val="center" w:pos="4680"/>
          <w:tab w:val="right" w:pos="9360"/>
        </w:tabs>
        <w:spacing w:after="0" w:line="240" w:lineRule="auto"/>
        <w:rPr>
          <w:rFonts w:ascii="Felix Titling" w:eastAsia="Arial" w:hAnsi="Felix Titling" w:cs="Arial"/>
          <w:b/>
          <w:sz w:val="36"/>
          <w:szCs w:val="36"/>
        </w:rPr>
      </w:pPr>
      <w:r w:rsidRPr="00C05972">
        <w:rPr>
          <w:rFonts w:ascii="Felix Titling" w:eastAsia="Arial" w:hAnsi="Felix Titling" w:cs="Arial"/>
          <w:b/>
          <w:sz w:val="36"/>
          <w:szCs w:val="36"/>
        </w:rPr>
        <w:t xml:space="preserve">         </w:t>
      </w:r>
      <w:r w:rsidR="004061B4">
        <w:rPr>
          <w:rFonts w:ascii="Felix Titling" w:eastAsia="Arial" w:hAnsi="Felix Titling" w:cs="Arial"/>
          <w:b/>
          <w:sz w:val="36"/>
          <w:szCs w:val="36"/>
        </w:rPr>
        <w:t xml:space="preserve">           </w:t>
      </w:r>
      <w:r w:rsidR="0055696B" w:rsidRPr="00C05972">
        <w:rPr>
          <w:rFonts w:ascii="Felix Titling" w:eastAsia="Arial" w:hAnsi="Felix Titling" w:cs="Arial"/>
          <w:b/>
          <w:sz w:val="36"/>
          <w:szCs w:val="36"/>
        </w:rPr>
        <w:t>August 26-30</w:t>
      </w:r>
      <w:r w:rsidR="007F4B48" w:rsidRPr="00C05972">
        <w:rPr>
          <w:rFonts w:ascii="Felix Titling" w:eastAsia="Arial" w:hAnsi="Felix Titling" w:cs="Arial"/>
          <w:b/>
          <w:sz w:val="36"/>
          <w:szCs w:val="36"/>
        </w:rPr>
        <w:t>, 2024</w:t>
      </w:r>
    </w:p>
    <w:tbl>
      <w:tblPr>
        <w:tblStyle w:val="a"/>
        <w:tblW w:w="12000" w:type="dxa"/>
        <w:tblInd w:w="-1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2895"/>
        <w:gridCol w:w="5400"/>
      </w:tblGrid>
      <w:tr w:rsidR="00770BB3" w:rsidTr="00C05972">
        <w:trPr>
          <w:trHeight w:val="330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B3" w:rsidRPr="0055696B" w:rsidRDefault="007F4B48">
            <w:pPr>
              <w:spacing w:after="120" w:line="240" w:lineRule="auto"/>
              <w:jc w:val="center"/>
              <w:rPr>
                <w:rFonts w:ascii="Felix Titling" w:eastAsia="Felix Titling" w:hAnsi="Felix Titling" w:cs="Felix Titling"/>
                <w:sz w:val="28"/>
                <w:szCs w:val="28"/>
                <w:highlight w:val="yellow"/>
              </w:rPr>
            </w:pPr>
            <w:r w:rsidRPr="0055696B">
              <w:rPr>
                <w:rFonts w:ascii="Felix Titling" w:eastAsia="Hello" w:hAnsi="Felix Titling" w:cs="Hello"/>
                <w:b/>
                <w:sz w:val="28"/>
                <w:szCs w:val="28"/>
              </w:rPr>
              <w:t>Reading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B3" w:rsidRDefault="007F4B48">
            <w:pPr>
              <w:spacing w:after="0" w:line="240" w:lineRule="auto"/>
              <w:jc w:val="center"/>
              <w:rPr>
                <w:rFonts w:ascii="Felix Titling" w:eastAsia="Felix Titling" w:hAnsi="Felix Titling" w:cs="Felix Titling"/>
                <w:sz w:val="28"/>
                <w:szCs w:val="28"/>
                <w:highlight w:val="yellow"/>
              </w:rPr>
            </w:pPr>
            <w:r w:rsidRPr="0055696B">
              <w:rPr>
                <w:rFonts w:ascii="Felix Titling" w:eastAsia="Felix Titling" w:hAnsi="Felix Titling" w:cs="Felix Titling"/>
                <w:b/>
                <w:sz w:val="28"/>
                <w:szCs w:val="28"/>
              </w:rPr>
              <w:t>Spelling/Phonics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B3" w:rsidRPr="0055696B" w:rsidRDefault="007F4B48">
            <w:pPr>
              <w:spacing w:after="120" w:line="240" w:lineRule="auto"/>
              <w:ind w:left="-165" w:right="195"/>
              <w:jc w:val="center"/>
              <w:rPr>
                <w:rFonts w:ascii="Felix Titling" w:eastAsia="Felix Titling" w:hAnsi="Felix Titling" w:cs="Felix Titling"/>
                <w:sz w:val="28"/>
                <w:szCs w:val="28"/>
              </w:rPr>
            </w:pPr>
            <w:r w:rsidRPr="0055696B">
              <w:rPr>
                <w:rFonts w:ascii="Felix Titling" w:eastAsia="Hello" w:hAnsi="Felix Titling" w:cs="Hello"/>
                <w:b/>
                <w:sz w:val="28"/>
                <w:szCs w:val="28"/>
              </w:rPr>
              <w:t xml:space="preserve"> Math</w:t>
            </w:r>
            <w:r w:rsidR="00E647C2">
              <w:rPr>
                <w:rFonts w:ascii="Felix Titling" w:eastAsia="Hello" w:hAnsi="Felix Titling" w:cs="Hello"/>
                <w:b/>
                <w:sz w:val="28"/>
                <w:szCs w:val="28"/>
              </w:rPr>
              <w:t xml:space="preserve"> Unit 1 test Wednesday 8/28</w:t>
            </w:r>
          </w:p>
        </w:tc>
      </w:tr>
      <w:tr w:rsidR="00BC015C" w:rsidTr="00C73FD3">
        <w:trPr>
          <w:trHeight w:val="1230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5C" w:rsidRPr="0055696B" w:rsidRDefault="00BC015C">
            <w:pPr>
              <w:spacing w:after="0" w:line="240" w:lineRule="auto"/>
              <w:ind w:right="15"/>
              <w:rPr>
                <w:rFonts w:ascii="Felix Titling" w:eastAsia="Arial" w:hAnsi="Felix Titling" w:cs="Arial"/>
                <w:sz w:val="24"/>
                <w:szCs w:val="24"/>
              </w:rPr>
            </w:pPr>
            <w:r w:rsidRPr="0055696B">
              <w:rPr>
                <w:rFonts w:ascii="Felix Titling" w:eastAsia="Arial" w:hAnsi="Felix Titling" w:cs="Arial"/>
                <w:sz w:val="24"/>
                <w:szCs w:val="24"/>
              </w:rPr>
              <w:t xml:space="preserve">The focus skills are to </w:t>
            </w:r>
            <w:r>
              <w:rPr>
                <w:rFonts w:ascii="Felix Titling" w:eastAsia="Arial" w:hAnsi="Felix Titling" w:cs="Arial"/>
                <w:sz w:val="24"/>
                <w:szCs w:val="24"/>
              </w:rPr>
              <w:t xml:space="preserve">identify the main idea of a story and key details that support the main idea. </w:t>
            </w:r>
            <w:r w:rsidRPr="0055696B">
              <w:rPr>
                <w:rFonts w:ascii="Felix Titling" w:eastAsia="Arial" w:hAnsi="Felix Titling" w:cs="Arial"/>
                <w:sz w:val="24"/>
                <w:szCs w:val="24"/>
              </w:rPr>
              <w:t xml:space="preserve"> describe how characters respond to major events/challenges, recount stories and determine the central message, and compare two versions of the same story.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5C" w:rsidRDefault="00BC015C" w:rsidP="0055696B">
            <w:pPr>
              <w:spacing w:after="120" w:line="240" w:lineRule="auto"/>
              <w:rPr>
                <w:rFonts w:ascii="Felix Titling" w:eastAsia="Tahoma" w:hAnsi="Felix Titling" w:cs="Tahoma"/>
                <w:sz w:val="24"/>
                <w:szCs w:val="24"/>
              </w:rPr>
            </w:pPr>
            <w:r w:rsidRPr="0055696B">
              <w:rPr>
                <w:rFonts w:ascii="Felix Titling" w:eastAsia="Tahoma" w:hAnsi="Felix Titling" w:cs="Tahoma"/>
                <w:sz w:val="24"/>
                <w:szCs w:val="24"/>
              </w:rPr>
              <w:t>The focus skill</w:t>
            </w:r>
            <w:r>
              <w:rPr>
                <w:rFonts w:ascii="Felix Titling" w:eastAsia="Tahoma" w:hAnsi="Felix Titling" w:cs="Tahoma"/>
                <w:sz w:val="24"/>
                <w:szCs w:val="24"/>
              </w:rPr>
              <w:t xml:space="preserve">s are to identify: </w:t>
            </w:r>
          </w:p>
          <w:p w:rsidR="00BC015C" w:rsidRDefault="00BC015C" w:rsidP="0034009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Felix Titling" w:eastAsia="Tahoma" w:hAnsi="Felix Titling" w:cs="Tahoma"/>
                <w:sz w:val="24"/>
                <w:szCs w:val="24"/>
              </w:rPr>
            </w:pPr>
            <w:r w:rsidRPr="0034009C">
              <w:rPr>
                <w:rFonts w:ascii="Felix Titling" w:eastAsia="Tahoma" w:hAnsi="Felix Titling" w:cs="Tahoma"/>
                <w:sz w:val="24"/>
                <w:szCs w:val="24"/>
              </w:rPr>
              <w:t xml:space="preserve">words with short vowel sounds, </w:t>
            </w:r>
          </w:p>
          <w:p w:rsidR="00BC015C" w:rsidRPr="0034009C" w:rsidRDefault="00BC015C" w:rsidP="0034009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Felix Titling" w:eastAsia="Tahoma" w:hAnsi="Felix Titling" w:cs="Tahoma"/>
                <w:sz w:val="24"/>
                <w:szCs w:val="24"/>
              </w:rPr>
            </w:pPr>
            <w:r w:rsidRPr="0034009C">
              <w:rPr>
                <w:rFonts w:ascii="Felix Titling" w:eastAsia="Tahoma" w:hAnsi="Felix Titling" w:cs="Tahoma"/>
                <w:sz w:val="24"/>
                <w:szCs w:val="24"/>
              </w:rPr>
              <w:t xml:space="preserve">words that have L-blends: play, black, flag; </w:t>
            </w:r>
          </w:p>
          <w:p w:rsidR="00BC015C" w:rsidRPr="0034009C" w:rsidRDefault="00BC015C" w:rsidP="0034009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Felix Titling" w:eastAsia="Tahoma" w:hAnsi="Felix Titling" w:cs="Tahoma"/>
                <w:sz w:val="24"/>
                <w:szCs w:val="24"/>
              </w:rPr>
            </w:pPr>
            <w:r w:rsidRPr="0034009C">
              <w:rPr>
                <w:rFonts w:ascii="Felix Titling" w:eastAsia="Tahoma" w:hAnsi="Felix Titling" w:cs="Tahoma"/>
                <w:sz w:val="24"/>
                <w:szCs w:val="24"/>
              </w:rPr>
              <w:t>r-blends: brag, frog, grip, and</w:t>
            </w:r>
          </w:p>
          <w:p w:rsidR="00BC015C" w:rsidRDefault="00BC015C" w:rsidP="0034009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Felix Titling" w:eastAsia="Tahoma" w:hAnsi="Felix Titling" w:cs="Tahoma"/>
                <w:sz w:val="24"/>
                <w:szCs w:val="24"/>
              </w:rPr>
            </w:pPr>
            <w:r w:rsidRPr="0034009C">
              <w:rPr>
                <w:rFonts w:ascii="Felix Titling" w:eastAsia="Tahoma" w:hAnsi="Felix Titling" w:cs="Tahoma"/>
                <w:sz w:val="24"/>
                <w:szCs w:val="24"/>
              </w:rPr>
              <w:t>S blends: slip, stop, smock.</w:t>
            </w:r>
          </w:p>
          <w:p w:rsidR="00BC015C" w:rsidRPr="00BC015C" w:rsidRDefault="00BC015C" w:rsidP="00BC015C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Felix Titling" w:eastAsia="Tahoma" w:hAnsi="Felix Titling" w:cs="Tahoma"/>
                <w:sz w:val="24"/>
                <w:szCs w:val="24"/>
              </w:rPr>
            </w:pPr>
            <w:r>
              <w:rPr>
                <w:rFonts w:ascii="Felix Titling" w:eastAsia="Tahoma" w:hAnsi="Felix Titling" w:cs="Tahoma"/>
                <w:sz w:val="24"/>
                <w:szCs w:val="24"/>
              </w:rPr>
              <w:t>Words that have consonant digraphs-thumb, wheel, shoe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15C" w:rsidRDefault="00BC015C">
            <w:pPr>
              <w:spacing w:after="120" w:line="240" w:lineRule="auto"/>
              <w:rPr>
                <w:rFonts w:ascii="Felix Titling" w:eastAsia="Felix Titling" w:hAnsi="Felix Titling" w:cs="Felix Titling"/>
                <w:sz w:val="24"/>
                <w:szCs w:val="24"/>
              </w:rPr>
            </w:pPr>
            <w:r w:rsidRPr="0055696B">
              <w:rPr>
                <w:rFonts w:ascii="Felix Titling" w:eastAsia="Felix Titling" w:hAnsi="Felix Titling" w:cs="Felix Titling"/>
                <w:sz w:val="24"/>
                <w:szCs w:val="24"/>
              </w:rPr>
              <w:t xml:space="preserve">The focus skills addition and </w:t>
            </w:r>
          </w:p>
          <w:p w:rsidR="00BC015C" w:rsidRDefault="00BC015C">
            <w:pPr>
              <w:spacing w:after="120" w:line="240" w:lineRule="auto"/>
              <w:rPr>
                <w:rFonts w:ascii="Felix Titling" w:eastAsia="Felix Titling" w:hAnsi="Felix Titling" w:cs="Felix Titling"/>
                <w:sz w:val="24"/>
                <w:szCs w:val="24"/>
              </w:rPr>
            </w:pPr>
            <w:r w:rsidRPr="0055696B">
              <w:rPr>
                <w:rFonts w:ascii="Felix Titling" w:eastAsia="Felix Titling" w:hAnsi="Felix Titling" w:cs="Felix Titling"/>
                <w:sz w:val="24"/>
                <w:szCs w:val="24"/>
              </w:rPr>
              <w:t xml:space="preserve">subtraction to 20, Using addition </w:t>
            </w:r>
          </w:p>
          <w:p w:rsidR="00BC015C" w:rsidRPr="0055696B" w:rsidRDefault="00BC015C">
            <w:pPr>
              <w:spacing w:after="120" w:line="240" w:lineRule="auto"/>
              <w:rPr>
                <w:rFonts w:ascii="Felix Titling" w:eastAsia="Felix Titling" w:hAnsi="Felix Titling" w:cs="Felix Titling"/>
                <w:sz w:val="24"/>
                <w:szCs w:val="24"/>
              </w:rPr>
            </w:pPr>
            <w:r w:rsidRPr="0055696B">
              <w:rPr>
                <w:rFonts w:ascii="Felix Titling" w:eastAsia="Felix Titling" w:hAnsi="Felix Titling" w:cs="Felix Titling"/>
                <w:sz w:val="24"/>
                <w:szCs w:val="24"/>
              </w:rPr>
              <w:t xml:space="preserve">to subtract, making 10 to subtract           </w:t>
            </w:r>
          </w:p>
        </w:tc>
      </w:tr>
      <w:tr w:rsidR="00BC015C" w:rsidTr="00C73FD3">
        <w:trPr>
          <w:trHeight w:val="420"/>
        </w:trPr>
        <w:tc>
          <w:tcPr>
            <w:tcW w:w="37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5C" w:rsidRPr="0055696B" w:rsidRDefault="00BC015C">
            <w:pPr>
              <w:spacing w:after="0" w:line="240" w:lineRule="auto"/>
              <w:ind w:right="15"/>
              <w:rPr>
                <w:rFonts w:ascii="Felix Titling" w:eastAsia="Arial" w:hAnsi="Felix Titling" w:cs="Arial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5C" w:rsidRPr="0055696B" w:rsidRDefault="00BC015C" w:rsidP="0055696B">
            <w:pPr>
              <w:spacing w:after="120" w:line="240" w:lineRule="auto"/>
              <w:rPr>
                <w:rFonts w:ascii="Felix Titling" w:eastAsia="Tahoma" w:hAnsi="Felix Titling" w:cs="Tahoma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15C" w:rsidRPr="00C73FD3" w:rsidRDefault="00C73FD3" w:rsidP="00C73FD3">
            <w:pPr>
              <w:spacing w:after="120" w:line="240" w:lineRule="auto"/>
              <w:jc w:val="center"/>
              <w:rPr>
                <w:rFonts w:ascii="Felix Titling" w:eastAsia="Felix Titling" w:hAnsi="Felix Titling" w:cs="Felix Titling"/>
                <w:b/>
                <w:sz w:val="24"/>
                <w:szCs w:val="24"/>
              </w:rPr>
            </w:pPr>
            <w:r w:rsidRPr="00C73FD3">
              <w:rPr>
                <w:rFonts w:ascii="Felix Titling" w:eastAsia="Felix Titling" w:hAnsi="Felix Titling" w:cs="Felix Titling"/>
                <w:b/>
                <w:sz w:val="24"/>
                <w:szCs w:val="24"/>
              </w:rPr>
              <w:t>Social Studies</w:t>
            </w:r>
          </w:p>
        </w:tc>
      </w:tr>
      <w:tr w:rsidR="00BC015C" w:rsidTr="00C73FD3">
        <w:trPr>
          <w:trHeight w:val="1392"/>
        </w:trPr>
        <w:tc>
          <w:tcPr>
            <w:tcW w:w="37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5C" w:rsidRPr="0055696B" w:rsidRDefault="00BC015C">
            <w:pPr>
              <w:spacing w:after="0" w:line="240" w:lineRule="auto"/>
              <w:ind w:right="15"/>
              <w:rPr>
                <w:rFonts w:ascii="Felix Titling" w:eastAsia="Arial" w:hAnsi="Felix Titling" w:cs="Arial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5C" w:rsidRPr="0055696B" w:rsidRDefault="00BC015C" w:rsidP="0055696B">
            <w:pPr>
              <w:spacing w:after="120" w:line="240" w:lineRule="auto"/>
              <w:rPr>
                <w:rFonts w:ascii="Felix Titling" w:eastAsia="Tahoma" w:hAnsi="Felix Titling" w:cs="Tahoma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D3" w:rsidRDefault="00C73FD3" w:rsidP="00C73FD3">
            <w:pPr>
              <w:spacing w:after="120" w:line="240" w:lineRule="auto"/>
              <w:rPr>
                <w:rFonts w:ascii="Felix Titling" w:eastAsia="Hello" w:hAnsi="Felix Titling" w:cs="Hello"/>
                <w:sz w:val="24"/>
                <w:szCs w:val="24"/>
              </w:rPr>
            </w:pPr>
            <w:r w:rsidRPr="0055696B">
              <w:rPr>
                <w:rFonts w:ascii="Felix Titling" w:eastAsia="Hello" w:hAnsi="Felix Titling" w:cs="Hello"/>
                <w:sz w:val="24"/>
                <w:szCs w:val="24"/>
              </w:rPr>
              <w:t xml:space="preserve">We </w:t>
            </w:r>
            <w:r w:rsidR="00B62A6B">
              <w:rPr>
                <w:rFonts w:ascii="Felix Titling" w:eastAsia="Hello" w:hAnsi="Felix Titling" w:cs="Hello"/>
                <w:sz w:val="24"/>
                <w:szCs w:val="24"/>
              </w:rPr>
              <w:t>are in t</w:t>
            </w:r>
            <w:r w:rsidR="00E647C2">
              <w:rPr>
                <w:rFonts w:ascii="Felix Titling" w:eastAsia="Hello" w:hAnsi="Felix Titling" w:cs="Hello"/>
                <w:sz w:val="24"/>
                <w:szCs w:val="24"/>
              </w:rPr>
              <w:t xml:space="preserve">he final stage of </w:t>
            </w:r>
            <w:r w:rsidRPr="0055696B">
              <w:rPr>
                <w:rFonts w:ascii="Felix Titling" w:eastAsia="Hello" w:hAnsi="Felix Titling" w:cs="Hello"/>
                <w:sz w:val="24"/>
                <w:szCs w:val="24"/>
              </w:rPr>
              <w:t>the unit</w:t>
            </w:r>
          </w:p>
          <w:p w:rsidR="00BC015C" w:rsidRPr="0055696B" w:rsidRDefault="00C73FD3" w:rsidP="00C73FD3">
            <w:pPr>
              <w:spacing w:after="120" w:line="240" w:lineRule="auto"/>
              <w:rPr>
                <w:rFonts w:ascii="Felix Titling" w:eastAsia="Felix Titling" w:hAnsi="Felix Titling" w:cs="Felix Titling"/>
                <w:sz w:val="24"/>
                <w:szCs w:val="24"/>
              </w:rPr>
            </w:pPr>
            <w:r w:rsidRPr="0055696B">
              <w:rPr>
                <w:rFonts w:ascii="Felix Titling" w:eastAsia="Hello" w:hAnsi="Felix Titling" w:cs="Hello"/>
                <w:sz w:val="24"/>
                <w:szCs w:val="24"/>
              </w:rPr>
              <w:t xml:space="preserve"> “Me on the Map”</w:t>
            </w:r>
          </w:p>
        </w:tc>
      </w:tr>
      <w:tr w:rsidR="00BC015C" w:rsidTr="00C73FD3">
        <w:trPr>
          <w:trHeight w:val="321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5C" w:rsidRPr="00BC015C" w:rsidRDefault="00BC015C" w:rsidP="00BC015C">
            <w:pPr>
              <w:spacing w:after="0" w:line="240" w:lineRule="auto"/>
              <w:ind w:right="15"/>
              <w:jc w:val="center"/>
              <w:rPr>
                <w:rFonts w:ascii="Felix Titling" w:eastAsia="Arial" w:hAnsi="Felix Titling" w:cs="Arial"/>
                <w:b/>
                <w:sz w:val="24"/>
                <w:szCs w:val="24"/>
              </w:rPr>
            </w:pPr>
            <w:r w:rsidRPr="00BC015C">
              <w:rPr>
                <w:rFonts w:ascii="Felix Titling" w:eastAsia="Arial" w:hAnsi="Felix Titling" w:cs="Arial"/>
                <w:b/>
                <w:sz w:val="24"/>
                <w:szCs w:val="24"/>
              </w:rPr>
              <w:t>Vocabulary</w:t>
            </w:r>
          </w:p>
        </w:tc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5C" w:rsidRPr="0055696B" w:rsidRDefault="00BC015C" w:rsidP="0055696B">
            <w:pPr>
              <w:spacing w:after="120" w:line="240" w:lineRule="auto"/>
              <w:rPr>
                <w:rFonts w:ascii="Felix Titling" w:eastAsia="Tahoma" w:hAnsi="Felix Titling" w:cs="Tahoma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15C" w:rsidRPr="00BC015C" w:rsidRDefault="00C73FD3" w:rsidP="00BC015C">
            <w:pPr>
              <w:spacing w:after="120" w:line="240" w:lineRule="auto"/>
              <w:jc w:val="center"/>
              <w:rPr>
                <w:rFonts w:ascii="Felix Titling" w:eastAsia="Felix Titling" w:hAnsi="Felix Titling" w:cs="Felix Titling"/>
                <w:b/>
                <w:sz w:val="24"/>
                <w:szCs w:val="24"/>
              </w:rPr>
            </w:pPr>
            <w:r>
              <w:rPr>
                <w:rFonts w:ascii="Felix Titling" w:eastAsia="Felix Titling" w:hAnsi="Felix Titling" w:cs="Felix Titling"/>
                <w:b/>
                <w:sz w:val="24"/>
                <w:szCs w:val="24"/>
              </w:rPr>
              <w:t>Language/</w:t>
            </w:r>
            <w:r w:rsidR="00BC015C" w:rsidRPr="00BC015C">
              <w:rPr>
                <w:rFonts w:ascii="Felix Titling" w:eastAsia="Felix Titling" w:hAnsi="Felix Titling" w:cs="Felix Titling"/>
                <w:b/>
                <w:sz w:val="24"/>
                <w:szCs w:val="24"/>
              </w:rPr>
              <w:t>Grammar</w:t>
            </w:r>
            <w:r>
              <w:rPr>
                <w:rFonts w:ascii="Felix Titling" w:eastAsia="Felix Titling" w:hAnsi="Felix Titling" w:cs="Felix Titling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Felix Titling" w:eastAsia="Felix Titling" w:hAnsi="Felix Titling" w:cs="Felix Titling"/>
                <w:b/>
                <w:sz w:val="24"/>
                <w:szCs w:val="24"/>
              </w:rPr>
              <w:t>handWriting</w:t>
            </w:r>
            <w:proofErr w:type="spellEnd"/>
          </w:p>
        </w:tc>
      </w:tr>
      <w:tr w:rsidR="00BC015C" w:rsidTr="00B62A6B">
        <w:trPr>
          <w:trHeight w:val="2094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5C" w:rsidRDefault="00BC015C">
            <w:pPr>
              <w:spacing w:after="0" w:line="240" w:lineRule="auto"/>
              <w:ind w:right="15"/>
              <w:rPr>
                <w:rFonts w:ascii="Felix Titling" w:eastAsia="Arial" w:hAnsi="Felix Titling" w:cs="Arial"/>
                <w:sz w:val="24"/>
                <w:szCs w:val="24"/>
              </w:rPr>
            </w:pPr>
            <w:r>
              <w:rPr>
                <w:rFonts w:ascii="Felix Titling" w:eastAsia="Arial" w:hAnsi="Felix Titling" w:cs="Arial"/>
                <w:sz w:val="24"/>
                <w:szCs w:val="24"/>
              </w:rPr>
              <w:t>High Frequency Words-</w:t>
            </w:r>
          </w:p>
          <w:p w:rsidR="00BC015C" w:rsidRDefault="00BC015C">
            <w:pPr>
              <w:spacing w:after="0" w:line="240" w:lineRule="auto"/>
              <w:ind w:right="15"/>
              <w:rPr>
                <w:rFonts w:ascii="Felix Titling" w:eastAsia="Arial" w:hAnsi="Felix Titling" w:cs="Arial"/>
                <w:sz w:val="24"/>
                <w:szCs w:val="24"/>
              </w:rPr>
            </w:pPr>
            <w:r>
              <w:rPr>
                <w:rFonts w:ascii="Felix Titling" w:eastAsia="Arial" w:hAnsi="Felix Titling" w:cs="Arial"/>
                <w:sz w:val="24"/>
                <w:szCs w:val="24"/>
              </w:rPr>
              <w:t>A, and, come, I, are, for, go, has, big</w:t>
            </w:r>
            <w:r w:rsidR="00B62A6B">
              <w:rPr>
                <w:rFonts w:ascii="Felix Titling" w:eastAsia="Arial" w:hAnsi="Felix Titling" w:cs="Arial"/>
                <w:sz w:val="24"/>
                <w:szCs w:val="24"/>
              </w:rPr>
              <w:t>, can</w:t>
            </w:r>
          </w:p>
          <w:p w:rsidR="00C73FD3" w:rsidRPr="0055696B" w:rsidRDefault="00C73FD3" w:rsidP="00C73FD3">
            <w:pPr>
              <w:spacing w:after="0" w:line="240" w:lineRule="auto"/>
              <w:ind w:right="15"/>
              <w:rPr>
                <w:rFonts w:ascii="Felix Titling" w:eastAsia="Arial" w:hAnsi="Felix Titling" w:cs="Arial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5C" w:rsidRPr="0055696B" w:rsidRDefault="00BC015C" w:rsidP="0055696B">
            <w:pPr>
              <w:spacing w:after="120" w:line="240" w:lineRule="auto"/>
              <w:rPr>
                <w:rFonts w:ascii="Felix Titling" w:eastAsia="Tahoma" w:hAnsi="Felix Titling" w:cs="Tahoma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D3" w:rsidRDefault="00C73FD3" w:rsidP="00C73FD3">
            <w:pPr>
              <w:spacing w:after="0" w:line="240" w:lineRule="auto"/>
              <w:ind w:right="15"/>
              <w:rPr>
                <w:rFonts w:ascii="Felix Titling" w:eastAsia="Arial" w:hAnsi="Felix Titling" w:cs="Arial"/>
                <w:sz w:val="24"/>
                <w:szCs w:val="24"/>
              </w:rPr>
            </w:pPr>
            <w:r w:rsidRPr="0055696B">
              <w:rPr>
                <w:rFonts w:ascii="Felix Titling" w:eastAsia="Arial" w:hAnsi="Felix Titling" w:cs="Arial"/>
                <w:sz w:val="24"/>
                <w:szCs w:val="24"/>
              </w:rPr>
              <w:t xml:space="preserve">The focus skills are to identify and producing complete sentences and writing an informative essay.   </w:t>
            </w:r>
          </w:p>
          <w:p w:rsidR="00BC015C" w:rsidRDefault="00BC015C">
            <w:pPr>
              <w:spacing w:after="120" w:line="240" w:lineRule="auto"/>
              <w:rPr>
                <w:rFonts w:ascii="Felix Titling" w:eastAsia="Felix Titling" w:hAnsi="Felix Titling" w:cs="Felix Titling"/>
                <w:sz w:val="24"/>
                <w:szCs w:val="24"/>
              </w:rPr>
            </w:pPr>
            <w:r>
              <w:rPr>
                <w:rFonts w:ascii="Felix Titling" w:eastAsia="Felix Titling" w:hAnsi="Felix Titling" w:cs="Felix Titling"/>
                <w:sz w:val="24"/>
                <w:szCs w:val="24"/>
              </w:rPr>
              <w:t xml:space="preserve">Identify apostrophes and using them to make contractions and possessives. </w:t>
            </w:r>
          </w:p>
          <w:p w:rsidR="00C73FD3" w:rsidRPr="0055696B" w:rsidRDefault="00C73FD3">
            <w:pPr>
              <w:spacing w:after="120" w:line="240" w:lineRule="auto"/>
              <w:rPr>
                <w:rFonts w:ascii="Felix Titling" w:eastAsia="Felix Titling" w:hAnsi="Felix Titling" w:cs="Felix Titling"/>
                <w:sz w:val="24"/>
                <w:szCs w:val="24"/>
              </w:rPr>
            </w:pPr>
            <w:r>
              <w:rPr>
                <w:rFonts w:ascii="Felix Titling" w:eastAsia="Felix Titling" w:hAnsi="Felix Titling" w:cs="Felix Titling"/>
                <w:sz w:val="24"/>
                <w:szCs w:val="24"/>
              </w:rPr>
              <w:t>Forming letters accurately</w:t>
            </w:r>
          </w:p>
        </w:tc>
      </w:tr>
      <w:tr w:rsidR="00C73FD3" w:rsidTr="00B62A6B">
        <w:trPr>
          <w:trHeight w:val="1284"/>
        </w:trPr>
        <w:tc>
          <w:tcPr>
            <w:tcW w:w="12000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A6B" w:rsidRDefault="00B62A6B" w:rsidP="00B62A6B">
            <w:pPr>
              <w:keepNext/>
              <w:keepLines/>
              <w:spacing w:after="120" w:line="240" w:lineRule="auto"/>
              <w:rPr>
                <w:rFonts w:ascii="Felix Titling" w:eastAsia="Arial" w:hAnsi="Felix Titling" w:cs="Arial"/>
                <w:sz w:val="24"/>
                <w:szCs w:val="24"/>
              </w:rPr>
            </w:pPr>
            <w:r w:rsidRPr="00EE3202">
              <w:rPr>
                <w:rFonts w:ascii="Felix Titling" w:eastAsia="Arial" w:hAnsi="Felix Titling" w:cs="Arial"/>
                <w:sz w:val="24"/>
                <w:szCs w:val="24"/>
                <w:u w:val="single"/>
              </w:rPr>
              <w:t>Important Dates</w:t>
            </w:r>
            <w:r>
              <w:rPr>
                <w:rFonts w:ascii="Felix Titling" w:eastAsia="Arial" w:hAnsi="Felix Titling" w:cs="Arial"/>
                <w:sz w:val="24"/>
                <w:szCs w:val="24"/>
              </w:rPr>
              <w:t>:                  school Pictures August 29           Grandparent’s Day Sept. 5-6</w:t>
            </w:r>
          </w:p>
          <w:p w:rsidR="00B62A6B" w:rsidRPr="00C05972" w:rsidRDefault="00B62A6B" w:rsidP="00B62A6B">
            <w:pPr>
              <w:keepNext/>
              <w:keepLines/>
              <w:spacing w:after="120" w:line="240" w:lineRule="auto"/>
              <w:rPr>
                <w:rFonts w:ascii="Felix Titling" w:eastAsia="Arial" w:hAnsi="Felix Titling" w:cs="Arial"/>
                <w:sz w:val="24"/>
                <w:szCs w:val="24"/>
              </w:rPr>
            </w:pPr>
            <w:r w:rsidRPr="00EE3202">
              <w:rPr>
                <w:rFonts w:ascii="Felix Titling" w:eastAsia="Arial" w:hAnsi="Felix Titling" w:cs="Arial"/>
                <w:sz w:val="24"/>
                <w:szCs w:val="24"/>
                <w:u w:val="single"/>
              </w:rPr>
              <w:t>Reminders</w:t>
            </w:r>
            <w:r>
              <w:rPr>
                <w:rFonts w:ascii="Felix Titling" w:eastAsia="Arial" w:hAnsi="Felix Titling" w:cs="Arial"/>
                <w:sz w:val="24"/>
                <w:szCs w:val="24"/>
              </w:rPr>
              <w:t xml:space="preserve">: </w:t>
            </w:r>
            <w:r>
              <w:rPr>
                <w:rFonts w:ascii="Felix Titling" w:eastAsia="Khanza" w:hAnsi="Felix Titling" w:cs="Khanza"/>
                <w:sz w:val="24"/>
                <w:szCs w:val="24"/>
              </w:rPr>
              <w:t>send excuses for absences</w:t>
            </w:r>
            <w:proofErr w:type="gramStart"/>
            <w:r>
              <w:rPr>
                <w:rFonts w:ascii="Felix Titling" w:eastAsia="Khanza" w:hAnsi="Felix Titling" w:cs="Khanza"/>
                <w:sz w:val="24"/>
                <w:szCs w:val="24"/>
              </w:rPr>
              <w:t>. ,</w:t>
            </w:r>
            <w:proofErr w:type="gramEnd"/>
            <w:r>
              <w:rPr>
                <w:rFonts w:ascii="Felix Titling" w:eastAsia="Khanza" w:hAnsi="Felix Titling" w:cs="Khanza"/>
                <w:sz w:val="24"/>
                <w:szCs w:val="24"/>
              </w:rPr>
              <w:t xml:space="preserve"> Initial and clean out folders daily. Send change of clothes, including underwear, in backpacks. Transportation changes must be in writing. </w:t>
            </w:r>
            <w:r w:rsidR="00FD4094">
              <w:rPr>
                <w:rFonts w:ascii="Felix Titling" w:eastAsia="Khanza" w:hAnsi="Felix Titling" w:cs="Khanza"/>
                <w:sz w:val="24"/>
                <w:szCs w:val="24"/>
              </w:rPr>
              <w:t xml:space="preserve">Please send the fees if you haven’t already. </w:t>
            </w:r>
          </w:p>
        </w:tc>
      </w:tr>
      <w:tr w:rsidR="00C05972" w:rsidTr="00CF0CF0">
        <w:trPr>
          <w:trHeight w:val="440"/>
        </w:trPr>
        <w:tc>
          <w:tcPr>
            <w:tcW w:w="120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A6B" w:rsidRDefault="00B62A6B" w:rsidP="00C05972">
            <w:pPr>
              <w:spacing w:after="120" w:line="240" w:lineRule="auto"/>
              <w:rPr>
                <w:rFonts w:ascii="Felix Titling" w:eastAsia="Hello" w:hAnsi="Felix Titling" w:cs="Hello"/>
                <w:sz w:val="24"/>
                <w:szCs w:val="24"/>
              </w:rPr>
            </w:pPr>
            <w:bookmarkStart w:id="0" w:name="_heading=h.gjdgxs" w:colFirst="0" w:colLast="0"/>
            <w:bookmarkStart w:id="1" w:name="_GoBack"/>
            <w:bookmarkEnd w:id="0"/>
            <w:r w:rsidRPr="00EE3202">
              <w:rPr>
                <w:rFonts w:ascii="Felix Titling" w:eastAsia="Hello" w:hAnsi="Felix Titling" w:cs="Hello"/>
                <w:sz w:val="24"/>
                <w:szCs w:val="24"/>
                <w:u w:val="single"/>
              </w:rPr>
              <w:t>Wish List:</w:t>
            </w:r>
            <w:r>
              <w:rPr>
                <w:rFonts w:ascii="Felix Titling" w:eastAsia="Hello" w:hAnsi="Felix Titling" w:cs="Hello"/>
                <w:sz w:val="24"/>
                <w:szCs w:val="24"/>
              </w:rPr>
              <w:t xml:space="preserve"> </w:t>
            </w:r>
            <w:bookmarkEnd w:id="1"/>
            <w:r>
              <w:rPr>
                <w:rFonts w:ascii="Felix Titling" w:eastAsia="Hello" w:hAnsi="Felix Titling" w:cs="Hello"/>
                <w:sz w:val="24"/>
                <w:szCs w:val="24"/>
              </w:rPr>
              <w:t xml:space="preserve">Paper Towels, Kleenex,  </w:t>
            </w:r>
          </w:p>
          <w:p w:rsidR="00B62A6B" w:rsidRPr="0055696B" w:rsidRDefault="00B62A6B" w:rsidP="00C05972">
            <w:pPr>
              <w:spacing w:after="120" w:line="240" w:lineRule="auto"/>
              <w:rPr>
                <w:rFonts w:ascii="Felix Titling" w:eastAsia="Hello" w:hAnsi="Felix Titling" w:cs="Hello"/>
                <w:sz w:val="24"/>
                <w:szCs w:val="24"/>
              </w:rPr>
            </w:pPr>
            <w:r>
              <w:rPr>
                <w:rFonts w:ascii="Felix Titling" w:eastAsia="Hello" w:hAnsi="Felix Titling" w:cs="Hello"/>
                <w:sz w:val="24"/>
                <w:szCs w:val="24"/>
              </w:rPr>
              <w:t xml:space="preserve">Thank you to those parents who have sent the money for tee shirts, folders and scholastic news. And a special thank you for those who sent donations for our classrooms. </w:t>
            </w:r>
          </w:p>
        </w:tc>
      </w:tr>
    </w:tbl>
    <w:p w:rsidR="00770BB3" w:rsidRDefault="00770BB3">
      <w:pPr>
        <w:spacing w:after="120" w:line="240" w:lineRule="auto"/>
        <w:rPr>
          <w:rFonts w:ascii="Felix Titling" w:eastAsia="Felix Titling" w:hAnsi="Felix Titling" w:cs="Felix Titling"/>
          <w:sz w:val="28"/>
          <w:szCs w:val="28"/>
        </w:rPr>
      </w:pPr>
    </w:p>
    <w:sectPr w:rsidR="00770BB3" w:rsidSect="004061B4">
      <w:headerReference w:type="default" r:id="rId12"/>
      <w:footerReference w:type="default" r:id="rId13"/>
      <w:pgSz w:w="12240" w:h="15840"/>
      <w:pgMar w:top="720" w:right="1440" w:bottom="720" w:left="144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DF9" w:rsidRDefault="00AD6DF9">
      <w:pPr>
        <w:spacing w:after="0" w:line="240" w:lineRule="auto"/>
      </w:pPr>
      <w:r>
        <w:separator/>
      </w:r>
    </w:p>
  </w:endnote>
  <w:endnote w:type="continuationSeparator" w:id="0">
    <w:p w:rsidR="00AD6DF9" w:rsidRDefault="00AD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">
    <w:altName w:val="Calibri"/>
    <w:charset w:val="00"/>
    <w:family w:val="auto"/>
    <w:pitch w:val="default"/>
  </w:font>
  <w:font w:name="Khanza">
    <w:altName w:val="Calibri"/>
    <w:charset w:val="00"/>
    <w:family w:val="auto"/>
    <w:pitch w:val="default"/>
  </w:font>
  <w:font w:name="Open Sans Light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B3" w:rsidRDefault="007F4B48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color w:val="212121"/>
      </w:rPr>
    </w:pPr>
    <w:r>
      <w:rPr>
        <w:noProof/>
        <w:color w:val="000000"/>
      </w:rPr>
      <w:drawing>
        <wp:inline distT="0" distB="0" distL="0" distR="0">
          <wp:extent cx="254635" cy="238760"/>
          <wp:effectExtent l="0" t="0" r="0" b="0"/>
          <wp:docPr id="17" name="image1.png" descr="C:\Users\lamonica.gilder\AppData\Local\Microsoft\Windows\INetCache\Content.MSO\A101DFC4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monica.gilder\AppData\Local\Microsoft\Windows\INetCache\Content.MSO\A101DFC4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635" cy="238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 Light" w:eastAsia="Open Sans Light" w:hAnsi="Open Sans Light" w:cs="Open Sans Light"/>
        <w:b/>
        <w:color w:val="212121"/>
        <w:sz w:val="28"/>
        <w:szCs w:val="28"/>
      </w:rPr>
      <w:t>Every Student </w:t>
    </w:r>
    <w:r>
      <w:rPr>
        <w:rFonts w:ascii="Open Sans Light" w:eastAsia="Open Sans Light" w:hAnsi="Open Sans Light" w:cs="Open Sans Light"/>
        <w:b/>
        <w:color w:val="C00000"/>
        <w:sz w:val="28"/>
        <w:szCs w:val="28"/>
      </w:rPr>
      <w:t>Empowered</w:t>
    </w:r>
    <w:r>
      <w:rPr>
        <w:rFonts w:ascii="Open Sans Light" w:eastAsia="Open Sans Light" w:hAnsi="Open Sans Light" w:cs="Open Sans Light"/>
        <w:b/>
        <w:color w:val="212121"/>
        <w:sz w:val="28"/>
        <w:szCs w:val="28"/>
      </w:rPr>
      <w:t> </w:t>
    </w:r>
    <w:r>
      <w:rPr>
        <w:noProof/>
        <w:color w:val="000000"/>
      </w:rPr>
      <w:drawing>
        <wp:inline distT="0" distB="0" distL="0" distR="0">
          <wp:extent cx="254635" cy="238760"/>
          <wp:effectExtent l="0" t="0" r="0" b="0"/>
          <wp:docPr id="20" name="image2.png" descr="C:\Users\lamonica.gilder\AppData\Local\Microsoft\Windows\INetCache\Content.MSO\85A08E72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amonica.gilder\AppData\Local\Microsoft\Windows\INetCache\Content.MSO\85A08E72.tm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635" cy="238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 Light" w:eastAsia="Open Sans Light" w:hAnsi="Open Sans Light" w:cs="Open Sans Light"/>
        <w:b/>
        <w:color w:val="212121"/>
        <w:sz w:val="28"/>
        <w:szCs w:val="28"/>
      </w:rPr>
      <w:t xml:space="preserve">  Every Student </w:t>
    </w:r>
    <w:r>
      <w:rPr>
        <w:rFonts w:ascii="Open Sans Light" w:eastAsia="Open Sans Light" w:hAnsi="Open Sans Light" w:cs="Open Sans Light"/>
        <w:b/>
        <w:color w:val="C00000"/>
        <w:sz w:val="28"/>
        <w:szCs w:val="28"/>
      </w:rPr>
      <w:t>Succeeds</w:t>
    </w:r>
    <w:r>
      <w:rPr>
        <w:noProof/>
        <w:color w:val="000000"/>
      </w:rPr>
      <w:drawing>
        <wp:inline distT="0" distB="0" distL="0" distR="0">
          <wp:extent cx="254635" cy="238760"/>
          <wp:effectExtent l="0" t="0" r="0" b="0"/>
          <wp:docPr id="19" name="image2.png" descr="C:\Users\lamonica.gilder\AppData\Local\Microsoft\Windows\INetCache\Content.MSO\5138675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amonica.gilder\AppData\Local\Microsoft\Windows\INetCache\Content.MSO\51386750.tm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635" cy="238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70BB3" w:rsidRDefault="00770B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DF9" w:rsidRDefault="00AD6DF9">
      <w:pPr>
        <w:spacing w:after="0" w:line="240" w:lineRule="auto"/>
      </w:pPr>
      <w:r>
        <w:separator/>
      </w:r>
    </w:p>
  </w:footnote>
  <w:footnote w:type="continuationSeparator" w:id="0">
    <w:p w:rsidR="00AD6DF9" w:rsidRDefault="00AD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B3" w:rsidRDefault="00770B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7E"/>
    <w:multiLevelType w:val="hybridMultilevel"/>
    <w:tmpl w:val="62F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56535"/>
    <w:multiLevelType w:val="hybridMultilevel"/>
    <w:tmpl w:val="E4AA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B3"/>
    <w:rsid w:val="00093453"/>
    <w:rsid w:val="0016794B"/>
    <w:rsid w:val="0034009C"/>
    <w:rsid w:val="004061B4"/>
    <w:rsid w:val="0055696B"/>
    <w:rsid w:val="00770BB3"/>
    <w:rsid w:val="007F4B48"/>
    <w:rsid w:val="009F79E0"/>
    <w:rsid w:val="00AD6DF9"/>
    <w:rsid w:val="00B62A6B"/>
    <w:rsid w:val="00BC015C"/>
    <w:rsid w:val="00C05972"/>
    <w:rsid w:val="00C73FD3"/>
    <w:rsid w:val="00DB523E"/>
    <w:rsid w:val="00E647C2"/>
    <w:rsid w:val="00EE3202"/>
    <w:rsid w:val="00F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4FAB"/>
  <w15:docId w15:val="{A91F00A2-5672-4A1D-BC30-1A17D7A9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D3611"/>
    <w:pPr>
      <w:ind w:left="720"/>
      <w:contextualSpacing/>
    </w:pPr>
  </w:style>
  <w:style w:type="paragraph" w:customStyle="1" w:styleId="Text">
    <w:name w:val="Text"/>
    <w:basedOn w:val="Normal"/>
    <w:link w:val="TextChar"/>
    <w:autoRedefine/>
    <w:qFormat/>
    <w:rsid w:val="00F76E59"/>
    <w:pPr>
      <w:spacing w:after="120" w:line="240" w:lineRule="auto"/>
    </w:pPr>
    <w:rPr>
      <w:rFonts w:ascii="Ebrima" w:eastAsia="GungsuhChe" w:hAnsi="Ebrima" w:cs="Tahoma"/>
      <w:bCs/>
      <w:color w:val="000000" w:themeColor="text1"/>
      <w:sz w:val="24"/>
      <w:szCs w:val="24"/>
      <w:lang w:bidi="en-US"/>
    </w:rPr>
  </w:style>
  <w:style w:type="character" w:customStyle="1" w:styleId="TextChar">
    <w:name w:val="Text Char"/>
    <w:basedOn w:val="DefaultParagraphFont"/>
    <w:link w:val="Text"/>
    <w:rsid w:val="00F76E59"/>
    <w:rPr>
      <w:rFonts w:ascii="Ebrima" w:eastAsia="GungsuhChe" w:hAnsi="Ebrima" w:cs="Tahoma"/>
      <w:bCs/>
      <w:color w:val="000000" w:themeColor="text1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0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507"/>
  </w:style>
  <w:style w:type="paragraph" w:styleId="Footer">
    <w:name w:val="footer"/>
    <w:basedOn w:val="Normal"/>
    <w:link w:val="FooterChar"/>
    <w:uiPriority w:val="99"/>
    <w:unhideWhenUsed/>
    <w:rsid w:val="00C0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507"/>
  </w:style>
  <w:style w:type="paragraph" w:customStyle="1" w:styleId="xmsonormal">
    <w:name w:val="x_msonormal"/>
    <w:basedOn w:val="Normal"/>
    <w:rsid w:val="00C0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4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de/sonne-wetter-sommer-w%C3%A4rme-129613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openclipart.org/detail/23835/double-sta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AKvQiNUQj5sHTbz+Ex6RrB/JA==">CgMxLjAyCGguZ2pkZ3hzMg5oLmVjcnZ1d2Yybm4wNjgAciExWjBEVER4YlNHSlluOFlBSE9lQTh2RDhPY0RxdUpheXk=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lamonica.gilder</dc:creator>
  <cp:lastModifiedBy>cynthia mann</cp:lastModifiedBy>
  <cp:revision>2</cp:revision>
  <dcterms:created xsi:type="dcterms:W3CDTF">2024-08-23T13:09:00Z</dcterms:created>
  <dcterms:modified xsi:type="dcterms:W3CDTF">2024-08-23T13:09:00Z</dcterms:modified>
</cp:coreProperties>
</file>