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ECB7" w14:textId="77777777" w:rsidR="00572296" w:rsidRPr="00572296" w:rsidRDefault="00572296" w:rsidP="00572296">
      <w:pPr>
        <w:spacing w:before="240" w:after="60"/>
        <w:jc w:val="both"/>
        <w:rPr>
          <w:rFonts w:ascii="Times New Roman" w:eastAsia="Times New Roman" w:hAnsi="Times New Roman" w:cs="Times New Roman"/>
          <w:color w:val="0070C0"/>
        </w:rPr>
      </w:pPr>
      <w:r w:rsidRPr="00572296">
        <w:rPr>
          <w:rFonts w:ascii="Century Gothic" w:eastAsia="Times New Roman" w:hAnsi="Century Gothic" w:cs="Times New Roman"/>
          <w:b/>
          <w:bCs/>
          <w:color w:val="3366FF"/>
          <w:sz w:val="22"/>
          <w:szCs w:val="22"/>
        </w:rPr>
        <w:t>  </w:t>
      </w:r>
      <w:r w:rsidRPr="00572296">
        <w:rPr>
          <w:rFonts w:ascii="Century Gothic" w:eastAsia="Times New Roman" w:hAnsi="Century Gothic" w:cs="Times New Roman"/>
          <w:b/>
          <w:bCs/>
          <w:color w:val="0070C0"/>
        </w:rPr>
        <w:t xml:space="preserve">Dear Parents, </w:t>
      </w:r>
      <w:r w:rsidRPr="00572296">
        <w:rPr>
          <w:rFonts w:ascii="Century Gothic" w:eastAsia="Times New Roman" w:hAnsi="Century Gothic" w:cs="Times New Roman"/>
          <w:b/>
          <w:bCs/>
          <w:color w:val="0070C0"/>
        </w:rPr>
        <w:tab/>
      </w:r>
    </w:p>
    <w:p w14:paraId="1EA81BCC" w14:textId="16025CC2" w:rsidR="00572296" w:rsidRPr="00572296" w:rsidRDefault="00572296" w:rsidP="00572296">
      <w:pPr>
        <w:ind w:left="720" w:firstLine="720"/>
        <w:rPr>
          <w:rFonts w:ascii="Times New Roman" w:eastAsia="Times New Roman" w:hAnsi="Times New Roman" w:cs="Times New Roman"/>
          <w:color w:val="0070C0"/>
        </w:rPr>
      </w:pPr>
      <w:r w:rsidRPr="00572296">
        <w:rPr>
          <w:rFonts w:ascii="Century Gothic" w:eastAsia="Times New Roman" w:hAnsi="Century Gothic" w:cs="Times New Roman"/>
          <w:color w:val="0070C0"/>
        </w:rPr>
        <w:t xml:space="preserve">I am delighted to have your child in my First Grade </w:t>
      </w:r>
      <w:r w:rsidRPr="007F59B4">
        <w:rPr>
          <w:rFonts w:ascii="Century Gothic" w:eastAsia="Times New Roman" w:hAnsi="Century Gothic" w:cs="Times New Roman"/>
          <w:color w:val="0070C0"/>
        </w:rPr>
        <w:t xml:space="preserve">Class! </w:t>
      </w:r>
      <w:r w:rsidRPr="00572296">
        <w:rPr>
          <w:rFonts w:ascii="Century Gothic" w:eastAsia="Times New Roman" w:hAnsi="Century Gothic" w:cs="Times New Roman"/>
          <w:color w:val="0070C0"/>
        </w:rPr>
        <w:t>! I hope to create a great relationship with the both of you this year.</w:t>
      </w:r>
    </w:p>
    <w:p w14:paraId="55AD1776" w14:textId="77777777" w:rsidR="00572296" w:rsidRPr="007F59B4" w:rsidRDefault="00572296" w:rsidP="00572296">
      <w:pPr>
        <w:ind w:left="720"/>
        <w:rPr>
          <w:rFonts w:ascii="Century Gothic" w:eastAsia="Times New Roman" w:hAnsi="Century Gothic" w:cs="Times New Roman"/>
          <w:color w:val="0070C0"/>
        </w:rPr>
      </w:pPr>
    </w:p>
    <w:p w14:paraId="323F297E" w14:textId="73AD2D3B" w:rsidR="00572296" w:rsidRPr="00572296" w:rsidRDefault="00572296" w:rsidP="00572296">
      <w:pPr>
        <w:ind w:left="720"/>
        <w:rPr>
          <w:rFonts w:ascii="Times New Roman" w:eastAsia="Times New Roman" w:hAnsi="Times New Roman" w:cs="Times New Roman"/>
          <w:color w:val="0070C0"/>
        </w:rPr>
      </w:pPr>
      <w:r w:rsidRPr="00572296">
        <w:rPr>
          <w:rFonts w:ascii="Century Gothic" w:eastAsia="Times New Roman" w:hAnsi="Century Gothic" w:cs="Times New Roman"/>
          <w:color w:val="0070C0"/>
        </w:rPr>
        <w:t>Listed below are some topics to help you with your child’s First Grade</w:t>
      </w:r>
      <w:r w:rsidRPr="007F59B4">
        <w:rPr>
          <w:rFonts w:ascii="Century Gothic" w:eastAsia="Times New Roman" w:hAnsi="Century Gothic" w:cs="Times New Roman"/>
          <w:color w:val="0070C0"/>
        </w:rPr>
        <w:t xml:space="preserve"> </w:t>
      </w:r>
      <w:r w:rsidRPr="00572296">
        <w:rPr>
          <w:rFonts w:ascii="Century Gothic" w:eastAsia="Times New Roman" w:hAnsi="Century Gothic" w:cs="Times New Roman"/>
          <w:color w:val="0070C0"/>
        </w:rPr>
        <w:t>Year:</w:t>
      </w:r>
    </w:p>
    <w:p w14:paraId="3C278C15" w14:textId="77777777" w:rsidR="00572296" w:rsidRPr="00572296" w:rsidRDefault="00572296" w:rsidP="00572296">
      <w:pPr>
        <w:ind w:left="720"/>
        <w:rPr>
          <w:rFonts w:ascii="Times New Roman" w:eastAsia="Times New Roman" w:hAnsi="Times New Roman" w:cs="Times New Roman"/>
          <w:color w:val="0070C0"/>
        </w:rPr>
      </w:pPr>
      <w:r w:rsidRPr="00572296">
        <w:rPr>
          <w:rFonts w:ascii="Century Gothic" w:eastAsia="Times New Roman" w:hAnsi="Century Gothic" w:cs="Times New Roman"/>
          <w:b/>
          <w:bCs/>
          <w:color w:val="0070C0"/>
        </w:rPr>
        <w:t>Discipline</w:t>
      </w:r>
    </w:p>
    <w:p w14:paraId="5435DC24" w14:textId="2A9C2119" w:rsidR="00572296" w:rsidRPr="00572296" w:rsidRDefault="00572296" w:rsidP="00572296">
      <w:pPr>
        <w:ind w:left="720"/>
        <w:rPr>
          <w:rFonts w:ascii="Times New Roman" w:eastAsia="Times New Roman" w:hAnsi="Times New Roman" w:cs="Times New Roman"/>
          <w:color w:val="0070C0"/>
        </w:rPr>
      </w:pPr>
      <w:r w:rsidRPr="00572296">
        <w:rPr>
          <w:rFonts w:ascii="Century Gothic" w:eastAsia="Times New Roman" w:hAnsi="Century Gothic" w:cs="Times New Roman"/>
          <w:color w:val="0070C0"/>
        </w:rPr>
        <w:t xml:space="preserve">In order to establish the best learning environment for all of your children, I expect all students to treat everyone and everything with respect. Our class rules are to </w:t>
      </w:r>
      <w:r w:rsidRPr="007F59B4">
        <w:rPr>
          <w:rFonts w:ascii="Century Gothic" w:eastAsia="Times New Roman" w:hAnsi="Century Gothic" w:cs="Times New Roman"/>
          <w:color w:val="0070C0"/>
        </w:rPr>
        <w:t xml:space="preserve">be kind, </w:t>
      </w:r>
      <w:r w:rsidRPr="00572296">
        <w:rPr>
          <w:rFonts w:ascii="Century Gothic" w:eastAsia="Times New Roman" w:hAnsi="Century Gothic" w:cs="Times New Roman"/>
          <w:color w:val="0070C0"/>
        </w:rPr>
        <w:t>be responsible, be respectful, and be</w:t>
      </w:r>
      <w:r w:rsidRPr="007F59B4">
        <w:rPr>
          <w:rFonts w:ascii="Century Gothic" w:eastAsia="Times New Roman" w:hAnsi="Century Gothic" w:cs="Times New Roman"/>
          <w:color w:val="0070C0"/>
        </w:rPr>
        <w:t xml:space="preserve"> your best</w:t>
      </w:r>
      <w:r w:rsidRPr="00572296">
        <w:rPr>
          <w:rFonts w:ascii="Century Gothic" w:eastAsia="Times New Roman" w:hAnsi="Century Gothic" w:cs="Times New Roman"/>
          <w:color w:val="0070C0"/>
        </w:rPr>
        <w:t xml:space="preserve"> . In order for all of class to be successful in the area of behavior, we will also be going over my expectations and the children’s expectations for our classroom. </w:t>
      </w:r>
    </w:p>
    <w:p w14:paraId="314B3B1A" w14:textId="77777777" w:rsidR="00572296" w:rsidRPr="00572296" w:rsidRDefault="00572296" w:rsidP="00572296">
      <w:pPr>
        <w:ind w:left="720"/>
        <w:rPr>
          <w:rFonts w:ascii="Times New Roman" w:eastAsia="Times New Roman" w:hAnsi="Times New Roman" w:cs="Times New Roman"/>
          <w:color w:val="0070C0"/>
        </w:rPr>
      </w:pPr>
      <w:r w:rsidRPr="00572296">
        <w:rPr>
          <w:rFonts w:ascii="Century Gothic" w:eastAsia="Times New Roman" w:hAnsi="Century Gothic" w:cs="Times New Roman"/>
          <w:b/>
          <w:bCs/>
          <w:color w:val="0070C0"/>
        </w:rPr>
        <w:t>Conferences</w:t>
      </w:r>
    </w:p>
    <w:p w14:paraId="2E272F1C" w14:textId="0CAA4CB8" w:rsidR="00572296" w:rsidRPr="00572296" w:rsidRDefault="00572296" w:rsidP="00572296">
      <w:pPr>
        <w:ind w:left="720"/>
        <w:rPr>
          <w:rFonts w:ascii="Times New Roman" w:eastAsia="Times New Roman" w:hAnsi="Times New Roman" w:cs="Times New Roman"/>
          <w:color w:val="0070C0"/>
        </w:rPr>
      </w:pPr>
      <w:r w:rsidRPr="00572296">
        <w:rPr>
          <w:rFonts w:ascii="Century Gothic" w:eastAsia="Times New Roman" w:hAnsi="Century Gothic" w:cs="Times New Roman"/>
          <w:color w:val="0070C0"/>
        </w:rPr>
        <w:t xml:space="preserve">I believe that communication is very important, therefore, I would like to let you know if there is any reason you need me or would like to schedule a conference please do not hesitate to contact me. You can reach me by calling the school (358-2658), writing me a note and sending it with your child to school, messaging me through </w:t>
      </w:r>
      <w:r w:rsidRPr="007F59B4">
        <w:rPr>
          <w:rFonts w:ascii="Century Gothic" w:eastAsia="Times New Roman" w:hAnsi="Century Gothic" w:cs="Times New Roman"/>
          <w:color w:val="0070C0"/>
        </w:rPr>
        <w:t>Parent Square</w:t>
      </w:r>
      <w:r w:rsidRPr="00572296">
        <w:rPr>
          <w:rFonts w:ascii="Century Gothic" w:eastAsia="Times New Roman" w:hAnsi="Century Gothic" w:cs="Times New Roman"/>
          <w:color w:val="0070C0"/>
        </w:rPr>
        <w:t xml:space="preserve">, or emailing me here at school. </w:t>
      </w:r>
      <w:r w:rsidRPr="00572296">
        <w:rPr>
          <w:rFonts w:ascii="Century Gothic" w:eastAsia="Times New Roman" w:hAnsi="Century Gothic" w:cs="Times New Roman"/>
          <w:i/>
          <w:iCs/>
          <w:color w:val="0070C0"/>
        </w:rPr>
        <w:t xml:space="preserve">I am more than happy to talk with you about concerns or questions you may have at any time, nevertheless; I </w:t>
      </w:r>
      <w:proofErr w:type="spellStart"/>
      <w:r w:rsidRPr="00572296">
        <w:rPr>
          <w:rFonts w:ascii="Century Gothic" w:eastAsia="Times New Roman" w:hAnsi="Century Gothic" w:cs="Times New Roman"/>
          <w:i/>
          <w:iCs/>
          <w:color w:val="0070C0"/>
        </w:rPr>
        <w:t>can not</w:t>
      </w:r>
      <w:proofErr w:type="spellEnd"/>
      <w:r w:rsidRPr="00572296">
        <w:rPr>
          <w:rFonts w:ascii="Century Gothic" w:eastAsia="Times New Roman" w:hAnsi="Century Gothic" w:cs="Times New Roman"/>
          <w:i/>
          <w:iCs/>
          <w:color w:val="0070C0"/>
        </w:rPr>
        <w:t xml:space="preserve"> talk with you during class time or at any time that my class is with me. This is instructional time and time that I am responsible for your child and want each moment that I spend with them to be meaningful.</w:t>
      </w:r>
    </w:p>
    <w:p w14:paraId="304716C5" w14:textId="77777777" w:rsidR="00572296" w:rsidRPr="00572296" w:rsidRDefault="00572296" w:rsidP="00572296">
      <w:pPr>
        <w:ind w:left="720"/>
        <w:rPr>
          <w:rFonts w:ascii="Times New Roman" w:eastAsia="Times New Roman" w:hAnsi="Times New Roman" w:cs="Times New Roman"/>
          <w:color w:val="0070C0"/>
        </w:rPr>
      </w:pPr>
      <w:r w:rsidRPr="00572296">
        <w:rPr>
          <w:rFonts w:ascii="Century Gothic" w:eastAsia="Times New Roman" w:hAnsi="Century Gothic" w:cs="Times New Roman"/>
          <w:b/>
          <w:bCs/>
          <w:color w:val="0070C0"/>
        </w:rPr>
        <w:t>Money</w:t>
      </w:r>
    </w:p>
    <w:p w14:paraId="324155FD" w14:textId="77777777" w:rsidR="00572296" w:rsidRPr="00572296" w:rsidRDefault="00572296" w:rsidP="00572296">
      <w:pPr>
        <w:ind w:left="720"/>
        <w:rPr>
          <w:rFonts w:ascii="Times New Roman" w:eastAsia="Times New Roman" w:hAnsi="Times New Roman" w:cs="Times New Roman"/>
          <w:color w:val="0070C0"/>
        </w:rPr>
      </w:pPr>
      <w:r w:rsidRPr="00572296">
        <w:rPr>
          <w:rFonts w:ascii="Century Gothic" w:eastAsia="Times New Roman" w:hAnsi="Century Gothic" w:cs="Times New Roman"/>
          <w:color w:val="0070C0"/>
        </w:rPr>
        <w:t>If there is any time that you need to send money to the school please make sure it is in a bag, labeled with your child’s name, teacher’s name, room number, and your child’s grade. Snacks are $.50 and drinks are $1.00 and can be purchased each day at P.E.  </w:t>
      </w:r>
    </w:p>
    <w:p w14:paraId="0F8C9D42" w14:textId="77777777" w:rsidR="00572296" w:rsidRPr="00572296" w:rsidRDefault="00572296" w:rsidP="00572296">
      <w:pPr>
        <w:ind w:left="720"/>
        <w:rPr>
          <w:rFonts w:ascii="Times New Roman" w:eastAsia="Times New Roman" w:hAnsi="Times New Roman" w:cs="Times New Roman"/>
          <w:color w:val="0070C0"/>
        </w:rPr>
      </w:pPr>
      <w:r w:rsidRPr="00572296">
        <w:rPr>
          <w:rFonts w:ascii="Century Gothic" w:eastAsia="Times New Roman" w:hAnsi="Century Gothic" w:cs="Times New Roman"/>
          <w:b/>
          <w:bCs/>
          <w:color w:val="0070C0"/>
        </w:rPr>
        <w:t>Tuesday Folders</w:t>
      </w:r>
    </w:p>
    <w:p w14:paraId="2079B85B" w14:textId="77777777" w:rsidR="00572296" w:rsidRPr="00572296" w:rsidRDefault="00572296" w:rsidP="00572296">
      <w:pPr>
        <w:ind w:left="720"/>
        <w:rPr>
          <w:rFonts w:ascii="Times New Roman" w:eastAsia="Times New Roman" w:hAnsi="Times New Roman" w:cs="Times New Roman"/>
          <w:color w:val="0070C0"/>
        </w:rPr>
      </w:pPr>
      <w:r w:rsidRPr="00572296">
        <w:rPr>
          <w:rFonts w:ascii="Century Gothic" w:eastAsia="Times New Roman" w:hAnsi="Century Gothic" w:cs="Times New Roman"/>
          <w:color w:val="0070C0"/>
        </w:rPr>
        <w:t>Folders will be sent home every Tuesday. They will contain samples of their work. Everything that has a number grade on it has gone into the grade book.  </w:t>
      </w:r>
    </w:p>
    <w:p w14:paraId="78A24A8E" w14:textId="77777777" w:rsidR="00572296" w:rsidRPr="00572296" w:rsidRDefault="00572296" w:rsidP="00572296">
      <w:pPr>
        <w:ind w:left="720"/>
        <w:rPr>
          <w:rFonts w:ascii="Times New Roman" w:eastAsia="Times New Roman" w:hAnsi="Times New Roman" w:cs="Times New Roman"/>
          <w:color w:val="0070C0"/>
        </w:rPr>
      </w:pPr>
      <w:r w:rsidRPr="00572296">
        <w:rPr>
          <w:rFonts w:ascii="Century Gothic" w:eastAsia="Times New Roman" w:hAnsi="Century Gothic" w:cs="Times New Roman"/>
          <w:b/>
          <w:bCs/>
          <w:color w:val="0070C0"/>
        </w:rPr>
        <w:t>Daily Binders</w:t>
      </w:r>
    </w:p>
    <w:p w14:paraId="05131F14" w14:textId="350173E4" w:rsidR="00572296" w:rsidRPr="00572296" w:rsidRDefault="00572296" w:rsidP="00572296">
      <w:pPr>
        <w:ind w:left="720"/>
        <w:rPr>
          <w:rFonts w:ascii="Times New Roman" w:eastAsia="Times New Roman" w:hAnsi="Times New Roman" w:cs="Times New Roman"/>
          <w:color w:val="0070C0"/>
        </w:rPr>
      </w:pPr>
      <w:r w:rsidRPr="00572296">
        <w:rPr>
          <w:rFonts w:ascii="Century Gothic" w:eastAsia="Times New Roman" w:hAnsi="Century Gothic" w:cs="Times New Roman"/>
          <w:color w:val="0070C0"/>
        </w:rPr>
        <w:t>Each child will have a Daily Binder that they are to bring home each night. It is their responsibility to return this folder each day to school.</w:t>
      </w:r>
      <w:r w:rsidRPr="007F59B4">
        <w:rPr>
          <w:rFonts w:ascii="Century Gothic" w:eastAsia="Times New Roman" w:hAnsi="Century Gothic" w:cs="Times New Roman"/>
          <w:color w:val="0070C0"/>
        </w:rPr>
        <w:t xml:space="preserve"> </w:t>
      </w:r>
      <w:r w:rsidRPr="00572296">
        <w:rPr>
          <w:rFonts w:ascii="Century Gothic" w:eastAsia="Times New Roman" w:hAnsi="Century Gothic" w:cs="Times New Roman"/>
          <w:color w:val="0070C0"/>
        </w:rPr>
        <w:t>They will use these daily and will constantly be receiving new information in the folders. The materials that are in the folder should be reviewed at night with your child. More information will be given about these folders as the year progresses.</w:t>
      </w:r>
    </w:p>
    <w:p w14:paraId="499BEE8C" w14:textId="77777777" w:rsidR="00572296" w:rsidRPr="00572296" w:rsidRDefault="00572296" w:rsidP="00572296">
      <w:pPr>
        <w:rPr>
          <w:rFonts w:ascii="Times New Roman" w:eastAsia="Times New Roman" w:hAnsi="Times New Roman" w:cs="Times New Roman"/>
          <w:color w:val="0070C0"/>
        </w:rPr>
      </w:pPr>
    </w:p>
    <w:p w14:paraId="7E1B581B" w14:textId="77777777" w:rsidR="00572296" w:rsidRPr="00572296" w:rsidRDefault="00572296" w:rsidP="00572296">
      <w:pPr>
        <w:ind w:left="720"/>
        <w:jc w:val="center"/>
        <w:rPr>
          <w:rFonts w:ascii="Times New Roman" w:eastAsia="Times New Roman" w:hAnsi="Times New Roman" w:cs="Times New Roman"/>
          <w:color w:val="0070C0"/>
        </w:rPr>
      </w:pPr>
      <w:r w:rsidRPr="00572296">
        <w:rPr>
          <w:rFonts w:ascii="Century Gothic" w:eastAsia="Times New Roman" w:hAnsi="Century Gothic" w:cs="Times New Roman"/>
          <w:color w:val="0070C0"/>
        </w:rPr>
        <w:t>Looking forward to a fantastic year,</w:t>
      </w:r>
    </w:p>
    <w:p w14:paraId="7A100F8C" w14:textId="77777777" w:rsidR="00572296" w:rsidRPr="00572296" w:rsidRDefault="00572296" w:rsidP="00572296">
      <w:pPr>
        <w:ind w:left="720"/>
        <w:jc w:val="center"/>
        <w:rPr>
          <w:rFonts w:ascii="Times New Roman" w:eastAsia="Times New Roman" w:hAnsi="Times New Roman" w:cs="Times New Roman"/>
          <w:color w:val="0070C0"/>
        </w:rPr>
      </w:pPr>
      <w:r w:rsidRPr="00572296">
        <w:rPr>
          <w:rFonts w:ascii="Century Gothic" w:eastAsia="Times New Roman" w:hAnsi="Century Gothic" w:cs="Times New Roman"/>
          <w:color w:val="0070C0"/>
        </w:rPr>
        <w:t>Heather Lucas</w:t>
      </w:r>
    </w:p>
    <w:p w14:paraId="0F650F8D" w14:textId="70CC460A" w:rsidR="00862166" w:rsidRPr="007F7A03" w:rsidRDefault="007F7A03" w:rsidP="007F7A03">
      <w:pPr>
        <w:spacing w:after="200"/>
        <w:ind w:left="720"/>
        <w:jc w:val="center"/>
        <w:rPr>
          <w:rFonts w:ascii="Times New Roman" w:eastAsia="Times New Roman" w:hAnsi="Times New Roman" w:cs="Times New Roman"/>
          <w:color w:val="000000" w:themeColor="text1"/>
        </w:rPr>
      </w:pPr>
      <w:r w:rsidRPr="00FB06CD">
        <w:rPr>
          <w:rFonts w:ascii="Times New Roman" w:eastAsia="Times New Roman" w:hAnsi="Times New Roman" w:cs="Times New Roman"/>
          <w:noProof/>
        </w:rPr>
        <w:drawing>
          <wp:anchor distT="0" distB="0" distL="114300" distR="114300" simplePos="0" relativeHeight="251659264" behindDoc="1" locked="0" layoutInCell="1" allowOverlap="1" wp14:anchorId="169C2CA1" wp14:editId="3864871A">
            <wp:simplePos x="0" y="0"/>
            <wp:positionH relativeFrom="margin">
              <wp:posOffset>423746</wp:posOffset>
            </wp:positionH>
            <wp:positionV relativeFrom="margin">
              <wp:posOffset>7603754</wp:posOffset>
            </wp:positionV>
            <wp:extent cx="6449060" cy="1911350"/>
            <wp:effectExtent l="0" t="0" r="2540" b="6350"/>
            <wp:wrapTight wrapText="bothSides">
              <wp:wrapPolygon edited="0">
                <wp:start x="0" y="0"/>
                <wp:lineTo x="0" y="21528"/>
                <wp:lineTo x="21566" y="21528"/>
                <wp:lineTo x="21566" y="0"/>
                <wp:lineTo x="0" y="0"/>
              </wp:wrapPolygon>
            </wp:wrapTight>
            <wp:docPr id="1" name="Picture 1" descr="happy kids playing  - children  illustration , boys and girls happy kids playing  - children  illustration , boys and girls child clipart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kids playing  - children  illustration , boys and girls happy kids playing  - children  illustration , boys and girls child clipart stock illustrations"/>
                    <pic:cNvPicPr>
                      <a:picLocks noChangeAspect="1" noChangeArrowheads="1"/>
                    </pic:cNvPicPr>
                  </pic:nvPicPr>
                  <pic:blipFill rotWithShape="1">
                    <a:blip r:embed="rId4">
                      <a:extLst>
                        <a:ext uri="{28A0092B-C50C-407E-A947-70E740481C1C}">
                          <a14:useLocalDpi xmlns:a14="http://schemas.microsoft.com/office/drawing/2010/main" val="0"/>
                        </a:ext>
                      </a:extLst>
                    </a:blip>
                    <a:srcRect t="21221" b="23952"/>
                    <a:stretch/>
                  </pic:blipFill>
                  <pic:spPr bwMode="auto">
                    <a:xfrm>
                      <a:off x="0" y="0"/>
                      <a:ext cx="6449060" cy="191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5" w:history="1">
        <w:r w:rsidRPr="00572296">
          <w:rPr>
            <w:rStyle w:val="Hyperlink"/>
            <w:rFonts w:ascii="Century Gothic" w:eastAsia="Times New Roman" w:hAnsi="Century Gothic" w:cs="Times New Roman"/>
          </w:rPr>
          <w:t>Heather.lucas@acboe.net</w:t>
        </w:r>
      </w:hyperlink>
    </w:p>
    <w:sectPr w:rsidR="00862166" w:rsidRPr="007F7A03" w:rsidSect="005722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96"/>
    <w:rsid w:val="00572296"/>
    <w:rsid w:val="00771340"/>
    <w:rsid w:val="007F59B4"/>
    <w:rsid w:val="007F7A03"/>
    <w:rsid w:val="00862166"/>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A061"/>
  <w15:chartTrackingRefBased/>
  <w15:docId w15:val="{F9050D9D-566B-D340-93E9-770AE094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29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72296"/>
  </w:style>
  <w:style w:type="character" w:styleId="Hyperlink">
    <w:name w:val="Hyperlink"/>
    <w:basedOn w:val="DefaultParagraphFont"/>
    <w:uiPriority w:val="99"/>
    <w:unhideWhenUsed/>
    <w:rsid w:val="007F7A03"/>
    <w:rPr>
      <w:color w:val="0563C1" w:themeColor="hyperlink"/>
      <w:u w:val="single"/>
    </w:rPr>
  </w:style>
  <w:style w:type="character" w:styleId="UnresolvedMention">
    <w:name w:val="Unresolved Mention"/>
    <w:basedOn w:val="DefaultParagraphFont"/>
    <w:uiPriority w:val="99"/>
    <w:semiHidden/>
    <w:unhideWhenUsed/>
    <w:rsid w:val="007F7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731838">
      <w:bodyDiv w:val="1"/>
      <w:marLeft w:val="0"/>
      <w:marRight w:val="0"/>
      <w:marTop w:val="0"/>
      <w:marBottom w:val="0"/>
      <w:divBdr>
        <w:top w:val="none" w:sz="0" w:space="0" w:color="auto"/>
        <w:left w:val="none" w:sz="0" w:space="0" w:color="auto"/>
        <w:bottom w:val="none" w:sz="0" w:space="0" w:color="auto"/>
        <w:right w:val="none" w:sz="0" w:space="0" w:color="auto"/>
      </w:divBdr>
    </w:div>
    <w:div w:id="18442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ther.lucas@acboe.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Lucas</dc:creator>
  <cp:keywords/>
  <dc:description/>
  <cp:lastModifiedBy>Heather Lucas</cp:lastModifiedBy>
  <cp:revision>3</cp:revision>
  <cp:lastPrinted>2023-08-03T13:09:00Z</cp:lastPrinted>
  <dcterms:created xsi:type="dcterms:W3CDTF">2023-08-02T22:21:00Z</dcterms:created>
  <dcterms:modified xsi:type="dcterms:W3CDTF">2023-08-03T13:12:00Z</dcterms:modified>
</cp:coreProperties>
</file>