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84A46" w14:textId="77777777" w:rsidR="002C590B" w:rsidRDefault="00000000">
      <w:pPr>
        <w:ind w:left="0" w:hanging="2"/>
        <w:jc w:val="center"/>
      </w:pPr>
      <w:r>
        <w:rPr>
          <w:noProof/>
        </w:rPr>
        <w:drawing>
          <wp:inline distT="114300" distB="114300" distL="114300" distR="114300" wp14:anchorId="0E5D1108" wp14:editId="23631CD3">
            <wp:extent cx="752475" cy="935115"/>
            <wp:effectExtent l="0" t="0" r="0" b="0"/>
            <wp:docPr id="103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752475" cy="935115"/>
                    </a:xfrm>
                    <a:prstGeom prst="rect">
                      <a:avLst/>
                    </a:prstGeom>
                    <a:ln/>
                  </pic:spPr>
                </pic:pic>
              </a:graphicData>
            </a:graphic>
          </wp:inline>
        </w:drawing>
      </w:r>
    </w:p>
    <w:p w14:paraId="0AC65AC4" w14:textId="77777777" w:rsidR="002C590B" w:rsidRDefault="00000000">
      <w:pPr>
        <w:ind w:left="0" w:hanging="2"/>
        <w:jc w:val="center"/>
        <w:rPr>
          <w:b/>
        </w:rPr>
      </w:pPr>
      <w:r>
        <w:rPr>
          <w:b/>
        </w:rPr>
        <w:t>Confident. Considerate. Creative.</w:t>
      </w:r>
    </w:p>
    <w:p w14:paraId="7694C3ED" w14:textId="77777777" w:rsidR="002C590B" w:rsidRDefault="00000000">
      <w:pPr>
        <w:ind w:left="0" w:hanging="2"/>
        <w:jc w:val="center"/>
      </w:pPr>
      <w:r>
        <w:t>_____________________________________________________________________________________</w:t>
      </w:r>
    </w:p>
    <w:p w14:paraId="442D5A2D" w14:textId="77777777" w:rsidR="002C590B" w:rsidRDefault="002C590B">
      <w:pPr>
        <w:ind w:left="0" w:hanging="2"/>
        <w:jc w:val="center"/>
      </w:pPr>
    </w:p>
    <w:p w14:paraId="1AE94C96" w14:textId="77777777" w:rsidR="002C590B" w:rsidRDefault="00000000">
      <w:pPr>
        <w:ind w:left="0" w:hanging="2"/>
        <w:jc w:val="center"/>
        <w:rPr>
          <w:b/>
        </w:rPr>
      </w:pPr>
      <w:r>
        <w:rPr>
          <w:b/>
        </w:rPr>
        <w:t>CLATSKANIE SCHOOL DISTRICT SCHOOL BOARD MEETING SITUATION SHEET</w:t>
      </w:r>
    </w:p>
    <w:p w14:paraId="738926DD" w14:textId="77777777" w:rsidR="0070566C" w:rsidRDefault="0070566C">
      <w:pPr>
        <w:ind w:left="0" w:hanging="2"/>
        <w:jc w:val="center"/>
        <w:rPr>
          <w:b/>
          <w:bCs/>
        </w:rPr>
      </w:pPr>
    </w:p>
    <w:p w14:paraId="032BE0FA" w14:textId="6215A5DE" w:rsidR="002C590B" w:rsidRPr="0070566C" w:rsidRDefault="0070566C">
      <w:pPr>
        <w:ind w:left="0" w:hanging="2"/>
        <w:jc w:val="center"/>
        <w:rPr>
          <w:b/>
          <w:bCs/>
        </w:rPr>
      </w:pPr>
      <w:r w:rsidRPr="0070566C">
        <w:rPr>
          <w:b/>
          <w:bCs/>
        </w:rPr>
        <w:t>Adjustment to Adult Meal Prices</w:t>
      </w:r>
    </w:p>
    <w:p w14:paraId="6DCB3507" w14:textId="639D6DB2" w:rsidR="002C590B" w:rsidRPr="00901CD8" w:rsidRDefault="00000000">
      <w:pPr>
        <w:ind w:left="0" w:hanging="2"/>
        <w:rPr>
          <w:bCs/>
        </w:rPr>
      </w:pPr>
      <w:r>
        <w:rPr>
          <w:b/>
        </w:rPr>
        <w:t xml:space="preserve">DATE:  </w:t>
      </w:r>
      <w:r w:rsidR="00901CD8">
        <w:rPr>
          <w:bCs/>
        </w:rPr>
        <w:t>August 18, 2025</w:t>
      </w:r>
    </w:p>
    <w:p w14:paraId="46ABB8BF" w14:textId="77777777" w:rsidR="002C590B" w:rsidRDefault="002C590B">
      <w:pPr>
        <w:ind w:left="0" w:hanging="2"/>
        <w:rPr>
          <w:b/>
        </w:rPr>
      </w:pPr>
    </w:p>
    <w:p w14:paraId="44DB484F" w14:textId="77777777" w:rsidR="002C590B" w:rsidRDefault="00000000">
      <w:pPr>
        <w:ind w:left="0" w:hanging="2"/>
        <w:rPr>
          <w:b/>
        </w:rPr>
      </w:pPr>
      <w:r>
        <w:rPr>
          <w:b/>
        </w:rPr>
        <w:t>PRESENTOR:</w:t>
      </w:r>
    </w:p>
    <w:p w14:paraId="2B71DF22" w14:textId="77777777" w:rsidR="002C590B" w:rsidRDefault="00000000">
      <w:pPr>
        <w:ind w:left="0" w:hanging="2"/>
      </w:pPr>
      <w:r>
        <w:t>Danielle Hudson, Superintendent</w:t>
      </w:r>
    </w:p>
    <w:p w14:paraId="4A89EC6C" w14:textId="77777777" w:rsidR="002C590B" w:rsidRDefault="002C590B">
      <w:pPr>
        <w:ind w:left="0" w:hanging="2"/>
      </w:pPr>
    </w:p>
    <w:p w14:paraId="73EFA5D5" w14:textId="734A3B22" w:rsidR="002C590B" w:rsidRPr="0070566C" w:rsidRDefault="00000000" w:rsidP="0070566C">
      <w:pPr>
        <w:ind w:left="0" w:hanging="2"/>
        <w:rPr>
          <w:b/>
        </w:rPr>
      </w:pPr>
      <w:r>
        <w:rPr>
          <w:b/>
        </w:rPr>
        <w:t>POLICY ISSUE/ SITUATION:</w:t>
      </w:r>
      <w:r>
        <w:tab/>
      </w:r>
    </w:p>
    <w:p w14:paraId="4BB9C487" w14:textId="4A3EAD1B" w:rsidR="002C590B" w:rsidRDefault="00D644E4">
      <w:pPr>
        <w:ind w:left="0" w:hanging="2"/>
      </w:pPr>
      <w:r>
        <w:t>The Clatskanie School District currently charges $4.60 for an adult lunch and $2.75 for an adult breakfast. The National School Lunch Program requires that adult meal prices at least cover the full cost of producing the meal, including food, labor, and overhead, and align with the federal fee schedule.</w:t>
      </w:r>
    </w:p>
    <w:p w14:paraId="24507050" w14:textId="77777777" w:rsidR="00D644E4" w:rsidRDefault="00D644E4">
      <w:pPr>
        <w:ind w:left="0" w:hanging="2"/>
      </w:pPr>
    </w:p>
    <w:p w14:paraId="717FB72B" w14:textId="1F36C139" w:rsidR="00D644E4" w:rsidRDefault="00D644E4" w:rsidP="00D644E4">
      <w:pPr>
        <w:ind w:left="0" w:hanging="2"/>
      </w:pPr>
      <w:r>
        <w:t xml:space="preserve">To remain in compliance with the National School Lunch Program fee schedule and ensure that adult meals are not subsidized by federal child nutrition funds, the </w:t>
      </w:r>
      <w:proofErr w:type="gramStart"/>
      <w:r>
        <w:t>District</w:t>
      </w:r>
      <w:proofErr w:type="gramEnd"/>
      <w:r>
        <w:t xml:space="preserve"> must adjust adult meal prices.</w:t>
      </w:r>
    </w:p>
    <w:p w14:paraId="257E4B10" w14:textId="77777777" w:rsidR="00D644E4" w:rsidRPr="00D644E4" w:rsidRDefault="00D644E4" w:rsidP="00D644E4">
      <w:pPr>
        <w:suppressAutoHyphens w:val="0"/>
        <w:spacing w:before="100" w:beforeAutospacing="1" w:line="240" w:lineRule="auto"/>
        <w:ind w:leftChars="0" w:left="0" w:firstLineChars="0" w:hanging="2"/>
        <w:textDirection w:val="lrTb"/>
        <w:textAlignment w:val="auto"/>
        <w:outlineLvl w:val="9"/>
        <w:rPr>
          <w:rFonts w:asciiTheme="majorHAnsi" w:eastAsia="Times New Roman" w:hAnsiTheme="majorHAnsi" w:cstheme="majorHAnsi"/>
          <w:position w:val="0"/>
          <w:sz w:val="24"/>
          <w:szCs w:val="24"/>
        </w:rPr>
      </w:pPr>
      <w:r w:rsidRPr="00D644E4">
        <w:rPr>
          <w:rFonts w:asciiTheme="majorHAnsi" w:eastAsia="Times New Roman" w:hAnsiTheme="majorHAnsi" w:cstheme="majorHAnsi"/>
          <w:position w:val="0"/>
          <w:sz w:val="24"/>
          <w:szCs w:val="24"/>
        </w:rPr>
        <w:t>Increase adult meal prices as follows:</w:t>
      </w:r>
    </w:p>
    <w:p w14:paraId="79125F07" w14:textId="77777777" w:rsidR="00D644E4" w:rsidRPr="00D644E4" w:rsidRDefault="00D644E4" w:rsidP="00D644E4">
      <w:pPr>
        <w:numPr>
          <w:ilvl w:val="0"/>
          <w:numId w:val="2"/>
        </w:numPr>
        <w:suppressAutoHyphens w:val="0"/>
        <w:spacing w:before="100" w:beforeAutospacing="1" w:after="100" w:afterAutospacing="1" w:line="240" w:lineRule="auto"/>
        <w:ind w:leftChars="0" w:firstLineChars="0"/>
        <w:textDirection w:val="lrTb"/>
        <w:textAlignment w:val="auto"/>
        <w:outlineLvl w:val="9"/>
        <w:rPr>
          <w:rFonts w:asciiTheme="majorHAnsi" w:eastAsia="Times New Roman" w:hAnsiTheme="majorHAnsi" w:cstheme="majorHAnsi"/>
          <w:position w:val="0"/>
        </w:rPr>
      </w:pPr>
      <w:r w:rsidRPr="00D644E4">
        <w:rPr>
          <w:rFonts w:asciiTheme="majorHAnsi" w:eastAsia="Times New Roman" w:hAnsiTheme="majorHAnsi" w:cstheme="majorHAnsi"/>
          <w:position w:val="0"/>
        </w:rPr>
        <w:t>Adult Lunch: from $4.60 to $5.00</w:t>
      </w:r>
    </w:p>
    <w:p w14:paraId="50D494EA" w14:textId="77777777" w:rsidR="00D644E4" w:rsidRPr="00D644E4" w:rsidRDefault="00D644E4" w:rsidP="00D644E4">
      <w:pPr>
        <w:numPr>
          <w:ilvl w:val="0"/>
          <w:numId w:val="2"/>
        </w:numPr>
        <w:suppressAutoHyphens w:val="0"/>
        <w:spacing w:before="100" w:beforeAutospacing="1" w:after="100" w:afterAutospacing="1" w:line="240" w:lineRule="auto"/>
        <w:ind w:leftChars="0" w:firstLineChars="0"/>
        <w:textDirection w:val="lrTb"/>
        <w:textAlignment w:val="auto"/>
        <w:outlineLvl w:val="9"/>
        <w:rPr>
          <w:rFonts w:asciiTheme="majorHAnsi" w:eastAsia="Times New Roman" w:hAnsiTheme="majorHAnsi" w:cstheme="majorHAnsi"/>
          <w:position w:val="0"/>
        </w:rPr>
      </w:pPr>
      <w:r w:rsidRPr="00D644E4">
        <w:rPr>
          <w:rFonts w:asciiTheme="majorHAnsi" w:eastAsia="Times New Roman" w:hAnsiTheme="majorHAnsi" w:cstheme="majorHAnsi"/>
          <w:position w:val="0"/>
        </w:rPr>
        <w:t>Adult Breakfast: from $2.75 to $3.00</w:t>
      </w:r>
    </w:p>
    <w:p w14:paraId="0661BB24" w14:textId="77777777" w:rsidR="00D644E4" w:rsidRPr="00D644E4" w:rsidRDefault="00D644E4" w:rsidP="00D644E4">
      <w:pPr>
        <w:suppressAutoHyphens w:val="0"/>
        <w:spacing w:before="100" w:beforeAutospacing="1" w:line="240" w:lineRule="auto"/>
        <w:ind w:leftChars="0" w:left="0" w:firstLineChars="0" w:hanging="2"/>
        <w:textDirection w:val="lrTb"/>
        <w:textAlignment w:val="auto"/>
        <w:outlineLvl w:val="9"/>
        <w:rPr>
          <w:rFonts w:asciiTheme="majorHAnsi" w:eastAsia="Times New Roman" w:hAnsiTheme="majorHAnsi" w:cstheme="majorHAnsi"/>
          <w:position w:val="0"/>
        </w:rPr>
      </w:pPr>
      <w:r w:rsidRPr="00D644E4">
        <w:rPr>
          <w:rFonts w:asciiTheme="majorHAnsi" w:eastAsia="Times New Roman" w:hAnsiTheme="majorHAnsi" w:cstheme="majorHAnsi"/>
          <w:position w:val="0"/>
        </w:rPr>
        <w:t>This change will align our adult meal pricing with current USDA requirements.</w:t>
      </w:r>
    </w:p>
    <w:p w14:paraId="267EAB94" w14:textId="77777777" w:rsidR="0070566C" w:rsidRDefault="0070566C" w:rsidP="00D644E4">
      <w:pPr>
        <w:ind w:leftChars="0" w:left="0" w:firstLineChars="0" w:firstLine="0"/>
        <w:rPr>
          <w:b/>
        </w:rPr>
      </w:pPr>
    </w:p>
    <w:p w14:paraId="30B55B51" w14:textId="77777777" w:rsidR="002C590B" w:rsidRDefault="00000000">
      <w:pPr>
        <w:ind w:left="0" w:hanging="2"/>
        <w:rPr>
          <w:b/>
        </w:rPr>
      </w:pPr>
      <w:r>
        <w:rPr>
          <w:b/>
        </w:rPr>
        <w:t>RECOMMENDATION:</w:t>
      </w:r>
    </w:p>
    <w:p w14:paraId="2D41616C" w14:textId="21646D84" w:rsidR="002C590B" w:rsidRDefault="00D644E4">
      <w:pPr>
        <w:ind w:left="0" w:hanging="2"/>
        <w:rPr>
          <w:b/>
        </w:rPr>
      </w:pPr>
      <w:r>
        <w:t>Administration recommends the Board approve the proposed adjustments to adult breakfast and lunch prices, effective immediately upon adoption.</w:t>
      </w:r>
    </w:p>
    <w:p w14:paraId="77D810D0" w14:textId="77777777" w:rsidR="0070566C" w:rsidRDefault="0070566C">
      <w:pPr>
        <w:ind w:left="0" w:hanging="2"/>
        <w:rPr>
          <w:b/>
        </w:rPr>
      </w:pPr>
    </w:p>
    <w:p w14:paraId="404349E5" w14:textId="77777777" w:rsidR="002C590B" w:rsidRDefault="00000000">
      <w:pPr>
        <w:ind w:left="0" w:hanging="2"/>
        <w:rPr>
          <w:b/>
        </w:rPr>
      </w:pPr>
      <w:r>
        <w:rPr>
          <w:b/>
        </w:rPr>
        <w:t>DOCUMENT(S):</w:t>
      </w:r>
    </w:p>
    <w:p w14:paraId="69F3913E" w14:textId="77777777" w:rsidR="00901CD8" w:rsidRDefault="00D644E4" w:rsidP="00901CD8">
      <w:pPr>
        <w:pStyle w:val="ListParagraph"/>
        <w:numPr>
          <w:ilvl w:val="0"/>
          <w:numId w:val="3"/>
        </w:numPr>
        <w:ind w:leftChars="0" w:firstLineChars="0"/>
        <w:rPr>
          <w:rFonts w:asciiTheme="majorHAnsi" w:eastAsia="Times New Roman" w:hAnsiTheme="majorHAnsi" w:cstheme="majorHAnsi"/>
        </w:rPr>
      </w:pPr>
      <w:r w:rsidRPr="00901CD8">
        <w:rPr>
          <w:rFonts w:asciiTheme="majorHAnsi" w:eastAsia="Times New Roman" w:hAnsiTheme="majorHAnsi" w:cstheme="majorHAnsi"/>
        </w:rPr>
        <w:t xml:space="preserve">National School Lunch Program </w:t>
      </w:r>
      <w:r w:rsidR="00901CD8" w:rsidRPr="00901CD8">
        <w:rPr>
          <w:rFonts w:asciiTheme="majorHAnsi" w:eastAsia="Times New Roman" w:hAnsiTheme="majorHAnsi" w:cstheme="majorHAnsi"/>
        </w:rPr>
        <w:t>Lunch</w:t>
      </w:r>
      <w:r w:rsidRPr="00901CD8">
        <w:rPr>
          <w:rFonts w:asciiTheme="majorHAnsi" w:eastAsia="Times New Roman" w:hAnsiTheme="majorHAnsi" w:cstheme="majorHAnsi"/>
        </w:rPr>
        <w:t xml:space="preserve"> Prices</w:t>
      </w:r>
    </w:p>
    <w:p w14:paraId="5C561649" w14:textId="62C2E5B7" w:rsidR="00901CD8" w:rsidRPr="00901CD8" w:rsidRDefault="00901CD8" w:rsidP="00901CD8">
      <w:pPr>
        <w:pStyle w:val="ListParagraph"/>
        <w:numPr>
          <w:ilvl w:val="0"/>
          <w:numId w:val="3"/>
        </w:numPr>
        <w:ind w:leftChars="0" w:firstLineChars="0"/>
        <w:rPr>
          <w:rFonts w:asciiTheme="majorHAnsi" w:eastAsia="Times New Roman" w:hAnsiTheme="majorHAnsi" w:cstheme="majorHAnsi"/>
        </w:rPr>
      </w:pPr>
      <w:r w:rsidRPr="00901CD8">
        <w:rPr>
          <w:rFonts w:asciiTheme="majorHAnsi" w:eastAsia="Times New Roman" w:hAnsiTheme="majorHAnsi" w:cstheme="majorHAnsi"/>
        </w:rPr>
        <w:t xml:space="preserve">National School Lunch Program </w:t>
      </w:r>
      <w:r w:rsidRPr="00901CD8">
        <w:rPr>
          <w:rFonts w:asciiTheme="majorHAnsi" w:eastAsia="Times New Roman" w:hAnsiTheme="majorHAnsi" w:cstheme="majorHAnsi"/>
        </w:rPr>
        <w:t>Brunch</w:t>
      </w:r>
      <w:r w:rsidRPr="00901CD8">
        <w:rPr>
          <w:rFonts w:asciiTheme="majorHAnsi" w:eastAsia="Times New Roman" w:hAnsiTheme="majorHAnsi" w:cstheme="majorHAnsi"/>
        </w:rPr>
        <w:t xml:space="preserve"> Prices</w:t>
      </w:r>
    </w:p>
    <w:p w14:paraId="0C2E03D7" w14:textId="77777777" w:rsidR="00901CD8" w:rsidRPr="00D644E4" w:rsidRDefault="00901CD8">
      <w:pPr>
        <w:ind w:left="0" w:hanging="2"/>
        <w:rPr>
          <w:rFonts w:asciiTheme="majorHAnsi" w:eastAsia="Times New Roman" w:hAnsiTheme="majorHAnsi" w:cstheme="majorHAnsi"/>
        </w:rPr>
      </w:pPr>
    </w:p>
    <w:sectPr w:rsidR="00901CD8" w:rsidRPr="00D644E4">
      <w:footerReference w:type="default" r:id="rId9"/>
      <w:pgSz w:w="12240" w:h="15840"/>
      <w:pgMar w:top="720" w:right="1440" w:bottom="72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180179" w14:textId="77777777" w:rsidR="00414CC8" w:rsidRDefault="00414CC8">
      <w:pPr>
        <w:spacing w:line="240" w:lineRule="auto"/>
        <w:ind w:left="0" w:hanging="2"/>
      </w:pPr>
      <w:r>
        <w:separator/>
      </w:r>
    </w:p>
  </w:endnote>
  <w:endnote w:type="continuationSeparator" w:id="0">
    <w:p w14:paraId="2279F444" w14:textId="77777777" w:rsidR="00414CC8" w:rsidRDefault="00414CC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212CE" w14:textId="77777777" w:rsidR="002C590B" w:rsidRDefault="002C590B">
    <w:pPr>
      <w:pBdr>
        <w:top w:val="nil"/>
        <w:left w:val="nil"/>
        <w:bottom w:val="nil"/>
        <w:right w:val="nil"/>
        <w:between w:val="nil"/>
      </w:pBdr>
      <w:tabs>
        <w:tab w:val="center" w:pos="4680"/>
        <w:tab w:val="right" w:pos="9360"/>
      </w:tabs>
      <w:spacing w:line="240" w:lineRule="auto"/>
      <w:ind w:left="0" w:hanging="2"/>
      <w:rPr>
        <w:color w:val="000000"/>
      </w:rPr>
    </w:pPr>
  </w:p>
  <w:p w14:paraId="01384C7F" w14:textId="77777777" w:rsidR="002C590B" w:rsidRDefault="002C590B">
    <w:pPr>
      <w:ind w:left="0" w:hanging="2"/>
    </w:pPr>
  </w:p>
  <w:p w14:paraId="67DB4793" w14:textId="77777777" w:rsidR="002C590B" w:rsidRDefault="002C590B">
    <w:pPr>
      <w:ind w:left="0" w:hanging="2"/>
      <w:rPr>
        <w:rFonts w:ascii="Times New Roman" w:eastAsia="Times New Roman" w:hAnsi="Times New Roman" w:cs="Times New Roman"/>
        <w:sz w:val="24"/>
        <w:szCs w:val="24"/>
      </w:rPr>
    </w:pPr>
  </w:p>
  <w:p w14:paraId="6255CF62" w14:textId="77777777" w:rsidR="002C590B" w:rsidRDefault="00000000">
    <w:pPr>
      <w:ind w:left="0" w:hanging="2"/>
      <w:jc w:val="center"/>
      <w:rPr>
        <w:sz w:val="20"/>
        <w:szCs w:val="20"/>
      </w:rPr>
    </w:pPr>
    <w:r>
      <w:rPr>
        <w:sz w:val="20"/>
        <w:szCs w:val="20"/>
      </w:rPr>
      <w:t>Clatskanie School District</w:t>
    </w:r>
  </w:p>
  <w:p w14:paraId="1101C702" w14:textId="77777777" w:rsidR="002C590B" w:rsidRDefault="00000000">
    <w:pPr>
      <w:ind w:left="0" w:hanging="2"/>
      <w:jc w:val="center"/>
      <w:rPr>
        <w:sz w:val="20"/>
        <w:szCs w:val="20"/>
      </w:rPr>
    </w:pPr>
    <w:r>
      <w:rPr>
        <w:sz w:val="20"/>
        <w:szCs w:val="20"/>
      </w:rPr>
      <w:t>660 Bryant St., PO Box 678 Clatskanie, OR. 97016</w:t>
    </w:r>
  </w:p>
  <w:p w14:paraId="0C3C5A7E" w14:textId="77777777" w:rsidR="002C590B" w:rsidRDefault="00000000">
    <w:pPr>
      <w:ind w:left="0" w:hanging="2"/>
      <w:jc w:val="center"/>
      <w:rPr>
        <w:sz w:val="20"/>
        <w:szCs w:val="20"/>
      </w:rPr>
    </w:pPr>
    <w:r>
      <w:rPr>
        <w:sz w:val="20"/>
        <w:szCs w:val="20"/>
      </w:rPr>
      <w:t>Office: 503-728-0587 FAX: 503-728-0608</w:t>
    </w:r>
  </w:p>
  <w:p w14:paraId="0268412F" w14:textId="77777777" w:rsidR="002C590B" w:rsidRDefault="002C590B">
    <w:pPr>
      <w:ind w:left="0" w:hanging="2"/>
      <w:jc w:val="center"/>
      <w:rPr>
        <w:rFonts w:ascii="Times New Roman" w:eastAsia="Times New Roman" w:hAnsi="Times New Roman" w:cs="Times New Roman"/>
        <w:sz w:val="20"/>
        <w:szCs w:val="20"/>
      </w:rPr>
    </w:pPr>
  </w:p>
  <w:p w14:paraId="74995E65" w14:textId="77777777" w:rsidR="002C590B" w:rsidRDefault="002C590B">
    <w:pPr>
      <w:pBdr>
        <w:top w:val="nil"/>
        <w:left w:val="nil"/>
        <w:bottom w:val="nil"/>
        <w:right w:val="nil"/>
        <w:between w:val="nil"/>
      </w:pBdr>
      <w:tabs>
        <w:tab w:val="center" w:pos="4680"/>
        <w:tab w:val="right" w:pos="9360"/>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DA5ED" w14:textId="77777777" w:rsidR="00414CC8" w:rsidRDefault="00414CC8">
      <w:pPr>
        <w:spacing w:line="240" w:lineRule="auto"/>
        <w:ind w:left="0" w:hanging="2"/>
      </w:pPr>
      <w:r>
        <w:separator/>
      </w:r>
    </w:p>
  </w:footnote>
  <w:footnote w:type="continuationSeparator" w:id="0">
    <w:p w14:paraId="763C634F" w14:textId="77777777" w:rsidR="00414CC8" w:rsidRDefault="00414CC8">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03F2399"/>
    <w:multiLevelType w:val="multilevel"/>
    <w:tmpl w:val="BE1E3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BE52FD"/>
    <w:multiLevelType w:val="multilevel"/>
    <w:tmpl w:val="8BDE3B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DC8616F"/>
    <w:multiLevelType w:val="hybridMultilevel"/>
    <w:tmpl w:val="68F62944"/>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hint="default"/>
      </w:rPr>
    </w:lvl>
    <w:lvl w:ilvl="8" w:tplc="04090005" w:tentative="1">
      <w:start w:val="1"/>
      <w:numFmt w:val="bullet"/>
      <w:lvlText w:val=""/>
      <w:lvlJc w:val="left"/>
      <w:pPr>
        <w:ind w:left="6478" w:hanging="360"/>
      </w:pPr>
      <w:rPr>
        <w:rFonts w:ascii="Wingdings" w:hAnsi="Wingdings" w:hint="default"/>
      </w:rPr>
    </w:lvl>
  </w:abstractNum>
  <w:num w:numId="1" w16cid:durableId="1765494101">
    <w:abstractNumId w:val="1"/>
  </w:num>
  <w:num w:numId="2" w16cid:durableId="478808666">
    <w:abstractNumId w:val="0"/>
  </w:num>
  <w:num w:numId="3" w16cid:durableId="16056511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90B"/>
    <w:rsid w:val="002C590B"/>
    <w:rsid w:val="00414CC8"/>
    <w:rsid w:val="00581D43"/>
    <w:rsid w:val="0070566C"/>
    <w:rsid w:val="00901CD8"/>
    <w:rsid w:val="00D644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1885260"/>
  <w15:docId w15:val="{B8B927B9-C991-0547-B8B6-BDA804FC4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uiPriority w:val="9"/>
    <w:qFormat/>
    <w:pPr>
      <w:spacing w:before="100" w:beforeAutospacing="1" w:after="100" w:afterAutospacing="1"/>
    </w:pPr>
    <w:rPr>
      <w:rFonts w:ascii="Times New Roman" w:eastAsia="Times New Roman" w:hAnsi="Times New Roman"/>
      <w:b/>
      <w:bCs/>
      <w:kern w:val="36"/>
      <w:sz w:val="48"/>
      <w:szCs w:val="48"/>
      <w:lang/>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qFormat/>
    <w:rPr>
      <w:rFonts w:ascii="Tahoma" w:hAnsi="Tahoma"/>
      <w:sz w:val="16"/>
      <w:szCs w:val="16"/>
      <w:lang/>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paragraph" w:styleId="NoSpacing">
    <w:name w:val="No Spacing"/>
    <w:pPr>
      <w:suppressAutoHyphens/>
      <w:spacing w:line="1" w:lineRule="atLeast"/>
      <w:ind w:leftChars="-1" w:left="-1" w:hangingChars="1" w:hanging="1"/>
      <w:textDirection w:val="btLr"/>
      <w:textAlignment w:val="top"/>
      <w:outlineLvl w:val="0"/>
    </w:pPr>
    <w:rPr>
      <w:position w:val="-1"/>
    </w:rPr>
  </w:style>
  <w:style w:type="paragraph" w:styleId="NormalWeb">
    <w:name w:val="Normal (Web)"/>
    <w:basedOn w:val="Normal"/>
    <w:uiPriority w:val="99"/>
    <w:qFormat/>
    <w:pPr>
      <w:spacing w:before="100" w:beforeAutospacing="1" w:after="100" w:afterAutospacing="1"/>
    </w:pPr>
    <w:rPr>
      <w:rFonts w:ascii="Times New Roman" w:hAnsi="Times New Roman"/>
      <w:sz w:val="24"/>
      <w:szCs w:val="24"/>
    </w:rPr>
  </w:style>
  <w:style w:type="paragraph" w:styleId="ListParagraph">
    <w:name w:val="List Paragraph"/>
    <w:basedOn w:val="Normal"/>
    <w:pPr>
      <w:spacing w:after="200" w:line="276" w:lineRule="auto"/>
      <w:ind w:left="720"/>
      <w:contextualSpacing/>
    </w:pPr>
    <w:rPr>
      <w:rFonts w:cs="Times New Roman"/>
    </w:rPr>
  </w:style>
  <w:style w:type="paragraph" w:styleId="Header">
    <w:name w:val="header"/>
    <w:basedOn w:val="Normal"/>
    <w:qFormat/>
    <w:pPr>
      <w:tabs>
        <w:tab w:val="center" w:pos="4680"/>
        <w:tab w:val="right" w:pos="9360"/>
      </w:tabs>
    </w:pPr>
    <w:rPr>
      <w:lang/>
    </w:rPr>
  </w:style>
  <w:style w:type="character" w:customStyle="1" w:styleId="HeaderChar">
    <w:name w:val="Header Char"/>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rPr>
      <w:lang/>
    </w:rPr>
  </w:style>
  <w:style w:type="character" w:customStyle="1" w:styleId="FooterChar">
    <w:name w:val="Footer Char"/>
    <w:rPr>
      <w:w w:val="100"/>
      <w:position w:val="-1"/>
      <w:sz w:val="22"/>
      <w:szCs w:val="22"/>
      <w:effect w:val="none"/>
      <w:vertAlign w:val="baseline"/>
      <w:cs w:val="0"/>
      <w:em w:val="none"/>
    </w:rPr>
  </w:style>
  <w:style w:type="character" w:customStyle="1" w:styleId="Heading1Char">
    <w:name w:val="Heading 1 Char"/>
    <w:rPr>
      <w:rFonts w:ascii="Times New Roman" w:eastAsia="Times New Roman" w:hAnsi="Times New Roman"/>
      <w:b/>
      <w:bCs/>
      <w:w w:val="100"/>
      <w:kern w:val="36"/>
      <w:position w:val="-1"/>
      <w:sz w:val="48"/>
      <w:szCs w:val="48"/>
      <w:effect w:val="none"/>
      <w:vertAlign w:val="baseline"/>
      <w:cs w:val="0"/>
      <w:em w:val="none"/>
    </w:rPr>
  </w:style>
  <w:style w:type="character" w:styleId="Hyperlink">
    <w:name w:val="Hyperlink"/>
    <w:qFormat/>
    <w:rPr>
      <w:color w:val="0000FF"/>
      <w:w w:val="100"/>
      <w:position w:val="-1"/>
      <w:u w:val="single"/>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x2otLObMNwvfQFEYh09jel086w==">CgMxLjA4AHIhMVIwOEM1UG5yRW5vdXk5REpPWXJHajZtRUE2YWZIeW9H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189</Words>
  <Characters>1080</Characters>
  <Application>Microsoft Office Word</Application>
  <DocSecurity>0</DocSecurity>
  <Lines>9</Lines>
  <Paragraphs>2</Paragraphs>
  <ScaleCrop>false</ScaleCrop>
  <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 Serra</dc:creator>
  <cp:lastModifiedBy>Danielle Hudson</cp:lastModifiedBy>
  <cp:revision>4</cp:revision>
  <dcterms:created xsi:type="dcterms:W3CDTF">2025-08-13T22:42:00Z</dcterms:created>
  <dcterms:modified xsi:type="dcterms:W3CDTF">2025-08-13T22:46:00Z</dcterms:modified>
</cp:coreProperties>
</file>