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F4" w:rsidRDefault="00932885" w:rsidP="00932885">
      <w:pPr>
        <w:jc w:val="center"/>
      </w:pPr>
      <w:r>
        <w:t>Course Syllabus</w:t>
      </w:r>
    </w:p>
    <w:p w:rsidR="00932885" w:rsidRDefault="00FA6EAB" w:rsidP="00932885">
      <w:pPr>
        <w:jc w:val="center"/>
      </w:pPr>
      <w:r>
        <w:t>Principles of Public Service</w:t>
      </w:r>
      <w:r w:rsidR="00932885">
        <w:t xml:space="preserve"> </w:t>
      </w:r>
    </w:p>
    <w:p w:rsidR="00932885" w:rsidRDefault="00A673A0" w:rsidP="00932885">
      <w:pPr>
        <w:jc w:val="center"/>
      </w:pPr>
      <w:r>
        <w:t>Training Instructor</w:t>
      </w:r>
      <w:r w:rsidR="00932885">
        <w:t xml:space="preserve"> Branden Barlow</w:t>
      </w:r>
    </w:p>
    <w:p w:rsidR="00932885" w:rsidRDefault="00A673A0" w:rsidP="00932885">
      <w:pPr>
        <w:jc w:val="center"/>
      </w:pPr>
      <w:r>
        <w:t>samuel.barlow@escoschools.net</w:t>
      </w:r>
    </w:p>
    <w:p w:rsidR="00932885" w:rsidRDefault="00932885" w:rsidP="00932885">
      <w:pPr>
        <w:jc w:val="center"/>
      </w:pPr>
      <w:r>
        <w:t>Escambia C</w:t>
      </w:r>
      <w:r w:rsidR="00F14497">
        <w:t>areer Readiness Center 2015-2016</w:t>
      </w:r>
    </w:p>
    <w:p w:rsidR="00932885" w:rsidRDefault="00932885" w:rsidP="00932885">
      <w:r>
        <w:rPr>
          <w:u w:val="single"/>
        </w:rPr>
        <w:t>Program Name:</w:t>
      </w:r>
      <w:r>
        <w:tab/>
      </w:r>
      <w:r>
        <w:tab/>
      </w:r>
      <w:r>
        <w:tab/>
        <w:t>Law, Public Safety, Corrections, and Security</w:t>
      </w:r>
    </w:p>
    <w:p w:rsidR="00932885" w:rsidRDefault="00932885" w:rsidP="00932885">
      <w:r>
        <w:rPr>
          <w:u w:val="single"/>
        </w:rPr>
        <w:t>Prerequisite:</w:t>
      </w:r>
      <w:r>
        <w:tab/>
      </w:r>
      <w:r>
        <w:tab/>
      </w:r>
      <w:r>
        <w:tab/>
        <w:t>None</w:t>
      </w:r>
    </w:p>
    <w:p w:rsidR="00932885" w:rsidRDefault="00932885" w:rsidP="00932885">
      <w:r>
        <w:rPr>
          <w:u w:val="single"/>
        </w:rPr>
        <w:t>Course Fee:</w:t>
      </w:r>
      <w:r>
        <w:tab/>
      </w:r>
      <w:r>
        <w:tab/>
      </w:r>
      <w:r>
        <w:tab/>
        <w:t>$20.00</w:t>
      </w:r>
    </w:p>
    <w:p w:rsidR="00932885" w:rsidRDefault="00932885" w:rsidP="00932885">
      <w:r>
        <w:rPr>
          <w:u w:val="single"/>
        </w:rPr>
        <w:t>Available Industry Credentials:</w:t>
      </w:r>
      <w:r>
        <w:t xml:space="preserve"> </w:t>
      </w:r>
      <w:r>
        <w:tab/>
        <w:t>CPR/AED/First Aid</w:t>
      </w:r>
    </w:p>
    <w:p w:rsidR="00932885" w:rsidRDefault="00932885" w:rsidP="00932885">
      <w:r>
        <w:rPr>
          <w:u w:val="single"/>
        </w:rPr>
        <w:t>Course Description:</w:t>
      </w:r>
      <w:r>
        <w:t xml:space="preserve"> </w:t>
      </w:r>
    </w:p>
    <w:p w:rsidR="00932885" w:rsidRDefault="00932885" w:rsidP="00932885">
      <w:r>
        <w:t xml:space="preserve">Principles of Public Safety is a one-credit course that provides students with competencies related to a cluster of public service job preparatory programs that help students develop the knowledge and skills necessary for success and advancement in a specialized public service job preparatory program. Students will study possible careers, employability skills, leadership, basic first aid, </w:t>
      </w:r>
      <w:proofErr w:type="spellStart"/>
      <w:r>
        <w:t>bloodborne</w:t>
      </w:r>
      <w:proofErr w:type="spellEnd"/>
      <w:r>
        <w:t xml:space="preserve"> pathogens, fire management services, and law enforcement services. </w:t>
      </w:r>
    </w:p>
    <w:p w:rsidR="00932885" w:rsidRDefault="00932885" w:rsidP="00932885">
      <w:r>
        <w:rPr>
          <w:u w:val="single"/>
        </w:rPr>
        <w:t xml:space="preserve">Course Goals: </w:t>
      </w:r>
    </w:p>
    <w:p w:rsidR="00932885" w:rsidRDefault="00932885" w:rsidP="00932885">
      <w:r>
        <w:t xml:space="preserve">Students will: </w:t>
      </w:r>
    </w:p>
    <w:p w:rsidR="00932885" w:rsidRDefault="00932885" w:rsidP="00932885">
      <w:pPr>
        <w:pStyle w:val="ListParagraph"/>
        <w:numPr>
          <w:ilvl w:val="0"/>
          <w:numId w:val="1"/>
        </w:numPr>
      </w:pPr>
      <w:r>
        <w:t xml:space="preserve">Identify available jobs in the public service field. </w:t>
      </w:r>
    </w:p>
    <w:p w:rsidR="00932885" w:rsidRDefault="00932885" w:rsidP="00932885">
      <w:pPr>
        <w:pStyle w:val="ListParagraph"/>
        <w:numPr>
          <w:ilvl w:val="0"/>
          <w:numId w:val="1"/>
        </w:numPr>
      </w:pPr>
      <w:r>
        <w:t xml:space="preserve">Describe the duties associated with available jobs in the public service. </w:t>
      </w:r>
    </w:p>
    <w:p w:rsidR="00932885" w:rsidRDefault="00932885" w:rsidP="00932885">
      <w:pPr>
        <w:pStyle w:val="ListParagraph"/>
        <w:numPr>
          <w:ilvl w:val="0"/>
          <w:numId w:val="1"/>
        </w:numPr>
      </w:pPr>
      <w:r>
        <w:t>Discuss educational requirements for available jobs in public service.</w:t>
      </w:r>
    </w:p>
    <w:p w:rsidR="00932885" w:rsidRDefault="00932885" w:rsidP="00932885">
      <w:pPr>
        <w:pStyle w:val="ListParagraph"/>
        <w:numPr>
          <w:ilvl w:val="0"/>
          <w:numId w:val="1"/>
        </w:numPr>
      </w:pPr>
      <w:r>
        <w:t>Discuss the physical fitness requirements for jobs in the public service field.</w:t>
      </w:r>
    </w:p>
    <w:p w:rsidR="00932885" w:rsidRDefault="00932885" w:rsidP="00932885">
      <w:pPr>
        <w:pStyle w:val="ListParagraph"/>
        <w:numPr>
          <w:ilvl w:val="0"/>
          <w:numId w:val="1"/>
        </w:numPr>
      </w:pPr>
      <w:r>
        <w:t>Compare benefits of jobs available in public service.</w:t>
      </w:r>
    </w:p>
    <w:p w:rsidR="00932885" w:rsidRDefault="00932885" w:rsidP="00932885">
      <w:pPr>
        <w:pStyle w:val="ListParagraph"/>
        <w:numPr>
          <w:ilvl w:val="0"/>
          <w:numId w:val="1"/>
        </w:numPr>
      </w:pPr>
      <w:r>
        <w:t xml:space="preserve">Identify the job characteristics of </w:t>
      </w:r>
      <w:r w:rsidR="002F06FE">
        <w:t>various</w:t>
      </w:r>
      <w:r>
        <w:t xml:space="preserve"> career opportunities </w:t>
      </w:r>
      <w:r w:rsidR="002F06FE">
        <w:t>in the public safety industry.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t>Understand the importance of professional behavior in the public service industry.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t>Demonstrate procedures for obtaining employment, including developing a resume, completing a job application and participating in a mock interview.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t>Demonstrate techniques of basic first aid and cardiopulmonary resuscitation.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t>Demonstrate steps to ensure safety in emergency situations.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t>Identify community resources and services available to individuals with disease caused by blood borne pathogens.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t>Distinguish fact from fallacy regarding the transmission and treatment of disease caused by blood borne pathogens.</w:t>
      </w:r>
    </w:p>
    <w:p w:rsidR="002F06FE" w:rsidRDefault="002F06FE" w:rsidP="00932885">
      <w:pPr>
        <w:pStyle w:val="ListParagraph"/>
        <w:numPr>
          <w:ilvl w:val="0"/>
          <w:numId w:val="1"/>
        </w:numPr>
      </w:pPr>
      <w:r>
        <w:lastRenderedPageBreak/>
        <w:t>Identify infection control techniques designed to prevent the spread of diseases caused by blood borne pathogens.</w:t>
      </w:r>
    </w:p>
    <w:p w:rsidR="002F06FE" w:rsidRDefault="007A31B5" w:rsidP="00932885">
      <w:pPr>
        <w:pStyle w:val="ListParagraph"/>
        <w:numPr>
          <w:ilvl w:val="0"/>
          <w:numId w:val="1"/>
        </w:numPr>
      </w:pPr>
      <w:r>
        <w:t>Utilize technology to access, manage, and integrate information.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Identify technology advancements that enhance the public service industry.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Apply problem-solving skills to resolve issues in the public safety industry.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Demonstrate effective communication skills.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Conduct a typical business meeting utilizing parliamentary procedure.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Explain leadership skills gained through student organization activities.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Assess ethical and legal responsibilities that provide guidelines for conduct in the public service industry.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Apply mathematics, reading, and writing skills that aid in public service jobs.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Identify principles of financial literacy.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Identify basic fire organizations.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Explain how constitutional law effects the principles of public service.</w:t>
      </w:r>
    </w:p>
    <w:p w:rsidR="007A31B5" w:rsidRDefault="007A31B5" w:rsidP="00932885">
      <w:pPr>
        <w:pStyle w:val="ListParagraph"/>
        <w:numPr>
          <w:ilvl w:val="0"/>
          <w:numId w:val="1"/>
        </w:numPr>
      </w:pPr>
      <w:r>
        <w:t>Describe patrol officer duties and responsibilities.</w:t>
      </w:r>
    </w:p>
    <w:p w:rsidR="007A31B5" w:rsidRDefault="007A31B5" w:rsidP="007A31B5">
      <w:pPr>
        <w:rPr>
          <w:u w:val="single"/>
        </w:rPr>
      </w:pPr>
      <w:r>
        <w:rPr>
          <w:u w:val="single"/>
        </w:rPr>
        <w:t xml:space="preserve">Essential </w:t>
      </w:r>
      <w:proofErr w:type="gramStart"/>
      <w:r>
        <w:rPr>
          <w:u w:val="single"/>
        </w:rPr>
        <w:t>questions :</w:t>
      </w:r>
      <w:proofErr w:type="gramEnd"/>
    </w:p>
    <w:p w:rsidR="007A31B5" w:rsidRDefault="007A31B5" w:rsidP="007A31B5">
      <w:r>
        <w:t>What criteria should a student use in selecting a career path in firefighting or the criminal justice field?</w:t>
      </w:r>
    </w:p>
    <w:p w:rsidR="007A31B5" w:rsidRDefault="007A31B5" w:rsidP="007A31B5">
      <w:r>
        <w:rPr>
          <w:u w:val="single"/>
        </w:rPr>
        <w:t>CTSO:</w:t>
      </w:r>
    </w:p>
    <w:p w:rsidR="00583B3F" w:rsidRDefault="00583B3F" w:rsidP="00583B3F">
      <w:pPr>
        <w:jc w:val="both"/>
      </w:pPr>
      <w:r>
        <w:rPr>
          <w:noProof/>
        </w:rPr>
        <w:drawing>
          <wp:inline distT="0" distB="0" distL="0" distR="0" wp14:anchorId="1C761BF1" wp14:editId="7A1AAB7D">
            <wp:extent cx="2222500" cy="1447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U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3F" w:rsidRDefault="00583B3F" w:rsidP="00583B3F">
      <w:pPr>
        <w:jc w:val="center"/>
      </w:pPr>
      <w:r>
        <w:t>Skillusa.org</w:t>
      </w:r>
    </w:p>
    <w:p w:rsidR="00583B3F" w:rsidRDefault="00583B3F" w:rsidP="00583B3F">
      <w:proofErr w:type="spellStart"/>
      <w:r>
        <w:t>SkillsUSA</w:t>
      </w:r>
      <w:proofErr w:type="spellEnd"/>
      <w:r>
        <w:t xml:space="preserve"> is a partnership of students, teachers, and industry working together to ensure America has a skilled workforce. </w:t>
      </w:r>
      <w:proofErr w:type="spellStart"/>
      <w:r>
        <w:t>SkillsUSA</w:t>
      </w:r>
      <w:proofErr w:type="spellEnd"/>
      <w:r>
        <w:t xml:space="preserve"> helps students excel.</w:t>
      </w:r>
    </w:p>
    <w:p w:rsidR="00583B3F" w:rsidRDefault="00583B3F" w:rsidP="00583B3F">
      <w:proofErr w:type="spellStart"/>
      <w:r>
        <w:t>SkillsUSA</w:t>
      </w:r>
      <w:proofErr w:type="spellEnd"/>
      <w:r>
        <w:t xml:space="preserve"> is a national nonprofit organization teachers and high school students and college students who are preparing for careers in trade, technical, and skilled service occupations, including health occupations.</w:t>
      </w:r>
    </w:p>
    <w:p w:rsidR="00583B3F" w:rsidRDefault="00583B3F" w:rsidP="00583B3F">
      <w:r>
        <w:rPr>
          <w:u w:val="single"/>
        </w:rPr>
        <w:t>Mission:</w:t>
      </w:r>
      <w:r>
        <w:t xml:space="preserve"> </w:t>
      </w:r>
      <w:proofErr w:type="spellStart"/>
      <w:r>
        <w:t>SkillsUSA’s</w:t>
      </w:r>
      <w:proofErr w:type="spellEnd"/>
      <w:r>
        <w:t xml:space="preserve"> mission is to help its members become world-class workers, leaders, and responsible American citizens.</w:t>
      </w:r>
    </w:p>
    <w:p w:rsidR="00583B3F" w:rsidRDefault="00583B3F" w:rsidP="00583B3F">
      <w:proofErr w:type="spellStart"/>
      <w:r>
        <w:t>SkillsUSA</w:t>
      </w:r>
      <w:proofErr w:type="spellEnd"/>
      <w:r>
        <w:t xml:space="preserve"> is an applied method of instruction for preparing America’s high performance workers in public career and technical programs. It provides quality education experiences for students in </w:t>
      </w:r>
      <w:r>
        <w:lastRenderedPageBreak/>
        <w:t xml:space="preserve">leadership, teamwork, citizenship, and character development. It builds and reinforces self-confidence, work attitudes and communication skills. It emphasizes total quality at work-high ethical standards, superior work skills, life-long education, and pride in the dignity of work. </w:t>
      </w:r>
      <w:proofErr w:type="spellStart"/>
      <w:r>
        <w:t>SkillsUSA</w:t>
      </w:r>
      <w:proofErr w:type="spellEnd"/>
      <w:r>
        <w:t xml:space="preserve"> also promotes understanding of the free-enterprise system and involvement in community service.</w:t>
      </w:r>
    </w:p>
    <w:p w:rsidR="00583B3F" w:rsidRDefault="00583B3F" w:rsidP="00583B3F">
      <w:r>
        <w:rPr>
          <w:u w:val="single"/>
        </w:rPr>
        <w:t xml:space="preserve">How to join </w:t>
      </w:r>
      <w:proofErr w:type="spellStart"/>
      <w:r>
        <w:rPr>
          <w:u w:val="single"/>
        </w:rPr>
        <w:t>SkillsUSA</w:t>
      </w:r>
      <w:proofErr w:type="spellEnd"/>
      <w:r>
        <w:rPr>
          <w:u w:val="single"/>
        </w:rPr>
        <w:t xml:space="preserve"> and the fees associated? </w:t>
      </w:r>
    </w:p>
    <w:p w:rsidR="00583B3F" w:rsidRDefault="008B07DE" w:rsidP="00583B3F">
      <w:r>
        <w:t xml:space="preserve">Go to </w:t>
      </w:r>
      <w:hyperlink r:id="rId6" w:history="1">
        <w:r w:rsidRPr="00F4471F">
          <w:rPr>
            <w:rStyle w:val="Hyperlink"/>
          </w:rPr>
          <w:t>http://www.skillsusa.org/join/</w:t>
        </w:r>
      </w:hyperlink>
    </w:p>
    <w:p w:rsidR="008B07DE" w:rsidRPr="00583B3F" w:rsidRDefault="008B07DE" w:rsidP="00583B3F">
      <w:r>
        <w:t>Fees:</w:t>
      </w:r>
      <w:r>
        <w:tab/>
      </w:r>
      <w:r w:rsidR="00F14497">
        <w:t>$15</w:t>
      </w:r>
      <w:r>
        <w:t>.00</w:t>
      </w:r>
      <w:bookmarkStart w:id="0" w:name="_GoBack"/>
      <w:bookmarkEnd w:id="0"/>
    </w:p>
    <w:p w:rsidR="00583B3F" w:rsidRDefault="00583B3F" w:rsidP="00583B3F"/>
    <w:p w:rsidR="00583B3F" w:rsidRDefault="00583B3F" w:rsidP="00583B3F">
      <w:pPr>
        <w:ind w:left="3600" w:firstLine="720"/>
        <w:jc w:val="both"/>
      </w:pPr>
    </w:p>
    <w:p w:rsidR="00583B3F" w:rsidRDefault="00583B3F" w:rsidP="00583B3F">
      <w:pPr>
        <w:ind w:left="3600" w:firstLine="720"/>
      </w:pPr>
    </w:p>
    <w:p w:rsidR="00583B3F" w:rsidRPr="00583B3F" w:rsidRDefault="00583B3F" w:rsidP="00583B3F">
      <w:pPr>
        <w:ind w:left="3600" w:firstLine="720"/>
      </w:pPr>
    </w:p>
    <w:p w:rsidR="007A31B5" w:rsidRPr="007A31B5" w:rsidRDefault="007A31B5" w:rsidP="007A31B5"/>
    <w:p w:rsidR="00932885" w:rsidRPr="00932885" w:rsidRDefault="00932885" w:rsidP="00932885">
      <w:pPr>
        <w:rPr>
          <w:u w:val="single"/>
        </w:rPr>
      </w:pPr>
    </w:p>
    <w:p w:rsidR="00932885" w:rsidRPr="00932885" w:rsidRDefault="00932885" w:rsidP="00932885"/>
    <w:sectPr w:rsidR="00932885" w:rsidRPr="0093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22DA9"/>
    <w:multiLevelType w:val="hybridMultilevel"/>
    <w:tmpl w:val="14427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85"/>
    <w:rsid w:val="002F06FE"/>
    <w:rsid w:val="00415606"/>
    <w:rsid w:val="004E0F84"/>
    <w:rsid w:val="00583B3F"/>
    <w:rsid w:val="007A31B5"/>
    <w:rsid w:val="008B07DE"/>
    <w:rsid w:val="00932885"/>
    <w:rsid w:val="00A673A0"/>
    <w:rsid w:val="00D611C8"/>
    <w:rsid w:val="00EA5CF4"/>
    <w:rsid w:val="00F14497"/>
    <w:rsid w:val="00F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DB153-EC99-4F25-BBF5-0029127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llsusa.org/joi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Robin Brown</cp:lastModifiedBy>
  <cp:revision>2</cp:revision>
  <dcterms:created xsi:type="dcterms:W3CDTF">2015-09-23T19:17:00Z</dcterms:created>
  <dcterms:modified xsi:type="dcterms:W3CDTF">2015-09-23T19:17:00Z</dcterms:modified>
</cp:coreProperties>
</file>