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SEÑORA BARRON BOLETÍN DEL JARDÍN DE INFANTES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rtl w:val="0"/>
        </w:rPr>
        <w:t xml:space="preserve">                                        </w:t>
      </w:r>
      <w:r w:rsidDel="00000000" w:rsidR="00000000" w:rsidRPr="00000000">
        <w:rPr>
          <w:sz w:val="36"/>
          <w:szCs w:val="36"/>
          <w:rtl w:val="0"/>
        </w:rPr>
        <w:t xml:space="preserve">Viernes, 16 de septiembre de 2022</w:t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LECTURA: Esta semana aprendimos los sonidos de y cómo escribir las letras c y o. También aprendimos la palabra vista </w:t>
      </w:r>
      <w:r w:rsidDel="00000000" w:rsidR="00000000" w:rsidRPr="00000000">
        <w:rPr>
          <w:b w:val="1"/>
          <w:sz w:val="36"/>
          <w:szCs w:val="36"/>
          <w:rtl w:val="0"/>
        </w:rPr>
        <w:t xml:space="preserve">ver</w:t>
      </w:r>
      <w:r w:rsidDel="00000000" w:rsidR="00000000" w:rsidRPr="00000000">
        <w:rPr>
          <w:sz w:val="36"/>
          <w:szCs w:val="36"/>
          <w:rtl w:val="0"/>
        </w:rPr>
        <w:t xml:space="preserve">. La próxima semana agregaremos las letras </w:t>
      </w:r>
      <w:r w:rsidDel="00000000" w:rsidR="00000000" w:rsidRPr="00000000">
        <w:rPr>
          <w:b w:val="1"/>
          <w:sz w:val="36"/>
          <w:szCs w:val="36"/>
          <w:rtl w:val="0"/>
        </w:rPr>
        <w:t xml:space="preserve">a</w:t>
      </w:r>
      <w:r w:rsidDel="00000000" w:rsidR="00000000" w:rsidRPr="00000000">
        <w:rPr>
          <w:sz w:val="36"/>
          <w:szCs w:val="36"/>
          <w:rtl w:val="0"/>
        </w:rPr>
        <w:t xml:space="preserve"> y </w:t>
      </w:r>
      <w:r w:rsidDel="00000000" w:rsidR="00000000" w:rsidRPr="00000000">
        <w:rPr>
          <w:b w:val="1"/>
          <w:sz w:val="36"/>
          <w:szCs w:val="36"/>
          <w:rtl w:val="0"/>
        </w:rPr>
        <w:t xml:space="preserve">g</w:t>
      </w:r>
      <w:r w:rsidDel="00000000" w:rsidR="00000000" w:rsidRPr="00000000">
        <w:rPr>
          <w:sz w:val="36"/>
          <w:szCs w:val="36"/>
          <w:rtl w:val="0"/>
        </w:rPr>
        <w:t xml:space="preserve"> y la palabra de uso frecuente </w:t>
      </w:r>
      <w:r w:rsidDel="00000000" w:rsidR="00000000" w:rsidRPr="00000000">
        <w:rPr>
          <w:b w:val="1"/>
          <w:sz w:val="36"/>
          <w:szCs w:val="36"/>
          <w:rtl w:val="0"/>
        </w:rPr>
        <w:t xml:space="preserve">I</w:t>
      </w:r>
      <w:r w:rsidDel="00000000" w:rsidR="00000000" w:rsidRPr="00000000">
        <w:rPr>
          <w:sz w:val="36"/>
          <w:szCs w:val="36"/>
          <w:rtl w:val="0"/>
        </w:rPr>
        <w:t xml:space="preserve">. Seguimos practicando la lectura de palabras de colores también.  </w:t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MATEMÁTICAS: En Matemáticas pasamos más tiempo identificando, contando y escribiendo los números del 0 al 5. Escribir los números parece ser la parte difícil. ¡Cualquier práctica adicional en casa sería apreciada! Continuamos practicando nuestras habilidades de calendario y conteo oral diariamente. La próxima semana comenzaremos una unidad sobre patrones.</w:t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NECESIDADES: Recuerde enviar un refrigerio/snack pequeño con su hijo para la tarde.</w:t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El 28 de septiembre será un día de salida temprana y no habrá clases el 29 de septiembre debido a las conferencias de padres y maestros</w:t>
      </w:r>
      <w:r w:rsidDel="00000000" w:rsidR="00000000" w:rsidRPr="00000000">
        <w:rPr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sz w:val="36"/>
          <w:szCs w:val="36"/>
          <w:rtl w:val="0"/>
        </w:rPr>
        <w:t xml:space="preserve">El 30 de septiembre será un dia de escuela regular</w:t>
      </w:r>
      <w:r w:rsidDel="00000000" w:rsidR="00000000" w:rsidRPr="00000000">
        <w:rPr>
          <w:sz w:val="36"/>
          <w:szCs w:val="3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