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C178" w14:textId="77777777" w:rsidR="004C6F15" w:rsidRDefault="003B063C">
      <w:pPr>
        <w:pStyle w:val="Title"/>
      </w:pPr>
      <w:r>
        <w:rPr>
          <w:color w:val="1B365D"/>
          <w:w w:val="95"/>
        </w:rPr>
        <w:t>DISTRICT:</w:t>
      </w:r>
    </w:p>
    <w:p w14:paraId="57FEF009" w14:textId="77777777" w:rsidR="004C6F15" w:rsidRDefault="003B063C">
      <w:pPr>
        <w:spacing w:before="9"/>
        <w:rPr>
          <w:rFonts w:ascii="Garamond"/>
          <w:b/>
          <w:sz w:val="27"/>
        </w:rPr>
      </w:pPr>
      <w:r>
        <w:br w:type="column"/>
      </w:r>
    </w:p>
    <w:p w14:paraId="6A4B6222" w14:textId="77777777" w:rsidR="004C6F15" w:rsidRDefault="003B063C">
      <w:pPr>
        <w:spacing w:before="1"/>
        <w:ind w:left="124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2952FB8" wp14:editId="50547917">
            <wp:simplePos x="0" y="0"/>
            <wp:positionH relativeFrom="page">
              <wp:posOffset>5949734</wp:posOffset>
            </wp:positionH>
            <wp:positionV relativeFrom="paragraph">
              <wp:posOffset>-20702</wp:posOffset>
            </wp:positionV>
            <wp:extent cx="1365467" cy="540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467" cy="54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Hickman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County</w:t>
      </w:r>
    </w:p>
    <w:p w14:paraId="69009C86" w14:textId="77777777" w:rsidR="004C6F15" w:rsidRDefault="004C6F15">
      <w:pPr>
        <w:pStyle w:val="BodyText"/>
        <w:spacing w:before="7"/>
        <w:rPr>
          <w:b/>
          <w:sz w:val="5"/>
        </w:rPr>
      </w:pPr>
    </w:p>
    <w:p w14:paraId="5781A947" w14:textId="77777777" w:rsidR="004C6F15" w:rsidRDefault="003B063C">
      <w:pPr>
        <w:pStyle w:val="BodyText"/>
        <w:spacing w:line="20" w:lineRule="exact"/>
        <w:ind w:left="-21"/>
        <w:rPr>
          <w:sz w:val="2"/>
        </w:rPr>
      </w:pPr>
      <w:r>
        <w:rPr>
          <w:sz w:val="2"/>
        </w:rPr>
      </w:r>
      <w:r>
        <w:rPr>
          <w:sz w:val="2"/>
        </w:rPr>
        <w:pict w14:anchorId="10CD99E7">
          <v:group id="docshapegroup3" o:spid="_x0000_s1031" style="width:271.65pt;height:.5pt;mso-position-horizontal-relative:char;mso-position-vertical-relative:line" coordsize="5433,10">
            <v:line id="_x0000_s1032" style="position:absolute" from="0,5" to="5433,5" strokecolor="#939598" strokeweight=".5pt"/>
            <w10:anchorlock/>
          </v:group>
        </w:pict>
      </w:r>
    </w:p>
    <w:p w14:paraId="2447F883" w14:textId="77777777" w:rsidR="004C6F15" w:rsidRDefault="004C6F15">
      <w:pPr>
        <w:spacing w:line="20" w:lineRule="exact"/>
        <w:rPr>
          <w:sz w:val="2"/>
        </w:rPr>
        <w:sectPr w:rsidR="004C6F15">
          <w:footerReference w:type="default" r:id="rId7"/>
          <w:type w:val="continuous"/>
          <w:pgSz w:w="12240" w:h="15840"/>
          <w:pgMar w:top="440" w:right="600" w:bottom="1160" w:left="600" w:header="0" w:footer="965" w:gutter="0"/>
          <w:pgNumType w:start="1"/>
          <w:cols w:num="2" w:space="720" w:equalWidth="0">
            <w:col w:w="2361" w:space="69"/>
            <w:col w:w="8610"/>
          </w:cols>
        </w:sectPr>
      </w:pPr>
    </w:p>
    <w:p w14:paraId="78158CC2" w14:textId="77777777" w:rsidR="004C6F15" w:rsidRDefault="003B063C">
      <w:pPr>
        <w:spacing w:before="2"/>
        <w:ind w:left="119"/>
        <w:rPr>
          <w:rFonts w:ascii="Palatino Linotype"/>
          <w:i/>
          <w:sz w:val="44"/>
        </w:rPr>
      </w:pPr>
      <w:r>
        <w:rPr>
          <w:rFonts w:ascii="Palatino Linotype"/>
          <w:i/>
          <w:color w:val="1B365D"/>
          <w:w w:val="105"/>
          <w:sz w:val="44"/>
        </w:rPr>
        <w:t>Community</w:t>
      </w:r>
      <w:r>
        <w:rPr>
          <w:rFonts w:ascii="Palatino Linotype"/>
          <w:i/>
          <w:color w:val="1B365D"/>
          <w:spacing w:val="-3"/>
          <w:w w:val="105"/>
          <w:sz w:val="44"/>
        </w:rPr>
        <w:t xml:space="preserve"> </w:t>
      </w:r>
      <w:r>
        <w:rPr>
          <w:rFonts w:ascii="Palatino Linotype"/>
          <w:i/>
          <w:color w:val="1B365D"/>
          <w:w w:val="105"/>
          <w:sz w:val="44"/>
        </w:rPr>
        <w:t>Engagement</w:t>
      </w:r>
      <w:r>
        <w:rPr>
          <w:rFonts w:ascii="Palatino Linotype"/>
          <w:i/>
          <w:color w:val="1B365D"/>
          <w:spacing w:val="-3"/>
          <w:w w:val="105"/>
          <w:sz w:val="44"/>
        </w:rPr>
        <w:t xml:space="preserve"> </w:t>
      </w:r>
      <w:r>
        <w:rPr>
          <w:rFonts w:ascii="Palatino Linotype"/>
          <w:i/>
          <w:color w:val="1B365D"/>
          <w:w w:val="105"/>
          <w:sz w:val="44"/>
        </w:rPr>
        <w:t>Checklist</w:t>
      </w:r>
    </w:p>
    <w:p w14:paraId="6DC5E024" w14:textId="77777777" w:rsidR="004C6F15" w:rsidRDefault="003B063C">
      <w:pPr>
        <w:pStyle w:val="BodyText"/>
        <w:spacing w:before="11"/>
        <w:rPr>
          <w:rFonts w:ascii="Palatino Linotype"/>
          <w:i/>
          <w:sz w:val="15"/>
        </w:rPr>
      </w:pPr>
      <w:r>
        <w:pict w14:anchorId="3A95E02D">
          <v:group id="docshapegroup4" o:spid="_x0000_s1027" style="position:absolute;margin-left:36pt;margin-top:11.85pt;width:540pt;height:105.4pt;z-index:-15728128;mso-wrap-distance-left:0;mso-wrap-distance-right:0;mso-position-horizontal-relative:page" coordorigin="720,237" coordsize="10800,2108">
            <v:rect id="docshape5" o:spid="_x0000_s1030" style="position:absolute;left:720;top:239;width:10800;height:2103" fillcolor="#1b365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29" type="#_x0000_t75" style="position:absolute;left:6698;top:237;width:4822;height:210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left:720;top:239;width:10800;height:2103" filled="f" stroked="f">
              <v:textbox inset="0,0,0,0">
                <w:txbxContent>
                  <w:p w14:paraId="5C511A1B" w14:textId="77777777" w:rsidR="004C6F15" w:rsidRDefault="004C6F15">
                    <w:pPr>
                      <w:spacing w:before="10"/>
                      <w:rPr>
                        <w:rFonts w:ascii="Palatino Linotype"/>
                        <w:i/>
                        <w:sz w:val="36"/>
                      </w:rPr>
                    </w:pPr>
                  </w:p>
                  <w:p w14:paraId="2E6368A8" w14:textId="77777777" w:rsidR="004C6F15" w:rsidRDefault="003B063C">
                    <w:pPr>
                      <w:spacing w:before="1" w:line="237" w:lineRule="auto"/>
                      <w:ind w:left="244" w:right="4753"/>
                      <w:rPr>
                        <w:rFonts w:ascii="Lucida Sans"/>
                        <w:b/>
                        <w:i/>
                        <w:sz w:val="28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32"/>
                      </w:rPr>
                      <w:t>Interim Final Requirements from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32"/>
                      </w:rPr>
                      <w:t>the U.S. Department of Education: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i/>
                        <w:color w:val="FFFFFF"/>
                        <w:w w:val="85"/>
                        <w:sz w:val="28"/>
                      </w:rPr>
                      <w:t>LEA</w:t>
                    </w:r>
                    <w:r>
                      <w:rPr>
                        <w:rFonts w:ascii="Lucida Sans"/>
                        <w:b/>
                        <w:i/>
                        <w:color w:val="FFFFFF"/>
                        <w:spacing w:val="30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i/>
                        <w:color w:val="FFFFFF"/>
                        <w:w w:val="85"/>
                        <w:sz w:val="28"/>
                      </w:rPr>
                      <w:t>ARP</w:t>
                    </w:r>
                    <w:r>
                      <w:rPr>
                        <w:rFonts w:ascii="Lucida Sans"/>
                        <w:b/>
                        <w:i/>
                        <w:color w:val="FFFFFF"/>
                        <w:spacing w:val="31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i/>
                        <w:color w:val="FFFFFF"/>
                        <w:w w:val="85"/>
                        <w:sz w:val="28"/>
                      </w:rPr>
                      <w:t>ESSER</w:t>
                    </w:r>
                    <w:r>
                      <w:rPr>
                        <w:rFonts w:ascii="Lucida Sans"/>
                        <w:b/>
                        <w:i/>
                        <w:color w:val="FFFFFF"/>
                        <w:spacing w:val="31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i/>
                        <w:color w:val="FFFFFF"/>
                        <w:w w:val="85"/>
                        <w:sz w:val="28"/>
                      </w:rPr>
                      <w:t>Plan</w:t>
                    </w:r>
                    <w:r>
                      <w:rPr>
                        <w:rFonts w:ascii="Lucida Sans"/>
                        <w:b/>
                        <w:i/>
                        <w:color w:val="FFFFFF"/>
                        <w:spacing w:val="31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i/>
                        <w:color w:val="FFFFFF"/>
                        <w:w w:val="85"/>
                        <w:sz w:val="28"/>
                      </w:rPr>
                      <w:t>Meaningful</w:t>
                    </w:r>
                    <w:r>
                      <w:rPr>
                        <w:rFonts w:ascii="Lucida Sans"/>
                        <w:b/>
                        <w:i/>
                        <w:color w:val="FFFFFF"/>
                        <w:spacing w:val="31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i/>
                        <w:color w:val="FFFFFF"/>
                        <w:w w:val="85"/>
                        <w:sz w:val="28"/>
                      </w:rPr>
                      <w:t>Consultation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34B40C" w14:textId="77777777" w:rsidR="004C6F15" w:rsidRDefault="004C6F15">
      <w:pPr>
        <w:pStyle w:val="BodyText"/>
        <w:spacing w:before="8"/>
        <w:rPr>
          <w:rFonts w:ascii="Palatino Linotype"/>
          <w:i/>
          <w:sz w:val="17"/>
        </w:rPr>
      </w:pPr>
    </w:p>
    <w:p w14:paraId="0FEC0AA7" w14:textId="77777777" w:rsidR="004C6F15" w:rsidRDefault="004C6F15">
      <w:pPr>
        <w:rPr>
          <w:rFonts w:ascii="Palatino Linotype"/>
          <w:sz w:val="17"/>
        </w:rPr>
        <w:sectPr w:rsidR="004C6F15">
          <w:type w:val="continuous"/>
          <w:pgSz w:w="12240" w:h="15840"/>
          <w:pgMar w:top="440" w:right="600" w:bottom="1160" w:left="600" w:header="0" w:footer="965" w:gutter="0"/>
          <w:cols w:space="720"/>
        </w:sectPr>
      </w:pPr>
    </w:p>
    <w:p w14:paraId="6D61576C" w14:textId="77777777" w:rsidR="004C6F15" w:rsidRDefault="003B063C">
      <w:pPr>
        <w:pStyle w:val="BodyText"/>
        <w:spacing w:before="129" w:line="249" w:lineRule="auto"/>
        <w:ind w:left="364"/>
        <w:jc w:val="both"/>
      </w:pPr>
      <w:r>
        <w:rPr>
          <w:w w:val="105"/>
        </w:rPr>
        <w:t>“COVID-</w:t>
      </w:r>
      <w:proofErr w:type="gramStart"/>
      <w:r>
        <w:rPr>
          <w:w w:val="105"/>
        </w:rPr>
        <w:t xml:space="preserve">19 </w:t>
      </w:r>
      <w:r>
        <w:rPr>
          <w:spacing w:val="1"/>
          <w:w w:val="105"/>
        </w:rPr>
        <w:t xml:space="preserve"> </w:t>
      </w:r>
      <w:r>
        <w:rPr>
          <w:w w:val="105"/>
        </w:rPr>
        <w:t>has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had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"/>
          <w:w w:val="105"/>
        </w:rPr>
        <w:t xml:space="preserve"> </w:t>
      </w:r>
      <w:r>
        <w:rPr>
          <w:w w:val="105"/>
        </w:rPr>
        <w:t>dramatic   impact   on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"/>
          <w:w w:val="105"/>
        </w:rPr>
        <w:t xml:space="preserve"> </w:t>
      </w:r>
      <w:r>
        <w:rPr>
          <w:w w:val="105"/>
        </w:rPr>
        <w:t>Nation’s   education   system.   In   addition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disrupting</w:t>
      </w:r>
      <w:r>
        <w:rPr>
          <w:spacing w:val="1"/>
          <w:w w:val="105"/>
        </w:rPr>
        <w:t xml:space="preserve"> </w:t>
      </w:r>
      <w:r>
        <w:rPr>
          <w:w w:val="105"/>
        </w:rPr>
        <w:t>teaching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learning,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has</w:t>
      </w:r>
      <w:r>
        <w:rPr>
          <w:spacing w:val="-62"/>
          <w:w w:val="105"/>
        </w:rPr>
        <w:t xml:space="preserve"> </w:t>
      </w:r>
      <w:r>
        <w:rPr>
          <w:w w:val="105"/>
        </w:rPr>
        <w:t>exacerbated</w:t>
      </w:r>
      <w:r>
        <w:rPr>
          <w:spacing w:val="1"/>
          <w:w w:val="105"/>
        </w:rPr>
        <w:t xml:space="preserve"> </w:t>
      </w:r>
      <w:r>
        <w:rPr>
          <w:w w:val="105"/>
        </w:rPr>
        <w:t>existing</w:t>
      </w:r>
      <w:r>
        <w:rPr>
          <w:spacing w:val="1"/>
          <w:w w:val="105"/>
        </w:rPr>
        <w:t xml:space="preserve"> </w:t>
      </w:r>
      <w:r>
        <w:rPr>
          <w:w w:val="105"/>
        </w:rPr>
        <w:t>inequities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our</w:t>
      </w:r>
      <w:r>
        <w:rPr>
          <w:spacing w:val="1"/>
          <w:w w:val="105"/>
        </w:rPr>
        <w:t xml:space="preserve"> </w:t>
      </w:r>
      <w:r>
        <w:rPr>
          <w:w w:val="105"/>
        </w:rPr>
        <w:t>schools</w:t>
      </w:r>
      <w:r>
        <w:rPr>
          <w:spacing w:val="-62"/>
          <w:w w:val="105"/>
        </w:rPr>
        <w:t xml:space="preserve"> </w:t>
      </w:r>
      <w:r>
        <w:rPr>
          <w:w w:val="105"/>
        </w:rPr>
        <w:t>and school districts. Every aspect of student life</w:t>
      </w:r>
      <w:r>
        <w:rPr>
          <w:spacing w:val="1"/>
          <w:w w:val="105"/>
        </w:rPr>
        <w:t xml:space="preserve"> </w:t>
      </w:r>
      <w:r>
        <w:rPr>
          <w:w w:val="105"/>
        </w:rPr>
        <w:t>has been impacted by the COVID-19 pandemic:</w:t>
      </w:r>
      <w:r>
        <w:rPr>
          <w:spacing w:val="1"/>
          <w:w w:val="105"/>
        </w:rPr>
        <w:t xml:space="preserve"> </w:t>
      </w:r>
      <w:r>
        <w:rPr>
          <w:w w:val="105"/>
        </w:rPr>
        <w:t>students’</w:t>
      </w:r>
      <w:r>
        <w:rPr>
          <w:spacing w:val="1"/>
          <w:w w:val="105"/>
        </w:rPr>
        <w:t xml:space="preserve"> </w:t>
      </w:r>
      <w:r>
        <w:rPr>
          <w:w w:val="105"/>
        </w:rPr>
        <w:t>classes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courses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study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been interrupted and/or delayed and students’</w:t>
      </w:r>
      <w:r>
        <w:rPr>
          <w:spacing w:val="1"/>
          <w:w w:val="105"/>
        </w:rPr>
        <w:t xml:space="preserve"> </w:t>
      </w:r>
      <w:r>
        <w:rPr>
          <w:w w:val="105"/>
        </w:rPr>
        <w:t>social, emotional, and mental health have been</w:t>
      </w:r>
      <w:r>
        <w:rPr>
          <w:spacing w:val="1"/>
          <w:w w:val="105"/>
        </w:rPr>
        <w:t xml:space="preserve"> </w:t>
      </w:r>
      <w:r>
        <w:rPr>
          <w:w w:val="105"/>
        </w:rPr>
        <w:t>negatively impacted by the isolation and anxiety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living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pandem</w:t>
      </w:r>
      <w:r>
        <w:rPr>
          <w:w w:val="105"/>
        </w:rPr>
        <w:t>ic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quarantine</w:t>
      </w:r>
      <w:r>
        <w:rPr>
          <w:spacing w:val="1"/>
          <w:w w:val="105"/>
        </w:rPr>
        <w:t xml:space="preserve"> </w:t>
      </w:r>
      <w:r>
        <w:rPr>
          <w:w w:val="105"/>
        </w:rPr>
        <w:t>along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additional</w:t>
      </w:r>
      <w:r>
        <w:rPr>
          <w:spacing w:val="1"/>
          <w:w w:val="105"/>
        </w:rPr>
        <w:t xml:space="preserve"> </w:t>
      </w:r>
      <w:r>
        <w:rPr>
          <w:w w:val="105"/>
        </w:rPr>
        <w:t>associated</w:t>
      </w:r>
      <w:r>
        <w:rPr>
          <w:spacing w:val="1"/>
          <w:w w:val="105"/>
        </w:rPr>
        <w:t xml:space="preserve"> </w:t>
      </w:r>
      <w:r>
        <w:rPr>
          <w:w w:val="105"/>
        </w:rPr>
        <w:t>stresses</w:t>
      </w:r>
      <w:r>
        <w:rPr>
          <w:spacing w:val="1"/>
          <w:w w:val="105"/>
        </w:rPr>
        <w:t xml:space="preserve"> </w:t>
      </w:r>
      <w:r>
        <w:rPr>
          <w:w w:val="105"/>
        </w:rPr>
        <w:t>placed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w w:val="105"/>
        </w:rPr>
        <w:t>families.</w:t>
      </w:r>
    </w:p>
    <w:p w14:paraId="4A63B143" w14:textId="77777777" w:rsidR="004C6F15" w:rsidRDefault="003B063C">
      <w:pPr>
        <w:pStyle w:val="BodyText"/>
        <w:spacing w:before="192" w:line="249" w:lineRule="auto"/>
        <w:ind w:left="364"/>
        <w:jc w:val="both"/>
      </w:pPr>
      <w:r>
        <w:rPr>
          <w:w w:val="105"/>
        </w:rPr>
        <w:t>As students and teachers continue to return to</w:t>
      </w:r>
      <w:r>
        <w:rPr>
          <w:spacing w:val="1"/>
          <w:w w:val="105"/>
        </w:rPr>
        <w:t xml:space="preserve"> </w:t>
      </w:r>
      <w:r>
        <w:rPr>
          <w:w w:val="105"/>
        </w:rPr>
        <w:t>full-time</w:t>
      </w:r>
      <w:r>
        <w:rPr>
          <w:spacing w:val="1"/>
          <w:w w:val="105"/>
        </w:rPr>
        <w:t xml:space="preserve"> </w:t>
      </w:r>
      <w:r>
        <w:rPr>
          <w:w w:val="105"/>
        </w:rPr>
        <w:t>in-person</w:t>
      </w:r>
      <w:r>
        <w:rPr>
          <w:spacing w:val="1"/>
          <w:w w:val="105"/>
        </w:rPr>
        <w:t xml:space="preserve"> </w:t>
      </w:r>
      <w:r>
        <w:rPr>
          <w:w w:val="105"/>
        </w:rPr>
        <w:t>education,</w:t>
      </w:r>
      <w:r>
        <w:rPr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important</w:t>
      </w:r>
      <w:r>
        <w:rPr>
          <w:spacing w:val="1"/>
          <w:w w:val="105"/>
        </w:rPr>
        <w:t xml:space="preserve"> </w:t>
      </w:r>
      <w:r>
        <w:rPr>
          <w:w w:val="105"/>
        </w:rPr>
        <w:t>insights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how</w:t>
      </w:r>
      <w:r>
        <w:rPr>
          <w:spacing w:val="1"/>
          <w:w w:val="105"/>
        </w:rPr>
        <w:t xml:space="preserve"> </w:t>
      </w:r>
      <w:r>
        <w:rPr>
          <w:w w:val="105"/>
        </w:rPr>
        <w:t>schools</w:t>
      </w:r>
      <w:r>
        <w:rPr>
          <w:spacing w:val="1"/>
          <w:w w:val="105"/>
        </w:rPr>
        <w:t xml:space="preserve"> </w:t>
      </w:r>
      <w:r>
        <w:rPr>
          <w:w w:val="105"/>
        </w:rPr>
        <w:t>should</w:t>
      </w:r>
      <w:r>
        <w:rPr>
          <w:spacing w:val="-62"/>
          <w:w w:val="105"/>
        </w:rPr>
        <w:t xml:space="preserve"> </w:t>
      </w:r>
      <w:r>
        <w:rPr>
          <w:w w:val="105"/>
        </w:rPr>
        <w:t>approach</w:t>
      </w:r>
      <w:r>
        <w:rPr>
          <w:spacing w:val="-12"/>
          <w:w w:val="105"/>
        </w:rPr>
        <w:t xml:space="preserve"> </w:t>
      </w:r>
      <w:r>
        <w:rPr>
          <w:w w:val="105"/>
        </w:rPr>
        <w:t>prevention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mitigation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COVID-19,</w:t>
      </w:r>
      <w:r>
        <w:rPr>
          <w:spacing w:val="-62"/>
          <w:w w:val="105"/>
        </w:rPr>
        <w:t xml:space="preserve"> </w:t>
      </w:r>
      <w:r>
        <w:rPr>
          <w:w w:val="105"/>
        </w:rPr>
        <w:t>and into what may be needed to support student</w:t>
      </w:r>
      <w:r>
        <w:rPr>
          <w:spacing w:val="1"/>
          <w:w w:val="105"/>
        </w:rPr>
        <w:t xml:space="preserve"> </w:t>
      </w:r>
      <w:r>
        <w:rPr>
          <w:w w:val="105"/>
        </w:rPr>
        <w:t>success.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reason,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developing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ARP</w:t>
      </w:r>
      <w:r>
        <w:rPr>
          <w:spacing w:val="-62"/>
          <w:w w:val="105"/>
        </w:rPr>
        <w:t xml:space="preserve"> </w:t>
      </w:r>
      <w:r>
        <w:t>ESSER</w:t>
      </w:r>
      <w:r>
        <w:rPr>
          <w:spacing w:val="-11"/>
        </w:rPr>
        <w:t xml:space="preserve"> </w:t>
      </w:r>
      <w:r>
        <w:t>plans,</w:t>
      </w:r>
      <w:r>
        <w:rPr>
          <w:spacing w:val="-11"/>
        </w:rPr>
        <w:t xml:space="preserve"> </w:t>
      </w:r>
      <w:r>
        <w:t>LEAs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meaningfully</w:t>
      </w:r>
      <w:r>
        <w:rPr>
          <w:spacing w:val="-59"/>
        </w:rPr>
        <w:t xml:space="preserve"> </w:t>
      </w:r>
      <w:r>
        <w:rPr>
          <w:w w:val="105"/>
        </w:rPr>
        <w:t>consult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students;</w:t>
      </w:r>
      <w:r>
        <w:rPr>
          <w:spacing w:val="-8"/>
          <w:w w:val="105"/>
        </w:rPr>
        <w:t xml:space="preserve"> </w:t>
      </w:r>
      <w:r>
        <w:rPr>
          <w:w w:val="105"/>
        </w:rPr>
        <w:t>families;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district</w:t>
      </w:r>
      <w:r>
        <w:rPr>
          <w:spacing w:val="-62"/>
          <w:w w:val="105"/>
        </w:rPr>
        <w:t xml:space="preserve"> </w:t>
      </w:r>
      <w:r>
        <w:rPr>
          <w:w w:val="105"/>
        </w:rPr>
        <w:t>administrators</w:t>
      </w:r>
      <w:r>
        <w:rPr>
          <w:spacing w:val="1"/>
          <w:w w:val="105"/>
        </w:rPr>
        <w:t xml:space="preserve"> </w:t>
      </w:r>
      <w:r>
        <w:rPr>
          <w:w w:val="105"/>
        </w:rPr>
        <w:t>(including</w:t>
      </w:r>
      <w:r>
        <w:rPr>
          <w:spacing w:val="1"/>
          <w:w w:val="105"/>
        </w:rPr>
        <w:t xml:space="preserve"> </w:t>
      </w:r>
      <w:r>
        <w:rPr>
          <w:w w:val="105"/>
        </w:rPr>
        <w:t>speci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education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administrators); and teachers, principals, school</w:t>
      </w:r>
      <w:r>
        <w:rPr>
          <w:spacing w:val="1"/>
          <w:w w:val="105"/>
        </w:rPr>
        <w:t xml:space="preserve"> </w:t>
      </w:r>
      <w:r>
        <w:rPr>
          <w:rFonts w:ascii="Trebuchet MS" w:hAnsi="Trebuchet MS"/>
          <w:w w:val="105"/>
        </w:rPr>
        <w:t>leaders, other educators, school staff, and their</w:t>
      </w:r>
      <w:r>
        <w:rPr>
          <w:rFonts w:ascii="Trebuchet MS" w:hAnsi="Trebuchet MS"/>
          <w:spacing w:val="-67"/>
          <w:w w:val="105"/>
        </w:rPr>
        <w:t xml:space="preserve"> </w:t>
      </w:r>
      <w:r>
        <w:rPr>
          <w:w w:val="105"/>
        </w:rPr>
        <w:t>unions. Additionally, an LEA is also required to</w:t>
      </w:r>
      <w:r>
        <w:rPr>
          <w:spacing w:val="1"/>
          <w:w w:val="105"/>
        </w:rPr>
        <w:t xml:space="preserve"> </w:t>
      </w:r>
      <w:r>
        <w:rPr>
          <w:w w:val="105"/>
        </w:rPr>
        <w:t>engage in meaningful consultation with each of</w:t>
      </w:r>
      <w:r>
        <w:rPr>
          <w:spacing w:val="1"/>
          <w:w w:val="105"/>
        </w:rPr>
        <w:t xml:space="preserve"> </w:t>
      </w:r>
      <w:r>
        <w:rPr>
          <w:w w:val="105"/>
        </w:rPr>
        <w:t>the following, to the extent present in or serv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LEA:</w:t>
      </w:r>
      <w:r>
        <w:rPr>
          <w:spacing w:val="1"/>
          <w:w w:val="105"/>
        </w:rPr>
        <w:t xml:space="preserve"> </w:t>
      </w:r>
      <w:r>
        <w:rPr>
          <w:w w:val="105"/>
        </w:rPr>
        <w:t>Tribes;</w:t>
      </w:r>
      <w:r>
        <w:rPr>
          <w:spacing w:val="1"/>
          <w:w w:val="105"/>
        </w:rPr>
        <w:t xml:space="preserve"> </w:t>
      </w:r>
      <w:r>
        <w:rPr>
          <w:w w:val="105"/>
        </w:rPr>
        <w:t>civil</w:t>
      </w:r>
      <w:r>
        <w:rPr>
          <w:spacing w:val="1"/>
          <w:w w:val="105"/>
        </w:rPr>
        <w:t xml:space="preserve"> </w:t>
      </w:r>
      <w:r>
        <w:rPr>
          <w:w w:val="105"/>
        </w:rPr>
        <w:t>rights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 xml:space="preserve">including </w:t>
      </w:r>
      <w:r>
        <w:rPr>
          <w:spacing w:val="65"/>
          <w:w w:val="105"/>
        </w:rPr>
        <w:t xml:space="preserve"> </w:t>
      </w:r>
      <w:r>
        <w:rPr>
          <w:w w:val="105"/>
        </w:rPr>
        <w:t>disability</w:t>
      </w:r>
      <w:proofErr w:type="gramEnd"/>
      <w:r>
        <w:rPr>
          <w:w w:val="105"/>
        </w:rPr>
        <w:t xml:space="preserve">  </w:t>
      </w:r>
      <w:r>
        <w:rPr>
          <w:spacing w:val="65"/>
          <w:w w:val="105"/>
        </w:rPr>
        <w:t xml:space="preserve"> </w:t>
      </w:r>
      <w:r>
        <w:rPr>
          <w:w w:val="105"/>
        </w:rPr>
        <w:t xml:space="preserve">rights  </w:t>
      </w:r>
      <w:r>
        <w:rPr>
          <w:spacing w:val="65"/>
          <w:w w:val="105"/>
        </w:rPr>
        <w:t xml:space="preserve"> </w:t>
      </w:r>
      <w:r>
        <w:rPr>
          <w:w w:val="105"/>
        </w:rPr>
        <w:t>organizations);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1"/>
          <w:w w:val="105"/>
        </w:rPr>
        <w:t xml:space="preserve"> </w:t>
      </w:r>
      <w:r>
        <w:rPr>
          <w:w w:val="105"/>
        </w:rPr>
        <w:t>stakeholders   representing   the   interests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children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disabilities,</w:t>
      </w:r>
      <w:r>
        <w:rPr>
          <w:spacing w:val="1"/>
          <w:w w:val="105"/>
        </w:rPr>
        <w:t xml:space="preserve"> </w:t>
      </w:r>
      <w:r>
        <w:rPr>
          <w:w w:val="105"/>
        </w:rPr>
        <w:t>English</w:t>
      </w:r>
      <w:r>
        <w:rPr>
          <w:spacing w:val="1"/>
          <w:w w:val="105"/>
        </w:rPr>
        <w:t xml:space="preserve"> </w:t>
      </w:r>
      <w:r>
        <w:rPr>
          <w:w w:val="105"/>
        </w:rPr>
        <w:t>learners,</w:t>
      </w:r>
      <w:r>
        <w:rPr>
          <w:spacing w:val="1"/>
          <w:w w:val="105"/>
        </w:rPr>
        <w:t xml:space="preserve"> </w:t>
      </w:r>
      <w:r>
        <w:rPr>
          <w:w w:val="105"/>
        </w:rPr>
        <w:t>children experiencing homelessness, children in</w:t>
      </w:r>
      <w:r>
        <w:rPr>
          <w:spacing w:val="1"/>
          <w:w w:val="105"/>
        </w:rPr>
        <w:t xml:space="preserve"> </w:t>
      </w:r>
      <w:r>
        <w:rPr>
          <w:w w:val="105"/>
        </w:rPr>
        <w:t>foster care, migratory students, children who are</w:t>
      </w:r>
      <w:r>
        <w:rPr>
          <w:spacing w:val="1"/>
          <w:w w:val="105"/>
        </w:rPr>
        <w:t xml:space="preserve"> </w:t>
      </w:r>
      <w:r>
        <w:rPr>
          <w:w w:val="105"/>
        </w:rPr>
        <w:t>incarcerated,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underserved  students.</w:t>
      </w:r>
      <w:r>
        <w:rPr>
          <w:spacing w:val="-62"/>
          <w:w w:val="105"/>
        </w:rPr>
        <w:t xml:space="preserve"> </w:t>
      </w:r>
      <w:r>
        <w:rPr>
          <w:w w:val="105"/>
        </w:rPr>
        <w:t>An LEA’s decisions about how to use its ARP</w:t>
      </w:r>
      <w:r>
        <w:rPr>
          <w:spacing w:val="1"/>
          <w:w w:val="105"/>
        </w:rPr>
        <w:t xml:space="preserve"> </w:t>
      </w:r>
      <w:r>
        <w:rPr>
          <w:w w:val="105"/>
        </w:rPr>
        <w:t>ESSER</w:t>
      </w:r>
      <w:r>
        <w:rPr>
          <w:spacing w:val="45"/>
          <w:w w:val="105"/>
        </w:rPr>
        <w:t xml:space="preserve"> </w:t>
      </w:r>
      <w:r>
        <w:rPr>
          <w:w w:val="105"/>
        </w:rPr>
        <w:t>funds</w:t>
      </w:r>
      <w:r>
        <w:rPr>
          <w:spacing w:val="46"/>
          <w:w w:val="105"/>
        </w:rPr>
        <w:t xml:space="preserve"> </w:t>
      </w:r>
      <w:r>
        <w:rPr>
          <w:w w:val="105"/>
        </w:rPr>
        <w:t>will</w:t>
      </w:r>
      <w:r>
        <w:rPr>
          <w:spacing w:val="46"/>
          <w:w w:val="105"/>
        </w:rPr>
        <w:t xml:space="preserve"> </w:t>
      </w:r>
      <w:r>
        <w:rPr>
          <w:w w:val="105"/>
        </w:rPr>
        <w:t>directly</w:t>
      </w:r>
      <w:r>
        <w:rPr>
          <w:spacing w:val="45"/>
          <w:w w:val="105"/>
        </w:rPr>
        <w:t xml:space="preserve"> </w:t>
      </w:r>
      <w:r>
        <w:rPr>
          <w:w w:val="105"/>
        </w:rPr>
        <w:t>impact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w w:val="105"/>
        </w:rPr>
        <w:t>students,</w:t>
      </w:r>
    </w:p>
    <w:p w14:paraId="6D9427E3" w14:textId="77777777" w:rsidR="004C6F15" w:rsidRDefault="003B063C">
      <w:pPr>
        <w:pStyle w:val="BodyText"/>
        <w:spacing w:before="129" w:line="249" w:lineRule="auto"/>
        <w:ind w:left="319" w:right="276"/>
        <w:jc w:val="both"/>
      </w:pPr>
      <w:r>
        <w:br w:type="column"/>
      </w:r>
      <w:r>
        <w:rPr>
          <w:w w:val="105"/>
        </w:rPr>
        <w:t>families, and stake</w:t>
      </w:r>
      <w:r>
        <w:rPr>
          <w:w w:val="105"/>
        </w:rPr>
        <w:t>holders in their school district,</w:t>
      </w:r>
      <w:r>
        <w:rPr>
          <w:spacing w:val="1"/>
          <w:w w:val="105"/>
        </w:rPr>
        <w:t xml:space="preserve"> </w:t>
      </w:r>
      <w:r>
        <w:rPr>
          <w:w w:val="105"/>
        </w:rPr>
        <w:t>and thus the LEA’s plans must be tailored to the</w:t>
      </w:r>
      <w:r>
        <w:rPr>
          <w:spacing w:val="1"/>
          <w:w w:val="105"/>
        </w:rPr>
        <w:t xml:space="preserve"> </w:t>
      </w:r>
      <w:r>
        <w:rPr>
          <w:rFonts w:ascii="Trebuchet MS" w:hAnsi="Trebuchet MS"/>
          <w:w w:val="105"/>
        </w:rPr>
        <w:t>specific needs faced by students and schools</w:t>
      </w:r>
      <w:r>
        <w:rPr>
          <w:rFonts w:ascii="Trebuchet MS" w:hAnsi="Trebuchet MS"/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district.</w:t>
      </w:r>
      <w:r>
        <w:rPr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diverse</w:t>
      </w:r>
      <w:r>
        <w:rPr>
          <w:spacing w:val="1"/>
          <w:w w:val="105"/>
        </w:rPr>
        <w:t xml:space="preserve"> </w:t>
      </w:r>
      <w:r>
        <w:rPr>
          <w:w w:val="105"/>
        </w:rPr>
        <w:t>stakeholders</w:t>
      </w:r>
      <w:r>
        <w:rPr>
          <w:spacing w:val="-62"/>
          <w:w w:val="105"/>
        </w:rPr>
        <w:t xml:space="preserve"> </w:t>
      </w:r>
      <w:r>
        <w:rPr>
          <w:rFonts w:ascii="Trebuchet MS" w:hAnsi="Trebuchet MS"/>
          <w:w w:val="105"/>
        </w:rPr>
        <w:t>will</w:t>
      </w:r>
      <w:r>
        <w:rPr>
          <w:rFonts w:ascii="Trebuchet MS" w:hAnsi="Trebuchet MS"/>
          <w:spacing w:val="-12"/>
          <w:w w:val="105"/>
        </w:rPr>
        <w:t xml:space="preserve"> </w:t>
      </w:r>
      <w:r>
        <w:rPr>
          <w:rFonts w:ascii="Trebuchet MS" w:hAnsi="Trebuchet MS"/>
          <w:w w:val="105"/>
        </w:rPr>
        <w:t>have</w:t>
      </w:r>
      <w:r>
        <w:rPr>
          <w:rFonts w:ascii="Trebuchet MS" w:hAnsi="Trebuchet MS"/>
          <w:spacing w:val="-11"/>
          <w:w w:val="105"/>
        </w:rPr>
        <w:t xml:space="preserve"> </w:t>
      </w:r>
      <w:r>
        <w:rPr>
          <w:rFonts w:ascii="Trebuchet MS" w:hAnsi="Trebuchet MS"/>
          <w:w w:val="105"/>
        </w:rPr>
        <w:t>significant</w:t>
      </w:r>
      <w:r>
        <w:rPr>
          <w:rFonts w:ascii="Trebuchet MS" w:hAnsi="Trebuchet MS"/>
          <w:spacing w:val="-12"/>
          <w:w w:val="105"/>
        </w:rPr>
        <w:t xml:space="preserve"> </w:t>
      </w:r>
      <w:r>
        <w:rPr>
          <w:rFonts w:ascii="Trebuchet MS" w:hAnsi="Trebuchet MS"/>
          <w:w w:val="105"/>
        </w:rPr>
        <w:t>insight</w:t>
      </w:r>
      <w:r>
        <w:rPr>
          <w:rFonts w:ascii="Trebuchet MS" w:hAnsi="Trebuchet MS"/>
          <w:spacing w:val="-11"/>
          <w:w w:val="105"/>
        </w:rPr>
        <w:t xml:space="preserve"> </w:t>
      </w:r>
      <w:r>
        <w:rPr>
          <w:rFonts w:ascii="Trebuchet MS" w:hAnsi="Trebuchet MS"/>
          <w:w w:val="105"/>
        </w:rPr>
        <w:t>into</w:t>
      </w:r>
      <w:r>
        <w:rPr>
          <w:rFonts w:ascii="Trebuchet MS" w:hAnsi="Trebuchet MS"/>
          <w:spacing w:val="-12"/>
          <w:w w:val="105"/>
        </w:rPr>
        <w:t xml:space="preserve"> </w:t>
      </w:r>
      <w:r>
        <w:rPr>
          <w:rFonts w:ascii="Trebuchet MS" w:hAnsi="Trebuchet MS"/>
          <w:w w:val="105"/>
        </w:rPr>
        <w:t>what</w:t>
      </w:r>
      <w:r>
        <w:rPr>
          <w:rFonts w:ascii="Trebuchet MS" w:hAnsi="Trebuchet MS"/>
          <w:spacing w:val="-11"/>
          <w:w w:val="105"/>
        </w:rPr>
        <w:t xml:space="preserve"> </w:t>
      </w:r>
      <w:r>
        <w:rPr>
          <w:rFonts w:ascii="Trebuchet MS" w:hAnsi="Trebuchet MS"/>
          <w:w w:val="105"/>
        </w:rPr>
        <w:t>prevention</w:t>
      </w:r>
      <w:r>
        <w:rPr>
          <w:rFonts w:ascii="Trebuchet MS" w:hAnsi="Trebuchet MS"/>
          <w:spacing w:val="-67"/>
          <w:w w:val="105"/>
        </w:rPr>
        <w:t xml:space="preserve"> </w:t>
      </w:r>
      <w:r>
        <w:rPr>
          <w:w w:val="105"/>
        </w:rPr>
        <w:t>and</w:t>
      </w:r>
      <w:r>
        <w:rPr>
          <w:spacing w:val="43"/>
          <w:w w:val="105"/>
        </w:rPr>
        <w:t xml:space="preserve"> </w:t>
      </w:r>
      <w:r>
        <w:rPr>
          <w:w w:val="105"/>
        </w:rPr>
        <w:t>mitigation</w:t>
      </w:r>
      <w:r>
        <w:rPr>
          <w:spacing w:val="43"/>
          <w:w w:val="105"/>
        </w:rPr>
        <w:t xml:space="preserve"> </w:t>
      </w:r>
      <w:r>
        <w:rPr>
          <w:w w:val="105"/>
        </w:rPr>
        <w:t>strategies</w:t>
      </w:r>
      <w:r>
        <w:rPr>
          <w:spacing w:val="43"/>
          <w:w w:val="105"/>
        </w:rPr>
        <w:t xml:space="preserve"> </w:t>
      </w:r>
      <w:proofErr w:type="gramStart"/>
      <w:r>
        <w:rPr>
          <w:w w:val="105"/>
        </w:rPr>
        <w:t xml:space="preserve">should </w:t>
      </w:r>
      <w:r>
        <w:rPr>
          <w:spacing w:val="42"/>
          <w:w w:val="105"/>
        </w:rPr>
        <w:t xml:space="preserve"> </w:t>
      </w:r>
      <w:r>
        <w:rPr>
          <w:w w:val="105"/>
        </w:rPr>
        <w:t>be</w:t>
      </w:r>
      <w:proofErr w:type="gramEnd"/>
      <w:r>
        <w:rPr>
          <w:w w:val="105"/>
        </w:rPr>
        <w:t xml:space="preserve"> </w:t>
      </w:r>
      <w:r>
        <w:rPr>
          <w:spacing w:val="42"/>
          <w:w w:val="105"/>
        </w:rPr>
        <w:t xml:space="preserve"> </w:t>
      </w:r>
      <w:r>
        <w:rPr>
          <w:w w:val="105"/>
        </w:rPr>
        <w:t>pursued</w:t>
      </w:r>
      <w:r>
        <w:rPr>
          <w:spacing w:val="-62"/>
          <w:w w:val="105"/>
        </w:rPr>
        <w:t xml:space="preserve"> </w:t>
      </w:r>
      <w:r>
        <w:rPr>
          <w:rFonts w:ascii="Trebuchet MS" w:hAnsi="Trebuchet MS"/>
          <w:w w:val="105"/>
        </w:rPr>
        <w:t>to keep students and staff safe, as well as how</w:t>
      </w:r>
      <w:r>
        <w:rPr>
          <w:rFonts w:ascii="Trebuchet MS" w:hAnsi="Trebuchet MS"/>
          <w:spacing w:val="1"/>
          <w:w w:val="105"/>
        </w:rPr>
        <w:t xml:space="preserve"> </w:t>
      </w:r>
      <w:r>
        <w:rPr>
          <w:w w:val="105"/>
        </w:rPr>
        <w:t>the various COVID-19 prevention and mitigation</w:t>
      </w:r>
      <w:r>
        <w:rPr>
          <w:spacing w:val="1"/>
          <w:w w:val="105"/>
        </w:rPr>
        <w:t xml:space="preserve"> </w:t>
      </w:r>
      <w:r>
        <w:rPr>
          <w:w w:val="105"/>
        </w:rPr>
        <w:t>strategies impact teaching, learning, and day-to-</w:t>
      </w:r>
      <w:r>
        <w:rPr>
          <w:spacing w:val="1"/>
          <w:w w:val="105"/>
        </w:rPr>
        <w:t xml:space="preserve"> </w:t>
      </w:r>
      <w:r>
        <w:rPr>
          <w:w w:val="105"/>
        </w:rPr>
        <w:t>day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experiences.</w:t>
      </w:r>
    </w:p>
    <w:p w14:paraId="67CB136B" w14:textId="77777777" w:rsidR="004C6F15" w:rsidRDefault="003B063C">
      <w:pPr>
        <w:pStyle w:val="BodyText"/>
        <w:spacing w:before="182" w:line="249" w:lineRule="auto"/>
        <w:ind w:left="319" w:right="275"/>
        <w:jc w:val="both"/>
      </w:pPr>
      <w:r>
        <w:rPr>
          <w:w w:val="105"/>
        </w:rPr>
        <w:t>With regard to addressing the academic, social,</w:t>
      </w:r>
      <w:r>
        <w:rPr>
          <w:spacing w:val="1"/>
          <w:w w:val="105"/>
        </w:rPr>
        <w:t xml:space="preserve"> </w:t>
      </w:r>
      <w:r>
        <w:rPr>
          <w:w w:val="105"/>
        </w:rPr>
        <w:t>emotiona</w:t>
      </w:r>
      <w:r>
        <w:rPr>
          <w:w w:val="105"/>
        </w:rPr>
        <w:t>l,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mental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needs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-62"/>
          <w:w w:val="105"/>
        </w:rPr>
        <w:t xml:space="preserve"> </w:t>
      </w:r>
      <w:r>
        <w:rPr>
          <w:w w:val="105"/>
        </w:rPr>
        <w:t>students,</w:t>
      </w:r>
      <w:r>
        <w:rPr>
          <w:spacing w:val="1"/>
          <w:w w:val="105"/>
        </w:rPr>
        <w:t xml:space="preserve"> </w:t>
      </w:r>
      <w:r>
        <w:rPr>
          <w:w w:val="105"/>
        </w:rPr>
        <w:t>particularly</w:t>
      </w:r>
      <w:r>
        <w:rPr>
          <w:spacing w:val="1"/>
          <w:w w:val="105"/>
        </w:rPr>
        <w:t xml:space="preserve"> </w:t>
      </w:r>
      <w:r>
        <w:rPr>
          <w:w w:val="105"/>
        </w:rPr>
        <w:t>those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most  impacted</w:t>
      </w:r>
      <w:proofErr w:type="gramEnd"/>
      <w:r>
        <w:rPr>
          <w:w w:val="105"/>
        </w:rPr>
        <w:t xml:space="preserve">  by</w:t>
      </w:r>
      <w:r>
        <w:rPr>
          <w:spacing w:val="1"/>
          <w:w w:val="105"/>
        </w:rPr>
        <w:t xml:space="preserve"> </w:t>
      </w:r>
      <w:r>
        <w:rPr>
          <w:w w:val="105"/>
        </w:rPr>
        <w:t>the pandemic, we believe that it is critical that</w:t>
      </w:r>
      <w:r>
        <w:rPr>
          <w:spacing w:val="1"/>
          <w:w w:val="105"/>
        </w:rPr>
        <w:t xml:space="preserve"> </w:t>
      </w:r>
      <w:r>
        <w:rPr>
          <w:w w:val="105"/>
        </w:rPr>
        <w:t>LEAs solicit and consider the input of students</w:t>
      </w:r>
      <w:r>
        <w:rPr>
          <w:spacing w:val="1"/>
          <w:w w:val="105"/>
        </w:rPr>
        <w:t xml:space="preserve"> </w:t>
      </w:r>
      <w:r>
        <w:rPr>
          <w:w w:val="105"/>
        </w:rPr>
        <w:t>and their families to identify their most pressing</w:t>
      </w:r>
      <w:r>
        <w:rPr>
          <w:spacing w:val="1"/>
          <w:w w:val="105"/>
        </w:rPr>
        <w:t xml:space="preserve"> </w:t>
      </w:r>
      <w:r>
        <w:rPr>
          <w:w w:val="105"/>
        </w:rPr>
        <w:t>needs.</w:t>
      </w:r>
      <w:r>
        <w:rPr>
          <w:spacing w:val="-9"/>
          <w:w w:val="105"/>
        </w:rPr>
        <w:t xml:space="preserve"> </w:t>
      </w:r>
      <w:r>
        <w:rPr>
          <w:w w:val="105"/>
        </w:rPr>
        <w:t>Close</w:t>
      </w:r>
      <w:r>
        <w:rPr>
          <w:spacing w:val="-8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Tribes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critical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2"/>
          <w:w w:val="105"/>
        </w:rPr>
        <w:t xml:space="preserve"> </w:t>
      </w:r>
      <w:r>
        <w:rPr>
          <w:rFonts w:ascii="Trebuchet MS" w:hAnsi="Trebuchet MS"/>
          <w:w w:val="105"/>
        </w:rPr>
        <w:t>effective support for Native American students,</w:t>
      </w:r>
      <w:r>
        <w:rPr>
          <w:rFonts w:ascii="Trebuchet MS" w:hAnsi="Trebuchet MS"/>
          <w:spacing w:val="-67"/>
          <w:w w:val="105"/>
        </w:rPr>
        <w:t xml:space="preserve"> </w:t>
      </w:r>
      <w:r>
        <w:rPr>
          <w:w w:val="105"/>
        </w:rPr>
        <w:t>so LEAs need to consult Tribes, as applicable. In</w:t>
      </w:r>
      <w:r>
        <w:rPr>
          <w:spacing w:val="-62"/>
          <w:w w:val="105"/>
        </w:rPr>
        <w:t xml:space="preserve"> </w:t>
      </w:r>
      <w:r>
        <w:rPr>
          <w:w w:val="105"/>
        </w:rPr>
        <w:t>addition, the Department understands educators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students’</w:t>
      </w:r>
      <w:r>
        <w:rPr>
          <w:spacing w:val="-11"/>
          <w:w w:val="105"/>
        </w:rPr>
        <w:t xml:space="preserve"> </w:t>
      </w:r>
      <w:r>
        <w:rPr>
          <w:w w:val="105"/>
        </w:rPr>
        <w:t>families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important</w:t>
      </w:r>
      <w:r>
        <w:rPr>
          <w:spacing w:val="-11"/>
          <w:w w:val="105"/>
        </w:rPr>
        <w:t xml:space="preserve"> </w:t>
      </w:r>
      <w:r>
        <w:rPr>
          <w:w w:val="105"/>
        </w:rPr>
        <w:t>insights</w:t>
      </w:r>
      <w:r>
        <w:rPr>
          <w:spacing w:val="-62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observatio</w:t>
      </w:r>
      <w:r>
        <w:rPr>
          <w:w w:val="105"/>
        </w:rPr>
        <w:t>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students’</w:t>
      </w:r>
      <w:r>
        <w:rPr>
          <w:spacing w:val="1"/>
          <w:w w:val="105"/>
        </w:rPr>
        <w:t xml:space="preserve"> </w:t>
      </w:r>
      <w:r>
        <w:rPr>
          <w:w w:val="105"/>
        </w:rPr>
        <w:t>academic,</w:t>
      </w:r>
      <w:r>
        <w:rPr>
          <w:spacing w:val="1"/>
          <w:w w:val="105"/>
        </w:rPr>
        <w:t xml:space="preserve"> </w:t>
      </w:r>
      <w:r>
        <w:rPr>
          <w:w w:val="105"/>
        </w:rPr>
        <w:t>social,</w:t>
      </w:r>
      <w:r>
        <w:rPr>
          <w:spacing w:val="1"/>
          <w:w w:val="105"/>
        </w:rPr>
        <w:t xml:space="preserve"> </w:t>
      </w:r>
      <w:r>
        <w:rPr>
          <w:w w:val="105"/>
        </w:rPr>
        <w:t>emotional,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mental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needs</w:t>
      </w:r>
      <w:r>
        <w:rPr>
          <w:spacing w:val="-63"/>
          <w:w w:val="105"/>
        </w:rPr>
        <w:t xml:space="preserve"> </w:t>
      </w:r>
      <w:r>
        <w:rPr>
          <w:w w:val="105"/>
        </w:rPr>
        <w:t>garnered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experiences</w:t>
      </w:r>
      <w:r>
        <w:rPr>
          <w:spacing w:val="1"/>
          <w:w w:val="105"/>
        </w:rPr>
        <w:t xml:space="preserve"> </w:t>
      </w:r>
      <w:r>
        <w:rPr>
          <w:w w:val="105"/>
        </w:rPr>
        <w:t>during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62"/>
          <w:w w:val="105"/>
        </w:rPr>
        <w:t xml:space="preserve"> </w:t>
      </w:r>
      <w:r>
        <w:rPr>
          <w:w w:val="105"/>
        </w:rPr>
        <w:t>COVID-19 pandemic. Stakeholders will similarly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52"/>
          <w:w w:val="105"/>
        </w:rPr>
        <w:t xml:space="preserve"> </w:t>
      </w:r>
      <w:r>
        <w:rPr>
          <w:w w:val="105"/>
        </w:rPr>
        <w:t>critical</w:t>
      </w:r>
      <w:r>
        <w:rPr>
          <w:spacing w:val="52"/>
          <w:w w:val="105"/>
        </w:rPr>
        <w:t xml:space="preserve"> </w:t>
      </w:r>
      <w:r>
        <w:rPr>
          <w:w w:val="105"/>
        </w:rPr>
        <w:t>insights</w:t>
      </w:r>
      <w:r>
        <w:rPr>
          <w:spacing w:val="52"/>
          <w:w w:val="105"/>
        </w:rPr>
        <w:t xml:space="preserve"> </w:t>
      </w:r>
      <w:r>
        <w:rPr>
          <w:w w:val="105"/>
        </w:rPr>
        <w:t>into</w:t>
      </w:r>
      <w:r>
        <w:rPr>
          <w:spacing w:val="53"/>
          <w:w w:val="105"/>
        </w:rPr>
        <w:t xml:space="preserve"> </w:t>
      </w:r>
      <w:r>
        <w:rPr>
          <w:w w:val="105"/>
        </w:rPr>
        <w:t>how</w:t>
      </w:r>
      <w:r>
        <w:rPr>
          <w:spacing w:val="52"/>
          <w:w w:val="105"/>
        </w:rPr>
        <w:t xml:space="preserve"> </w:t>
      </w:r>
      <w:r>
        <w:rPr>
          <w:w w:val="105"/>
        </w:rPr>
        <w:t>best</w:t>
      </w:r>
      <w:r>
        <w:rPr>
          <w:spacing w:val="52"/>
          <w:w w:val="105"/>
        </w:rPr>
        <w:t xml:space="preserve"> </w:t>
      </w:r>
      <w:r>
        <w:rPr>
          <w:w w:val="105"/>
        </w:rPr>
        <w:t>to</w:t>
      </w:r>
      <w:r>
        <w:rPr>
          <w:spacing w:val="52"/>
          <w:w w:val="105"/>
        </w:rPr>
        <w:t xml:space="preserve"> </w:t>
      </w:r>
      <w:r>
        <w:rPr>
          <w:w w:val="105"/>
        </w:rPr>
        <w:t>address</w:t>
      </w:r>
      <w:r>
        <w:rPr>
          <w:spacing w:val="-6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academic</w:t>
      </w:r>
      <w:r>
        <w:rPr>
          <w:spacing w:val="1"/>
          <w:w w:val="105"/>
        </w:rPr>
        <w:t xml:space="preserve"> </w:t>
      </w:r>
      <w:r>
        <w:rPr>
          <w:w w:val="105"/>
        </w:rPr>
        <w:t>impact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lost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instructional  time</w:t>
      </w:r>
      <w:proofErr w:type="gramEnd"/>
      <w:r>
        <w:rPr>
          <w:spacing w:val="-62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LEAs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address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least</w:t>
      </w:r>
      <w:r>
        <w:rPr>
          <w:spacing w:val="-6"/>
          <w:w w:val="105"/>
        </w:rPr>
        <w:t xml:space="preserve"> </w:t>
      </w:r>
      <w:r>
        <w:rPr>
          <w:w w:val="105"/>
        </w:rPr>
        <w:t>20</w:t>
      </w:r>
      <w:r>
        <w:rPr>
          <w:spacing w:val="-62"/>
          <w:w w:val="105"/>
        </w:rPr>
        <w:t xml:space="preserve"> </w:t>
      </w:r>
      <w:r>
        <w:t>percent of their ARP ESSER funds. For all of these</w:t>
      </w:r>
      <w:r>
        <w:rPr>
          <w:spacing w:val="-59"/>
        </w:rPr>
        <w:t xml:space="preserve"> </w:t>
      </w:r>
      <w:r>
        <w:rPr>
          <w:w w:val="105"/>
        </w:rPr>
        <w:t>reasons, through this consultation, LEAs will be</w:t>
      </w:r>
      <w:r>
        <w:rPr>
          <w:spacing w:val="1"/>
          <w:w w:val="105"/>
        </w:rPr>
        <w:t xml:space="preserve"> </w:t>
      </w:r>
      <w:r>
        <w:rPr>
          <w:w w:val="105"/>
        </w:rPr>
        <w:t>better positioned to fully plan to use ARP ESSER</w:t>
      </w:r>
      <w:r>
        <w:rPr>
          <w:spacing w:val="-63"/>
          <w:w w:val="105"/>
        </w:rPr>
        <w:t xml:space="preserve"> </w:t>
      </w:r>
      <w:r>
        <w:rPr>
          <w:w w:val="105"/>
        </w:rPr>
        <w:t>funds to adequately respond to the n</w:t>
      </w:r>
      <w:r>
        <w:rPr>
          <w:w w:val="105"/>
        </w:rPr>
        <w:t>eeds of all</w:t>
      </w:r>
      <w:r>
        <w:rPr>
          <w:spacing w:val="1"/>
          <w:w w:val="105"/>
        </w:rPr>
        <w:t xml:space="preserve"> </w:t>
      </w:r>
      <w:r>
        <w:rPr>
          <w:w w:val="105"/>
        </w:rPr>
        <w:t>students,</w:t>
      </w:r>
      <w:r>
        <w:rPr>
          <w:spacing w:val="1"/>
          <w:w w:val="105"/>
        </w:rPr>
        <w:t xml:space="preserve"> </w:t>
      </w:r>
      <w:r>
        <w:rPr>
          <w:w w:val="105"/>
        </w:rPr>
        <w:t>particularly</w:t>
      </w:r>
      <w:r>
        <w:rPr>
          <w:spacing w:val="1"/>
          <w:w w:val="105"/>
        </w:rPr>
        <w:t xml:space="preserve"> </w:t>
      </w:r>
      <w:r>
        <w:rPr>
          <w:w w:val="105"/>
        </w:rPr>
        <w:t>those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most  impacted</w:t>
      </w:r>
      <w:proofErr w:type="gramEnd"/>
      <w:r>
        <w:rPr>
          <w:w w:val="105"/>
        </w:rPr>
        <w:t xml:space="preserve">  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COVID-19</w:t>
      </w:r>
      <w:r>
        <w:rPr>
          <w:spacing w:val="-9"/>
          <w:w w:val="105"/>
        </w:rPr>
        <w:t xml:space="preserve"> </w:t>
      </w:r>
      <w:r>
        <w:rPr>
          <w:w w:val="105"/>
        </w:rPr>
        <w:t>pandemic.”</w:t>
      </w:r>
    </w:p>
    <w:p w14:paraId="74B4D5B2" w14:textId="77777777" w:rsidR="004C6F15" w:rsidRDefault="004C6F15">
      <w:pPr>
        <w:spacing w:line="249" w:lineRule="auto"/>
        <w:jc w:val="both"/>
        <w:sectPr w:rsidR="004C6F15">
          <w:type w:val="continuous"/>
          <w:pgSz w:w="12240" w:h="15840"/>
          <w:pgMar w:top="440" w:right="600" w:bottom="1160" w:left="600" w:header="0" w:footer="965" w:gutter="0"/>
          <w:cols w:num="2" w:space="720" w:equalWidth="0">
            <w:col w:w="5384" w:space="40"/>
            <w:col w:w="5616"/>
          </w:cols>
        </w:sectPr>
      </w:pPr>
    </w:p>
    <w:p w14:paraId="58770819" w14:textId="77777777" w:rsidR="004C6F15" w:rsidRDefault="003B063C">
      <w:pPr>
        <w:pStyle w:val="BodyText"/>
        <w:spacing w:before="102"/>
        <w:ind w:left="120"/>
      </w:pPr>
      <w:r>
        <w:rPr>
          <w:w w:val="105"/>
        </w:rPr>
        <w:lastRenderedPageBreak/>
        <w:t>Please</w:t>
      </w:r>
      <w:r>
        <w:rPr>
          <w:spacing w:val="-10"/>
          <w:w w:val="105"/>
        </w:rPr>
        <w:t xml:space="preserve"> </w:t>
      </w:r>
      <w:r>
        <w:rPr>
          <w:w w:val="105"/>
        </w:rPr>
        <w:t>note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engaged,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strategies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engage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9"/>
          <w:w w:val="105"/>
        </w:rPr>
        <w:t xml:space="preserve"> </w:t>
      </w:r>
      <w:r>
        <w:rPr>
          <w:w w:val="105"/>
        </w:rPr>
        <w:t>groups</w:t>
      </w:r>
    </w:p>
    <w:p w14:paraId="697E796D" w14:textId="77777777" w:rsidR="004C6F15" w:rsidRDefault="003B063C">
      <w:pPr>
        <w:spacing w:before="11"/>
        <w:ind w:left="120"/>
        <w:rPr>
          <w:i/>
        </w:rPr>
      </w:pPr>
      <w:r>
        <w:rPr>
          <w:i/>
          <w:w w:val="95"/>
        </w:rPr>
        <w:t>(ex.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public</w:t>
      </w:r>
      <w:r>
        <w:rPr>
          <w:i/>
          <w:spacing w:val="16"/>
          <w:w w:val="95"/>
        </w:rPr>
        <w:t xml:space="preserve"> </w:t>
      </w:r>
      <w:r>
        <w:rPr>
          <w:i/>
          <w:w w:val="95"/>
        </w:rPr>
        <w:t>meeting,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request</w:t>
      </w:r>
      <w:r>
        <w:rPr>
          <w:i/>
          <w:spacing w:val="14"/>
          <w:w w:val="95"/>
        </w:rPr>
        <w:t xml:space="preserve"> </w:t>
      </w:r>
      <w:r>
        <w:rPr>
          <w:i/>
          <w:w w:val="95"/>
        </w:rPr>
        <w:t>for</w:t>
      </w:r>
      <w:r>
        <w:rPr>
          <w:i/>
          <w:spacing w:val="16"/>
          <w:w w:val="95"/>
        </w:rPr>
        <w:t xml:space="preserve"> </w:t>
      </w:r>
      <w:r>
        <w:rPr>
          <w:i/>
          <w:w w:val="95"/>
        </w:rPr>
        <w:t>comments,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survey,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etc.).</w:t>
      </w:r>
    </w:p>
    <w:p w14:paraId="34053C57" w14:textId="77777777" w:rsidR="004C6F15" w:rsidRDefault="004C6F15">
      <w:pPr>
        <w:pStyle w:val="BodyText"/>
        <w:spacing w:before="11"/>
        <w:rPr>
          <w:i/>
          <w:sz w:val="20"/>
        </w:rPr>
      </w:pPr>
    </w:p>
    <w:tbl>
      <w:tblPr>
        <w:tblW w:w="0" w:type="auto"/>
        <w:tblInd w:w="127" w:type="dxa"/>
        <w:tblBorders>
          <w:top w:val="single" w:sz="4" w:space="0" w:color="EEF5FA"/>
          <w:left w:val="single" w:sz="4" w:space="0" w:color="EEF5FA"/>
          <w:bottom w:val="single" w:sz="4" w:space="0" w:color="EEF5FA"/>
          <w:right w:val="single" w:sz="4" w:space="0" w:color="EEF5FA"/>
          <w:insideH w:val="single" w:sz="4" w:space="0" w:color="EEF5FA"/>
          <w:insideV w:val="single" w:sz="4" w:space="0" w:color="EEF5F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780"/>
        <w:gridCol w:w="1530"/>
        <w:gridCol w:w="1530"/>
        <w:gridCol w:w="2610"/>
      </w:tblGrid>
      <w:tr w:rsidR="004C6F15" w14:paraId="7E9F0669" w14:textId="77777777">
        <w:trPr>
          <w:trHeight w:val="788"/>
        </w:trPr>
        <w:tc>
          <w:tcPr>
            <w:tcW w:w="1350" w:type="dxa"/>
            <w:tcBorders>
              <w:top w:val="nil"/>
              <w:left w:val="nil"/>
            </w:tcBorders>
            <w:shd w:val="clear" w:color="auto" w:fill="1B365D"/>
          </w:tcPr>
          <w:p w14:paraId="47E8A51B" w14:textId="77777777" w:rsidR="004C6F15" w:rsidRDefault="004C6F15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312CBEF" w14:textId="77777777" w:rsidR="004C6F15" w:rsidRDefault="003B063C">
            <w:pPr>
              <w:pStyle w:val="TableParagraph"/>
              <w:ind w:left="8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Applicable?</w:t>
            </w:r>
          </w:p>
          <w:p w14:paraId="43266278" w14:textId="77777777" w:rsidR="004C6F15" w:rsidRDefault="003B063C">
            <w:pPr>
              <w:pStyle w:val="TableParagraph"/>
              <w:spacing w:before="11"/>
              <w:ind w:left="80"/>
              <w:rPr>
                <w:i/>
                <w:sz w:val="20"/>
              </w:rPr>
            </w:pPr>
            <w:r>
              <w:rPr>
                <w:i/>
                <w:color w:val="FFFFFF"/>
                <w:w w:val="95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5"/>
                <w:sz w:val="20"/>
              </w:rPr>
              <w:t>check</w:t>
            </w:r>
            <w:proofErr w:type="gramEnd"/>
            <w:r>
              <w:rPr>
                <w:i/>
                <w:color w:val="FFFFFF"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5"/>
                <w:sz w:val="20"/>
              </w:rPr>
              <w:t>if</w:t>
            </w:r>
            <w:r>
              <w:rPr>
                <w:i/>
                <w:color w:val="FFFFFF"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5"/>
                <w:sz w:val="20"/>
              </w:rPr>
              <w:t>yes)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1B365D"/>
          </w:tcPr>
          <w:p w14:paraId="329C7CD9" w14:textId="77777777" w:rsidR="004C6F15" w:rsidRDefault="004C6F15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86E4FD9" w14:textId="77777777" w:rsidR="004C6F15" w:rsidRDefault="003B063C">
            <w:pPr>
              <w:pStyle w:val="TableParagraph"/>
              <w:spacing w:line="241" w:lineRule="exact"/>
              <w:ind w:left="7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Group</w:t>
            </w:r>
          </w:p>
          <w:p w14:paraId="7AFA0874" w14:textId="77777777" w:rsidR="004C6F15" w:rsidRDefault="003B063C">
            <w:pPr>
              <w:pStyle w:val="TableParagraph"/>
              <w:spacing w:line="241" w:lineRule="exact"/>
              <w:ind w:left="7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5"/>
                <w:sz w:val="20"/>
              </w:rPr>
              <w:t>(</w:t>
            </w:r>
            <w:proofErr w:type="gramStart"/>
            <w:r>
              <w:rPr>
                <w:rFonts w:ascii="Tahoma"/>
                <w:b/>
                <w:color w:val="FFFFFF"/>
                <w:w w:val="95"/>
                <w:sz w:val="20"/>
              </w:rPr>
              <w:t>as</w:t>
            </w:r>
            <w:proofErr w:type="gramEnd"/>
            <w:r>
              <w:rPr>
                <w:rFonts w:ascii="Tahoma"/>
                <w:b/>
                <w:color w:val="FFFFFF"/>
                <w:spacing w:val="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applicable)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1B365D"/>
          </w:tcPr>
          <w:p w14:paraId="65233510" w14:textId="77777777" w:rsidR="004C6F15" w:rsidRDefault="004C6F15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2B78872" w14:textId="77777777" w:rsidR="004C6F15" w:rsidRDefault="003B063C">
            <w:pPr>
              <w:pStyle w:val="TableParagraph"/>
              <w:ind w:left="7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Number</w:t>
            </w:r>
            <w:r>
              <w:rPr>
                <w:rFonts w:ascii="Tahoma"/>
                <w:b/>
                <w:color w:val="FFFFFF"/>
                <w:spacing w:val="-5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Engaged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1B365D"/>
          </w:tcPr>
          <w:p w14:paraId="25FA4AE4" w14:textId="77777777" w:rsidR="004C6F15" w:rsidRDefault="003B063C">
            <w:pPr>
              <w:pStyle w:val="TableParagraph"/>
              <w:spacing w:before="33"/>
              <w:ind w:left="75" w:right="356"/>
              <w:jc w:val="bot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Number of</w:t>
            </w:r>
            <w:r>
              <w:rPr>
                <w:rFonts w:ascii="Tahoma"/>
                <w:b/>
                <w:color w:val="FFFFFF"/>
                <w:spacing w:val="-5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Responses</w:t>
            </w:r>
            <w:r>
              <w:rPr>
                <w:rFonts w:ascii="Tahoma"/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Received</w:t>
            </w:r>
          </w:p>
        </w:tc>
        <w:tc>
          <w:tcPr>
            <w:tcW w:w="2610" w:type="dxa"/>
            <w:tcBorders>
              <w:top w:val="nil"/>
              <w:right w:val="nil"/>
            </w:tcBorders>
            <w:shd w:val="clear" w:color="auto" w:fill="1B365D"/>
          </w:tcPr>
          <w:p w14:paraId="0E17DFA1" w14:textId="77777777" w:rsidR="004C6F15" w:rsidRDefault="004C6F15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4EACBF3" w14:textId="77777777" w:rsidR="004C6F15" w:rsidRDefault="003B063C">
            <w:pPr>
              <w:pStyle w:val="TableParagraph"/>
              <w:ind w:left="75" w:right="26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Mode(s) of</w:t>
            </w:r>
            <w:r>
              <w:rPr>
                <w:rFonts w:ascii="Tahoma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Engagement</w:t>
            </w:r>
          </w:p>
        </w:tc>
      </w:tr>
      <w:tr w:rsidR="004C6F15" w14:paraId="236FEF4C" w14:textId="77777777">
        <w:trPr>
          <w:trHeight w:val="421"/>
        </w:trPr>
        <w:tc>
          <w:tcPr>
            <w:tcW w:w="1350" w:type="dxa"/>
            <w:tcBorders>
              <w:left w:val="nil"/>
              <w:bottom w:val="single" w:sz="4" w:space="0" w:color="939598"/>
              <w:right w:val="single" w:sz="4" w:space="0" w:color="939598"/>
            </w:tcBorders>
          </w:tcPr>
          <w:p w14:paraId="35C5E1E2" w14:textId="77777777" w:rsidR="004C6F15" w:rsidRDefault="004C6F15">
            <w:pPr>
              <w:pStyle w:val="TableParagraph"/>
              <w:spacing w:before="5"/>
              <w:rPr>
                <w:i/>
                <w:sz w:val="8"/>
              </w:rPr>
            </w:pPr>
          </w:p>
          <w:p w14:paraId="037758C6" w14:textId="77777777" w:rsidR="004C6F15" w:rsidRDefault="003B063C">
            <w:pPr>
              <w:pStyle w:val="TableParagraph"/>
              <w:ind w:left="4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C5ED19" wp14:editId="1E25AE41">
                  <wp:extent cx="142072" cy="17145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49543DA" w14:textId="77777777" w:rsidR="004C6F15" w:rsidRDefault="003B063C">
            <w:pPr>
              <w:pStyle w:val="TableParagraph"/>
              <w:spacing w:before="100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Students</w:t>
            </w:r>
          </w:p>
        </w:tc>
        <w:tc>
          <w:tcPr>
            <w:tcW w:w="1530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58C435" w14:textId="77777777" w:rsidR="004C6F15" w:rsidRDefault="003B063C">
            <w:pPr>
              <w:pStyle w:val="TableParagraph"/>
              <w:spacing w:before="79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30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16C0012" w14:textId="77777777" w:rsidR="004C6F15" w:rsidRDefault="003B063C">
            <w:pPr>
              <w:pStyle w:val="TableParagraph"/>
              <w:spacing w:before="79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10" w:type="dxa"/>
            <w:tcBorders>
              <w:left w:val="single" w:sz="4" w:space="0" w:color="939598"/>
              <w:bottom w:val="single" w:sz="4" w:space="0" w:color="939598"/>
              <w:right w:val="nil"/>
            </w:tcBorders>
          </w:tcPr>
          <w:p w14:paraId="774B6BB5" w14:textId="77777777" w:rsidR="004C6F15" w:rsidRDefault="003B063C">
            <w:pPr>
              <w:pStyle w:val="TableParagraph"/>
              <w:spacing w:before="79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advisory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</w:t>
            </w:r>
            <w:proofErr w:type="spellEnd"/>
          </w:p>
        </w:tc>
      </w:tr>
      <w:tr w:rsidR="004C6F15" w14:paraId="37AB05E2" w14:textId="77777777">
        <w:trPr>
          <w:trHeight w:val="422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183C09DC" w14:textId="77777777" w:rsidR="004C6F15" w:rsidRDefault="004C6F15">
            <w:pPr>
              <w:pStyle w:val="TableParagraph"/>
              <w:spacing w:before="2"/>
              <w:rPr>
                <w:i/>
                <w:sz w:val="10"/>
              </w:rPr>
            </w:pPr>
          </w:p>
          <w:p w14:paraId="5252E8D4" w14:textId="77777777" w:rsidR="004C6F15" w:rsidRDefault="003B063C">
            <w:pPr>
              <w:pStyle w:val="TableParagraph"/>
              <w:ind w:left="4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9AA2BF" wp14:editId="15623688">
                  <wp:extent cx="142072" cy="17145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1BAF7CA" w14:textId="77777777" w:rsidR="004C6F15" w:rsidRDefault="003B063C">
            <w:pPr>
              <w:pStyle w:val="TableParagraph"/>
              <w:spacing w:before="100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Families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CC0D402" w14:textId="77777777" w:rsidR="004C6F15" w:rsidRDefault="003B063C">
            <w:pPr>
              <w:pStyle w:val="TableParagraph"/>
              <w:spacing w:before="99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1,000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C91F91D" w14:textId="77777777" w:rsidR="004C6F15" w:rsidRDefault="003B063C">
            <w:pPr>
              <w:pStyle w:val="TableParagraph"/>
              <w:spacing w:before="99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670EA3B3" w14:textId="77777777" w:rsidR="004C6F15" w:rsidRDefault="003B063C">
            <w:pPr>
              <w:pStyle w:val="TableParagraph"/>
              <w:spacing w:before="99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survey,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parent</w:t>
            </w:r>
          </w:p>
        </w:tc>
      </w:tr>
      <w:tr w:rsidR="004C6F15" w14:paraId="30597599" w14:textId="77777777">
        <w:trPr>
          <w:trHeight w:val="543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370D929B" w14:textId="77777777" w:rsidR="004C6F15" w:rsidRDefault="004C6F15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EBE268B" w14:textId="77777777" w:rsidR="004C6F15" w:rsidRDefault="003B063C">
            <w:pPr>
              <w:pStyle w:val="TableParagraph"/>
              <w:ind w:left="4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D2BB45" wp14:editId="76674B49">
                  <wp:extent cx="142072" cy="17145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FD95AFD" w14:textId="77777777" w:rsidR="004C6F15" w:rsidRDefault="003B063C">
            <w:pPr>
              <w:pStyle w:val="TableParagraph"/>
              <w:spacing w:before="40" w:line="247" w:lineRule="auto"/>
              <w:ind w:left="75" w:right="478"/>
              <w:rPr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Elected</w:t>
            </w:r>
            <w:r>
              <w:rPr>
                <w:rFonts w:ascii="Trebuchet MS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Officials</w:t>
            </w:r>
            <w:r>
              <w:rPr>
                <w:rFonts w:ascii="Trebuchet MS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and</w:t>
            </w:r>
            <w:r>
              <w:rPr>
                <w:rFonts w:ascii="Trebuchet MS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School</w:t>
            </w:r>
            <w:r>
              <w:rPr>
                <w:rFonts w:ascii="Trebuchet MS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Board</w:t>
            </w:r>
            <w:r>
              <w:rPr>
                <w:rFonts w:ascii="Trebuchet MS"/>
                <w:spacing w:val="-6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Members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0849A77" w14:textId="77777777" w:rsidR="004C6F15" w:rsidRDefault="003B063C">
            <w:pPr>
              <w:pStyle w:val="TableParagraph"/>
              <w:spacing w:before="139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A269921" w14:textId="77777777" w:rsidR="004C6F15" w:rsidRDefault="003B063C">
            <w:pPr>
              <w:pStyle w:val="TableParagraph"/>
              <w:spacing w:before="139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05CD4EEC" w14:textId="77777777" w:rsidR="004C6F15" w:rsidRDefault="003B063C">
            <w:pPr>
              <w:pStyle w:val="TableParagraph"/>
              <w:spacing w:before="139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survey, school</w:t>
            </w:r>
          </w:p>
        </w:tc>
      </w:tr>
      <w:tr w:rsidR="004C6F15" w14:paraId="7B81D770" w14:textId="77777777">
        <w:trPr>
          <w:trHeight w:val="422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73013B75" w14:textId="77777777" w:rsidR="004C6F15" w:rsidRDefault="004C6F15">
            <w:pPr>
              <w:pStyle w:val="TableParagraph"/>
              <w:spacing w:before="4"/>
              <w:rPr>
                <w:i/>
                <w:sz w:val="8"/>
              </w:rPr>
            </w:pPr>
          </w:p>
          <w:p w14:paraId="1152DF48" w14:textId="77777777" w:rsidR="004C6F15" w:rsidRDefault="003B063C">
            <w:pPr>
              <w:pStyle w:val="TableParagraph"/>
              <w:ind w:left="4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C02E38" wp14:editId="2EBA208B">
                  <wp:extent cx="142072" cy="17145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34C96A9" w14:textId="77777777" w:rsidR="004C6F15" w:rsidRDefault="003B063C">
            <w:pPr>
              <w:pStyle w:val="TableParagraph"/>
              <w:spacing w:before="100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School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District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Administrators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C3CB281" w14:textId="77777777" w:rsidR="004C6F15" w:rsidRDefault="003B063C">
            <w:pPr>
              <w:pStyle w:val="TableParagraph"/>
              <w:spacing w:before="78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F98C1EC" w14:textId="77777777" w:rsidR="004C6F15" w:rsidRDefault="003B063C">
            <w:pPr>
              <w:pStyle w:val="TableParagraph"/>
              <w:spacing w:before="7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02546A62" w14:textId="77777777" w:rsidR="004C6F15" w:rsidRDefault="003B063C">
            <w:pPr>
              <w:pStyle w:val="TableParagraph"/>
              <w:spacing w:before="78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meetings,</w:t>
            </w:r>
          </w:p>
        </w:tc>
      </w:tr>
      <w:tr w:rsidR="004C6F15" w14:paraId="0D2CB33B" w14:textId="77777777">
        <w:trPr>
          <w:trHeight w:val="422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3F32D97A" w14:textId="77777777" w:rsidR="004C6F15" w:rsidRDefault="004C6F15">
            <w:pPr>
              <w:pStyle w:val="TableParagraph"/>
              <w:spacing w:before="11"/>
              <w:rPr>
                <w:i/>
                <w:sz w:val="9"/>
              </w:rPr>
            </w:pPr>
          </w:p>
          <w:p w14:paraId="1CCDFC8F" w14:textId="77777777" w:rsidR="004C6F15" w:rsidRDefault="003B063C">
            <w:pPr>
              <w:pStyle w:val="TableParagraph"/>
              <w:ind w:left="4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7F3443" wp14:editId="6C04B7EB">
                  <wp:extent cx="142072" cy="17145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55EA842" w14:textId="77777777" w:rsidR="004C6F15" w:rsidRDefault="003B063C">
            <w:pPr>
              <w:pStyle w:val="TableParagraph"/>
              <w:spacing w:before="100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Special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Education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Administrators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B69A932" w14:textId="77777777" w:rsidR="004C6F15" w:rsidRDefault="003B063C">
            <w:pPr>
              <w:pStyle w:val="TableParagraph"/>
              <w:spacing w:before="96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F8CA600" w14:textId="77777777" w:rsidR="004C6F15" w:rsidRDefault="003B063C">
            <w:pPr>
              <w:pStyle w:val="TableParagraph"/>
              <w:spacing w:before="96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31C928BD" w14:textId="77777777" w:rsidR="004C6F15" w:rsidRDefault="003B063C">
            <w:pPr>
              <w:pStyle w:val="TableParagraph"/>
              <w:spacing w:before="96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survey,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leader</w:t>
            </w:r>
          </w:p>
        </w:tc>
      </w:tr>
      <w:tr w:rsidR="004C6F15" w14:paraId="7E440036" w14:textId="77777777">
        <w:trPr>
          <w:trHeight w:val="421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06E48660" w14:textId="77777777" w:rsidR="004C6F15" w:rsidRDefault="004C6F15">
            <w:pPr>
              <w:pStyle w:val="TableParagraph"/>
              <w:rPr>
                <w:i/>
                <w:sz w:val="8"/>
              </w:rPr>
            </w:pPr>
          </w:p>
          <w:p w14:paraId="0803BD3C" w14:textId="77777777" w:rsidR="004C6F15" w:rsidRDefault="003B063C">
            <w:pPr>
              <w:pStyle w:val="TableParagraph"/>
              <w:ind w:left="4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109A73" wp14:editId="7401ECCA">
                  <wp:extent cx="142072" cy="17145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27F6EA8" w14:textId="77777777" w:rsidR="004C6F15" w:rsidRDefault="003B063C">
            <w:pPr>
              <w:pStyle w:val="TableParagraph"/>
              <w:spacing w:before="100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Principals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C4DDED" w14:textId="77777777" w:rsidR="004C6F15" w:rsidRDefault="003B063C">
            <w:pPr>
              <w:pStyle w:val="TableParagraph"/>
              <w:spacing w:before="74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4829E18" w14:textId="77777777" w:rsidR="004C6F15" w:rsidRDefault="003B063C">
            <w:pPr>
              <w:pStyle w:val="TableParagraph"/>
              <w:spacing w:before="74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61F7E61E" w14:textId="77777777" w:rsidR="004C6F15" w:rsidRDefault="003B063C">
            <w:pPr>
              <w:pStyle w:val="TableParagraph"/>
              <w:spacing w:before="74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meetings,</w:t>
            </w:r>
          </w:p>
        </w:tc>
      </w:tr>
      <w:tr w:rsidR="004C6F15" w14:paraId="0ED49D95" w14:textId="77777777">
        <w:trPr>
          <w:trHeight w:val="422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11C9065D" w14:textId="77777777" w:rsidR="004C6F15" w:rsidRDefault="004C6F15">
            <w:pPr>
              <w:pStyle w:val="TableParagraph"/>
              <w:spacing w:before="10"/>
              <w:rPr>
                <w:i/>
                <w:sz w:val="7"/>
              </w:rPr>
            </w:pPr>
          </w:p>
          <w:p w14:paraId="6805E33E" w14:textId="77777777" w:rsidR="004C6F15" w:rsidRDefault="003B063C">
            <w:pPr>
              <w:pStyle w:val="TableParagraph"/>
              <w:ind w:left="4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E5F85F" wp14:editId="79761911">
                  <wp:extent cx="142072" cy="171450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4EBA9F9" w14:textId="77777777" w:rsidR="004C6F15" w:rsidRDefault="003B063C">
            <w:pPr>
              <w:pStyle w:val="TableParagraph"/>
              <w:spacing w:before="100"/>
              <w:ind w:left="75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Leaders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FE4973E" w14:textId="77777777" w:rsidR="004C6F15" w:rsidRDefault="003B063C">
            <w:pPr>
              <w:pStyle w:val="TableParagraph"/>
              <w:spacing w:before="72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F8ADA93" w14:textId="77777777" w:rsidR="004C6F15" w:rsidRDefault="003B063C">
            <w:pPr>
              <w:pStyle w:val="TableParagraph"/>
              <w:spacing w:before="72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2CF003F5" w14:textId="77777777" w:rsidR="004C6F15" w:rsidRDefault="003B063C">
            <w:pPr>
              <w:pStyle w:val="TableParagraph"/>
              <w:spacing w:before="72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survey,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leader</w:t>
            </w:r>
          </w:p>
        </w:tc>
      </w:tr>
      <w:tr w:rsidR="004C6F15" w14:paraId="6656E397" w14:textId="77777777">
        <w:trPr>
          <w:trHeight w:val="422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0DAE0CDD" w14:textId="77777777" w:rsidR="004C6F15" w:rsidRDefault="004C6F15">
            <w:pPr>
              <w:pStyle w:val="TableParagraph"/>
              <w:spacing w:before="8"/>
              <w:rPr>
                <w:i/>
                <w:sz w:val="7"/>
              </w:rPr>
            </w:pPr>
          </w:p>
          <w:p w14:paraId="69302272" w14:textId="77777777" w:rsidR="004C6F15" w:rsidRDefault="003B063C">
            <w:pPr>
              <w:pStyle w:val="TableParagraph"/>
              <w:ind w:left="4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ACA919" wp14:editId="74DFEABD">
                  <wp:extent cx="142072" cy="171450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6A65709" w14:textId="77777777" w:rsidR="004C6F15" w:rsidRDefault="003B063C">
            <w:pPr>
              <w:pStyle w:val="TableParagraph"/>
              <w:spacing w:before="100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Other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Educators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665FC7D" w14:textId="77777777" w:rsidR="004C6F15" w:rsidRDefault="003B063C">
            <w:pPr>
              <w:pStyle w:val="TableParagraph"/>
              <w:spacing w:before="70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19429F0" w14:textId="77777777" w:rsidR="004C6F15" w:rsidRDefault="003B063C">
            <w:pPr>
              <w:pStyle w:val="TableParagraph"/>
              <w:spacing w:before="70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5C19D6EB" w14:textId="77777777" w:rsidR="004C6F15" w:rsidRDefault="003B063C">
            <w:pPr>
              <w:pStyle w:val="TableParagraph"/>
              <w:spacing w:before="70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survey,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task</w:t>
            </w:r>
            <w:r>
              <w:rPr>
                <w:b/>
                <w:spacing w:val="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</w:t>
            </w:r>
            <w:proofErr w:type="spellEnd"/>
          </w:p>
        </w:tc>
      </w:tr>
      <w:tr w:rsidR="004C6F15" w14:paraId="78EEFBCF" w14:textId="77777777">
        <w:trPr>
          <w:trHeight w:val="422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2E65F91D" w14:textId="77777777" w:rsidR="004C6F15" w:rsidRDefault="004C6F15">
            <w:pPr>
              <w:pStyle w:val="TableParagraph"/>
              <w:spacing w:before="6"/>
              <w:rPr>
                <w:i/>
                <w:sz w:val="7"/>
              </w:rPr>
            </w:pPr>
          </w:p>
          <w:p w14:paraId="19129E89" w14:textId="77777777" w:rsidR="004C6F15" w:rsidRDefault="003B063C">
            <w:pPr>
              <w:pStyle w:val="TableParagraph"/>
              <w:ind w:left="4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3D3983" wp14:editId="40D44350">
                  <wp:extent cx="142072" cy="171450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A58AECE" w14:textId="77777777" w:rsidR="004C6F15" w:rsidRDefault="003B063C">
            <w:pPr>
              <w:pStyle w:val="TableParagraph"/>
              <w:spacing w:before="100"/>
              <w:ind w:left="7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School</w:t>
            </w:r>
            <w:r>
              <w:rPr>
                <w:rFonts w:ascii="Trebuchet MS"/>
                <w:spacing w:val="1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Staff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7370827" w14:textId="77777777" w:rsidR="004C6F15" w:rsidRDefault="003B063C">
            <w:pPr>
              <w:pStyle w:val="TableParagraph"/>
              <w:spacing w:before="68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540889F" w14:textId="77777777" w:rsidR="004C6F15" w:rsidRDefault="003B063C">
            <w:pPr>
              <w:pStyle w:val="TableParagraph"/>
              <w:spacing w:before="6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27C62E67" w14:textId="77777777" w:rsidR="004C6F15" w:rsidRDefault="003B063C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meetings</w:t>
            </w:r>
          </w:p>
        </w:tc>
      </w:tr>
      <w:tr w:rsidR="004C6F15" w14:paraId="00900B06" w14:textId="77777777">
        <w:trPr>
          <w:trHeight w:val="421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033F1E9A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785AABA" w14:textId="77777777" w:rsidR="004C6F15" w:rsidRDefault="003B063C">
            <w:pPr>
              <w:pStyle w:val="TableParagraph"/>
              <w:spacing w:before="100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Civil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Organizations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DF35E90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C7FA59D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18012FB6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6F15" w14:paraId="360FB5CF" w14:textId="77777777">
        <w:trPr>
          <w:trHeight w:val="422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3103979C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1DBF883" w14:textId="77777777" w:rsidR="004C6F15" w:rsidRDefault="003B063C">
            <w:pPr>
              <w:pStyle w:val="TableParagraph"/>
              <w:spacing w:before="100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Disability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Organizations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ED9B1D1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087504E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02208EB7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6F15" w14:paraId="7834A337" w14:textId="77777777">
        <w:trPr>
          <w:trHeight w:val="543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13BE89F1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FBE8E76" w14:textId="77777777" w:rsidR="004C6F15" w:rsidRDefault="003B063C">
            <w:pPr>
              <w:pStyle w:val="TableParagraph"/>
              <w:spacing w:before="40" w:line="249" w:lineRule="auto"/>
              <w:ind w:left="75" w:right="1194"/>
              <w:rPr>
                <w:sz w:val="20"/>
              </w:rPr>
            </w:pPr>
            <w:r>
              <w:rPr>
                <w:w w:val="110"/>
                <w:sz w:val="20"/>
              </w:rPr>
              <w:t>Interest Group(s):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Disabilities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C6C0947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7ACBC69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38C4FD42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6F15" w14:paraId="3D037DB5" w14:textId="77777777">
        <w:trPr>
          <w:trHeight w:val="543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166677CF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40EF95E" w14:textId="77777777" w:rsidR="004C6F15" w:rsidRDefault="003B063C">
            <w:pPr>
              <w:pStyle w:val="TableParagraph"/>
              <w:spacing w:before="40" w:line="249" w:lineRule="auto"/>
              <w:ind w:left="75" w:right="2029"/>
              <w:rPr>
                <w:sz w:val="20"/>
              </w:rPr>
            </w:pPr>
            <w:r>
              <w:rPr>
                <w:w w:val="105"/>
                <w:sz w:val="20"/>
              </w:rPr>
              <w:t>Interest Group(s):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English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learners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D817BB0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B73088B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371BB535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6F15" w14:paraId="79FACC2D" w14:textId="77777777">
        <w:trPr>
          <w:trHeight w:val="543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49FA5F39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523D8B6" w14:textId="77777777" w:rsidR="004C6F15" w:rsidRDefault="003B063C">
            <w:pPr>
              <w:pStyle w:val="TableParagraph"/>
              <w:spacing w:before="40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Interest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Group(s):</w:t>
            </w:r>
          </w:p>
          <w:p w14:paraId="6B3D9123" w14:textId="77777777" w:rsidR="004C6F15" w:rsidRDefault="003B063C">
            <w:pPr>
              <w:pStyle w:val="TableParagraph"/>
              <w:spacing w:before="10"/>
              <w:ind w:left="75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Experiencing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Homelessness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3F5CF72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8241942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1BE9F8CF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6F15" w14:paraId="5AE12A90" w14:textId="77777777">
        <w:trPr>
          <w:trHeight w:val="543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2577D648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1644C6C" w14:textId="77777777" w:rsidR="004C6F15" w:rsidRDefault="003B063C">
            <w:pPr>
              <w:pStyle w:val="TableParagraph"/>
              <w:spacing w:before="40" w:line="249" w:lineRule="auto"/>
              <w:ind w:left="75" w:right="1526"/>
              <w:rPr>
                <w:sz w:val="20"/>
              </w:rPr>
            </w:pPr>
            <w:r>
              <w:rPr>
                <w:w w:val="105"/>
                <w:sz w:val="20"/>
              </w:rPr>
              <w:t>Interest Group(s):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Children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Foster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Care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FD46A8D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308A095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4D052ECC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6F15" w14:paraId="08F61ABE" w14:textId="77777777">
        <w:trPr>
          <w:trHeight w:val="543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0B2ACA15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3972D19" w14:textId="77777777" w:rsidR="004C6F15" w:rsidRDefault="003B063C">
            <w:pPr>
              <w:pStyle w:val="TableParagraph"/>
              <w:spacing w:before="40" w:line="249" w:lineRule="auto"/>
              <w:ind w:left="75" w:right="1194"/>
              <w:rPr>
                <w:sz w:val="20"/>
              </w:rPr>
            </w:pPr>
            <w:r>
              <w:rPr>
                <w:w w:val="105"/>
                <w:sz w:val="20"/>
              </w:rPr>
              <w:t>Interest Group(s):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Migratory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9A9C4AA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EA8A84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20D0E536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6F15" w14:paraId="4EF488EC" w14:textId="77777777">
        <w:trPr>
          <w:trHeight w:val="543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646CA17F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67C6100" w14:textId="77777777" w:rsidR="004C6F15" w:rsidRDefault="003B063C">
            <w:pPr>
              <w:pStyle w:val="TableParagraph"/>
              <w:spacing w:before="40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Interest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Group(s):</w:t>
            </w:r>
          </w:p>
          <w:p w14:paraId="5CA20B00" w14:textId="77777777" w:rsidR="004C6F15" w:rsidRDefault="003B063C">
            <w:pPr>
              <w:pStyle w:val="TableParagraph"/>
              <w:spacing w:before="10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Students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Incarcerated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F8CDC36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9E8DBF5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254B25C4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6F15" w14:paraId="45C6AEEC" w14:textId="77777777">
        <w:trPr>
          <w:trHeight w:val="543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1635B2D5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51A5AD7" w14:textId="77777777" w:rsidR="004C6F15" w:rsidRDefault="003B063C">
            <w:pPr>
              <w:pStyle w:val="TableParagraph"/>
              <w:spacing w:before="40" w:line="249" w:lineRule="auto"/>
              <w:ind w:left="75" w:right="1194"/>
              <w:rPr>
                <w:sz w:val="20"/>
              </w:rPr>
            </w:pPr>
            <w:r>
              <w:rPr>
                <w:w w:val="105"/>
                <w:sz w:val="20"/>
              </w:rPr>
              <w:t>Interest Group(s):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Underserved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F1BAC30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3A9B595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00A7F09F" w14:textId="77777777" w:rsidR="004C6F15" w:rsidRDefault="004C6F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6F15" w14:paraId="0C883248" w14:textId="77777777">
        <w:trPr>
          <w:trHeight w:val="421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72315F30" w14:textId="77777777" w:rsidR="004C6F15" w:rsidRDefault="004C6F15">
            <w:pPr>
              <w:pStyle w:val="TableParagraph"/>
              <w:spacing w:before="11"/>
              <w:rPr>
                <w:i/>
                <w:sz w:val="6"/>
              </w:rPr>
            </w:pPr>
          </w:p>
          <w:p w14:paraId="6B1D965E" w14:textId="77777777" w:rsidR="004C6F15" w:rsidRDefault="003B063C">
            <w:pPr>
              <w:pStyle w:val="TableParagraph"/>
              <w:ind w:left="4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271D0B" wp14:editId="399205B0">
                  <wp:extent cx="142072" cy="171450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91E7D92" w14:textId="77777777" w:rsidR="004C6F15" w:rsidRDefault="003B063C">
            <w:pPr>
              <w:pStyle w:val="TableParagraph"/>
              <w:spacing w:before="81"/>
              <w:ind w:left="75"/>
              <w:rPr>
                <w:b/>
                <w:sz w:val="24"/>
              </w:rPr>
            </w:pPr>
            <w:r>
              <w:rPr>
                <w:position w:val="2"/>
                <w:sz w:val="20"/>
              </w:rPr>
              <w:t>Other:</w:t>
            </w:r>
            <w:r>
              <w:rPr>
                <w:spacing w:val="55"/>
                <w:position w:val="2"/>
                <w:sz w:val="20"/>
              </w:rPr>
              <w:t xml:space="preserve"> </w:t>
            </w:r>
            <w:r>
              <w:rPr>
                <w:b/>
                <w:sz w:val="24"/>
              </w:rPr>
              <w:t>Chamber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Commerce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1C439C2" w14:textId="77777777" w:rsidR="004C6F15" w:rsidRDefault="003B063C">
            <w:pPr>
              <w:pStyle w:val="TableParagraph"/>
              <w:spacing w:before="6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FE89AA5" w14:textId="77777777" w:rsidR="004C6F15" w:rsidRDefault="003B063C">
            <w:pPr>
              <w:pStyle w:val="TableParagraph"/>
              <w:spacing w:before="6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49819D9B" w14:textId="77777777" w:rsidR="004C6F15" w:rsidRDefault="003B063C">
            <w:pPr>
              <w:pStyle w:val="TableParagraph"/>
              <w:spacing w:before="61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survey</w:t>
            </w:r>
          </w:p>
        </w:tc>
      </w:tr>
      <w:tr w:rsidR="004C6F15" w14:paraId="3A5DC7D7" w14:textId="77777777">
        <w:trPr>
          <w:trHeight w:val="421"/>
        </w:trPr>
        <w:tc>
          <w:tcPr>
            <w:tcW w:w="135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5FFDA801" w14:textId="77777777" w:rsidR="004C6F15" w:rsidRDefault="004C6F15">
            <w:pPr>
              <w:pStyle w:val="TableParagraph"/>
              <w:spacing w:before="8"/>
              <w:rPr>
                <w:i/>
                <w:sz w:val="7"/>
              </w:rPr>
            </w:pPr>
          </w:p>
          <w:p w14:paraId="212322E1" w14:textId="77777777" w:rsidR="004C6F15" w:rsidRDefault="003B063C">
            <w:pPr>
              <w:pStyle w:val="TableParagraph"/>
              <w:ind w:left="4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F110D9" wp14:editId="08201B7E">
                  <wp:extent cx="142072" cy="171450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BFDD685" w14:textId="77777777" w:rsidR="004C6F15" w:rsidRDefault="003B063C">
            <w:pPr>
              <w:pStyle w:val="TableParagraph"/>
              <w:spacing w:before="90"/>
              <w:ind w:left="75"/>
              <w:rPr>
                <w:b/>
                <w:sz w:val="24"/>
              </w:rPr>
            </w:pPr>
            <w:r>
              <w:rPr>
                <w:position w:val="3"/>
                <w:sz w:val="20"/>
              </w:rPr>
              <w:t>Other:</w:t>
            </w:r>
            <w:r>
              <w:rPr>
                <w:spacing w:val="51"/>
                <w:position w:val="3"/>
                <w:sz w:val="20"/>
              </w:rPr>
              <w:t xml:space="preserve"> </w:t>
            </w:r>
            <w:r>
              <w:rPr>
                <w:b/>
                <w:sz w:val="24"/>
              </w:rPr>
              <w:t>Hickman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County</w:t>
            </w:r>
            <w:r>
              <w:rPr>
                <w:b/>
                <w:spacing w:val="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Econom</w:t>
            </w:r>
            <w:proofErr w:type="spellEnd"/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41BA2C7" w14:textId="77777777" w:rsidR="004C6F15" w:rsidRDefault="003B063C">
            <w:pPr>
              <w:pStyle w:val="TableParagraph"/>
              <w:spacing w:before="70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3408CCD" w14:textId="77777777" w:rsidR="004C6F15" w:rsidRDefault="003B063C">
            <w:pPr>
              <w:pStyle w:val="TableParagraph"/>
              <w:spacing w:before="70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7E666C83" w14:textId="77777777" w:rsidR="004C6F15" w:rsidRDefault="003B063C">
            <w:pPr>
              <w:pStyle w:val="TableParagraph"/>
              <w:spacing w:before="70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survey</w:t>
            </w:r>
          </w:p>
        </w:tc>
      </w:tr>
    </w:tbl>
    <w:p w14:paraId="3AC84C76" w14:textId="77777777" w:rsidR="004C6F15" w:rsidRDefault="004C6F15">
      <w:pPr>
        <w:pStyle w:val="BodyText"/>
        <w:spacing w:before="4"/>
        <w:rPr>
          <w:i/>
          <w:sz w:val="32"/>
        </w:rPr>
      </w:pPr>
    </w:p>
    <w:p w14:paraId="312A1E0A" w14:textId="77777777" w:rsidR="004C6F15" w:rsidRDefault="003B063C">
      <w:pPr>
        <w:pStyle w:val="BodyText"/>
        <w:spacing w:before="1"/>
        <w:ind w:left="120"/>
      </w:pPr>
      <w:r>
        <w:rPr>
          <w:w w:val="105"/>
        </w:rPr>
        <w:t>Any</w:t>
      </w:r>
      <w:r>
        <w:rPr>
          <w:spacing w:val="7"/>
          <w:w w:val="105"/>
        </w:rPr>
        <w:t xml:space="preserve"> </w:t>
      </w:r>
      <w:r>
        <w:rPr>
          <w:w w:val="105"/>
        </w:rPr>
        <w:t>additional</w:t>
      </w:r>
      <w:r>
        <w:rPr>
          <w:spacing w:val="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7"/>
          <w:w w:val="105"/>
        </w:rPr>
        <w:t xml:space="preserve"> </w:t>
      </w:r>
      <w:r>
        <w:rPr>
          <w:w w:val="105"/>
        </w:rPr>
        <w:t>related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public</w:t>
      </w:r>
      <w:r>
        <w:rPr>
          <w:spacing w:val="8"/>
          <w:w w:val="105"/>
        </w:rPr>
        <w:t xml:space="preserve"> </w:t>
      </w:r>
      <w:r>
        <w:rPr>
          <w:w w:val="105"/>
        </w:rPr>
        <w:t>engagement</w:t>
      </w:r>
      <w:r>
        <w:rPr>
          <w:spacing w:val="7"/>
          <w:w w:val="105"/>
        </w:rPr>
        <w:t xml:space="preserve"> </w:t>
      </w:r>
      <w:r>
        <w:rPr>
          <w:w w:val="105"/>
        </w:rPr>
        <w:t>you</w:t>
      </w:r>
      <w:r>
        <w:rPr>
          <w:spacing w:val="7"/>
          <w:w w:val="105"/>
        </w:rPr>
        <w:t xml:space="preserve"> </w:t>
      </w:r>
      <w:r>
        <w:rPr>
          <w:w w:val="105"/>
        </w:rPr>
        <w:t>would</w:t>
      </w:r>
      <w:r>
        <w:rPr>
          <w:spacing w:val="8"/>
          <w:w w:val="105"/>
        </w:rPr>
        <w:t xml:space="preserve"> </w:t>
      </w:r>
      <w:r>
        <w:rPr>
          <w:w w:val="105"/>
        </w:rPr>
        <w:t>like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share:</w:t>
      </w:r>
    </w:p>
    <w:p w14:paraId="37CF30F0" w14:textId="77777777" w:rsidR="004C6F15" w:rsidRDefault="003B063C">
      <w:pPr>
        <w:pStyle w:val="BodyText"/>
        <w:spacing w:before="7"/>
        <w:rPr>
          <w:sz w:val="16"/>
        </w:rPr>
      </w:pPr>
      <w:r>
        <w:pict w14:anchorId="52CB6F43">
          <v:shape id="docshape8" o:spid="_x0000_s1026" type="#_x0000_t202" style="position:absolute;margin-left:36pt;margin-top:11pt;width:540pt;height:70.1pt;z-index:-15727104;mso-wrap-distance-left:0;mso-wrap-distance-right:0;mso-position-horizontal-relative:page" filled="f" strokeweight=".5pt">
            <v:textbox inset="0,0,0,0">
              <w:txbxContent>
                <w:p w14:paraId="04D3D165" w14:textId="77777777" w:rsidR="004C6F15" w:rsidRDefault="004C6F15">
                  <w:pPr>
                    <w:pStyle w:val="BodyText"/>
                    <w:spacing w:before="6"/>
                    <w:rPr>
                      <w:sz w:val="17"/>
                    </w:rPr>
                  </w:pPr>
                </w:p>
                <w:p w14:paraId="4D14BFDF" w14:textId="77777777" w:rsidR="004C6F15" w:rsidRDefault="003B063C">
                  <w:pPr>
                    <w:spacing w:line="283" w:lineRule="auto"/>
                    <w:ind w:left="105" w:right="105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The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survey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requesting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seeking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feedback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for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prioritizing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the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ESSER funds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was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shared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on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the</w:t>
                  </w:r>
                  <w:r>
                    <w:rPr>
                      <w:b/>
                      <w:spacing w:val="50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school</w:t>
                  </w:r>
                  <w:r>
                    <w:rPr>
                      <w:b/>
                      <w:spacing w:val="50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system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website,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shared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 our local newspaper,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 was shared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on social media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outlets.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 survey was also sent</w:t>
                  </w:r>
                  <w:r>
                    <w:rPr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specifically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 the members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 the Hickman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County Chamber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 Commerce,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Business Education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Council,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Centerville</w:t>
                  </w:r>
                  <w:r>
                    <w:rPr>
                      <w:b/>
                      <w:spacing w:val="4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Woman's</w:t>
                  </w:r>
                  <w:r>
                    <w:rPr>
                      <w:b/>
                      <w:spacing w:val="1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Club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1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Hickman</w:t>
                  </w:r>
                  <w:r>
                    <w:rPr>
                      <w:b/>
                      <w:spacing w:val="3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County</w:t>
                  </w:r>
                  <w:r>
                    <w:rPr>
                      <w:b/>
                      <w:spacing w:val="2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Economic</w:t>
                  </w:r>
                  <w:r>
                    <w:rPr>
                      <w:b/>
                      <w:spacing w:val="1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Development</w:t>
                  </w:r>
                  <w:r>
                    <w:rPr>
                      <w:b/>
                      <w:spacing w:val="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Association</w:t>
                  </w:r>
                  <w:r>
                    <w:rPr>
                      <w:b/>
                      <w:spacing w:val="2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businesses.</w:t>
                  </w:r>
                </w:p>
              </w:txbxContent>
            </v:textbox>
            <w10:wrap type="topAndBottom" anchorx="page"/>
          </v:shape>
        </w:pict>
      </w:r>
    </w:p>
    <w:sectPr w:rsidR="004C6F15">
      <w:pgSz w:w="12240" w:h="15840"/>
      <w:pgMar w:top="580" w:right="600" w:bottom="1160" w:left="60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188B" w14:textId="77777777" w:rsidR="003B063C" w:rsidRDefault="003B063C">
      <w:r>
        <w:separator/>
      </w:r>
    </w:p>
  </w:endnote>
  <w:endnote w:type="continuationSeparator" w:id="0">
    <w:p w14:paraId="2B7A11A9" w14:textId="77777777" w:rsidR="003B063C" w:rsidRDefault="003B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B1D0" w14:textId="77777777" w:rsidR="004C6F15" w:rsidRDefault="003B063C">
    <w:pPr>
      <w:pStyle w:val="BodyText"/>
      <w:spacing w:line="14" w:lineRule="auto"/>
      <w:rPr>
        <w:sz w:val="20"/>
      </w:rPr>
    </w:pPr>
    <w:r>
      <w:pict w14:anchorId="60DC4051">
        <v:line id="_x0000_s2051" style="position:absolute;z-index:-15955456;mso-position-horizontal-relative:page;mso-position-vertical-relative:page" from="36pt,734pt" to="389.5pt,734pt" strokecolor="#ee3524" strokeweight=".5pt">
          <w10:wrap anchorx="page" anchory="page"/>
        </v:line>
      </w:pict>
    </w:r>
    <w:r>
      <w:pict w14:anchorId="7C9C3B5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5pt;margin-top:743.3pt;width:265.65pt;height:15.65pt;z-index:-15954944;mso-position-horizontal-relative:page;mso-position-vertical-relative:page" filled="f" stroked="f">
          <v:textbox inset="0,0,0,0">
            <w:txbxContent>
              <w:p w14:paraId="5F61DA84" w14:textId="77777777" w:rsidR="004C6F15" w:rsidRDefault="003B063C">
                <w:pPr>
                  <w:spacing w:before="39"/>
                  <w:ind w:left="20"/>
                  <w:rPr>
                    <w:sz w:val="20"/>
                  </w:rPr>
                </w:pPr>
                <w:r>
                  <w:rPr>
                    <w:rFonts w:ascii="Lucida Sans" w:hAnsi="Lucida Sans"/>
                    <w:b/>
                    <w:w w:val="95"/>
                    <w:sz w:val="20"/>
                  </w:rPr>
                  <w:t>Tennessee</w:t>
                </w:r>
                <w:r>
                  <w:rPr>
                    <w:rFonts w:ascii="Lucida Sans" w:hAnsi="Lucida Sans"/>
                    <w:b/>
                    <w:spacing w:val="19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w w:val="95"/>
                    <w:sz w:val="20"/>
                  </w:rPr>
                  <w:t>Department</w:t>
                </w:r>
                <w:r>
                  <w:rPr>
                    <w:rFonts w:ascii="Lucida Sans" w:hAnsi="Lucida Sans"/>
                    <w:b/>
                    <w:spacing w:val="19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b/>
                    <w:spacing w:val="19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w w:val="95"/>
                    <w:sz w:val="20"/>
                  </w:rPr>
                  <w:t>Education</w:t>
                </w:r>
                <w:r>
                  <w:rPr>
                    <w:rFonts w:ascii="Lucida Sans" w:hAnsi="Lucida Sans"/>
                    <w:b/>
                    <w:spacing w:val="18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•</w:t>
                </w:r>
                <w:r>
                  <w:rPr>
                    <w:spacing w:val="27"/>
                    <w:w w:val="95"/>
                    <w:sz w:val="20"/>
                  </w:rPr>
                  <w:t xml:space="preserve"> </w:t>
                </w:r>
                <w:hyperlink r:id="rId1">
                  <w:r>
                    <w:rPr>
                      <w:color w:val="0563C1"/>
                      <w:w w:val="95"/>
                      <w:sz w:val="20"/>
                      <w:u w:val="single" w:color="0563C1"/>
                    </w:rPr>
                    <w:t>tn.gov/education</w:t>
                  </w:r>
                </w:hyperlink>
              </w:p>
            </w:txbxContent>
          </v:textbox>
          <w10:wrap anchorx="page" anchory="page"/>
        </v:shape>
      </w:pict>
    </w:r>
    <w:r>
      <w:pict w14:anchorId="109C6EBE">
        <v:shape id="docshape2" o:spid="_x0000_s2049" type="#_x0000_t202" style="position:absolute;margin-left:555.2pt;margin-top:743.3pt;width:24.85pt;height:15.65pt;z-index:-15954432;mso-position-horizontal-relative:page;mso-position-vertical-relative:page" filled="f" stroked="f">
          <v:textbox inset="0,0,0,0">
            <w:txbxContent>
              <w:p w14:paraId="198EB7EF" w14:textId="77777777" w:rsidR="004C6F15" w:rsidRDefault="003B063C">
                <w:pPr>
                  <w:spacing w:before="46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Pg</w:t>
                </w:r>
                <w:proofErr w:type="spellEnd"/>
                <w:r>
                  <w:rPr>
                    <w:spacing w:val="-10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F01A" w14:textId="77777777" w:rsidR="003B063C" w:rsidRDefault="003B063C">
      <w:r>
        <w:separator/>
      </w:r>
    </w:p>
  </w:footnote>
  <w:footnote w:type="continuationSeparator" w:id="0">
    <w:p w14:paraId="17E34FC3" w14:textId="77777777" w:rsidR="003B063C" w:rsidRDefault="003B0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6F15"/>
    <w:rsid w:val="003B063C"/>
    <w:rsid w:val="004C6F15"/>
    <w:rsid w:val="008A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7503C1"/>
  <w15:docId w15:val="{8596E279-A30E-4949-BA63-36AB5453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1" w:line="413" w:lineRule="exact"/>
      <w:ind w:left="124"/>
    </w:pPr>
    <w:rPr>
      <w:rFonts w:ascii="Garamond" w:eastAsia="Garamond" w:hAnsi="Garamond" w:cs="Garamond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n.gov/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4011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Esser Community Engagement Checklist - Districts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Esser Community Engagement Checklist - Districts</dc:title>
  <dc:creator>TDOE Communications</dc:creator>
  <cp:lastModifiedBy>Brad Gilbert</cp:lastModifiedBy>
  <cp:revision>3</cp:revision>
  <dcterms:created xsi:type="dcterms:W3CDTF">2021-08-27T23:02:00Z</dcterms:created>
  <dcterms:modified xsi:type="dcterms:W3CDTF">2021-08-27T23:02:00Z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2021-08-27T00:00:00Z</vt:filetime>
  </property>
</Properties>
</file>