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63FF6" w14:textId="60081109" w:rsidR="007F40C3" w:rsidRPr="007F40C3" w:rsidRDefault="007F40C3" w:rsidP="007F40C3">
      <w:pPr>
        <w:pStyle w:val="NoSpacing"/>
        <w:jc w:val="center"/>
        <w:rPr>
          <w:sz w:val="36"/>
          <w:szCs w:val="36"/>
        </w:rPr>
      </w:pPr>
      <w:r w:rsidRPr="007F40C3">
        <w:rPr>
          <w:sz w:val="36"/>
          <w:szCs w:val="36"/>
        </w:rPr>
        <w:t>Escuela primaria Tanner Williams</w:t>
      </w:r>
    </w:p>
    <w:p w14:paraId="178E0A3B" w14:textId="77777777" w:rsidR="007F40C3" w:rsidRDefault="007F40C3" w:rsidP="007F40C3">
      <w:pPr>
        <w:pStyle w:val="NoSpacing"/>
        <w:jc w:val="center"/>
        <w:rPr>
          <w:sz w:val="36"/>
          <w:szCs w:val="36"/>
        </w:rPr>
      </w:pPr>
      <w:r w:rsidRPr="007F40C3">
        <w:rPr>
          <w:sz w:val="36"/>
          <w:szCs w:val="36"/>
        </w:rPr>
        <w:t>Plan de participación de padres y familias 2024-25</w:t>
      </w:r>
    </w:p>
    <w:p w14:paraId="74A80D16" w14:textId="56A51E73" w:rsidR="007F40C3" w:rsidRPr="007F40C3" w:rsidRDefault="007F40C3" w:rsidP="007F40C3">
      <w:pPr>
        <w:pStyle w:val="NoSpacing"/>
      </w:pPr>
      <w:r w:rsidRPr="007F40C3">
        <w:rPr>
          <w:sz w:val="36"/>
          <w:szCs w:val="36"/>
        </w:rPr>
        <w:br/>
      </w:r>
      <w:r w:rsidRPr="007F40C3">
        <w:t>1. Describa cómo la escuela convocará una reunión anual para informar a los padres sobre la participación de la escuela en el Título I y explicar los requisitos del Título I, incluido el 1 % reservado para la participación de los padres y la familia, y los derechos de los padres involucrados. (Sec. 1116(c)(1))</w:t>
      </w:r>
    </w:p>
    <w:p w14:paraId="6E0AFD1A"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Tanner Williams llevará a cabo nuestra reunión anual del Título I el 24 de septiembre de 2024. En esta reunión, se explicará el Título I junto con el Plan de mejora escolar, el Plan de participación de padres y familias, el Plan de seguridad y los procedimientos de los derechos de los padres a saber.</w:t>
      </w:r>
    </w:p>
    <w:p w14:paraId="369CAEE1"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177C161C">
          <v:rect id="_x0000_i1025" style="width:750pt;height:0" o:hrpct="0" o:hralign="center" o:hrstd="t" o:hr="t" fillcolor="#a0a0a0" stroked="f"/>
        </w:pict>
      </w:r>
    </w:p>
    <w:p w14:paraId="33EDBEE3"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2a. Describa cómo se ofrecerán reuniones de padres en un número y formato flexibles, como reuniones por la mañana o por la tarde, y se podrá proporcionar, con los fondos provistos en virtud de esta parte, transporte, cuidado infantil o visitas domiciliarias, según se relacionen dichos servicios con la participación de los padres.</w:t>
      </w:r>
    </w:p>
    <w:p w14:paraId="42C0D970"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Nuestro personal ofrece una variedad de formas de mejorar las conexiones entre el hogar y la escuela. </w:t>
      </w:r>
      <w:proofErr w:type="spellStart"/>
      <w:r w:rsidRPr="007F40C3">
        <w:rPr>
          <w:rFonts w:ascii="Open Sans" w:eastAsia="Times New Roman" w:hAnsi="Open Sans" w:cs="Open Sans"/>
          <w:color w:val="333333"/>
          <w:kern w:val="0"/>
          <w:sz w:val="21"/>
          <w:szCs w:val="21"/>
          <w14:ligatures w14:val="none"/>
        </w:rPr>
        <w:t>DoJo</w:t>
      </w:r>
      <w:proofErr w:type="spellEnd"/>
      <w:r w:rsidRPr="007F40C3">
        <w:rPr>
          <w:rFonts w:ascii="Open Sans" w:eastAsia="Times New Roman" w:hAnsi="Open Sans" w:cs="Open Sans"/>
          <w:color w:val="333333"/>
          <w:kern w:val="0"/>
          <w:sz w:val="21"/>
          <w:szCs w:val="21"/>
          <w14:ligatures w14:val="none"/>
        </w:rPr>
        <w:t xml:space="preserve"> y </w:t>
      </w:r>
      <w:proofErr w:type="spellStart"/>
      <w:r w:rsidRPr="007F40C3">
        <w:rPr>
          <w:rFonts w:ascii="Open Sans" w:eastAsia="Times New Roman" w:hAnsi="Open Sans" w:cs="Open Sans"/>
          <w:color w:val="333333"/>
          <w:kern w:val="0"/>
          <w:sz w:val="21"/>
          <w:szCs w:val="21"/>
          <w14:ligatures w14:val="none"/>
        </w:rPr>
        <w:t>School</w:t>
      </w:r>
      <w:proofErr w:type="spellEnd"/>
      <w:r w:rsidRPr="007F40C3">
        <w:rPr>
          <w:rFonts w:ascii="Open Sans" w:eastAsia="Times New Roman" w:hAnsi="Open Sans" w:cs="Open Sans"/>
          <w:color w:val="333333"/>
          <w:kern w:val="0"/>
          <w:sz w:val="21"/>
          <w:szCs w:val="21"/>
          <w14:ligatures w14:val="none"/>
        </w:rPr>
        <w:t xml:space="preserve"> Messenger son las formas más efectivas de comunicarse con los padres y maestros. Las conferencias se programan en persona, por WEBEX, Facetime o por teléfono. Nuestros maestros programan conferencias antes de la escuela, durante el tiempo de planificación y después de la escuela según la solicitud de los padres.</w:t>
      </w:r>
    </w:p>
    <w:p w14:paraId="7B6288C2"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0E68FD5A">
          <v:rect id="_x0000_i1026" style="width:750pt;height:0" o:hrpct="0" o:hralign="center" o:hrstd="t" o:hr="t" fillcolor="#a0a0a0" stroked="f"/>
        </w:pict>
      </w:r>
    </w:p>
    <w:p w14:paraId="0E2569F9"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2b. Describa cómo participarán los padres en la planificación, revisión y mejora del Programa del Título I (Nota: Indique el proceso de la escuela que establece cómo todos los padres de los estudiantes del Título I tienen la oportunidad de participar en la toma de decisiones).</w:t>
      </w:r>
    </w:p>
    <w:p w14:paraId="4C5F33B9"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Notificamos a los padres cuando el plan E-Prove está finalizado y lo publicamos en el sitio web de nuestra escuela. A través del Comité e-Prove y nuestro Consejo Asesor de Padres, se fomenta su participación y se valora su aporte.</w:t>
      </w:r>
    </w:p>
    <w:p w14:paraId="7B5017DF"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6CCC1C9E">
          <v:rect id="_x0000_i1027" style="width:750pt;height:0" o:hrpct="0" o:hralign="center" o:hrstd="t" o:hr="t" fillcolor="#a0a0a0" stroked="f"/>
        </w:pict>
      </w:r>
    </w:p>
    <w:p w14:paraId="4AB0B3C8"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2c. Describa cómo se utilizan en la escuela los fondos asignados para la participación de los padres (Sección 1116(c)(2)(3)).</w:t>
      </w:r>
    </w:p>
    <w:p w14:paraId="77EDDD8A"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lastRenderedPageBreak/>
        <w:t>Nuestro 1 % para el año escolar 2024-25 se utilizará para comprar carpetas de comunicación entre el hogar y la escuela para todos los estudiantes. El monto total asignado para Tanner Williams para el año escolar 2024-2025 es de $1,625.99.</w:t>
      </w:r>
    </w:p>
    <w:p w14:paraId="7B58E7D2"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6D72B8B4">
          <v:rect id="_x0000_i1028" style="width:750pt;height:0" o:hrpct="0" o:hralign="center" o:hrstd="t" o:hr="t" fillcolor="#a0a0a0" stroked="f"/>
        </w:pict>
      </w:r>
    </w:p>
    <w:p w14:paraId="1CC26AB0"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3. Describa cómo la escuela proporciona a los padres de los niños participantes información oportuna en un formato uniforme y, en la medida de lo posible, en un idioma que puedan entender, sobre los programas del Título I, una descripción y explicación del currículo en uso, las formas de evaluación académica y las expectativas de rendimiento utilizadas y, si los padres lo solicitan, oportunidades para reuniones periódicas para formular sugerencias y participar según corresponda en las decisiones relacionadas con la educación de sus hijos. (Sec. 1116(c)(4)(A)(B)(C))</w:t>
      </w:r>
    </w:p>
    <w:p w14:paraId="69839E1A"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Contamos con una pequeña comunidad de estudiantes ELL en Tanner Williams. La mayoría de nuestras familias ELL hablan inglés con fluidez. Para aquellos que no lo hablan, solicitamos un traductor a nuestro Departamento ELL. También contamos con la mayoría de los formularios escolares estándar en varios idiomas a pedido.</w:t>
      </w:r>
    </w:p>
    <w:p w14:paraId="7955462D"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6524D364">
          <v:rect id="_x0000_i1029" style="width:750pt;height:0" o:hrpct="0" o:hralign="center" o:hrstd="t" o:hr="t" fillcolor="#a0a0a0" stroked="f"/>
        </w:pict>
      </w:r>
    </w:p>
    <w:p w14:paraId="57721A6B"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4. Describa cómo los padres, el personal escolar y los estudiantes comparten la responsabilidad de mejorar el rendimiento académico de los estudiantes participantes (cómo se desarrolla el Pacto entre la escuela y los padres en forma conjunta con los padres del Título I; cómo se utiliza, se revisa y se actualiza). (Sección 1116(d))</w:t>
      </w:r>
    </w:p>
    <w:p w14:paraId="4F6C4E44"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Nuestros pactos de padres abordan las responsabilidades del personal, los estudiantes y los padres. La escuela primaria Tanner Williams se compromete a proporcionar un plan de estudios de alta </w:t>
      </w:r>
      <w:proofErr w:type="gramStart"/>
      <w:r w:rsidRPr="007F40C3">
        <w:rPr>
          <w:rFonts w:ascii="Open Sans" w:eastAsia="Times New Roman" w:hAnsi="Open Sans" w:cs="Open Sans"/>
          <w:color w:val="333333"/>
          <w:kern w:val="0"/>
          <w:sz w:val="21"/>
          <w:szCs w:val="21"/>
          <w14:ligatures w14:val="none"/>
        </w:rPr>
        <w:t>calidad ,</w:t>
      </w:r>
      <w:proofErr w:type="gramEnd"/>
      <w:r w:rsidRPr="007F40C3">
        <w:rPr>
          <w:rFonts w:ascii="Open Sans" w:eastAsia="Times New Roman" w:hAnsi="Open Sans" w:cs="Open Sans"/>
          <w:color w:val="333333"/>
          <w:kern w:val="0"/>
          <w:sz w:val="21"/>
          <w:szCs w:val="21"/>
          <w14:ligatures w14:val="none"/>
        </w:rPr>
        <w:t xml:space="preserve"> una instrucción de alta calidad y valora la opinión de los padres en estas áreas. Los padres se comprometen a supervisar las tareas, comunicarse con los maestros y aprovechar las oportunidades de voluntariado. Los estudiantes también se comprometen a ser amables con los demás, hacer las tareas, leer de forma independiente y asistir a la escuela.</w:t>
      </w:r>
    </w:p>
    <w:p w14:paraId="090366EA"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50CE82DC">
          <v:rect id="_x0000_i1030" style="width:750pt;height:0" o:hrpct="0" o:hralign="center" o:hrstd="t" o:hr="t" fillcolor="#a0a0a0" stroked="f"/>
        </w:pict>
      </w:r>
    </w:p>
    <w:p w14:paraId="628FDB2C"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5. Describa los procedimientos que permiten a los padres presentar comentarios de insatisfacción con el Plan de Mejora Continua. (Sección 1116(c)(5))</w:t>
      </w:r>
    </w:p>
    <w:p w14:paraId="43D821B8"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Se invita a los padres a unirse a nuestro Comité Asesor de Padres y a ser parte de nuestro equipo de liderazgo del ACIP para recibir comentarios y colaborar. Si los padres tienen alguna inquietud sobre el ACIP, se comunicarán directamente con el director. El plan del ACIP se podrá ver en el sitio web y estará disponible para todas las partes interesadas en la oficina principal.</w:t>
      </w:r>
    </w:p>
    <w:p w14:paraId="5592578D"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lastRenderedPageBreak/>
        <w:pict w14:anchorId="1D7F2277">
          <v:rect id="_x0000_i1031" style="width:750pt;height:0" o:hrpct="0" o:hralign="center" o:hrstd="t" o:hr="t" fillcolor="#a0a0a0" stroked="f"/>
        </w:pict>
      </w:r>
    </w:p>
    <w:p w14:paraId="6A358F8A"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6a. Describa cómo la escuela desarrollará la capacidad para la participación de los padres, incluyendo cómo se alentará a los padres a convertirse en socios iguales en la educación de sus hijos. (Véase ESSA Sec. 1116, requisitos para el desarrollo de la capacidad y la participación de los padres y la familia).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 xml:space="preserve">Para garantizar la participación efectiva de los padres y apoyar una asociación entre la escuela, los padres y la comunidad para mejorar el rendimiento académico de los estudiantes, nuestra escuela: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Proporcionará materiales y capacitación para ayudar a los padres a trabajar con sus hijos para mejorar el rendimiento de sus hijos, como la capacitación en alfabetización y el uso de tecnología, según corresponda, para fomentar la participación de los padres.</w:t>
      </w:r>
    </w:p>
    <w:p w14:paraId="23D0A0BD"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Además del Día de la Crianza, la Jornada de Puertas Abiertas y nuestra reunión anual del Título </w:t>
      </w:r>
      <w:proofErr w:type="gramStart"/>
      <w:r w:rsidRPr="007F40C3">
        <w:rPr>
          <w:rFonts w:ascii="Open Sans" w:eastAsia="Times New Roman" w:hAnsi="Open Sans" w:cs="Open Sans"/>
          <w:color w:val="333333"/>
          <w:kern w:val="0"/>
          <w:sz w:val="21"/>
          <w:szCs w:val="21"/>
          <w14:ligatures w14:val="none"/>
        </w:rPr>
        <w:t>I ,</w:t>
      </w:r>
      <w:proofErr w:type="gramEnd"/>
      <w:r w:rsidRPr="007F40C3">
        <w:rPr>
          <w:rFonts w:ascii="Open Sans" w:eastAsia="Times New Roman" w:hAnsi="Open Sans" w:cs="Open Sans"/>
          <w:color w:val="333333"/>
          <w:kern w:val="0"/>
          <w:sz w:val="21"/>
          <w:szCs w:val="21"/>
          <w14:ligatures w14:val="none"/>
        </w:rPr>
        <w:t xml:space="preserve"> contamos con un área de recursos designada para los padres. Se anima a los padres a que busquen los temas de su interés. Estos materiales se pueden encontrar en nuestro centro de medios. Este año, una vez más ofreceremos una Noche de alfabetización en el otoño y una noche de matemáticas en la primavera, en las que ofreceremos materiales y asesoramiento para padres sobre lectura, ELA y estrategias de matemáticas.</w:t>
      </w:r>
    </w:p>
    <w:p w14:paraId="15B332F4"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315A0254">
          <v:rect id="_x0000_i1032" style="width:750pt;height:0" o:hrpct="0" o:hralign="center" o:hrstd="t" o:hr="t" fillcolor="#a0a0a0" stroked="f"/>
        </w:pict>
      </w:r>
    </w:p>
    <w:p w14:paraId="16B66846"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6b. Describa cómo la escuela desarrollará la capacidad para la participación de los padres, incluyendo cómo se alentará a los padres a convertirse en socios iguales en la educación de sus hijos. (Véase ESSA Sec. 1116, requisitos para el desarrollo de la capacidad y la participación de los padres y la familia).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 xml:space="preserve">Para garantizar la participación efectiva de los padres y apoyar una asociación entre la escuela, los padres y la comunidad para mejorar el rendimiento académico de los estudiantes, nuestra escuela: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Educará a los maestros, al personal de la oficina y a otro personal de la escuela,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escuela.</w:t>
      </w:r>
    </w:p>
    <w:p w14:paraId="6ECB10A8"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Debido a las raíces de la comunidad de Tanner Williams, las partes interesadas de la comunidad son activas en Tanner Williams. Las diversas iglesias brindan desayuno y almuerzo periódicamente para el personal y los estudiantes. Visitan las aulas para discutir diversos temas </w:t>
      </w:r>
      <w:r w:rsidRPr="007F40C3">
        <w:rPr>
          <w:rFonts w:ascii="Open Sans" w:eastAsia="Times New Roman" w:hAnsi="Open Sans" w:cs="Open Sans"/>
          <w:color w:val="333333"/>
          <w:kern w:val="0"/>
          <w:sz w:val="21"/>
          <w:szCs w:val="21"/>
          <w14:ligatures w14:val="none"/>
        </w:rPr>
        <w:lastRenderedPageBreak/>
        <w:t>de interés, como invernaderos, horticultura y producción lechera. Nuestra Asociación de Padres y Maestros (PTO) y el Comité Asesor de Padres son fundamentales para brindar incentivos y reconocimiento a los estudiantes. Lideramos con el ejemplo y todo nuestro personal agradece las contribuciones de las partes interesadas.</w:t>
      </w:r>
    </w:p>
    <w:p w14:paraId="7F4AE4F4"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651814D9">
          <v:rect id="_x0000_i1033" style="width:750pt;height:0" o:hrpct="0" o:hralign="center" o:hrstd="t" o:hr="t" fillcolor="#a0a0a0" stroked="f"/>
        </w:pict>
      </w:r>
    </w:p>
    <w:p w14:paraId="773E6271"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6c. Describa cómo la escuela desarrollará la capacidad para la participación de los padres, incluyendo cómo se alentará a los padres a convertirse en socios iguales en la educación de sus hijos. (Véase ESSA Sec. 1116, requisitos para el desarrollo de la capacidad y la participación de los padres y la familia).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 xml:space="preserve">Para garantizar la participación efectiva de los padres y apoyar una asociación entre la escuela, los padres y la comunidad para mejorar el rendimiento académico de los estudiantes, nuestra escuela: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En la medida de lo posible y apropiado, coordinará e integrará los programas y actividades de participación de los padres con otros programas federales, y llevará a cabo otras actividades, como centros de recursos para padres, que alienten y apoyen a los padres para que participen más plenamente en la educación de sus hijos.</w:t>
      </w:r>
    </w:p>
    <w:p w14:paraId="2F53885B"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Tanner Williams ha adoptado el "sistema de casas". Esto ofrece numerosas oportunidades para que los estudiantes organicen actividades. Las "casas" representan un rasgo de carácter y cada una de ellas está formada por estudiantes de los grados K-5. Es entrañable ver cómo nuestros estudiantes mayores se juntan con los más pequeños para trabajar hacia un objetivo común. Esto también ofrece oportunidades para que nuestro personal se familiarice con estudiantes de todos los niveles. Estas actividades también conducen a una mayor participación de los padres. Es posible que no tengamos los fondos disponibles para realizar grandes cambios en los recursos y materiales, pero este es un programa en Tanner Williams que puede promover relaciones positivas e influir en las conexiones entre el hogar y la escuela.</w:t>
      </w:r>
    </w:p>
    <w:p w14:paraId="32A2D5EA"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67E4BBD8">
          <v:rect id="_x0000_i1034" style="width:750pt;height:0" o:hrpct="0" o:hralign="center" o:hrstd="t" o:hr="t" fillcolor="#a0a0a0" stroked="f"/>
        </w:pict>
      </w:r>
    </w:p>
    <w:p w14:paraId="2BF53718"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6d. Describa cómo la escuela desarrollará la capacidad para la participación de los padres, incluyendo cómo se alentará a los padres a convertirse en socios iguales en la educación de sus hijos. (Véase ESSA Sec. 1116, requisitos para el desarrollo de la capacidad y la participación de los padres y la familia).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 xml:space="preserve">Para garantizar la participación efectiva de los padres y apoyar una asociación entre la escuela, los padres y la comunidad para mejorar el rendimiento académico de los estudiantes, nuestra escuela: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lastRenderedPageBreak/>
        <w:br/>
        <w:t>Se asegurará de que la información relacionada con los programas, reuniones y otras actividades de la escuela y los padres se envíe a los padres de los niños participantes en un formato y, en la medida de lo posible, en un idioma que los padres puedan entender.</w:t>
      </w:r>
    </w:p>
    <w:p w14:paraId="794F5953"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Cada aula es responsable de los boletines semanales. Estos brindan a los padres información específica sobre el día escolar de sus hijos. La Sra. Lowell, directora, también envía un Tiger Talk mensualmente. Este boletín escolar informa a los padres sobre eventos, reconoce los logros de los estudiantes y analiza temas relacionados con nuestra escuela, no solo las aulas. También administramos el sitio web de nuestra escuela y las páginas de redes sociales. También se utiliza el servicio de mensajería telefónica, pero se limita a información pertinente y actualizaciones de todo el distrito.</w:t>
      </w:r>
    </w:p>
    <w:p w14:paraId="7422BB89"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4D0746B4">
          <v:rect id="_x0000_i1035" style="width:750pt;height:0" o:hrpct="0" o:hralign="center" o:hrstd="t" o:hr="t" fillcolor="#a0a0a0" stroked="f"/>
        </w:pict>
      </w:r>
    </w:p>
    <w:p w14:paraId="738176AB"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6e. Describa cómo la escuela desarrollará la capacidad para la participación de los padres, incluida la manera en que se alentará a los padres a convertirse en socios iguales en la educación de sus hijos. (Véase ESSA Sec. 1116, requisitos para el desarrollo de la capacidad y la participación de los padres y la familia).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 xml:space="preserve">Para garantizar la participación efectiva de los padres y apoyar una asociación entre la escuela, los padres y la comunidad para mejorar el rendimiento académico de los estudiantes, nuestra escuela: </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br/>
        <w:t>Proporcionará cualquier otro apoyo razonable para las actividades de participación de los padres que los padres puedan solicitar.</w:t>
      </w:r>
    </w:p>
    <w:p w14:paraId="48B280B9"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 xml:space="preserve">Aunque creemos que la educación para padres se brinda a través de diferentes medios, alentamos a nuestros padres a que se comuniquen con los maestros del aula si tienen solicitudes adicionales. Nos ponemos a disposición de los padres todos los días; por correo electrónico, llamadas telefónicas, mensajes de texto, </w:t>
      </w:r>
      <w:proofErr w:type="spellStart"/>
      <w:r w:rsidRPr="007F40C3">
        <w:rPr>
          <w:rFonts w:ascii="Open Sans" w:eastAsia="Times New Roman" w:hAnsi="Open Sans" w:cs="Open Sans"/>
          <w:color w:val="333333"/>
          <w:kern w:val="0"/>
          <w:sz w:val="21"/>
          <w:szCs w:val="21"/>
          <w14:ligatures w14:val="none"/>
        </w:rPr>
        <w:t>Remind</w:t>
      </w:r>
      <w:proofErr w:type="spellEnd"/>
      <w:r w:rsidRPr="007F40C3">
        <w:rPr>
          <w:rFonts w:ascii="Open Sans" w:eastAsia="Times New Roman" w:hAnsi="Open Sans" w:cs="Open Sans"/>
          <w:color w:val="333333"/>
          <w:kern w:val="0"/>
          <w:sz w:val="21"/>
          <w:szCs w:val="21"/>
          <w14:ligatures w14:val="none"/>
        </w:rPr>
        <w:t xml:space="preserve"> y/o </w:t>
      </w:r>
      <w:proofErr w:type="spellStart"/>
      <w:r w:rsidRPr="007F40C3">
        <w:rPr>
          <w:rFonts w:ascii="Open Sans" w:eastAsia="Times New Roman" w:hAnsi="Open Sans" w:cs="Open Sans"/>
          <w:color w:val="333333"/>
          <w:kern w:val="0"/>
          <w:sz w:val="21"/>
          <w:szCs w:val="21"/>
          <w14:ligatures w14:val="none"/>
        </w:rPr>
        <w:t>DoJo</w:t>
      </w:r>
      <w:proofErr w:type="spellEnd"/>
      <w:r w:rsidRPr="007F40C3">
        <w:rPr>
          <w:rFonts w:ascii="Open Sans" w:eastAsia="Times New Roman" w:hAnsi="Open Sans" w:cs="Open Sans"/>
          <w:color w:val="333333"/>
          <w:kern w:val="0"/>
          <w:sz w:val="21"/>
          <w:szCs w:val="21"/>
          <w14:ligatures w14:val="none"/>
        </w:rPr>
        <w:t xml:space="preserve"> .</w:t>
      </w:r>
    </w:p>
    <w:p w14:paraId="030103C4" w14:textId="77777777" w:rsidR="007F40C3" w:rsidRPr="007F40C3" w:rsidRDefault="0017074C" w:rsidP="007F40C3">
      <w:pPr>
        <w:shd w:val="clear" w:color="auto" w:fill="FFFFFF"/>
        <w:spacing w:after="0" w:line="240" w:lineRule="auto"/>
        <w:rPr>
          <w:rFonts w:ascii="Open Sans" w:eastAsia="Times New Roman" w:hAnsi="Open Sans" w:cs="Open Sans"/>
          <w:color w:val="999999"/>
          <w:kern w:val="0"/>
          <w:sz w:val="24"/>
          <w:szCs w:val="24"/>
          <w14:ligatures w14:val="none"/>
        </w:rPr>
      </w:pPr>
      <w:r>
        <w:rPr>
          <w:rFonts w:ascii="Open Sans" w:eastAsia="Times New Roman" w:hAnsi="Open Sans" w:cs="Open Sans"/>
          <w:color w:val="999999"/>
          <w:kern w:val="0"/>
          <w:sz w:val="24"/>
          <w:szCs w:val="24"/>
          <w14:ligatures w14:val="none"/>
        </w:rPr>
        <w:pict w14:anchorId="2B303D2F">
          <v:rect id="_x0000_i1036" style="width:750pt;height:0" o:hrpct="0" o:hralign="center" o:hrstd="t" o:hr="t" fillcolor="#a0a0a0" stroked="f"/>
        </w:pict>
      </w:r>
    </w:p>
    <w:p w14:paraId="58FA1F6A" w14:textId="77777777" w:rsidR="007F40C3" w:rsidRPr="007F40C3" w:rsidRDefault="007F40C3" w:rsidP="007F40C3">
      <w:pPr>
        <w:shd w:val="clear" w:color="auto" w:fill="FFFFFF"/>
        <w:spacing w:before="100" w:beforeAutospacing="1" w:after="100" w:afterAutospacing="1" w:line="330" w:lineRule="atLeast"/>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7. Describa cómo la escuela garantizará la participación de los padres y familiares (incluidos los padres y familiares que tienen un dominio limitado del inglés, los padres y familiares con discapacidades y los padres y familiares de niños migrantes), lo que incluye proporcionar la información y los informes escolares requeridos en virtud de la sección 1111 en un formato y, en la medida de lo posible, en un idioma que dichos padres comprendan. (Véase ESSA Sec. 1117(f))</w:t>
      </w:r>
      <w:r w:rsidRPr="007F40C3">
        <w:rPr>
          <w:rFonts w:ascii="Open Sans" w:eastAsia="Times New Roman" w:hAnsi="Open Sans" w:cs="Open Sans"/>
          <w:color w:val="333333"/>
          <w:kern w:val="0"/>
          <w:sz w:val="21"/>
          <w:szCs w:val="21"/>
          <w14:ligatures w14:val="none"/>
        </w:rPr>
        <w:br/>
      </w:r>
      <w:r w:rsidRPr="007F40C3">
        <w:rPr>
          <w:rFonts w:ascii="Open Sans" w:eastAsia="Times New Roman" w:hAnsi="Open Sans" w:cs="Open Sans"/>
          <w:color w:val="333333"/>
          <w:kern w:val="0"/>
          <w:sz w:val="21"/>
          <w:szCs w:val="21"/>
          <w14:ligatures w14:val="none"/>
        </w:rPr>
        <w:lastRenderedPageBreak/>
        <w:br/>
      </w:r>
    </w:p>
    <w:p w14:paraId="0E93FB9B" w14:textId="77777777" w:rsidR="007F40C3" w:rsidRPr="007F40C3" w:rsidRDefault="007F40C3" w:rsidP="007F40C3">
      <w:pPr>
        <w:shd w:val="clear" w:color="auto" w:fill="FFFFFF"/>
        <w:spacing w:after="0" w:line="240" w:lineRule="auto"/>
        <w:rPr>
          <w:rFonts w:ascii="Arial" w:eastAsia="Times New Roman" w:hAnsi="Arial" w:cs="Arial"/>
          <w:color w:val="565656"/>
          <w:kern w:val="0"/>
          <w:sz w:val="24"/>
          <w:szCs w:val="24"/>
          <w14:ligatures w14:val="none"/>
        </w:rPr>
      </w:pPr>
      <w:proofErr w:type="spellStart"/>
      <w:r w:rsidRPr="007F40C3">
        <w:rPr>
          <w:rFonts w:ascii="Arial" w:eastAsia="Times New Roman" w:hAnsi="Arial" w:cs="Arial"/>
          <w:b/>
          <w:bCs/>
          <w:color w:val="565656"/>
          <w:kern w:val="0"/>
          <w:sz w:val="21"/>
          <w:szCs w:val="21"/>
          <w:bdr w:val="none" w:sz="0" w:space="0" w:color="auto" w:frame="1"/>
          <w14:ligatures w14:val="none"/>
        </w:rPr>
        <w:t>NegritaSubrayadoCursivaTexto</w:t>
      </w:r>
      <w:proofErr w:type="spellEnd"/>
      <w:r w:rsidRPr="007F40C3">
        <w:rPr>
          <w:rFonts w:ascii="Arial" w:eastAsia="Times New Roman" w:hAnsi="Arial" w:cs="Arial"/>
          <w:b/>
          <w:bCs/>
          <w:color w:val="565656"/>
          <w:kern w:val="0"/>
          <w:sz w:val="21"/>
          <w:szCs w:val="21"/>
          <w:bdr w:val="none" w:sz="0" w:space="0" w:color="auto" w:frame="1"/>
          <w14:ligatures w14:val="none"/>
        </w:rPr>
        <w:t xml:space="preserve"> </w:t>
      </w:r>
      <w:proofErr w:type="spellStart"/>
      <w:r w:rsidRPr="007F40C3">
        <w:rPr>
          <w:rFonts w:ascii="Arial" w:eastAsia="Times New Roman" w:hAnsi="Arial" w:cs="Arial"/>
          <w:b/>
          <w:bCs/>
          <w:color w:val="565656"/>
          <w:kern w:val="0"/>
          <w:sz w:val="21"/>
          <w:szCs w:val="21"/>
          <w:bdr w:val="none" w:sz="0" w:space="0" w:color="auto" w:frame="1"/>
          <w14:ligatures w14:val="none"/>
        </w:rPr>
        <w:t>ColorColor</w:t>
      </w:r>
      <w:proofErr w:type="spellEnd"/>
      <w:r w:rsidRPr="007F40C3">
        <w:rPr>
          <w:rFonts w:ascii="Arial" w:eastAsia="Times New Roman" w:hAnsi="Arial" w:cs="Arial"/>
          <w:b/>
          <w:bCs/>
          <w:color w:val="565656"/>
          <w:kern w:val="0"/>
          <w:sz w:val="21"/>
          <w:szCs w:val="21"/>
          <w:bdr w:val="none" w:sz="0" w:space="0" w:color="auto" w:frame="1"/>
          <w14:ligatures w14:val="none"/>
        </w:rPr>
        <w:t xml:space="preserve"> de fondo</w:t>
      </w:r>
    </w:p>
    <w:p w14:paraId="5E282879" w14:textId="77777777" w:rsidR="007F40C3" w:rsidRPr="007F40C3" w:rsidRDefault="007F40C3" w:rsidP="007F40C3">
      <w:pPr>
        <w:shd w:val="clear" w:color="auto" w:fill="FFFFFF"/>
        <w:spacing w:after="0" w:line="240" w:lineRule="auto"/>
        <w:rPr>
          <w:rFonts w:ascii="Arial" w:eastAsia="Times New Roman" w:hAnsi="Arial" w:cs="Arial"/>
          <w:color w:val="565656"/>
          <w:kern w:val="0"/>
          <w:sz w:val="24"/>
          <w:szCs w:val="24"/>
          <w14:ligatures w14:val="none"/>
        </w:rPr>
      </w:pPr>
      <w:r w:rsidRPr="007F40C3">
        <w:rPr>
          <w:rFonts w:ascii="Arial" w:eastAsia="Times New Roman" w:hAnsi="Arial" w:cs="Arial"/>
          <w:b/>
          <w:bCs/>
          <w:color w:val="565656"/>
          <w:kern w:val="0"/>
          <w:sz w:val="21"/>
          <w:szCs w:val="21"/>
          <w:bdr w:val="none" w:sz="0" w:space="0" w:color="auto" w:frame="1"/>
          <w14:ligatures w14:val="none"/>
        </w:rPr>
        <w:t>Lista desordenada</w:t>
      </w:r>
    </w:p>
    <w:p w14:paraId="45A58884" w14:textId="77777777" w:rsidR="007F40C3" w:rsidRPr="007F40C3" w:rsidRDefault="007F40C3" w:rsidP="007F40C3">
      <w:pPr>
        <w:numPr>
          <w:ilvl w:val="0"/>
          <w:numId w:val="1"/>
        </w:numPr>
        <w:shd w:val="clear" w:color="auto" w:fill="FFFFFF"/>
        <w:spacing w:after="0" w:line="330" w:lineRule="atLeast"/>
        <w:ind w:left="900"/>
        <w:rPr>
          <w:rFonts w:ascii="Open Sans" w:eastAsia="Times New Roman" w:hAnsi="Open Sans" w:cs="Open Sans"/>
          <w:color w:val="333333"/>
          <w:kern w:val="0"/>
          <w:sz w:val="23"/>
          <w:szCs w:val="23"/>
          <w14:ligatures w14:val="none"/>
        </w:rPr>
      </w:pPr>
    </w:p>
    <w:p w14:paraId="7A7312A1" w14:textId="77777777" w:rsidR="007F40C3" w:rsidRPr="007F40C3" w:rsidRDefault="007F40C3" w:rsidP="007F40C3">
      <w:pPr>
        <w:numPr>
          <w:ilvl w:val="0"/>
          <w:numId w:val="1"/>
        </w:numPr>
        <w:shd w:val="clear" w:color="auto" w:fill="FFFFFF"/>
        <w:spacing w:after="0" w:line="330" w:lineRule="atLeast"/>
        <w:ind w:left="900"/>
        <w:rPr>
          <w:rFonts w:ascii="Open Sans" w:eastAsia="Times New Roman" w:hAnsi="Open Sans" w:cs="Open Sans"/>
          <w:color w:val="333333"/>
          <w:kern w:val="0"/>
          <w:sz w:val="23"/>
          <w:szCs w:val="23"/>
          <w14:ligatures w14:val="none"/>
        </w:rPr>
      </w:pPr>
    </w:p>
    <w:p w14:paraId="2B9EB329" w14:textId="77777777" w:rsidR="007F40C3" w:rsidRPr="007F40C3" w:rsidRDefault="007F40C3" w:rsidP="007F40C3">
      <w:pPr>
        <w:numPr>
          <w:ilvl w:val="0"/>
          <w:numId w:val="1"/>
        </w:numPr>
        <w:shd w:val="clear" w:color="auto" w:fill="FFFFFF"/>
        <w:spacing w:after="0" w:line="330" w:lineRule="atLeast"/>
        <w:ind w:left="900"/>
        <w:rPr>
          <w:rFonts w:ascii="Open Sans" w:eastAsia="Times New Roman" w:hAnsi="Open Sans" w:cs="Open Sans"/>
          <w:color w:val="333333"/>
          <w:kern w:val="0"/>
          <w:sz w:val="23"/>
          <w:szCs w:val="23"/>
          <w14:ligatures w14:val="none"/>
        </w:rPr>
      </w:pPr>
    </w:p>
    <w:p w14:paraId="024BEB5D" w14:textId="77777777" w:rsidR="007F40C3" w:rsidRPr="007F40C3" w:rsidRDefault="007F40C3" w:rsidP="007F40C3">
      <w:pPr>
        <w:numPr>
          <w:ilvl w:val="0"/>
          <w:numId w:val="1"/>
        </w:numPr>
        <w:shd w:val="clear" w:color="auto" w:fill="FFFFFF"/>
        <w:spacing w:after="100" w:line="330" w:lineRule="atLeast"/>
        <w:ind w:left="900"/>
        <w:rPr>
          <w:rFonts w:ascii="Open Sans" w:eastAsia="Times New Roman" w:hAnsi="Open Sans" w:cs="Open Sans"/>
          <w:color w:val="333333"/>
          <w:kern w:val="0"/>
          <w:sz w:val="23"/>
          <w:szCs w:val="23"/>
          <w14:ligatures w14:val="none"/>
        </w:rPr>
      </w:pPr>
    </w:p>
    <w:p w14:paraId="3590FC7E" w14:textId="77777777" w:rsidR="007F40C3" w:rsidRPr="007F40C3" w:rsidRDefault="007F40C3" w:rsidP="007F40C3">
      <w:pPr>
        <w:spacing w:before="100" w:beforeAutospacing="1" w:after="100" w:afterAutospacing="1" w:line="240" w:lineRule="auto"/>
        <w:rPr>
          <w:rFonts w:ascii="Open Sans" w:eastAsia="Times New Roman" w:hAnsi="Open Sans" w:cs="Open Sans"/>
          <w:color w:val="333333"/>
          <w:kern w:val="0"/>
          <w:sz w:val="21"/>
          <w:szCs w:val="21"/>
          <w14:ligatures w14:val="none"/>
        </w:rPr>
      </w:pPr>
      <w:r w:rsidRPr="007F40C3">
        <w:rPr>
          <w:rFonts w:ascii="Open Sans" w:eastAsia="Times New Roman" w:hAnsi="Open Sans" w:cs="Open Sans"/>
          <w:color w:val="333333"/>
          <w:kern w:val="0"/>
          <w:sz w:val="21"/>
          <w:szCs w:val="21"/>
          <w14:ligatures w14:val="none"/>
        </w:rPr>
        <w:t>la reunión anual del Título I , Meet the Teacher y la noche de alfabetización ya han brindado a los padres oportunidades de participar en la experiencia escolar de sus hijos. Tenemos programado el Día de los padres, el Desfile de alfabetización y el Desfile de honor para el segundo trimestre. Nos aseguramos de que la información llegue a todos los padres. Los padres de estudiantes con necesidades especiales, así como los estudiantes ELL, reciben las adaptaciones correspondientes. Hacemos todo lo posible para llegar a todos los padres.</w:t>
      </w:r>
    </w:p>
    <w:p w14:paraId="16333FFA" w14:textId="77777777" w:rsidR="007F40C3" w:rsidRPr="007F40C3" w:rsidRDefault="007F40C3" w:rsidP="007F40C3">
      <w:pPr>
        <w:shd w:val="clear" w:color="auto" w:fill="FFFFFF"/>
        <w:spacing w:after="0" w:line="240" w:lineRule="auto"/>
        <w:jc w:val="right"/>
        <w:rPr>
          <w:rFonts w:ascii="Open Sans" w:eastAsia="Times New Roman" w:hAnsi="Open Sans" w:cs="Open Sans"/>
          <w:color w:val="979797"/>
          <w:kern w:val="0"/>
          <w:sz w:val="21"/>
          <w:szCs w:val="21"/>
          <w14:ligatures w14:val="none"/>
        </w:rPr>
      </w:pPr>
      <w:r w:rsidRPr="007F40C3">
        <w:rPr>
          <w:rFonts w:ascii="Open Sans" w:eastAsia="Times New Roman" w:hAnsi="Open Sans" w:cs="Open Sans"/>
          <w:color w:val="979797"/>
          <w:kern w:val="0"/>
          <w:sz w:val="21"/>
          <w:szCs w:val="21"/>
          <w14:ligatures w14:val="none"/>
        </w:rPr>
        <w:t>29550 caracteres restantes</w:t>
      </w:r>
    </w:p>
    <w:p w14:paraId="4A8356C0" w14:textId="77777777" w:rsidR="0048779E" w:rsidRDefault="0048779E"/>
    <w:sectPr w:rsidR="00487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76076"/>
    <w:multiLevelType w:val="multilevel"/>
    <w:tmpl w:val="B9D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48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C3"/>
    <w:rsid w:val="00223BEB"/>
    <w:rsid w:val="003670E1"/>
    <w:rsid w:val="0045536F"/>
    <w:rsid w:val="0048779E"/>
    <w:rsid w:val="007F40C3"/>
    <w:rsid w:val="00AE0474"/>
    <w:rsid w:val="00CA0A5D"/>
    <w:rsid w:val="00F9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13C8F1D"/>
  <w15:chartTrackingRefBased/>
  <w15:docId w15:val="{1E950280-E883-44A8-8C90-40B00323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0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0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0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0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0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0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0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0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0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0C3"/>
    <w:rPr>
      <w:rFonts w:eastAsiaTheme="majorEastAsia" w:cstheme="majorBidi"/>
      <w:color w:val="272727" w:themeColor="text1" w:themeTint="D8"/>
    </w:rPr>
  </w:style>
  <w:style w:type="paragraph" w:styleId="Title">
    <w:name w:val="Title"/>
    <w:basedOn w:val="Normal"/>
    <w:next w:val="Normal"/>
    <w:link w:val="TitleChar"/>
    <w:uiPriority w:val="10"/>
    <w:qFormat/>
    <w:rsid w:val="007F4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0C3"/>
    <w:pPr>
      <w:spacing w:before="160"/>
      <w:jc w:val="center"/>
    </w:pPr>
    <w:rPr>
      <w:i/>
      <w:iCs/>
      <w:color w:val="404040" w:themeColor="text1" w:themeTint="BF"/>
    </w:rPr>
  </w:style>
  <w:style w:type="character" w:customStyle="1" w:styleId="QuoteChar">
    <w:name w:val="Quote Char"/>
    <w:basedOn w:val="DefaultParagraphFont"/>
    <w:link w:val="Quote"/>
    <w:uiPriority w:val="29"/>
    <w:rsid w:val="007F40C3"/>
    <w:rPr>
      <w:i/>
      <w:iCs/>
      <w:color w:val="404040" w:themeColor="text1" w:themeTint="BF"/>
    </w:rPr>
  </w:style>
  <w:style w:type="paragraph" w:styleId="ListParagraph">
    <w:name w:val="List Paragraph"/>
    <w:basedOn w:val="Normal"/>
    <w:uiPriority w:val="34"/>
    <w:qFormat/>
    <w:rsid w:val="007F40C3"/>
    <w:pPr>
      <w:ind w:left="720"/>
      <w:contextualSpacing/>
    </w:pPr>
  </w:style>
  <w:style w:type="character" w:styleId="IntenseEmphasis">
    <w:name w:val="Intense Emphasis"/>
    <w:basedOn w:val="DefaultParagraphFont"/>
    <w:uiPriority w:val="21"/>
    <w:qFormat/>
    <w:rsid w:val="007F40C3"/>
    <w:rPr>
      <w:i/>
      <w:iCs/>
      <w:color w:val="2F5496" w:themeColor="accent1" w:themeShade="BF"/>
    </w:rPr>
  </w:style>
  <w:style w:type="paragraph" w:styleId="IntenseQuote">
    <w:name w:val="Intense Quote"/>
    <w:basedOn w:val="Normal"/>
    <w:next w:val="Normal"/>
    <w:link w:val="IntenseQuoteChar"/>
    <w:uiPriority w:val="30"/>
    <w:qFormat/>
    <w:rsid w:val="007F4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0C3"/>
    <w:rPr>
      <w:i/>
      <w:iCs/>
      <w:color w:val="2F5496" w:themeColor="accent1" w:themeShade="BF"/>
    </w:rPr>
  </w:style>
  <w:style w:type="character" w:styleId="IntenseReference">
    <w:name w:val="Intense Reference"/>
    <w:basedOn w:val="DefaultParagraphFont"/>
    <w:uiPriority w:val="32"/>
    <w:qFormat/>
    <w:rsid w:val="007F40C3"/>
    <w:rPr>
      <w:b/>
      <w:bCs/>
      <w:smallCaps/>
      <w:color w:val="2F5496" w:themeColor="accent1" w:themeShade="BF"/>
      <w:spacing w:val="5"/>
    </w:rPr>
  </w:style>
  <w:style w:type="paragraph" w:styleId="NoSpacing">
    <w:name w:val="No Spacing"/>
    <w:uiPriority w:val="1"/>
    <w:qFormat/>
    <w:rsid w:val="007F4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64339">
      <w:bodyDiv w:val="1"/>
      <w:marLeft w:val="0"/>
      <w:marRight w:val="0"/>
      <w:marTop w:val="0"/>
      <w:marBottom w:val="0"/>
      <w:divBdr>
        <w:top w:val="none" w:sz="0" w:space="0" w:color="auto"/>
        <w:left w:val="none" w:sz="0" w:space="0" w:color="auto"/>
        <w:bottom w:val="none" w:sz="0" w:space="0" w:color="auto"/>
        <w:right w:val="none" w:sz="0" w:space="0" w:color="auto"/>
      </w:divBdr>
      <w:divsChild>
        <w:div w:id="1248078645">
          <w:marLeft w:val="0"/>
          <w:marRight w:val="0"/>
          <w:marTop w:val="0"/>
          <w:marBottom w:val="0"/>
          <w:divBdr>
            <w:top w:val="none" w:sz="0" w:space="0" w:color="auto"/>
            <w:left w:val="none" w:sz="0" w:space="0" w:color="auto"/>
            <w:bottom w:val="none" w:sz="0" w:space="0" w:color="auto"/>
            <w:right w:val="none" w:sz="0" w:space="0" w:color="auto"/>
          </w:divBdr>
          <w:divsChild>
            <w:div w:id="1651130541">
              <w:marLeft w:val="0"/>
              <w:marRight w:val="0"/>
              <w:marTop w:val="0"/>
              <w:marBottom w:val="0"/>
              <w:divBdr>
                <w:top w:val="none" w:sz="0" w:space="0" w:color="auto"/>
                <w:left w:val="none" w:sz="0" w:space="0" w:color="auto"/>
                <w:bottom w:val="none" w:sz="0" w:space="0" w:color="auto"/>
                <w:right w:val="none" w:sz="0" w:space="0" w:color="auto"/>
              </w:divBdr>
              <w:divsChild>
                <w:div w:id="1847937779">
                  <w:marLeft w:val="0"/>
                  <w:marRight w:val="0"/>
                  <w:marTop w:val="0"/>
                  <w:marBottom w:val="0"/>
                  <w:divBdr>
                    <w:top w:val="none" w:sz="0" w:space="0" w:color="auto"/>
                    <w:left w:val="none" w:sz="0" w:space="0" w:color="auto"/>
                    <w:bottom w:val="none" w:sz="0" w:space="0" w:color="auto"/>
                    <w:right w:val="none" w:sz="0" w:space="0" w:color="auto"/>
                  </w:divBdr>
                  <w:divsChild>
                    <w:div w:id="279920080">
                      <w:marLeft w:val="0"/>
                      <w:marRight w:val="0"/>
                      <w:marTop w:val="0"/>
                      <w:marBottom w:val="0"/>
                      <w:divBdr>
                        <w:top w:val="none" w:sz="0" w:space="0" w:color="auto"/>
                        <w:left w:val="none" w:sz="0" w:space="0" w:color="auto"/>
                        <w:bottom w:val="none" w:sz="0" w:space="0" w:color="auto"/>
                        <w:right w:val="none" w:sz="0" w:space="0" w:color="auto"/>
                      </w:divBdr>
                      <w:divsChild>
                        <w:div w:id="237639826">
                          <w:marLeft w:val="0"/>
                          <w:marRight w:val="0"/>
                          <w:marTop w:val="0"/>
                          <w:marBottom w:val="0"/>
                          <w:divBdr>
                            <w:top w:val="none" w:sz="0" w:space="0" w:color="auto"/>
                            <w:left w:val="none" w:sz="0" w:space="0" w:color="auto"/>
                            <w:bottom w:val="none" w:sz="0" w:space="0" w:color="auto"/>
                            <w:right w:val="none" w:sz="0" w:space="0" w:color="auto"/>
                          </w:divBdr>
                        </w:div>
                        <w:div w:id="534536326">
                          <w:marLeft w:val="0"/>
                          <w:marRight w:val="0"/>
                          <w:marTop w:val="0"/>
                          <w:marBottom w:val="0"/>
                          <w:divBdr>
                            <w:top w:val="none" w:sz="0" w:space="0" w:color="auto"/>
                            <w:left w:val="none" w:sz="0" w:space="0" w:color="auto"/>
                            <w:bottom w:val="none" w:sz="0" w:space="0" w:color="auto"/>
                            <w:right w:val="none" w:sz="0" w:space="0" w:color="auto"/>
                          </w:divBdr>
                          <w:divsChild>
                            <w:div w:id="1146244009">
                              <w:marLeft w:val="0"/>
                              <w:marRight w:val="0"/>
                              <w:marTop w:val="0"/>
                              <w:marBottom w:val="0"/>
                              <w:divBdr>
                                <w:top w:val="none" w:sz="0" w:space="0" w:color="auto"/>
                                <w:left w:val="none" w:sz="0" w:space="0" w:color="auto"/>
                                <w:bottom w:val="none" w:sz="0" w:space="0" w:color="auto"/>
                                <w:right w:val="none" w:sz="0" w:space="0" w:color="auto"/>
                              </w:divBdr>
                              <w:divsChild>
                                <w:div w:id="74866853">
                                  <w:marLeft w:val="0"/>
                                  <w:marRight w:val="0"/>
                                  <w:marTop w:val="0"/>
                                  <w:marBottom w:val="0"/>
                                  <w:divBdr>
                                    <w:top w:val="single" w:sz="12" w:space="0" w:color="FFFFFF"/>
                                    <w:left w:val="single" w:sz="12" w:space="0" w:color="FFFFFF"/>
                                    <w:bottom w:val="single" w:sz="12" w:space="0" w:color="FFFFFF"/>
                                    <w:right w:val="single" w:sz="12" w:space="0" w:color="FFFFFF"/>
                                  </w:divBdr>
                                  <w:divsChild>
                                    <w:div w:id="961688283">
                                      <w:marLeft w:val="0"/>
                                      <w:marRight w:val="0"/>
                                      <w:marTop w:val="0"/>
                                      <w:marBottom w:val="0"/>
                                      <w:divBdr>
                                        <w:top w:val="single" w:sz="6" w:space="0" w:color="BCBCBC"/>
                                        <w:left w:val="single" w:sz="6" w:space="0" w:color="BCBCBC"/>
                                        <w:bottom w:val="single" w:sz="6" w:space="0" w:color="BCBCBC"/>
                                        <w:right w:val="single" w:sz="6" w:space="0" w:color="BCBCBC"/>
                                      </w:divBdr>
                                      <w:divsChild>
                                        <w:div w:id="9916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698039">
          <w:marLeft w:val="0"/>
          <w:marRight w:val="0"/>
          <w:marTop w:val="0"/>
          <w:marBottom w:val="0"/>
          <w:divBdr>
            <w:top w:val="none" w:sz="0" w:space="0" w:color="auto"/>
            <w:left w:val="none" w:sz="0" w:space="0" w:color="auto"/>
            <w:bottom w:val="none" w:sz="0" w:space="0" w:color="auto"/>
            <w:right w:val="none" w:sz="0" w:space="0" w:color="auto"/>
          </w:divBdr>
          <w:divsChild>
            <w:div w:id="1022129935">
              <w:marLeft w:val="0"/>
              <w:marRight w:val="0"/>
              <w:marTop w:val="0"/>
              <w:marBottom w:val="0"/>
              <w:divBdr>
                <w:top w:val="none" w:sz="0" w:space="0" w:color="auto"/>
                <w:left w:val="none" w:sz="0" w:space="0" w:color="auto"/>
                <w:bottom w:val="none" w:sz="0" w:space="0" w:color="auto"/>
                <w:right w:val="none" w:sz="0" w:space="0" w:color="auto"/>
              </w:divBdr>
              <w:divsChild>
                <w:div w:id="874079517">
                  <w:marLeft w:val="0"/>
                  <w:marRight w:val="0"/>
                  <w:marTop w:val="0"/>
                  <w:marBottom w:val="0"/>
                  <w:divBdr>
                    <w:top w:val="none" w:sz="0" w:space="0" w:color="auto"/>
                    <w:left w:val="none" w:sz="0" w:space="0" w:color="auto"/>
                    <w:bottom w:val="none" w:sz="0" w:space="0" w:color="auto"/>
                    <w:right w:val="none" w:sz="0" w:space="0" w:color="auto"/>
                  </w:divBdr>
                  <w:divsChild>
                    <w:div w:id="1617443996">
                      <w:marLeft w:val="0"/>
                      <w:marRight w:val="0"/>
                      <w:marTop w:val="0"/>
                      <w:marBottom w:val="0"/>
                      <w:divBdr>
                        <w:top w:val="none" w:sz="0" w:space="0" w:color="auto"/>
                        <w:left w:val="none" w:sz="0" w:space="0" w:color="auto"/>
                        <w:bottom w:val="none" w:sz="0" w:space="0" w:color="auto"/>
                        <w:right w:val="none" w:sz="0" w:space="0" w:color="auto"/>
                      </w:divBdr>
                      <w:divsChild>
                        <w:div w:id="685332948">
                          <w:marLeft w:val="0"/>
                          <w:marRight w:val="0"/>
                          <w:marTop w:val="0"/>
                          <w:marBottom w:val="0"/>
                          <w:divBdr>
                            <w:top w:val="none" w:sz="0" w:space="0" w:color="auto"/>
                            <w:left w:val="none" w:sz="0" w:space="0" w:color="auto"/>
                            <w:bottom w:val="none" w:sz="0" w:space="0" w:color="auto"/>
                            <w:right w:val="none" w:sz="0" w:space="0" w:color="auto"/>
                          </w:divBdr>
                        </w:div>
                        <w:div w:id="318850412">
                          <w:marLeft w:val="0"/>
                          <w:marRight w:val="0"/>
                          <w:marTop w:val="0"/>
                          <w:marBottom w:val="0"/>
                          <w:divBdr>
                            <w:top w:val="none" w:sz="0" w:space="0" w:color="auto"/>
                            <w:left w:val="none" w:sz="0" w:space="0" w:color="auto"/>
                            <w:bottom w:val="none" w:sz="0" w:space="0" w:color="auto"/>
                            <w:right w:val="none" w:sz="0" w:space="0" w:color="auto"/>
                          </w:divBdr>
                          <w:divsChild>
                            <w:div w:id="26295577">
                              <w:marLeft w:val="0"/>
                              <w:marRight w:val="0"/>
                              <w:marTop w:val="0"/>
                              <w:marBottom w:val="0"/>
                              <w:divBdr>
                                <w:top w:val="none" w:sz="0" w:space="0" w:color="auto"/>
                                <w:left w:val="none" w:sz="0" w:space="0" w:color="auto"/>
                                <w:bottom w:val="none" w:sz="0" w:space="0" w:color="auto"/>
                                <w:right w:val="none" w:sz="0" w:space="0" w:color="auto"/>
                              </w:divBdr>
                              <w:divsChild>
                                <w:div w:id="1795441415">
                                  <w:marLeft w:val="0"/>
                                  <w:marRight w:val="0"/>
                                  <w:marTop w:val="0"/>
                                  <w:marBottom w:val="0"/>
                                  <w:divBdr>
                                    <w:top w:val="single" w:sz="12" w:space="0" w:color="FFFFFF"/>
                                    <w:left w:val="single" w:sz="12" w:space="0" w:color="FFFFFF"/>
                                    <w:bottom w:val="single" w:sz="12" w:space="0" w:color="FFFFFF"/>
                                    <w:right w:val="single" w:sz="12" w:space="0" w:color="FFFFFF"/>
                                  </w:divBdr>
                                  <w:divsChild>
                                    <w:div w:id="157159208">
                                      <w:marLeft w:val="0"/>
                                      <w:marRight w:val="0"/>
                                      <w:marTop w:val="0"/>
                                      <w:marBottom w:val="0"/>
                                      <w:divBdr>
                                        <w:top w:val="single" w:sz="6" w:space="0" w:color="BCBCBC"/>
                                        <w:left w:val="single" w:sz="6" w:space="0" w:color="BCBCBC"/>
                                        <w:bottom w:val="single" w:sz="6" w:space="0" w:color="BCBCBC"/>
                                        <w:right w:val="single" w:sz="6" w:space="0" w:color="BCBCBC"/>
                                      </w:divBdr>
                                      <w:divsChild>
                                        <w:div w:id="1222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483268">
          <w:marLeft w:val="0"/>
          <w:marRight w:val="0"/>
          <w:marTop w:val="0"/>
          <w:marBottom w:val="0"/>
          <w:divBdr>
            <w:top w:val="none" w:sz="0" w:space="0" w:color="auto"/>
            <w:left w:val="none" w:sz="0" w:space="0" w:color="auto"/>
            <w:bottom w:val="none" w:sz="0" w:space="0" w:color="auto"/>
            <w:right w:val="none" w:sz="0" w:space="0" w:color="auto"/>
          </w:divBdr>
          <w:divsChild>
            <w:div w:id="1412848055">
              <w:marLeft w:val="0"/>
              <w:marRight w:val="0"/>
              <w:marTop w:val="0"/>
              <w:marBottom w:val="0"/>
              <w:divBdr>
                <w:top w:val="none" w:sz="0" w:space="0" w:color="auto"/>
                <w:left w:val="none" w:sz="0" w:space="0" w:color="auto"/>
                <w:bottom w:val="none" w:sz="0" w:space="0" w:color="auto"/>
                <w:right w:val="none" w:sz="0" w:space="0" w:color="auto"/>
              </w:divBdr>
              <w:divsChild>
                <w:div w:id="1301695225">
                  <w:marLeft w:val="0"/>
                  <w:marRight w:val="0"/>
                  <w:marTop w:val="0"/>
                  <w:marBottom w:val="0"/>
                  <w:divBdr>
                    <w:top w:val="none" w:sz="0" w:space="0" w:color="auto"/>
                    <w:left w:val="none" w:sz="0" w:space="0" w:color="auto"/>
                    <w:bottom w:val="none" w:sz="0" w:space="0" w:color="auto"/>
                    <w:right w:val="none" w:sz="0" w:space="0" w:color="auto"/>
                  </w:divBdr>
                  <w:divsChild>
                    <w:div w:id="377704729">
                      <w:marLeft w:val="0"/>
                      <w:marRight w:val="0"/>
                      <w:marTop w:val="0"/>
                      <w:marBottom w:val="0"/>
                      <w:divBdr>
                        <w:top w:val="none" w:sz="0" w:space="0" w:color="auto"/>
                        <w:left w:val="none" w:sz="0" w:space="0" w:color="auto"/>
                        <w:bottom w:val="none" w:sz="0" w:space="0" w:color="auto"/>
                        <w:right w:val="none" w:sz="0" w:space="0" w:color="auto"/>
                      </w:divBdr>
                      <w:divsChild>
                        <w:div w:id="1477844827">
                          <w:marLeft w:val="0"/>
                          <w:marRight w:val="0"/>
                          <w:marTop w:val="0"/>
                          <w:marBottom w:val="0"/>
                          <w:divBdr>
                            <w:top w:val="none" w:sz="0" w:space="0" w:color="auto"/>
                            <w:left w:val="none" w:sz="0" w:space="0" w:color="auto"/>
                            <w:bottom w:val="none" w:sz="0" w:space="0" w:color="auto"/>
                            <w:right w:val="none" w:sz="0" w:space="0" w:color="auto"/>
                          </w:divBdr>
                        </w:div>
                        <w:div w:id="626084966">
                          <w:marLeft w:val="0"/>
                          <w:marRight w:val="0"/>
                          <w:marTop w:val="0"/>
                          <w:marBottom w:val="0"/>
                          <w:divBdr>
                            <w:top w:val="none" w:sz="0" w:space="0" w:color="auto"/>
                            <w:left w:val="none" w:sz="0" w:space="0" w:color="auto"/>
                            <w:bottom w:val="none" w:sz="0" w:space="0" w:color="auto"/>
                            <w:right w:val="none" w:sz="0" w:space="0" w:color="auto"/>
                          </w:divBdr>
                          <w:divsChild>
                            <w:div w:id="895822692">
                              <w:marLeft w:val="0"/>
                              <w:marRight w:val="0"/>
                              <w:marTop w:val="0"/>
                              <w:marBottom w:val="0"/>
                              <w:divBdr>
                                <w:top w:val="none" w:sz="0" w:space="0" w:color="auto"/>
                                <w:left w:val="none" w:sz="0" w:space="0" w:color="auto"/>
                                <w:bottom w:val="none" w:sz="0" w:space="0" w:color="auto"/>
                                <w:right w:val="none" w:sz="0" w:space="0" w:color="auto"/>
                              </w:divBdr>
                              <w:divsChild>
                                <w:div w:id="819687927">
                                  <w:marLeft w:val="0"/>
                                  <w:marRight w:val="0"/>
                                  <w:marTop w:val="0"/>
                                  <w:marBottom w:val="0"/>
                                  <w:divBdr>
                                    <w:top w:val="single" w:sz="12" w:space="0" w:color="FFFFFF"/>
                                    <w:left w:val="single" w:sz="12" w:space="0" w:color="FFFFFF"/>
                                    <w:bottom w:val="single" w:sz="12" w:space="0" w:color="FFFFFF"/>
                                    <w:right w:val="single" w:sz="12" w:space="0" w:color="FFFFFF"/>
                                  </w:divBdr>
                                  <w:divsChild>
                                    <w:div w:id="307171087">
                                      <w:marLeft w:val="0"/>
                                      <w:marRight w:val="0"/>
                                      <w:marTop w:val="0"/>
                                      <w:marBottom w:val="0"/>
                                      <w:divBdr>
                                        <w:top w:val="single" w:sz="6" w:space="0" w:color="BCBCBC"/>
                                        <w:left w:val="single" w:sz="6" w:space="0" w:color="BCBCBC"/>
                                        <w:bottom w:val="single" w:sz="6" w:space="0" w:color="BCBCBC"/>
                                        <w:right w:val="single" w:sz="6" w:space="0" w:color="BCBCBC"/>
                                      </w:divBdr>
                                      <w:divsChild>
                                        <w:div w:id="17215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703825">
          <w:marLeft w:val="0"/>
          <w:marRight w:val="0"/>
          <w:marTop w:val="0"/>
          <w:marBottom w:val="0"/>
          <w:divBdr>
            <w:top w:val="none" w:sz="0" w:space="0" w:color="auto"/>
            <w:left w:val="none" w:sz="0" w:space="0" w:color="auto"/>
            <w:bottom w:val="none" w:sz="0" w:space="0" w:color="auto"/>
            <w:right w:val="none" w:sz="0" w:space="0" w:color="auto"/>
          </w:divBdr>
          <w:divsChild>
            <w:div w:id="693503641">
              <w:marLeft w:val="0"/>
              <w:marRight w:val="0"/>
              <w:marTop w:val="0"/>
              <w:marBottom w:val="0"/>
              <w:divBdr>
                <w:top w:val="none" w:sz="0" w:space="0" w:color="auto"/>
                <w:left w:val="none" w:sz="0" w:space="0" w:color="auto"/>
                <w:bottom w:val="none" w:sz="0" w:space="0" w:color="auto"/>
                <w:right w:val="none" w:sz="0" w:space="0" w:color="auto"/>
              </w:divBdr>
              <w:divsChild>
                <w:div w:id="250087969">
                  <w:marLeft w:val="0"/>
                  <w:marRight w:val="0"/>
                  <w:marTop w:val="0"/>
                  <w:marBottom w:val="0"/>
                  <w:divBdr>
                    <w:top w:val="none" w:sz="0" w:space="0" w:color="auto"/>
                    <w:left w:val="none" w:sz="0" w:space="0" w:color="auto"/>
                    <w:bottom w:val="none" w:sz="0" w:space="0" w:color="auto"/>
                    <w:right w:val="none" w:sz="0" w:space="0" w:color="auto"/>
                  </w:divBdr>
                  <w:divsChild>
                    <w:div w:id="347146414">
                      <w:marLeft w:val="0"/>
                      <w:marRight w:val="0"/>
                      <w:marTop w:val="0"/>
                      <w:marBottom w:val="0"/>
                      <w:divBdr>
                        <w:top w:val="none" w:sz="0" w:space="0" w:color="auto"/>
                        <w:left w:val="none" w:sz="0" w:space="0" w:color="auto"/>
                        <w:bottom w:val="none" w:sz="0" w:space="0" w:color="auto"/>
                        <w:right w:val="none" w:sz="0" w:space="0" w:color="auto"/>
                      </w:divBdr>
                      <w:divsChild>
                        <w:div w:id="1316032321">
                          <w:marLeft w:val="0"/>
                          <w:marRight w:val="0"/>
                          <w:marTop w:val="0"/>
                          <w:marBottom w:val="0"/>
                          <w:divBdr>
                            <w:top w:val="none" w:sz="0" w:space="0" w:color="auto"/>
                            <w:left w:val="none" w:sz="0" w:space="0" w:color="auto"/>
                            <w:bottom w:val="none" w:sz="0" w:space="0" w:color="auto"/>
                            <w:right w:val="none" w:sz="0" w:space="0" w:color="auto"/>
                          </w:divBdr>
                        </w:div>
                        <w:div w:id="969625826">
                          <w:marLeft w:val="0"/>
                          <w:marRight w:val="0"/>
                          <w:marTop w:val="0"/>
                          <w:marBottom w:val="0"/>
                          <w:divBdr>
                            <w:top w:val="none" w:sz="0" w:space="0" w:color="auto"/>
                            <w:left w:val="none" w:sz="0" w:space="0" w:color="auto"/>
                            <w:bottom w:val="none" w:sz="0" w:space="0" w:color="auto"/>
                            <w:right w:val="none" w:sz="0" w:space="0" w:color="auto"/>
                          </w:divBdr>
                          <w:divsChild>
                            <w:div w:id="576595979">
                              <w:marLeft w:val="0"/>
                              <w:marRight w:val="0"/>
                              <w:marTop w:val="0"/>
                              <w:marBottom w:val="0"/>
                              <w:divBdr>
                                <w:top w:val="none" w:sz="0" w:space="0" w:color="auto"/>
                                <w:left w:val="none" w:sz="0" w:space="0" w:color="auto"/>
                                <w:bottom w:val="none" w:sz="0" w:space="0" w:color="auto"/>
                                <w:right w:val="none" w:sz="0" w:space="0" w:color="auto"/>
                              </w:divBdr>
                              <w:divsChild>
                                <w:div w:id="1467703123">
                                  <w:marLeft w:val="0"/>
                                  <w:marRight w:val="0"/>
                                  <w:marTop w:val="0"/>
                                  <w:marBottom w:val="0"/>
                                  <w:divBdr>
                                    <w:top w:val="single" w:sz="12" w:space="0" w:color="FFFFFF"/>
                                    <w:left w:val="single" w:sz="12" w:space="0" w:color="FFFFFF"/>
                                    <w:bottom w:val="single" w:sz="12" w:space="0" w:color="FFFFFF"/>
                                    <w:right w:val="single" w:sz="12" w:space="0" w:color="FFFFFF"/>
                                  </w:divBdr>
                                  <w:divsChild>
                                    <w:div w:id="1431005223">
                                      <w:marLeft w:val="0"/>
                                      <w:marRight w:val="0"/>
                                      <w:marTop w:val="0"/>
                                      <w:marBottom w:val="0"/>
                                      <w:divBdr>
                                        <w:top w:val="single" w:sz="6" w:space="0" w:color="BCBCBC"/>
                                        <w:left w:val="single" w:sz="6" w:space="0" w:color="BCBCBC"/>
                                        <w:bottom w:val="single" w:sz="6" w:space="0" w:color="BCBCBC"/>
                                        <w:right w:val="single" w:sz="6" w:space="0" w:color="BCBCBC"/>
                                      </w:divBdr>
                                      <w:divsChild>
                                        <w:div w:id="11914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60725">
          <w:marLeft w:val="0"/>
          <w:marRight w:val="0"/>
          <w:marTop w:val="0"/>
          <w:marBottom w:val="0"/>
          <w:divBdr>
            <w:top w:val="none" w:sz="0" w:space="0" w:color="auto"/>
            <w:left w:val="none" w:sz="0" w:space="0" w:color="auto"/>
            <w:bottom w:val="none" w:sz="0" w:space="0" w:color="auto"/>
            <w:right w:val="none" w:sz="0" w:space="0" w:color="auto"/>
          </w:divBdr>
          <w:divsChild>
            <w:div w:id="335883605">
              <w:marLeft w:val="0"/>
              <w:marRight w:val="0"/>
              <w:marTop w:val="0"/>
              <w:marBottom w:val="0"/>
              <w:divBdr>
                <w:top w:val="none" w:sz="0" w:space="0" w:color="auto"/>
                <w:left w:val="none" w:sz="0" w:space="0" w:color="auto"/>
                <w:bottom w:val="none" w:sz="0" w:space="0" w:color="auto"/>
                <w:right w:val="none" w:sz="0" w:space="0" w:color="auto"/>
              </w:divBdr>
              <w:divsChild>
                <w:div w:id="524560074">
                  <w:marLeft w:val="0"/>
                  <w:marRight w:val="0"/>
                  <w:marTop w:val="0"/>
                  <w:marBottom w:val="0"/>
                  <w:divBdr>
                    <w:top w:val="none" w:sz="0" w:space="0" w:color="auto"/>
                    <w:left w:val="none" w:sz="0" w:space="0" w:color="auto"/>
                    <w:bottom w:val="none" w:sz="0" w:space="0" w:color="auto"/>
                    <w:right w:val="none" w:sz="0" w:space="0" w:color="auto"/>
                  </w:divBdr>
                  <w:divsChild>
                    <w:div w:id="1274171058">
                      <w:marLeft w:val="0"/>
                      <w:marRight w:val="0"/>
                      <w:marTop w:val="0"/>
                      <w:marBottom w:val="0"/>
                      <w:divBdr>
                        <w:top w:val="none" w:sz="0" w:space="0" w:color="auto"/>
                        <w:left w:val="none" w:sz="0" w:space="0" w:color="auto"/>
                        <w:bottom w:val="none" w:sz="0" w:space="0" w:color="auto"/>
                        <w:right w:val="none" w:sz="0" w:space="0" w:color="auto"/>
                      </w:divBdr>
                      <w:divsChild>
                        <w:div w:id="1096054523">
                          <w:marLeft w:val="0"/>
                          <w:marRight w:val="0"/>
                          <w:marTop w:val="0"/>
                          <w:marBottom w:val="0"/>
                          <w:divBdr>
                            <w:top w:val="none" w:sz="0" w:space="0" w:color="auto"/>
                            <w:left w:val="none" w:sz="0" w:space="0" w:color="auto"/>
                            <w:bottom w:val="none" w:sz="0" w:space="0" w:color="auto"/>
                            <w:right w:val="none" w:sz="0" w:space="0" w:color="auto"/>
                          </w:divBdr>
                        </w:div>
                        <w:div w:id="233050142">
                          <w:marLeft w:val="0"/>
                          <w:marRight w:val="0"/>
                          <w:marTop w:val="0"/>
                          <w:marBottom w:val="0"/>
                          <w:divBdr>
                            <w:top w:val="none" w:sz="0" w:space="0" w:color="auto"/>
                            <w:left w:val="none" w:sz="0" w:space="0" w:color="auto"/>
                            <w:bottom w:val="none" w:sz="0" w:space="0" w:color="auto"/>
                            <w:right w:val="none" w:sz="0" w:space="0" w:color="auto"/>
                          </w:divBdr>
                          <w:divsChild>
                            <w:div w:id="2140876690">
                              <w:marLeft w:val="0"/>
                              <w:marRight w:val="0"/>
                              <w:marTop w:val="0"/>
                              <w:marBottom w:val="0"/>
                              <w:divBdr>
                                <w:top w:val="none" w:sz="0" w:space="0" w:color="auto"/>
                                <w:left w:val="none" w:sz="0" w:space="0" w:color="auto"/>
                                <w:bottom w:val="none" w:sz="0" w:space="0" w:color="auto"/>
                                <w:right w:val="none" w:sz="0" w:space="0" w:color="auto"/>
                              </w:divBdr>
                              <w:divsChild>
                                <w:div w:id="262106757">
                                  <w:marLeft w:val="0"/>
                                  <w:marRight w:val="0"/>
                                  <w:marTop w:val="0"/>
                                  <w:marBottom w:val="0"/>
                                  <w:divBdr>
                                    <w:top w:val="single" w:sz="12" w:space="0" w:color="FFFFFF"/>
                                    <w:left w:val="single" w:sz="12" w:space="0" w:color="FFFFFF"/>
                                    <w:bottom w:val="single" w:sz="12" w:space="0" w:color="FFFFFF"/>
                                    <w:right w:val="single" w:sz="12" w:space="0" w:color="FFFFFF"/>
                                  </w:divBdr>
                                  <w:divsChild>
                                    <w:div w:id="1126852656">
                                      <w:marLeft w:val="0"/>
                                      <w:marRight w:val="0"/>
                                      <w:marTop w:val="0"/>
                                      <w:marBottom w:val="0"/>
                                      <w:divBdr>
                                        <w:top w:val="single" w:sz="6" w:space="0" w:color="BCBCBC"/>
                                        <w:left w:val="single" w:sz="6" w:space="0" w:color="BCBCBC"/>
                                        <w:bottom w:val="single" w:sz="6" w:space="0" w:color="BCBCBC"/>
                                        <w:right w:val="single" w:sz="6" w:space="0" w:color="BCBCBC"/>
                                      </w:divBdr>
                                      <w:divsChild>
                                        <w:div w:id="619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741834">
          <w:marLeft w:val="0"/>
          <w:marRight w:val="0"/>
          <w:marTop w:val="0"/>
          <w:marBottom w:val="0"/>
          <w:divBdr>
            <w:top w:val="none" w:sz="0" w:space="0" w:color="auto"/>
            <w:left w:val="none" w:sz="0" w:space="0" w:color="auto"/>
            <w:bottom w:val="none" w:sz="0" w:space="0" w:color="auto"/>
            <w:right w:val="none" w:sz="0" w:space="0" w:color="auto"/>
          </w:divBdr>
          <w:divsChild>
            <w:div w:id="2043632535">
              <w:marLeft w:val="0"/>
              <w:marRight w:val="0"/>
              <w:marTop w:val="0"/>
              <w:marBottom w:val="0"/>
              <w:divBdr>
                <w:top w:val="none" w:sz="0" w:space="0" w:color="auto"/>
                <w:left w:val="none" w:sz="0" w:space="0" w:color="auto"/>
                <w:bottom w:val="none" w:sz="0" w:space="0" w:color="auto"/>
                <w:right w:val="none" w:sz="0" w:space="0" w:color="auto"/>
              </w:divBdr>
              <w:divsChild>
                <w:div w:id="1133063057">
                  <w:marLeft w:val="0"/>
                  <w:marRight w:val="0"/>
                  <w:marTop w:val="0"/>
                  <w:marBottom w:val="0"/>
                  <w:divBdr>
                    <w:top w:val="none" w:sz="0" w:space="0" w:color="auto"/>
                    <w:left w:val="none" w:sz="0" w:space="0" w:color="auto"/>
                    <w:bottom w:val="none" w:sz="0" w:space="0" w:color="auto"/>
                    <w:right w:val="none" w:sz="0" w:space="0" w:color="auto"/>
                  </w:divBdr>
                  <w:divsChild>
                    <w:div w:id="944272177">
                      <w:marLeft w:val="0"/>
                      <w:marRight w:val="0"/>
                      <w:marTop w:val="0"/>
                      <w:marBottom w:val="0"/>
                      <w:divBdr>
                        <w:top w:val="none" w:sz="0" w:space="0" w:color="auto"/>
                        <w:left w:val="none" w:sz="0" w:space="0" w:color="auto"/>
                        <w:bottom w:val="none" w:sz="0" w:space="0" w:color="auto"/>
                        <w:right w:val="none" w:sz="0" w:space="0" w:color="auto"/>
                      </w:divBdr>
                      <w:divsChild>
                        <w:div w:id="874734303">
                          <w:marLeft w:val="0"/>
                          <w:marRight w:val="0"/>
                          <w:marTop w:val="0"/>
                          <w:marBottom w:val="0"/>
                          <w:divBdr>
                            <w:top w:val="none" w:sz="0" w:space="0" w:color="auto"/>
                            <w:left w:val="none" w:sz="0" w:space="0" w:color="auto"/>
                            <w:bottom w:val="none" w:sz="0" w:space="0" w:color="auto"/>
                            <w:right w:val="none" w:sz="0" w:space="0" w:color="auto"/>
                          </w:divBdr>
                        </w:div>
                        <w:div w:id="1805275029">
                          <w:marLeft w:val="0"/>
                          <w:marRight w:val="0"/>
                          <w:marTop w:val="0"/>
                          <w:marBottom w:val="0"/>
                          <w:divBdr>
                            <w:top w:val="none" w:sz="0" w:space="0" w:color="auto"/>
                            <w:left w:val="none" w:sz="0" w:space="0" w:color="auto"/>
                            <w:bottom w:val="none" w:sz="0" w:space="0" w:color="auto"/>
                            <w:right w:val="none" w:sz="0" w:space="0" w:color="auto"/>
                          </w:divBdr>
                          <w:divsChild>
                            <w:div w:id="910701141">
                              <w:marLeft w:val="0"/>
                              <w:marRight w:val="0"/>
                              <w:marTop w:val="0"/>
                              <w:marBottom w:val="0"/>
                              <w:divBdr>
                                <w:top w:val="none" w:sz="0" w:space="0" w:color="auto"/>
                                <w:left w:val="none" w:sz="0" w:space="0" w:color="auto"/>
                                <w:bottom w:val="none" w:sz="0" w:space="0" w:color="auto"/>
                                <w:right w:val="none" w:sz="0" w:space="0" w:color="auto"/>
                              </w:divBdr>
                              <w:divsChild>
                                <w:div w:id="1586724677">
                                  <w:marLeft w:val="0"/>
                                  <w:marRight w:val="0"/>
                                  <w:marTop w:val="0"/>
                                  <w:marBottom w:val="0"/>
                                  <w:divBdr>
                                    <w:top w:val="single" w:sz="12" w:space="0" w:color="FFFFFF"/>
                                    <w:left w:val="single" w:sz="12" w:space="0" w:color="FFFFFF"/>
                                    <w:bottom w:val="single" w:sz="12" w:space="0" w:color="FFFFFF"/>
                                    <w:right w:val="single" w:sz="12" w:space="0" w:color="FFFFFF"/>
                                  </w:divBdr>
                                  <w:divsChild>
                                    <w:div w:id="962350802">
                                      <w:marLeft w:val="0"/>
                                      <w:marRight w:val="0"/>
                                      <w:marTop w:val="0"/>
                                      <w:marBottom w:val="0"/>
                                      <w:divBdr>
                                        <w:top w:val="single" w:sz="6" w:space="0" w:color="BCBCBC"/>
                                        <w:left w:val="single" w:sz="6" w:space="0" w:color="BCBCBC"/>
                                        <w:bottom w:val="single" w:sz="6" w:space="0" w:color="BCBCBC"/>
                                        <w:right w:val="single" w:sz="6" w:space="0" w:color="BCBCBC"/>
                                      </w:divBdr>
                                      <w:divsChild>
                                        <w:div w:id="486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058043">
          <w:marLeft w:val="0"/>
          <w:marRight w:val="0"/>
          <w:marTop w:val="0"/>
          <w:marBottom w:val="0"/>
          <w:divBdr>
            <w:top w:val="none" w:sz="0" w:space="0" w:color="auto"/>
            <w:left w:val="none" w:sz="0" w:space="0" w:color="auto"/>
            <w:bottom w:val="none" w:sz="0" w:space="0" w:color="auto"/>
            <w:right w:val="none" w:sz="0" w:space="0" w:color="auto"/>
          </w:divBdr>
          <w:divsChild>
            <w:div w:id="1365056964">
              <w:marLeft w:val="0"/>
              <w:marRight w:val="0"/>
              <w:marTop w:val="0"/>
              <w:marBottom w:val="0"/>
              <w:divBdr>
                <w:top w:val="none" w:sz="0" w:space="0" w:color="auto"/>
                <w:left w:val="none" w:sz="0" w:space="0" w:color="auto"/>
                <w:bottom w:val="none" w:sz="0" w:space="0" w:color="auto"/>
                <w:right w:val="none" w:sz="0" w:space="0" w:color="auto"/>
              </w:divBdr>
              <w:divsChild>
                <w:div w:id="2119135849">
                  <w:marLeft w:val="0"/>
                  <w:marRight w:val="0"/>
                  <w:marTop w:val="0"/>
                  <w:marBottom w:val="0"/>
                  <w:divBdr>
                    <w:top w:val="none" w:sz="0" w:space="0" w:color="auto"/>
                    <w:left w:val="none" w:sz="0" w:space="0" w:color="auto"/>
                    <w:bottom w:val="none" w:sz="0" w:space="0" w:color="auto"/>
                    <w:right w:val="none" w:sz="0" w:space="0" w:color="auto"/>
                  </w:divBdr>
                  <w:divsChild>
                    <w:div w:id="681515844">
                      <w:marLeft w:val="0"/>
                      <w:marRight w:val="0"/>
                      <w:marTop w:val="0"/>
                      <w:marBottom w:val="0"/>
                      <w:divBdr>
                        <w:top w:val="none" w:sz="0" w:space="0" w:color="auto"/>
                        <w:left w:val="none" w:sz="0" w:space="0" w:color="auto"/>
                        <w:bottom w:val="none" w:sz="0" w:space="0" w:color="auto"/>
                        <w:right w:val="none" w:sz="0" w:space="0" w:color="auto"/>
                      </w:divBdr>
                      <w:divsChild>
                        <w:div w:id="200484146">
                          <w:marLeft w:val="0"/>
                          <w:marRight w:val="0"/>
                          <w:marTop w:val="0"/>
                          <w:marBottom w:val="0"/>
                          <w:divBdr>
                            <w:top w:val="none" w:sz="0" w:space="0" w:color="auto"/>
                            <w:left w:val="none" w:sz="0" w:space="0" w:color="auto"/>
                            <w:bottom w:val="none" w:sz="0" w:space="0" w:color="auto"/>
                            <w:right w:val="none" w:sz="0" w:space="0" w:color="auto"/>
                          </w:divBdr>
                        </w:div>
                        <w:div w:id="1873494822">
                          <w:marLeft w:val="0"/>
                          <w:marRight w:val="0"/>
                          <w:marTop w:val="0"/>
                          <w:marBottom w:val="0"/>
                          <w:divBdr>
                            <w:top w:val="none" w:sz="0" w:space="0" w:color="auto"/>
                            <w:left w:val="none" w:sz="0" w:space="0" w:color="auto"/>
                            <w:bottom w:val="none" w:sz="0" w:space="0" w:color="auto"/>
                            <w:right w:val="none" w:sz="0" w:space="0" w:color="auto"/>
                          </w:divBdr>
                          <w:divsChild>
                            <w:div w:id="146634646">
                              <w:marLeft w:val="0"/>
                              <w:marRight w:val="0"/>
                              <w:marTop w:val="0"/>
                              <w:marBottom w:val="0"/>
                              <w:divBdr>
                                <w:top w:val="none" w:sz="0" w:space="0" w:color="auto"/>
                                <w:left w:val="none" w:sz="0" w:space="0" w:color="auto"/>
                                <w:bottom w:val="none" w:sz="0" w:space="0" w:color="auto"/>
                                <w:right w:val="none" w:sz="0" w:space="0" w:color="auto"/>
                              </w:divBdr>
                              <w:divsChild>
                                <w:div w:id="181827245">
                                  <w:marLeft w:val="0"/>
                                  <w:marRight w:val="0"/>
                                  <w:marTop w:val="0"/>
                                  <w:marBottom w:val="0"/>
                                  <w:divBdr>
                                    <w:top w:val="single" w:sz="12" w:space="0" w:color="FFFFFF"/>
                                    <w:left w:val="single" w:sz="12" w:space="0" w:color="FFFFFF"/>
                                    <w:bottom w:val="single" w:sz="12" w:space="0" w:color="FFFFFF"/>
                                    <w:right w:val="single" w:sz="12" w:space="0" w:color="FFFFFF"/>
                                  </w:divBdr>
                                  <w:divsChild>
                                    <w:div w:id="1525098008">
                                      <w:marLeft w:val="0"/>
                                      <w:marRight w:val="0"/>
                                      <w:marTop w:val="0"/>
                                      <w:marBottom w:val="0"/>
                                      <w:divBdr>
                                        <w:top w:val="single" w:sz="6" w:space="0" w:color="BCBCBC"/>
                                        <w:left w:val="single" w:sz="6" w:space="0" w:color="BCBCBC"/>
                                        <w:bottom w:val="single" w:sz="6" w:space="0" w:color="BCBCBC"/>
                                        <w:right w:val="single" w:sz="6" w:space="0" w:color="BCBCBC"/>
                                      </w:divBdr>
                                      <w:divsChild>
                                        <w:div w:id="453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43346">
          <w:marLeft w:val="0"/>
          <w:marRight w:val="0"/>
          <w:marTop w:val="0"/>
          <w:marBottom w:val="0"/>
          <w:divBdr>
            <w:top w:val="none" w:sz="0" w:space="0" w:color="auto"/>
            <w:left w:val="none" w:sz="0" w:space="0" w:color="auto"/>
            <w:bottom w:val="none" w:sz="0" w:space="0" w:color="auto"/>
            <w:right w:val="none" w:sz="0" w:space="0" w:color="auto"/>
          </w:divBdr>
          <w:divsChild>
            <w:div w:id="820389964">
              <w:marLeft w:val="0"/>
              <w:marRight w:val="0"/>
              <w:marTop w:val="0"/>
              <w:marBottom w:val="0"/>
              <w:divBdr>
                <w:top w:val="none" w:sz="0" w:space="0" w:color="auto"/>
                <w:left w:val="none" w:sz="0" w:space="0" w:color="auto"/>
                <w:bottom w:val="none" w:sz="0" w:space="0" w:color="auto"/>
                <w:right w:val="none" w:sz="0" w:space="0" w:color="auto"/>
              </w:divBdr>
              <w:divsChild>
                <w:div w:id="152646798">
                  <w:marLeft w:val="0"/>
                  <w:marRight w:val="0"/>
                  <w:marTop w:val="0"/>
                  <w:marBottom w:val="0"/>
                  <w:divBdr>
                    <w:top w:val="none" w:sz="0" w:space="0" w:color="auto"/>
                    <w:left w:val="none" w:sz="0" w:space="0" w:color="auto"/>
                    <w:bottom w:val="none" w:sz="0" w:space="0" w:color="auto"/>
                    <w:right w:val="none" w:sz="0" w:space="0" w:color="auto"/>
                  </w:divBdr>
                  <w:divsChild>
                    <w:div w:id="1554192563">
                      <w:marLeft w:val="0"/>
                      <w:marRight w:val="0"/>
                      <w:marTop w:val="0"/>
                      <w:marBottom w:val="0"/>
                      <w:divBdr>
                        <w:top w:val="none" w:sz="0" w:space="0" w:color="auto"/>
                        <w:left w:val="none" w:sz="0" w:space="0" w:color="auto"/>
                        <w:bottom w:val="none" w:sz="0" w:space="0" w:color="auto"/>
                        <w:right w:val="none" w:sz="0" w:space="0" w:color="auto"/>
                      </w:divBdr>
                      <w:divsChild>
                        <w:div w:id="46683080">
                          <w:marLeft w:val="0"/>
                          <w:marRight w:val="0"/>
                          <w:marTop w:val="0"/>
                          <w:marBottom w:val="0"/>
                          <w:divBdr>
                            <w:top w:val="none" w:sz="0" w:space="0" w:color="auto"/>
                            <w:left w:val="none" w:sz="0" w:space="0" w:color="auto"/>
                            <w:bottom w:val="none" w:sz="0" w:space="0" w:color="auto"/>
                            <w:right w:val="none" w:sz="0" w:space="0" w:color="auto"/>
                          </w:divBdr>
                        </w:div>
                        <w:div w:id="1256089436">
                          <w:marLeft w:val="0"/>
                          <w:marRight w:val="0"/>
                          <w:marTop w:val="0"/>
                          <w:marBottom w:val="0"/>
                          <w:divBdr>
                            <w:top w:val="none" w:sz="0" w:space="0" w:color="auto"/>
                            <w:left w:val="none" w:sz="0" w:space="0" w:color="auto"/>
                            <w:bottom w:val="none" w:sz="0" w:space="0" w:color="auto"/>
                            <w:right w:val="none" w:sz="0" w:space="0" w:color="auto"/>
                          </w:divBdr>
                          <w:divsChild>
                            <w:div w:id="2034527301">
                              <w:marLeft w:val="0"/>
                              <w:marRight w:val="0"/>
                              <w:marTop w:val="0"/>
                              <w:marBottom w:val="0"/>
                              <w:divBdr>
                                <w:top w:val="none" w:sz="0" w:space="0" w:color="auto"/>
                                <w:left w:val="none" w:sz="0" w:space="0" w:color="auto"/>
                                <w:bottom w:val="none" w:sz="0" w:space="0" w:color="auto"/>
                                <w:right w:val="none" w:sz="0" w:space="0" w:color="auto"/>
                              </w:divBdr>
                              <w:divsChild>
                                <w:div w:id="1402481283">
                                  <w:marLeft w:val="0"/>
                                  <w:marRight w:val="0"/>
                                  <w:marTop w:val="0"/>
                                  <w:marBottom w:val="0"/>
                                  <w:divBdr>
                                    <w:top w:val="single" w:sz="12" w:space="0" w:color="FFFFFF"/>
                                    <w:left w:val="single" w:sz="12" w:space="0" w:color="FFFFFF"/>
                                    <w:bottom w:val="single" w:sz="12" w:space="0" w:color="FFFFFF"/>
                                    <w:right w:val="single" w:sz="12" w:space="0" w:color="FFFFFF"/>
                                  </w:divBdr>
                                  <w:divsChild>
                                    <w:div w:id="543911409">
                                      <w:marLeft w:val="0"/>
                                      <w:marRight w:val="0"/>
                                      <w:marTop w:val="0"/>
                                      <w:marBottom w:val="0"/>
                                      <w:divBdr>
                                        <w:top w:val="single" w:sz="6" w:space="0" w:color="BCBCBC"/>
                                        <w:left w:val="single" w:sz="6" w:space="0" w:color="BCBCBC"/>
                                        <w:bottom w:val="single" w:sz="6" w:space="0" w:color="BCBCBC"/>
                                        <w:right w:val="single" w:sz="6" w:space="0" w:color="BCBCBC"/>
                                      </w:divBdr>
                                      <w:divsChild>
                                        <w:div w:id="7692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152602">
          <w:marLeft w:val="0"/>
          <w:marRight w:val="0"/>
          <w:marTop w:val="0"/>
          <w:marBottom w:val="0"/>
          <w:divBdr>
            <w:top w:val="none" w:sz="0" w:space="0" w:color="auto"/>
            <w:left w:val="none" w:sz="0" w:space="0" w:color="auto"/>
            <w:bottom w:val="none" w:sz="0" w:space="0" w:color="auto"/>
            <w:right w:val="none" w:sz="0" w:space="0" w:color="auto"/>
          </w:divBdr>
          <w:divsChild>
            <w:div w:id="159581839">
              <w:marLeft w:val="0"/>
              <w:marRight w:val="0"/>
              <w:marTop w:val="0"/>
              <w:marBottom w:val="0"/>
              <w:divBdr>
                <w:top w:val="none" w:sz="0" w:space="0" w:color="auto"/>
                <w:left w:val="none" w:sz="0" w:space="0" w:color="auto"/>
                <w:bottom w:val="none" w:sz="0" w:space="0" w:color="auto"/>
                <w:right w:val="none" w:sz="0" w:space="0" w:color="auto"/>
              </w:divBdr>
              <w:divsChild>
                <w:div w:id="1639609743">
                  <w:marLeft w:val="0"/>
                  <w:marRight w:val="0"/>
                  <w:marTop w:val="0"/>
                  <w:marBottom w:val="0"/>
                  <w:divBdr>
                    <w:top w:val="none" w:sz="0" w:space="0" w:color="auto"/>
                    <w:left w:val="none" w:sz="0" w:space="0" w:color="auto"/>
                    <w:bottom w:val="none" w:sz="0" w:space="0" w:color="auto"/>
                    <w:right w:val="none" w:sz="0" w:space="0" w:color="auto"/>
                  </w:divBdr>
                  <w:divsChild>
                    <w:div w:id="1354458952">
                      <w:marLeft w:val="0"/>
                      <w:marRight w:val="0"/>
                      <w:marTop w:val="0"/>
                      <w:marBottom w:val="0"/>
                      <w:divBdr>
                        <w:top w:val="none" w:sz="0" w:space="0" w:color="auto"/>
                        <w:left w:val="none" w:sz="0" w:space="0" w:color="auto"/>
                        <w:bottom w:val="none" w:sz="0" w:space="0" w:color="auto"/>
                        <w:right w:val="none" w:sz="0" w:space="0" w:color="auto"/>
                      </w:divBdr>
                      <w:divsChild>
                        <w:div w:id="604390037">
                          <w:marLeft w:val="0"/>
                          <w:marRight w:val="0"/>
                          <w:marTop w:val="0"/>
                          <w:marBottom w:val="0"/>
                          <w:divBdr>
                            <w:top w:val="none" w:sz="0" w:space="0" w:color="auto"/>
                            <w:left w:val="none" w:sz="0" w:space="0" w:color="auto"/>
                            <w:bottom w:val="none" w:sz="0" w:space="0" w:color="auto"/>
                            <w:right w:val="none" w:sz="0" w:space="0" w:color="auto"/>
                          </w:divBdr>
                        </w:div>
                        <w:div w:id="1402755337">
                          <w:marLeft w:val="0"/>
                          <w:marRight w:val="0"/>
                          <w:marTop w:val="0"/>
                          <w:marBottom w:val="0"/>
                          <w:divBdr>
                            <w:top w:val="none" w:sz="0" w:space="0" w:color="auto"/>
                            <w:left w:val="none" w:sz="0" w:space="0" w:color="auto"/>
                            <w:bottom w:val="none" w:sz="0" w:space="0" w:color="auto"/>
                            <w:right w:val="none" w:sz="0" w:space="0" w:color="auto"/>
                          </w:divBdr>
                          <w:divsChild>
                            <w:div w:id="1348361435">
                              <w:marLeft w:val="0"/>
                              <w:marRight w:val="0"/>
                              <w:marTop w:val="0"/>
                              <w:marBottom w:val="0"/>
                              <w:divBdr>
                                <w:top w:val="none" w:sz="0" w:space="0" w:color="auto"/>
                                <w:left w:val="none" w:sz="0" w:space="0" w:color="auto"/>
                                <w:bottom w:val="none" w:sz="0" w:space="0" w:color="auto"/>
                                <w:right w:val="none" w:sz="0" w:space="0" w:color="auto"/>
                              </w:divBdr>
                              <w:divsChild>
                                <w:div w:id="2019309524">
                                  <w:marLeft w:val="0"/>
                                  <w:marRight w:val="0"/>
                                  <w:marTop w:val="0"/>
                                  <w:marBottom w:val="0"/>
                                  <w:divBdr>
                                    <w:top w:val="single" w:sz="12" w:space="0" w:color="FFFFFF"/>
                                    <w:left w:val="single" w:sz="12" w:space="0" w:color="FFFFFF"/>
                                    <w:bottom w:val="single" w:sz="12" w:space="0" w:color="FFFFFF"/>
                                    <w:right w:val="single" w:sz="12" w:space="0" w:color="FFFFFF"/>
                                  </w:divBdr>
                                  <w:divsChild>
                                    <w:div w:id="1837454405">
                                      <w:marLeft w:val="0"/>
                                      <w:marRight w:val="0"/>
                                      <w:marTop w:val="0"/>
                                      <w:marBottom w:val="0"/>
                                      <w:divBdr>
                                        <w:top w:val="single" w:sz="6" w:space="0" w:color="BCBCBC"/>
                                        <w:left w:val="single" w:sz="6" w:space="0" w:color="BCBCBC"/>
                                        <w:bottom w:val="single" w:sz="6" w:space="0" w:color="BCBCBC"/>
                                        <w:right w:val="single" w:sz="6" w:space="0" w:color="BCBCBC"/>
                                      </w:divBdr>
                                      <w:divsChild>
                                        <w:div w:id="19057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583017">
          <w:marLeft w:val="0"/>
          <w:marRight w:val="0"/>
          <w:marTop w:val="0"/>
          <w:marBottom w:val="0"/>
          <w:divBdr>
            <w:top w:val="none" w:sz="0" w:space="0" w:color="auto"/>
            <w:left w:val="none" w:sz="0" w:space="0" w:color="auto"/>
            <w:bottom w:val="none" w:sz="0" w:space="0" w:color="auto"/>
            <w:right w:val="none" w:sz="0" w:space="0" w:color="auto"/>
          </w:divBdr>
          <w:divsChild>
            <w:div w:id="1484274346">
              <w:marLeft w:val="0"/>
              <w:marRight w:val="0"/>
              <w:marTop w:val="0"/>
              <w:marBottom w:val="0"/>
              <w:divBdr>
                <w:top w:val="none" w:sz="0" w:space="0" w:color="auto"/>
                <w:left w:val="none" w:sz="0" w:space="0" w:color="auto"/>
                <w:bottom w:val="none" w:sz="0" w:space="0" w:color="auto"/>
                <w:right w:val="none" w:sz="0" w:space="0" w:color="auto"/>
              </w:divBdr>
              <w:divsChild>
                <w:div w:id="764233909">
                  <w:marLeft w:val="0"/>
                  <w:marRight w:val="0"/>
                  <w:marTop w:val="0"/>
                  <w:marBottom w:val="0"/>
                  <w:divBdr>
                    <w:top w:val="none" w:sz="0" w:space="0" w:color="auto"/>
                    <w:left w:val="none" w:sz="0" w:space="0" w:color="auto"/>
                    <w:bottom w:val="none" w:sz="0" w:space="0" w:color="auto"/>
                    <w:right w:val="none" w:sz="0" w:space="0" w:color="auto"/>
                  </w:divBdr>
                  <w:divsChild>
                    <w:div w:id="708535658">
                      <w:marLeft w:val="0"/>
                      <w:marRight w:val="0"/>
                      <w:marTop w:val="0"/>
                      <w:marBottom w:val="0"/>
                      <w:divBdr>
                        <w:top w:val="none" w:sz="0" w:space="0" w:color="auto"/>
                        <w:left w:val="none" w:sz="0" w:space="0" w:color="auto"/>
                        <w:bottom w:val="none" w:sz="0" w:space="0" w:color="auto"/>
                        <w:right w:val="none" w:sz="0" w:space="0" w:color="auto"/>
                      </w:divBdr>
                      <w:divsChild>
                        <w:div w:id="1512522891">
                          <w:marLeft w:val="0"/>
                          <w:marRight w:val="0"/>
                          <w:marTop w:val="0"/>
                          <w:marBottom w:val="0"/>
                          <w:divBdr>
                            <w:top w:val="none" w:sz="0" w:space="0" w:color="auto"/>
                            <w:left w:val="none" w:sz="0" w:space="0" w:color="auto"/>
                            <w:bottom w:val="none" w:sz="0" w:space="0" w:color="auto"/>
                            <w:right w:val="none" w:sz="0" w:space="0" w:color="auto"/>
                          </w:divBdr>
                        </w:div>
                        <w:div w:id="175003638">
                          <w:marLeft w:val="0"/>
                          <w:marRight w:val="0"/>
                          <w:marTop w:val="0"/>
                          <w:marBottom w:val="0"/>
                          <w:divBdr>
                            <w:top w:val="none" w:sz="0" w:space="0" w:color="auto"/>
                            <w:left w:val="none" w:sz="0" w:space="0" w:color="auto"/>
                            <w:bottom w:val="none" w:sz="0" w:space="0" w:color="auto"/>
                            <w:right w:val="none" w:sz="0" w:space="0" w:color="auto"/>
                          </w:divBdr>
                          <w:divsChild>
                            <w:div w:id="1166481827">
                              <w:marLeft w:val="0"/>
                              <w:marRight w:val="0"/>
                              <w:marTop w:val="0"/>
                              <w:marBottom w:val="0"/>
                              <w:divBdr>
                                <w:top w:val="none" w:sz="0" w:space="0" w:color="auto"/>
                                <w:left w:val="none" w:sz="0" w:space="0" w:color="auto"/>
                                <w:bottom w:val="none" w:sz="0" w:space="0" w:color="auto"/>
                                <w:right w:val="none" w:sz="0" w:space="0" w:color="auto"/>
                              </w:divBdr>
                              <w:divsChild>
                                <w:div w:id="795954306">
                                  <w:marLeft w:val="0"/>
                                  <w:marRight w:val="0"/>
                                  <w:marTop w:val="0"/>
                                  <w:marBottom w:val="0"/>
                                  <w:divBdr>
                                    <w:top w:val="single" w:sz="12" w:space="0" w:color="FFFFFF"/>
                                    <w:left w:val="single" w:sz="12" w:space="0" w:color="FFFFFF"/>
                                    <w:bottom w:val="single" w:sz="12" w:space="0" w:color="FFFFFF"/>
                                    <w:right w:val="single" w:sz="12" w:space="0" w:color="FFFFFF"/>
                                  </w:divBdr>
                                  <w:divsChild>
                                    <w:div w:id="496849283">
                                      <w:marLeft w:val="0"/>
                                      <w:marRight w:val="0"/>
                                      <w:marTop w:val="0"/>
                                      <w:marBottom w:val="0"/>
                                      <w:divBdr>
                                        <w:top w:val="single" w:sz="6" w:space="0" w:color="BCBCBC"/>
                                        <w:left w:val="single" w:sz="6" w:space="0" w:color="BCBCBC"/>
                                        <w:bottom w:val="single" w:sz="6" w:space="0" w:color="BCBCBC"/>
                                        <w:right w:val="single" w:sz="6" w:space="0" w:color="BCBCBC"/>
                                      </w:divBdr>
                                      <w:divsChild>
                                        <w:div w:id="859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6800">
          <w:marLeft w:val="0"/>
          <w:marRight w:val="0"/>
          <w:marTop w:val="0"/>
          <w:marBottom w:val="0"/>
          <w:divBdr>
            <w:top w:val="none" w:sz="0" w:space="0" w:color="auto"/>
            <w:left w:val="none" w:sz="0" w:space="0" w:color="auto"/>
            <w:bottom w:val="none" w:sz="0" w:space="0" w:color="auto"/>
            <w:right w:val="none" w:sz="0" w:space="0" w:color="auto"/>
          </w:divBdr>
          <w:divsChild>
            <w:div w:id="1814256122">
              <w:marLeft w:val="0"/>
              <w:marRight w:val="0"/>
              <w:marTop w:val="0"/>
              <w:marBottom w:val="0"/>
              <w:divBdr>
                <w:top w:val="none" w:sz="0" w:space="0" w:color="auto"/>
                <w:left w:val="none" w:sz="0" w:space="0" w:color="auto"/>
                <w:bottom w:val="none" w:sz="0" w:space="0" w:color="auto"/>
                <w:right w:val="none" w:sz="0" w:space="0" w:color="auto"/>
              </w:divBdr>
              <w:divsChild>
                <w:div w:id="1741438509">
                  <w:marLeft w:val="0"/>
                  <w:marRight w:val="0"/>
                  <w:marTop w:val="0"/>
                  <w:marBottom w:val="0"/>
                  <w:divBdr>
                    <w:top w:val="none" w:sz="0" w:space="0" w:color="auto"/>
                    <w:left w:val="none" w:sz="0" w:space="0" w:color="auto"/>
                    <w:bottom w:val="none" w:sz="0" w:space="0" w:color="auto"/>
                    <w:right w:val="none" w:sz="0" w:space="0" w:color="auto"/>
                  </w:divBdr>
                  <w:divsChild>
                    <w:div w:id="1556239192">
                      <w:marLeft w:val="0"/>
                      <w:marRight w:val="0"/>
                      <w:marTop w:val="0"/>
                      <w:marBottom w:val="0"/>
                      <w:divBdr>
                        <w:top w:val="none" w:sz="0" w:space="0" w:color="auto"/>
                        <w:left w:val="none" w:sz="0" w:space="0" w:color="auto"/>
                        <w:bottom w:val="none" w:sz="0" w:space="0" w:color="auto"/>
                        <w:right w:val="none" w:sz="0" w:space="0" w:color="auto"/>
                      </w:divBdr>
                      <w:divsChild>
                        <w:div w:id="1487091912">
                          <w:marLeft w:val="0"/>
                          <w:marRight w:val="0"/>
                          <w:marTop w:val="0"/>
                          <w:marBottom w:val="0"/>
                          <w:divBdr>
                            <w:top w:val="none" w:sz="0" w:space="0" w:color="auto"/>
                            <w:left w:val="none" w:sz="0" w:space="0" w:color="auto"/>
                            <w:bottom w:val="none" w:sz="0" w:space="0" w:color="auto"/>
                            <w:right w:val="none" w:sz="0" w:space="0" w:color="auto"/>
                          </w:divBdr>
                        </w:div>
                        <w:div w:id="891235110">
                          <w:marLeft w:val="0"/>
                          <w:marRight w:val="0"/>
                          <w:marTop w:val="0"/>
                          <w:marBottom w:val="0"/>
                          <w:divBdr>
                            <w:top w:val="none" w:sz="0" w:space="0" w:color="auto"/>
                            <w:left w:val="none" w:sz="0" w:space="0" w:color="auto"/>
                            <w:bottom w:val="none" w:sz="0" w:space="0" w:color="auto"/>
                            <w:right w:val="none" w:sz="0" w:space="0" w:color="auto"/>
                          </w:divBdr>
                          <w:divsChild>
                            <w:div w:id="421803170">
                              <w:marLeft w:val="0"/>
                              <w:marRight w:val="0"/>
                              <w:marTop w:val="0"/>
                              <w:marBottom w:val="0"/>
                              <w:divBdr>
                                <w:top w:val="none" w:sz="0" w:space="0" w:color="auto"/>
                                <w:left w:val="none" w:sz="0" w:space="0" w:color="auto"/>
                                <w:bottom w:val="none" w:sz="0" w:space="0" w:color="auto"/>
                                <w:right w:val="none" w:sz="0" w:space="0" w:color="auto"/>
                              </w:divBdr>
                              <w:divsChild>
                                <w:div w:id="149488557">
                                  <w:marLeft w:val="0"/>
                                  <w:marRight w:val="0"/>
                                  <w:marTop w:val="0"/>
                                  <w:marBottom w:val="0"/>
                                  <w:divBdr>
                                    <w:top w:val="single" w:sz="12" w:space="0" w:color="FFFFFF"/>
                                    <w:left w:val="single" w:sz="12" w:space="0" w:color="FFFFFF"/>
                                    <w:bottom w:val="single" w:sz="12" w:space="0" w:color="FFFFFF"/>
                                    <w:right w:val="single" w:sz="12" w:space="0" w:color="FFFFFF"/>
                                  </w:divBdr>
                                  <w:divsChild>
                                    <w:div w:id="1870485310">
                                      <w:marLeft w:val="0"/>
                                      <w:marRight w:val="0"/>
                                      <w:marTop w:val="0"/>
                                      <w:marBottom w:val="0"/>
                                      <w:divBdr>
                                        <w:top w:val="single" w:sz="6" w:space="0" w:color="BCBCBC"/>
                                        <w:left w:val="single" w:sz="6" w:space="0" w:color="BCBCBC"/>
                                        <w:bottom w:val="single" w:sz="6" w:space="0" w:color="BCBCBC"/>
                                        <w:right w:val="single" w:sz="6" w:space="0" w:color="BCBCBC"/>
                                      </w:divBdr>
                                      <w:divsChild>
                                        <w:div w:id="16051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6551">
          <w:marLeft w:val="0"/>
          <w:marRight w:val="0"/>
          <w:marTop w:val="0"/>
          <w:marBottom w:val="0"/>
          <w:divBdr>
            <w:top w:val="none" w:sz="0" w:space="0" w:color="auto"/>
            <w:left w:val="none" w:sz="0" w:space="0" w:color="auto"/>
            <w:bottom w:val="none" w:sz="0" w:space="0" w:color="auto"/>
            <w:right w:val="none" w:sz="0" w:space="0" w:color="auto"/>
          </w:divBdr>
          <w:divsChild>
            <w:div w:id="367802906">
              <w:marLeft w:val="0"/>
              <w:marRight w:val="0"/>
              <w:marTop w:val="0"/>
              <w:marBottom w:val="0"/>
              <w:divBdr>
                <w:top w:val="none" w:sz="0" w:space="0" w:color="auto"/>
                <w:left w:val="none" w:sz="0" w:space="0" w:color="auto"/>
                <w:bottom w:val="none" w:sz="0" w:space="0" w:color="auto"/>
                <w:right w:val="none" w:sz="0" w:space="0" w:color="auto"/>
              </w:divBdr>
              <w:divsChild>
                <w:div w:id="837501807">
                  <w:marLeft w:val="0"/>
                  <w:marRight w:val="0"/>
                  <w:marTop w:val="0"/>
                  <w:marBottom w:val="0"/>
                  <w:divBdr>
                    <w:top w:val="none" w:sz="0" w:space="0" w:color="auto"/>
                    <w:left w:val="none" w:sz="0" w:space="0" w:color="auto"/>
                    <w:bottom w:val="none" w:sz="0" w:space="0" w:color="auto"/>
                    <w:right w:val="none" w:sz="0" w:space="0" w:color="auto"/>
                  </w:divBdr>
                  <w:divsChild>
                    <w:div w:id="1715617701">
                      <w:marLeft w:val="0"/>
                      <w:marRight w:val="0"/>
                      <w:marTop w:val="0"/>
                      <w:marBottom w:val="0"/>
                      <w:divBdr>
                        <w:top w:val="none" w:sz="0" w:space="0" w:color="auto"/>
                        <w:left w:val="none" w:sz="0" w:space="0" w:color="auto"/>
                        <w:bottom w:val="none" w:sz="0" w:space="0" w:color="auto"/>
                        <w:right w:val="none" w:sz="0" w:space="0" w:color="auto"/>
                      </w:divBdr>
                      <w:divsChild>
                        <w:div w:id="16395082">
                          <w:marLeft w:val="0"/>
                          <w:marRight w:val="0"/>
                          <w:marTop w:val="0"/>
                          <w:marBottom w:val="0"/>
                          <w:divBdr>
                            <w:top w:val="none" w:sz="0" w:space="0" w:color="auto"/>
                            <w:left w:val="none" w:sz="0" w:space="0" w:color="auto"/>
                            <w:bottom w:val="none" w:sz="0" w:space="0" w:color="auto"/>
                            <w:right w:val="none" w:sz="0" w:space="0" w:color="auto"/>
                          </w:divBdr>
                        </w:div>
                        <w:div w:id="1106534386">
                          <w:marLeft w:val="0"/>
                          <w:marRight w:val="0"/>
                          <w:marTop w:val="0"/>
                          <w:marBottom w:val="0"/>
                          <w:divBdr>
                            <w:top w:val="none" w:sz="0" w:space="0" w:color="auto"/>
                            <w:left w:val="none" w:sz="0" w:space="0" w:color="auto"/>
                            <w:bottom w:val="none" w:sz="0" w:space="0" w:color="auto"/>
                            <w:right w:val="none" w:sz="0" w:space="0" w:color="auto"/>
                          </w:divBdr>
                          <w:divsChild>
                            <w:div w:id="1091971103">
                              <w:marLeft w:val="0"/>
                              <w:marRight w:val="0"/>
                              <w:marTop w:val="0"/>
                              <w:marBottom w:val="0"/>
                              <w:divBdr>
                                <w:top w:val="none" w:sz="0" w:space="0" w:color="auto"/>
                                <w:left w:val="none" w:sz="0" w:space="0" w:color="auto"/>
                                <w:bottom w:val="none" w:sz="0" w:space="0" w:color="auto"/>
                                <w:right w:val="none" w:sz="0" w:space="0" w:color="auto"/>
                              </w:divBdr>
                              <w:divsChild>
                                <w:div w:id="1573812955">
                                  <w:marLeft w:val="0"/>
                                  <w:marRight w:val="0"/>
                                  <w:marTop w:val="0"/>
                                  <w:marBottom w:val="0"/>
                                  <w:divBdr>
                                    <w:top w:val="single" w:sz="12" w:space="0" w:color="FFFFFF"/>
                                    <w:left w:val="single" w:sz="12" w:space="0" w:color="FFFFFF"/>
                                    <w:bottom w:val="single" w:sz="12" w:space="0" w:color="FFFFFF"/>
                                    <w:right w:val="single" w:sz="12" w:space="0" w:color="FFFFFF"/>
                                  </w:divBdr>
                                  <w:divsChild>
                                    <w:div w:id="1169296364">
                                      <w:marLeft w:val="0"/>
                                      <w:marRight w:val="0"/>
                                      <w:marTop w:val="0"/>
                                      <w:marBottom w:val="0"/>
                                      <w:divBdr>
                                        <w:top w:val="single" w:sz="6" w:space="0" w:color="BCBCBC"/>
                                        <w:left w:val="single" w:sz="6" w:space="0" w:color="BCBCBC"/>
                                        <w:bottom w:val="single" w:sz="6" w:space="0" w:color="BCBCBC"/>
                                        <w:right w:val="single" w:sz="6" w:space="0" w:color="BCBCBC"/>
                                      </w:divBdr>
                                      <w:divsChild>
                                        <w:div w:id="10487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891">
          <w:marLeft w:val="0"/>
          <w:marRight w:val="0"/>
          <w:marTop w:val="0"/>
          <w:marBottom w:val="0"/>
          <w:divBdr>
            <w:top w:val="none" w:sz="0" w:space="0" w:color="auto"/>
            <w:left w:val="none" w:sz="0" w:space="0" w:color="auto"/>
            <w:bottom w:val="none" w:sz="0" w:space="0" w:color="auto"/>
            <w:right w:val="none" w:sz="0" w:space="0" w:color="auto"/>
          </w:divBdr>
          <w:divsChild>
            <w:div w:id="1024019389">
              <w:marLeft w:val="0"/>
              <w:marRight w:val="0"/>
              <w:marTop w:val="0"/>
              <w:marBottom w:val="0"/>
              <w:divBdr>
                <w:top w:val="none" w:sz="0" w:space="0" w:color="auto"/>
                <w:left w:val="none" w:sz="0" w:space="0" w:color="auto"/>
                <w:bottom w:val="none" w:sz="0" w:space="0" w:color="auto"/>
                <w:right w:val="none" w:sz="0" w:space="0" w:color="auto"/>
              </w:divBdr>
              <w:divsChild>
                <w:div w:id="1360549148">
                  <w:marLeft w:val="0"/>
                  <w:marRight w:val="0"/>
                  <w:marTop w:val="0"/>
                  <w:marBottom w:val="0"/>
                  <w:divBdr>
                    <w:top w:val="none" w:sz="0" w:space="0" w:color="auto"/>
                    <w:left w:val="none" w:sz="0" w:space="0" w:color="auto"/>
                    <w:bottom w:val="none" w:sz="0" w:space="0" w:color="auto"/>
                    <w:right w:val="none" w:sz="0" w:space="0" w:color="auto"/>
                  </w:divBdr>
                  <w:divsChild>
                    <w:div w:id="503127681">
                      <w:marLeft w:val="0"/>
                      <w:marRight w:val="0"/>
                      <w:marTop w:val="0"/>
                      <w:marBottom w:val="0"/>
                      <w:divBdr>
                        <w:top w:val="none" w:sz="0" w:space="0" w:color="auto"/>
                        <w:left w:val="none" w:sz="0" w:space="0" w:color="auto"/>
                        <w:bottom w:val="none" w:sz="0" w:space="0" w:color="auto"/>
                        <w:right w:val="none" w:sz="0" w:space="0" w:color="auto"/>
                      </w:divBdr>
                      <w:divsChild>
                        <w:div w:id="781729540">
                          <w:marLeft w:val="0"/>
                          <w:marRight w:val="0"/>
                          <w:marTop w:val="0"/>
                          <w:marBottom w:val="0"/>
                          <w:divBdr>
                            <w:top w:val="none" w:sz="0" w:space="0" w:color="auto"/>
                            <w:left w:val="none" w:sz="0" w:space="0" w:color="auto"/>
                            <w:bottom w:val="none" w:sz="0" w:space="0" w:color="auto"/>
                            <w:right w:val="none" w:sz="0" w:space="0" w:color="auto"/>
                          </w:divBdr>
                        </w:div>
                        <w:div w:id="2114084955">
                          <w:marLeft w:val="0"/>
                          <w:marRight w:val="0"/>
                          <w:marTop w:val="0"/>
                          <w:marBottom w:val="0"/>
                          <w:divBdr>
                            <w:top w:val="none" w:sz="0" w:space="0" w:color="auto"/>
                            <w:left w:val="none" w:sz="0" w:space="0" w:color="auto"/>
                            <w:bottom w:val="none" w:sz="0" w:space="0" w:color="auto"/>
                            <w:right w:val="none" w:sz="0" w:space="0" w:color="auto"/>
                          </w:divBdr>
                          <w:divsChild>
                            <w:div w:id="57485318">
                              <w:marLeft w:val="0"/>
                              <w:marRight w:val="0"/>
                              <w:marTop w:val="0"/>
                              <w:marBottom w:val="0"/>
                              <w:divBdr>
                                <w:top w:val="none" w:sz="0" w:space="0" w:color="auto"/>
                                <w:left w:val="none" w:sz="0" w:space="0" w:color="auto"/>
                                <w:bottom w:val="none" w:sz="0" w:space="0" w:color="auto"/>
                                <w:right w:val="none" w:sz="0" w:space="0" w:color="auto"/>
                              </w:divBdr>
                              <w:divsChild>
                                <w:div w:id="1340505564">
                                  <w:marLeft w:val="0"/>
                                  <w:marRight w:val="0"/>
                                  <w:marTop w:val="0"/>
                                  <w:marBottom w:val="0"/>
                                  <w:divBdr>
                                    <w:top w:val="single" w:sz="12" w:space="0" w:color="FFFFFF"/>
                                    <w:left w:val="single" w:sz="12" w:space="0" w:color="FFFFFF"/>
                                    <w:bottom w:val="single" w:sz="12" w:space="0" w:color="FFFFFF"/>
                                    <w:right w:val="single" w:sz="12" w:space="0" w:color="FFFFFF"/>
                                  </w:divBdr>
                                  <w:divsChild>
                                    <w:div w:id="2141534281">
                                      <w:marLeft w:val="0"/>
                                      <w:marRight w:val="0"/>
                                      <w:marTop w:val="0"/>
                                      <w:marBottom w:val="0"/>
                                      <w:divBdr>
                                        <w:top w:val="single" w:sz="6" w:space="0" w:color="BCBCBC"/>
                                        <w:left w:val="single" w:sz="6" w:space="0" w:color="BCBCBC"/>
                                        <w:bottom w:val="single" w:sz="6" w:space="0" w:color="BCBCBC"/>
                                        <w:right w:val="single" w:sz="6" w:space="0" w:color="BCBCBC"/>
                                      </w:divBdr>
                                      <w:divsChild>
                                        <w:div w:id="1581595729">
                                          <w:marLeft w:val="0"/>
                                          <w:marRight w:val="0"/>
                                          <w:marTop w:val="0"/>
                                          <w:marBottom w:val="0"/>
                                          <w:divBdr>
                                            <w:top w:val="none" w:sz="0" w:space="0" w:color="auto"/>
                                            <w:left w:val="none" w:sz="0" w:space="0" w:color="auto"/>
                                            <w:bottom w:val="single" w:sz="6" w:space="0" w:color="BCBCBC"/>
                                            <w:right w:val="none" w:sz="0" w:space="0" w:color="auto"/>
                                          </w:divBdr>
                                          <w:divsChild>
                                            <w:div w:id="1078752417">
                                              <w:marLeft w:val="180"/>
                                              <w:marRight w:val="255"/>
                                              <w:marTop w:val="0"/>
                                              <w:marBottom w:val="0"/>
                                              <w:divBdr>
                                                <w:top w:val="none" w:sz="0" w:space="0" w:color="auto"/>
                                                <w:left w:val="none" w:sz="0" w:space="0" w:color="auto"/>
                                                <w:bottom w:val="none" w:sz="0" w:space="0" w:color="auto"/>
                                                <w:right w:val="none" w:sz="0" w:space="0" w:color="auto"/>
                                              </w:divBdr>
                                              <w:divsChild>
                                                <w:div w:id="448281235">
                                                  <w:marLeft w:val="0"/>
                                                  <w:marRight w:val="0"/>
                                                  <w:marTop w:val="0"/>
                                                  <w:marBottom w:val="0"/>
                                                  <w:divBdr>
                                                    <w:top w:val="none" w:sz="0" w:space="0" w:color="auto"/>
                                                    <w:left w:val="none" w:sz="0" w:space="0" w:color="auto"/>
                                                    <w:bottom w:val="none" w:sz="0" w:space="0" w:color="auto"/>
                                                    <w:right w:val="none" w:sz="0" w:space="0" w:color="auto"/>
                                                  </w:divBdr>
                                                  <w:divsChild>
                                                    <w:div w:id="855844887">
                                                      <w:marLeft w:val="0"/>
                                                      <w:marRight w:val="0"/>
                                                      <w:marTop w:val="0"/>
                                                      <w:marBottom w:val="0"/>
                                                      <w:divBdr>
                                                        <w:top w:val="none" w:sz="0" w:space="0" w:color="auto"/>
                                                        <w:left w:val="none" w:sz="0" w:space="0" w:color="auto"/>
                                                        <w:bottom w:val="none" w:sz="0" w:space="0" w:color="auto"/>
                                                        <w:right w:val="none" w:sz="0" w:space="0" w:color="auto"/>
                                                      </w:divBdr>
                                                      <w:divsChild>
                                                        <w:div w:id="1090932539">
                                                          <w:marLeft w:val="0"/>
                                                          <w:marRight w:val="0"/>
                                                          <w:marTop w:val="0"/>
                                                          <w:marBottom w:val="100"/>
                                                          <w:divBdr>
                                                            <w:top w:val="none" w:sz="0" w:space="0" w:color="auto"/>
                                                            <w:left w:val="none" w:sz="0" w:space="0" w:color="auto"/>
                                                            <w:bottom w:val="none" w:sz="0" w:space="0" w:color="auto"/>
                                                            <w:right w:val="none" w:sz="0" w:space="0" w:color="auto"/>
                                                          </w:divBdr>
                                                          <w:divsChild>
                                                            <w:div w:id="7910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10695</Characters>
  <Application>Microsoft Office Word</Application>
  <DocSecurity>0</DocSecurity>
  <Lines>89</Lines>
  <Paragraphs>25</Paragraphs>
  <ScaleCrop>false</ScaleCrop>
  <Company>Mobile County Public School System</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Sharon/Tanner-Williams</dc:creator>
  <cp:keywords/>
  <dc:description/>
  <cp:lastModifiedBy>Powell, Sharon/Tanner-Williams</cp:lastModifiedBy>
  <cp:revision>2</cp:revision>
  <cp:lastPrinted>2024-10-25T18:49:00Z</cp:lastPrinted>
  <dcterms:created xsi:type="dcterms:W3CDTF">2024-10-25T18:50:00Z</dcterms:created>
  <dcterms:modified xsi:type="dcterms:W3CDTF">2024-10-25T18:50:00Z</dcterms:modified>
</cp:coreProperties>
</file>