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Pr="00A54C3F" w:rsidRDefault="00D039CB" w:rsidP="00D039CB">
      <w:pPr>
        <w:pStyle w:val="Heading2"/>
        <w:rPr>
          <w:sz w:val="24"/>
          <w:szCs w:val="24"/>
        </w:rPr>
      </w:pPr>
      <w:r w:rsidRPr="00A54C3F">
        <w:rPr>
          <w:sz w:val="24"/>
          <w:szCs w:val="24"/>
        </w:rPr>
        <w:t>STONY CREEK JOINT UNIFIED SCHOOL DISTRICT</w:t>
      </w:r>
    </w:p>
    <w:p w:rsidR="00D039CB" w:rsidRPr="00A54C3F" w:rsidRDefault="00D039CB" w:rsidP="00A54C3F">
      <w:pPr>
        <w:pStyle w:val="Heading3"/>
        <w:rPr>
          <w:szCs w:val="24"/>
        </w:rPr>
      </w:pPr>
      <w:r w:rsidRPr="00A54C3F">
        <w:rPr>
          <w:szCs w:val="24"/>
        </w:rPr>
        <w:t>REGULAR BOARD MEETING</w:t>
      </w:r>
    </w:p>
    <w:p w:rsidR="00D039CB" w:rsidRPr="00A54C3F" w:rsidRDefault="00D039CB" w:rsidP="00A54C3F">
      <w:pPr>
        <w:pStyle w:val="Heading4"/>
        <w:rPr>
          <w:rFonts w:ascii="Times New Roman" w:hAnsi="Times New Roman" w:cs="Times New Roman"/>
          <w:b/>
          <w:i w:val="0"/>
          <w:color w:val="auto"/>
          <w:sz w:val="24"/>
          <w:szCs w:val="24"/>
        </w:rPr>
      </w:pPr>
      <w:r w:rsidRPr="00A54C3F">
        <w:rPr>
          <w:rFonts w:ascii="Times New Roman" w:hAnsi="Times New Roman" w:cs="Times New Roman"/>
          <w:b/>
          <w:i w:val="0"/>
          <w:color w:val="auto"/>
          <w:sz w:val="24"/>
          <w:szCs w:val="24"/>
        </w:rPr>
        <w:t>Location:</w:t>
      </w:r>
      <w:r w:rsidRPr="00A54C3F">
        <w:rPr>
          <w:rFonts w:ascii="Times New Roman" w:hAnsi="Times New Roman" w:cs="Times New Roman"/>
          <w:b/>
          <w:i w:val="0"/>
          <w:color w:val="auto"/>
          <w:sz w:val="24"/>
          <w:szCs w:val="24"/>
        </w:rPr>
        <w:tab/>
      </w:r>
      <w:r w:rsidR="00710955" w:rsidRPr="00A54C3F">
        <w:rPr>
          <w:rFonts w:ascii="Times New Roman" w:hAnsi="Times New Roman" w:cs="Times New Roman"/>
          <w:b/>
          <w:i w:val="0"/>
          <w:color w:val="auto"/>
          <w:sz w:val="24"/>
          <w:szCs w:val="24"/>
        </w:rPr>
        <w:t>ELK CREEK HIGH SCHOOL</w:t>
      </w:r>
    </w:p>
    <w:p w:rsidR="00D039CB" w:rsidRPr="00A54C3F" w:rsidRDefault="003B194B" w:rsidP="00A54C3F">
      <w:pPr>
        <w:pStyle w:val="Heading5"/>
        <w:rPr>
          <w:rFonts w:ascii="Times New Roman" w:hAnsi="Times New Roman" w:cs="Times New Roman"/>
          <w:b/>
          <w:color w:val="auto"/>
          <w:sz w:val="24"/>
          <w:szCs w:val="24"/>
        </w:rPr>
      </w:pPr>
      <w:r w:rsidRPr="00A54C3F">
        <w:rPr>
          <w:rFonts w:ascii="Times New Roman" w:hAnsi="Times New Roman" w:cs="Times New Roman"/>
          <w:b/>
          <w:color w:val="auto"/>
          <w:sz w:val="24"/>
          <w:szCs w:val="24"/>
        </w:rPr>
        <w:t>Date:</w:t>
      </w:r>
      <w:r w:rsidRPr="00A54C3F">
        <w:rPr>
          <w:rFonts w:ascii="Times New Roman" w:hAnsi="Times New Roman" w:cs="Times New Roman"/>
          <w:b/>
          <w:color w:val="auto"/>
          <w:sz w:val="24"/>
          <w:szCs w:val="24"/>
        </w:rPr>
        <w:tab/>
      </w:r>
      <w:r w:rsidRPr="00A54C3F">
        <w:rPr>
          <w:rFonts w:ascii="Times New Roman" w:hAnsi="Times New Roman" w:cs="Times New Roman"/>
          <w:b/>
          <w:color w:val="auto"/>
          <w:sz w:val="24"/>
          <w:szCs w:val="24"/>
        </w:rPr>
        <w:tab/>
      </w:r>
      <w:r w:rsidR="00FC5D26" w:rsidRPr="00A54C3F">
        <w:rPr>
          <w:rFonts w:ascii="Times New Roman" w:hAnsi="Times New Roman" w:cs="Times New Roman"/>
          <w:b/>
          <w:color w:val="auto"/>
          <w:sz w:val="24"/>
          <w:szCs w:val="24"/>
        </w:rPr>
        <w:t>WEDNE</w:t>
      </w:r>
      <w:r w:rsidR="004C6DE2" w:rsidRPr="00A54C3F">
        <w:rPr>
          <w:rFonts w:ascii="Times New Roman" w:hAnsi="Times New Roman" w:cs="Times New Roman"/>
          <w:b/>
          <w:color w:val="auto"/>
          <w:sz w:val="24"/>
          <w:szCs w:val="24"/>
        </w:rPr>
        <w:t>S</w:t>
      </w:r>
      <w:r w:rsidR="00F14FF8" w:rsidRPr="00A54C3F">
        <w:rPr>
          <w:rFonts w:ascii="Times New Roman" w:hAnsi="Times New Roman" w:cs="Times New Roman"/>
          <w:b/>
          <w:color w:val="auto"/>
          <w:sz w:val="24"/>
          <w:szCs w:val="24"/>
        </w:rPr>
        <w:t>DAY,</w:t>
      </w:r>
      <w:r w:rsidR="00AC47F3" w:rsidRPr="00A54C3F">
        <w:rPr>
          <w:rFonts w:ascii="Times New Roman" w:hAnsi="Times New Roman" w:cs="Times New Roman"/>
          <w:b/>
          <w:color w:val="auto"/>
          <w:sz w:val="24"/>
          <w:szCs w:val="24"/>
        </w:rPr>
        <w:t xml:space="preserve"> </w:t>
      </w:r>
      <w:r w:rsidR="00831862" w:rsidRPr="00A54C3F">
        <w:rPr>
          <w:rFonts w:ascii="Times New Roman" w:hAnsi="Times New Roman" w:cs="Times New Roman"/>
          <w:b/>
          <w:color w:val="auto"/>
          <w:sz w:val="24"/>
          <w:szCs w:val="24"/>
        </w:rPr>
        <w:t>OCTOBER 1</w:t>
      </w:r>
      <w:r w:rsidR="00410F05" w:rsidRPr="00A54C3F">
        <w:rPr>
          <w:rFonts w:ascii="Times New Roman" w:hAnsi="Times New Roman" w:cs="Times New Roman"/>
          <w:b/>
          <w:color w:val="auto"/>
          <w:sz w:val="24"/>
          <w:szCs w:val="24"/>
        </w:rPr>
        <w:t>0, 2018</w:t>
      </w:r>
    </w:p>
    <w:p w:rsidR="00D039CB" w:rsidRPr="00A54C3F" w:rsidRDefault="00D039CB" w:rsidP="00A54C3F">
      <w:pPr>
        <w:pStyle w:val="Heading6"/>
        <w:rPr>
          <w:rFonts w:ascii="Times New Roman" w:hAnsi="Times New Roman" w:cs="Times New Roman"/>
          <w:b/>
          <w:color w:val="auto"/>
          <w:sz w:val="24"/>
          <w:szCs w:val="24"/>
        </w:rPr>
      </w:pPr>
      <w:r w:rsidRPr="00A54C3F">
        <w:rPr>
          <w:rFonts w:ascii="Times New Roman" w:hAnsi="Times New Roman" w:cs="Times New Roman"/>
          <w:b/>
          <w:color w:val="auto"/>
          <w:sz w:val="24"/>
          <w:szCs w:val="24"/>
        </w:rPr>
        <w:t>Time:</w:t>
      </w:r>
      <w:r w:rsidRPr="00A54C3F">
        <w:rPr>
          <w:rFonts w:ascii="Times New Roman" w:hAnsi="Times New Roman" w:cs="Times New Roman"/>
          <w:b/>
          <w:color w:val="auto"/>
          <w:sz w:val="24"/>
          <w:szCs w:val="24"/>
        </w:rPr>
        <w:tab/>
      </w:r>
      <w:r w:rsidR="00A54C3F">
        <w:rPr>
          <w:rFonts w:ascii="Times New Roman" w:hAnsi="Times New Roman" w:cs="Times New Roman"/>
          <w:b/>
          <w:color w:val="auto"/>
          <w:sz w:val="24"/>
          <w:szCs w:val="24"/>
        </w:rPr>
        <w:tab/>
      </w:r>
      <w:r w:rsidR="00A62F80" w:rsidRPr="00A54C3F">
        <w:rPr>
          <w:rFonts w:ascii="Times New Roman" w:hAnsi="Times New Roman" w:cs="Times New Roman"/>
          <w:b/>
          <w:color w:val="auto"/>
          <w:sz w:val="24"/>
          <w:szCs w:val="24"/>
        </w:rPr>
        <w:t>6</w:t>
      </w:r>
      <w:r w:rsidRPr="00A54C3F">
        <w:rPr>
          <w:rFonts w:ascii="Times New Roman" w:hAnsi="Times New Roman" w:cs="Times New Roman"/>
          <w:b/>
          <w:color w:val="auto"/>
          <w:sz w:val="24"/>
          <w:szCs w:val="24"/>
        </w:rPr>
        <w:t>:00 PM</w:t>
      </w:r>
    </w:p>
    <w:p w:rsidR="00D039CB" w:rsidRPr="00BB44C8" w:rsidRDefault="00D039CB" w:rsidP="00BB44C8">
      <w:pPr>
        <w:spacing w:before="120"/>
        <w:rPr>
          <w:b/>
          <w:i/>
        </w:rPr>
      </w:pPr>
      <w:r>
        <w:rPr>
          <w:b/>
          <w:i/>
        </w:rPr>
        <w:t>The District Board Packet is available for public viewin</w:t>
      </w:r>
      <w:bookmarkStart w:id="0" w:name="_GoBack"/>
      <w:bookmarkEnd w:id="0"/>
      <w:r>
        <w:rPr>
          <w:b/>
          <w:i/>
        </w:rPr>
        <w:t>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270BAD" w:rsidRPr="00BB44C8" w:rsidRDefault="00BF7B1E" w:rsidP="006425E2">
      <w:pPr>
        <w:pStyle w:val="Heading2"/>
        <w:spacing w:before="120"/>
        <w:rPr>
          <w:sz w:val="24"/>
          <w:szCs w:val="24"/>
        </w:rPr>
      </w:pPr>
      <w:r>
        <w:rPr>
          <w:sz w:val="24"/>
          <w:szCs w:val="24"/>
        </w:rPr>
        <w:t>1.</w:t>
      </w:r>
      <w:r>
        <w:rPr>
          <w:sz w:val="24"/>
          <w:szCs w:val="24"/>
        </w:rPr>
        <w:tab/>
        <w:t>CALL TO ORDER</w:t>
      </w:r>
    </w:p>
    <w:p w:rsidR="00270BAD" w:rsidRDefault="00270BAD" w:rsidP="006425E2">
      <w:pPr>
        <w:spacing w:before="120"/>
        <w:rPr>
          <w:sz w:val="24"/>
          <w:szCs w:val="24"/>
        </w:rPr>
      </w:pPr>
      <w:r>
        <w:rPr>
          <w:b/>
          <w:sz w:val="24"/>
          <w:szCs w:val="24"/>
        </w:rPr>
        <w:t>PUBLIC COMMENT ON CLOSED SESSION ITEM(S)</w:t>
      </w:r>
      <w:r w:rsidR="00BB44C8">
        <w:rPr>
          <w:sz w:val="24"/>
          <w:szCs w:val="24"/>
        </w:rPr>
        <w:t xml:space="preserve"> </w:t>
      </w:r>
    </w:p>
    <w:p w:rsidR="00270BAD" w:rsidRDefault="00270BAD" w:rsidP="006425E2">
      <w:pPr>
        <w:pStyle w:val="Heading2"/>
        <w:spacing w:before="120"/>
      </w:pPr>
      <w:r>
        <w:rPr>
          <w:sz w:val="24"/>
        </w:rPr>
        <w:t>ADJOURN TO CLOSED SESSION</w:t>
      </w:r>
      <w:r>
        <w:tab/>
      </w:r>
    </w:p>
    <w:p w:rsidR="00270BAD" w:rsidRPr="00D472E3" w:rsidRDefault="00D472E3" w:rsidP="006425E2">
      <w:pPr>
        <w:pStyle w:val="Heading2"/>
        <w:spacing w:before="120"/>
      </w:pPr>
      <w:r>
        <w:rPr>
          <w:sz w:val="24"/>
          <w:szCs w:val="24"/>
        </w:rPr>
        <w:t>Time: 5:30</w:t>
      </w:r>
      <w:r w:rsidR="00270BAD" w:rsidRPr="00D472E3">
        <w:rPr>
          <w:sz w:val="24"/>
          <w:szCs w:val="24"/>
        </w:rPr>
        <w:t xml:space="preserve"> P.M.</w:t>
      </w:r>
    </w:p>
    <w:p w:rsidR="00270BAD" w:rsidRDefault="00270BAD" w:rsidP="00270BAD">
      <w:pPr>
        <w:rPr>
          <w:b/>
          <w:sz w:val="24"/>
          <w:szCs w:val="24"/>
        </w:rPr>
      </w:pPr>
      <w:r w:rsidRPr="00D472E3">
        <w:rPr>
          <w:b/>
          <w:sz w:val="24"/>
          <w:szCs w:val="24"/>
        </w:rPr>
        <w:t>A.</w:t>
      </w:r>
      <w:r w:rsidRPr="00D472E3">
        <w:rPr>
          <w:b/>
          <w:sz w:val="24"/>
          <w:szCs w:val="24"/>
        </w:rPr>
        <w:tab/>
        <w:t>Ed. Code 35146</w:t>
      </w:r>
      <w:r w:rsidRPr="00D472E3">
        <w:rPr>
          <w:b/>
          <w:sz w:val="24"/>
          <w:szCs w:val="24"/>
        </w:rPr>
        <w:tab/>
        <w:t>Inter-District Request</w:t>
      </w:r>
      <w:r w:rsidR="00EE57D7">
        <w:rPr>
          <w:b/>
          <w:sz w:val="24"/>
          <w:szCs w:val="24"/>
        </w:rPr>
        <w:t>(</w:t>
      </w:r>
      <w:r w:rsidRPr="00D472E3">
        <w:rPr>
          <w:b/>
          <w:sz w:val="24"/>
          <w:szCs w:val="24"/>
        </w:rPr>
        <w:t>s</w:t>
      </w:r>
      <w:r w:rsidR="00EE57D7">
        <w:rPr>
          <w:b/>
          <w:sz w:val="24"/>
          <w:szCs w:val="24"/>
        </w:rPr>
        <w:t>)</w:t>
      </w:r>
    </w:p>
    <w:p w:rsidR="00270BAD" w:rsidRDefault="003630E8" w:rsidP="00D472E3">
      <w:pPr>
        <w:ind w:left="720" w:hanging="720"/>
        <w:rPr>
          <w:b/>
          <w:sz w:val="24"/>
          <w:szCs w:val="24"/>
        </w:rPr>
      </w:pPr>
      <w:r>
        <w:rPr>
          <w:b/>
          <w:sz w:val="24"/>
          <w:szCs w:val="24"/>
        </w:rPr>
        <w:t>B.</w:t>
      </w:r>
      <w:r>
        <w:rPr>
          <w:b/>
          <w:sz w:val="24"/>
          <w:szCs w:val="24"/>
        </w:rPr>
        <w:tab/>
        <w:t>Gov. Code 54957</w:t>
      </w:r>
      <w:r>
        <w:rPr>
          <w:b/>
          <w:sz w:val="24"/>
          <w:szCs w:val="24"/>
        </w:rPr>
        <w:tab/>
        <w:t>Personne</w:t>
      </w:r>
      <w:r w:rsidR="00EE57D7">
        <w:rPr>
          <w:b/>
          <w:sz w:val="24"/>
          <w:szCs w:val="24"/>
        </w:rPr>
        <w:t>l/Public Employment</w:t>
      </w:r>
    </w:p>
    <w:p w:rsidR="00083593" w:rsidRPr="00BB44C8" w:rsidRDefault="00270BAD" w:rsidP="006425E2">
      <w:pPr>
        <w:pStyle w:val="Heading2"/>
        <w:spacing w:before="120"/>
        <w:rPr>
          <w:sz w:val="24"/>
          <w:szCs w:val="24"/>
        </w:rPr>
      </w:pPr>
      <w:r>
        <w:rPr>
          <w:sz w:val="24"/>
          <w:szCs w:val="24"/>
        </w:rPr>
        <w:t>RECONVENE TO OPEN SESSION</w:t>
      </w:r>
    </w:p>
    <w:p w:rsidR="00D039CB" w:rsidRPr="00BB44C8" w:rsidRDefault="00A62F80" w:rsidP="006425E2">
      <w:pPr>
        <w:pStyle w:val="Heading2"/>
        <w:spacing w:before="120"/>
        <w:rPr>
          <w:sz w:val="24"/>
        </w:rPr>
      </w:pPr>
      <w:r>
        <w:rPr>
          <w:sz w:val="24"/>
        </w:rPr>
        <w:t>2</w:t>
      </w:r>
      <w:r w:rsidR="002B7C67">
        <w:rPr>
          <w:sz w:val="24"/>
        </w:rPr>
        <w:t>.</w:t>
      </w:r>
      <w:r w:rsidR="002B7C67">
        <w:rPr>
          <w:sz w:val="24"/>
        </w:rPr>
        <w:tab/>
      </w:r>
      <w:r w:rsidR="00D039CB">
        <w:rPr>
          <w:sz w:val="24"/>
        </w:rPr>
        <w:t>PLEDGE OF ALLEGIANCE</w:t>
      </w:r>
    </w:p>
    <w:p w:rsidR="00D039CB" w:rsidRPr="00BB44C8" w:rsidRDefault="00A62F80" w:rsidP="006425E2">
      <w:pPr>
        <w:pStyle w:val="Heading2"/>
        <w:spacing w:before="120"/>
        <w:rPr>
          <w:sz w:val="24"/>
        </w:rPr>
      </w:pPr>
      <w:r>
        <w:rPr>
          <w:sz w:val="24"/>
        </w:rPr>
        <w:t>3</w:t>
      </w:r>
      <w:r w:rsidR="002B7C67">
        <w:rPr>
          <w:sz w:val="24"/>
        </w:rPr>
        <w:t>.</w:t>
      </w:r>
      <w:r w:rsidR="002B7C67">
        <w:rPr>
          <w:sz w:val="24"/>
        </w:rPr>
        <w:tab/>
      </w:r>
      <w:r w:rsidR="00D039CB">
        <w:rPr>
          <w:sz w:val="24"/>
        </w:rPr>
        <w:t>ROLL CALL</w:t>
      </w:r>
    </w:p>
    <w:p w:rsidR="00D039CB" w:rsidRPr="00BB44C8" w:rsidRDefault="00D039CB" w:rsidP="006425E2">
      <w:pPr>
        <w:spacing w:before="120"/>
        <w:ind w:firstLine="720"/>
        <w:rPr>
          <w:b/>
          <w:sz w:val="24"/>
        </w:rPr>
      </w:pPr>
      <w:r>
        <w:t>___________________</w:t>
      </w:r>
      <w:r>
        <w:tab/>
      </w:r>
      <w:r w:rsidR="003E3F5B">
        <w:rPr>
          <w:b/>
          <w:sz w:val="24"/>
        </w:rPr>
        <w:t xml:space="preserve">Zoe </w:t>
      </w:r>
      <w:proofErr w:type="spellStart"/>
      <w:r w:rsidR="003E3F5B">
        <w:rPr>
          <w:b/>
          <w:sz w:val="24"/>
        </w:rPr>
        <w:t>Brandenberger</w:t>
      </w:r>
      <w:proofErr w:type="spellEnd"/>
    </w:p>
    <w:p w:rsidR="00D039CB" w:rsidRPr="00BB44C8" w:rsidRDefault="00164B9A" w:rsidP="006425E2">
      <w:pPr>
        <w:spacing w:before="120"/>
        <w:rPr>
          <w:b/>
          <w:sz w:val="24"/>
        </w:rPr>
      </w:pPr>
      <w:r>
        <w:tab/>
      </w:r>
      <w:r w:rsidR="00D039CB">
        <w:t>___________________</w:t>
      </w:r>
      <w:r w:rsidR="00D039CB">
        <w:tab/>
      </w:r>
      <w:r w:rsidR="003E3F5B">
        <w:rPr>
          <w:b/>
          <w:sz w:val="24"/>
        </w:rPr>
        <w:t>Anita McCabe</w:t>
      </w:r>
    </w:p>
    <w:p w:rsidR="00D039CB" w:rsidRPr="00BB44C8" w:rsidRDefault="00D039CB" w:rsidP="006425E2">
      <w:pPr>
        <w:spacing w:before="120"/>
        <w:rPr>
          <w:b/>
          <w:sz w:val="24"/>
        </w:rPr>
      </w:pPr>
      <w:r>
        <w:tab/>
        <w:t>___________________</w:t>
      </w:r>
      <w:r>
        <w:tab/>
      </w:r>
      <w:r w:rsidR="003E3F5B">
        <w:rPr>
          <w:b/>
          <w:sz w:val="24"/>
        </w:rPr>
        <w:t xml:space="preserve">Cliff </w:t>
      </w:r>
      <w:proofErr w:type="spellStart"/>
      <w:r w:rsidR="003E3F5B">
        <w:rPr>
          <w:b/>
          <w:sz w:val="24"/>
        </w:rPr>
        <w:t>Mota</w:t>
      </w:r>
      <w:proofErr w:type="spellEnd"/>
    </w:p>
    <w:p w:rsidR="0060420E" w:rsidRDefault="00D039CB" w:rsidP="006425E2">
      <w:pPr>
        <w:spacing w:before="120"/>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831862" w:rsidRDefault="0060420E" w:rsidP="006425E2">
      <w:pPr>
        <w:spacing w:before="120"/>
        <w:rPr>
          <w:b/>
          <w:sz w:val="24"/>
          <w:szCs w:val="24"/>
        </w:rPr>
      </w:pPr>
      <w:r>
        <w:rPr>
          <w:b/>
          <w:sz w:val="24"/>
          <w:szCs w:val="24"/>
        </w:rPr>
        <w:tab/>
      </w:r>
      <w:r>
        <w:t>___________________</w:t>
      </w:r>
      <w:r>
        <w:tab/>
      </w:r>
      <w:r>
        <w:rPr>
          <w:b/>
          <w:sz w:val="24"/>
          <w:szCs w:val="24"/>
        </w:rPr>
        <w:t>Kenneth Swearinger</w:t>
      </w:r>
    </w:p>
    <w:p w:rsidR="00D23E59" w:rsidRDefault="00831862" w:rsidP="006425E2">
      <w:pPr>
        <w:spacing w:before="120"/>
        <w:rPr>
          <w:b/>
          <w:sz w:val="24"/>
          <w:szCs w:val="24"/>
        </w:rPr>
      </w:pPr>
      <w:r>
        <w:rPr>
          <w:b/>
          <w:sz w:val="24"/>
          <w:szCs w:val="24"/>
        </w:rPr>
        <w:t>4.</w:t>
      </w:r>
      <w:r>
        <w:rPr>
          <w:b/>
          <w:sz w:val="24"/>
          <w:szCs w:val="24"/>
        </w:rPr>
        <w:tab/>
        <w:t>CLOSED SESSION REPORT</w:t>
      </w:r>
    </w:p>
    <w:p w:rsidR="00B57EC0" w:rsidRDefault="00831862" w:rsidP="006425E2">
      <w:pPr>
        <w:spacing w:before="120"/>
      </w:pPr>
      <w:r>
        <w:rPr>
          <w:b/>
          <w:sz w:val="24"/>
          <w:szCs w:val="24"/>
        </w:rPr>
        <w:t>5</w:t>
      </w:r>
      <w:r w:rsidR="002B7C67" w:rsidRPr="002B7C67">
        <w:rPr>
          <w:b/>
          <w:sz w:val="24"/>
          <w:szCs w:val="24"/>
        </w:rPr>
        <w:t>.</w:t>
      </w:r>
      <w:r w:rsidR="002B7C67" w:rsidRPr="002B7C67">
        <w:rPr>
          <w:b/>
          <w:sz w:val="24"/>
          <w:szCs w:val="24"/>
        </w:rPr>
        <w:tab/>
      </w:r>
      <w:r w:rsidR="0060420E" w:rsidRPr="002B7C67">
        <w:rPr>
          <w:b/>
          <w:sz w:val="24"/>
          <w:szCs w:val="24"/>
        </w:rPr>
        <w:t>APPROVAL OF AGENDA</w:t>
      </w:r>
    </w:p>
    <w:p w:rsidR="00F30411" w:rsidRDefault="00831862" w:rsidP="00A54C3F">
      <w:pPr>
        <w:pStyle w:val="Heading3"/>
        <w:spacing w:before="120" w:line="360" w:lineRule="auto"/>
      </w:pPr>
      <w:r>
        <w:t>6</w:t>
      </w:r>
      <w:r w:rsidR="005F01A6">
        <w:t>.</w:t>
      </w:r>
      <w:r w:rsidR="005F01A6">
        <w:tab/>
      </w:r>
      <w:r w:rsidR="00D039CB">
        <w:t>COMMENTS ON AGENDA ITEMS</w:t>
      </w:r>
    </w:p>
    <w:p w:rsidR="00270BAD"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F30411" w:rsidRDefault="00831862" w:rsidP="00A54C3F">
      <w:pPr>
        <w:pStyle w:val="Heading3"/>
        <w:spacing w:before="120" w:line="360" w:lineRule="auto"/>
      </w:pPr>
      <w:r>
        <w:t>7</w:t>
      </w:r>
      <w:r w:rsidR="005F01A6">
        <w:t>.</w:t>
      </w:r>
      <w:r w:rsidR="005F01A6">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C03DE8" w:rsidRPr="00BB44C8" w:rsidRDefault="005F01A6" w:rsidP="006425E2">
      <w:pPr>
        <w:pStyle w:val="BodyTextIndent"/>
        <w:spacing w:before="120"/>
        <w:ind w:left="0"/>
        <w:rPr>
          <w:b/>
          <w:i/>
        </w:rPr>
      </w:pPr>
      <w:r>
        <w:rPr>
          <w:b/>
          <w:i/>
        </w:rPr>
        <w:t>While the Board appreciates and welcomes your comments and questions, they will not be at liberty to respond.  All comments will be taken into consideration during discussion of that item.</w:t>
      </w:r>
    </w:p>
    <w:p w:rsidR="00976E6B" w:rsidRPr="00976E6B" w:rsidRDefault="00831862" w:rsidP="00A54C3F">
      <w:pPr>
        <w:pStyle w:val="BodyTextIndent"/>
        <w:spacing w:before="120" w:line="360" w:lineRule="auto"/>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6425E2">
      <w:pPr>
        <w:pStyle w:val="BodyTextIndent"/>
        <w:spacing w:before="120"/>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3630E8">
        <w:t>September 1</w:t>
      </w:r>
      <w:r w:rsidR="00410F05">
        <w:t>2</w:t>
      </w:r>
      <w:r w:rsidR="00110040">
        <w:t>, 201</w:t>
      </w:r>
      <w:r w:rsidR="00410F05">
        <w:t>8</w:t>
      </w:r>
    </w:p>
    <w:p w:rsidR="00976E6B" w:rsidRPr="00976E6B" w:rsidRDefault="00976E6B" w:rsidP="006425E2">
      <w:pPr>
        <w:pStyle w:val="BodyTextIndent"/>
        <w:spacing w:before="120"/>
        <w:ind w:left="720"/>
        <w:rPr>
          <w:b/>
        </w:rPr>
      </w:pPr>
      <w:r w:rsidRPr="00976E6B">
        <w:rPr>
          <w:b/>
        </w:rPr>
        <w:t>B.</w:t>
      </w:r>
      <w:r w:rsidRPr="00976E6B">
        <w:rPr>
          <w:b/>
        </w:rPr>
        <w:tab/>
        <w:t>Bills, Warrants and Transfers</w:t>
      </w:r>
    </w:p>
    <w:p w:rsidR="004D6ED1" w:rsidRPr="00BB44C8" w:rsidRDefault="00976E6B" w:rsidP="00BB44C8">
      <w:pPr>
        <w:pStyle w:val="BodyTextIndent"/>
      </w:pPr>
      <w:r w:rsidRPr="00FD5670">
        <w:t>Payment of monthly operating bills for the school district which are approved expe</w:t>
      </w:r>
      <w:r w:rsidR="0020253F">
        <w:t>nditures in the current budget.</w:t>
      </w:r>
    </w:p>
    <w:p w:rsidR="00831862" w:rsidRDefault="00831862" w:rsidP="006425E2">
      <w:pPr>
        <w:pStyle w:val="BodyTextIndent"/>
        <w:spacing w:before="120"/>
        <w:ind w:left="0"/>
        <w:rPr>
          <w:b/>
          <w:szCs w:val="24"/>
        </w:rPr>
      </w:pPr>
      <w:r>
        <w:rPr>
          <w:b/>
        </w:rPr>
        <w:t>9</w:t>
      </w:r>
      <w:r w:rsidR="002B7C67">
        <w:rPr>
          <w:b/>
        </w:rPr>
        <w:t>.</w:t>
      </w:r>
      <w:r w:rsidR="002B7C67">
        <w:rPr>
          <w:b/>
        </w:rPr>
        <w:tab/>
      </w:r>
      <w:r w:rsidR="003417D8">
        <w:rPr>
          <w:b/>
        </w:rPr>
        <w:t>REPORTS</w:t>
      </w:r>
      <w:r w:rsidR="000D5142">
        <w:rPr>
          <w:b/>
          <w:szCs w:val="24"/>
        </w:rPr>
        <w:tab/>
      </w:r>
    </w:p>
    <w:p w:rsidR="00410F05" w:rsidRDefault="00831862" w:rsidP="006425E2">
      <w:pPr>
        <w:pStyle w:val="BodyTextIndent"/>
        <w:spacing w:before="120"/>
        <w:ind w:left="0"/>
        <w:rPr>
          <w:b/>
          <w:szCs w:val="24"/>
          <w:u w:val="single"/>
        </w:rPr>
      </w:pPr>
      <w:r>
        <w:rPr>
          <w:b/>
          <w:szCs w:val="24"/>
        </w:rPr>
        <w:tab/>
      </w:r>
      <w:r>
        <w:rPr>
          <w:b/>
          <w:szCs w:val="24"/>
          <w:u w:val="single"/>
        </w:rPr>
        <w:t>B</w:t>
      </w:r>
      <w:r w:rsidR="000D5142">
        <w:rPr>
          <w:b/>
          <w:szCs w:val="24"/>
          <w:u w:val="single"/>
        </w:rPr>
        <w:t>oard Members</w:t>
      </w:r>
    </w:p>
    <w:p w:rsidR="000D5142" w:rsidRDefault="00BB44C8" w:rsidP="006425E2">
      <w:pPr>
        <w:spacing w:before="120"/>
        <w:ind w:firstLine="720"/>
        <w:rPr>
          <w:b/>
          <w:sz w:val="24"/>
          <w:szCs w:val="24"/>
          <w:u w:val="single"/>
        </w:rPr>
      </w:pPr>
      <w:r>
        <w:rPr>
          <w:b/>
          <w:sz w:val="24"/>
          <w:szCs w:val="24"/>
          <w:u w:val="single"/>
        </w:rPr>
        <w:t>Student Representative</w:t>
      </w:r>
    </w:p>
    <w:p w:rsidR="00550825" w:rsidRDefault="000D5142" w:rsidP="006425E2">
      <w:pPr>
        <w:spacing w:before="120"/>
        <w:rPr>
          <w:b/>
          <w:sz w:val="24"/>
          <w:szCs w:val="24"/>
          <w:u w:val="single"/>
        </w:rPr>
      </w:pPr>
      <w:r>
        <w:rPr>
          <w:b/>
          <w:sz w:val="24"/>
          <w:szCs w:val="24"/>
        </w:rPr>
        <w:tab/>
      </w:r>
      <w:r w:rsidR="00550825">
        <w:rPr>
          <w:b/>
          <w:sz w:val="24"/>
          <w:szCs w:val="24"/>
          <w:u w:val="single"/>
        </w:rPr>
        <w:t>CBO</w:t>
      </w:r>
    </w:p>
    <w:p w:rsidR="00744AF3" w:rsidRDefault="00550825" w:rsidP="006425E2">
      <w:pPr>
        <w:spacing w:before="120"/>
        <w:ind w:firstLine="720"/>
        <w:rPr>
          <w:b/>
          <w:sz w:val="24"/>
          <w:szCs w:val="24"/>
          <w:u w:val="single"/>
        </w:rPr>
      </w:pPr>
      <w:r>
        <w:rPr>
          <w:b/>
          <w:sz w:val="24"/>
          <w:szCs w:val="24"/>
          <w:u w:val="single"/>
        </w:rPr>
        <w:t>Superintendent/Principal</w:t>
      </w:r>
    </w:p>
    <w:p w:rsidR="00F66B68" w:rsidRDefault="00831862" w:rsidP="006425E2">
      <w:pPr>
        <w:spacing w:before="120"/>
        <w:rPr>
          <w:b/>
          <w:sz w:val="24"/>
          <w:szCs w:val="24"/>
        </w:rPr>
      </w:pPr>
      <w:r>
        <w:rPr>
          <w:b/>
          <w:sz w:val="24"/>
          <w:szCs w:val="24"/>
        </w:rPr>
        <w:t>10</w:t>
      </w:r>
      <w:r w:rsidR="003135ED">
        <w:rPr>
          <w:b/>
          <w:sz w:val="24"/>
          <w:szCs w:val="24"/>
        </w:rPr>
        <w:t>.</w:t>
      </w:r>
      <w:r w:rsidR="003135ED">
        <w:rPr>
          <w:b/>
          <w:sz w:val="24"/>
          <w:szCs w:val="24"/>
        </w:rPr>
        <w:tab/>
        <w:t>OLD BUSINESS</w:t>
      </w:r>
    </w:p>
    <w:p w:rsidR="00B9410A" w:rsidRDefault="00B9410A" w:rsidP="006425E2">
      <w:pPr>
        <w:spacing w:before="120"/>
        <w:rPr>
          <w:b/>
          <w:sz w:val="24"/>
          <w:szCs w:val="24"/>
        </w:rPr>
      </w:pPr>
      <w:r>
        <w:rPr>
          <w:b/>
          <w:sz w:val="24"/>
          <w:szCs w:val="24"/>
        </w:rPr>
        <w:tab/>
        <w:t>A.</w:t>
      </w:r>
      <w:r>
        <w:rPr>
          <w:b/>
          <w:sz w:val="24"/>
          <w:szCs w:val="24"/>
        </w:rPr>
        <w:tab/>
        <w:t>Board Goals for 2018-2019</w:t>
      </w:r>
    </w:p>
    <w:p w:rsidR="00BB44C8" w:rsidRDefault="00B9410A" w:rsidP="00BB44C8">
      <w:pPr>
        <w:rPr>
          <w:b/>
          <w:sz w:val="24"/>
          <w:szCs w:val="24"/>
        </w:rPr>
      </w:pPr>
      <w:r>
        <w:rPr>
          <w:b/>
          <w:sz w:val="24"/>
          <w:szCs w:val="24"/>
        </w:rPr>
        <w:tab/>
      </w:r>
      <w:r>
        <w:rPr>
          <w:b/>
          <w:sz w:val="24"/>
          <w:szCs w:val="24"/>
        </w:rPr>
        <w:tab/>
      </w:r>
      <w:r>
        <w:rPr>
          <w:sz w:val="24"/>
          <w:szCs w:val="24"/>
        </w:rPr>
        <w:t>Board goals for the 2018-19 school year will be presented.</w:t>
      </w:r>
      <w:r w:rsidR="00BB44C8">
        <w:rPr>
          <w:b/>
          <w:sz w:val="24"/>
          <w:szCs w:val="24"/>
        </w:rPr>
        <w:t xml:space="preserve"> </w:t>
      </w:r>
    </w:p>
    <w:p w:rsidR="00EE57D7" w:rsidRDefault="00B9410A" w:rsidP="00EE163B">
      <w:pPr>
        <w:rPr>
          <w:b/>
          <w:sz w:val="24"/>
          <w:szCs w:val="24"/>
        </w:rPr>
      </w:pPr>
      <w:r>
        <w:rPr>
          <w:b/>
          <w:sz w:val="24"/>
          <w:szCs w:val="24"/>
        </w:rPr>
        <w:t>Discussion/Action</w:t>
      </w:r>
    </w:p>
    <w:p w:rsidR="00EE57D7" w:rsidRDefault="00EE57D7" w:rsidP="006425E2">
      <w:pPr>
        <w:spacing w:before="120"/>
        <w:rPr>
          <w:b/>
          <w:sz w:val="24"/>
          <w:szCs w:val="24"/>
        </w:rPr>
      </w:pPr>
      <w:r>
        <w:rPr>
          <w:b/>
          <w:sz w:val="24"/>
          <w:szCs w:val="24"/>
        </w:rPr>
        <w:tab/>
        <w:t>B.</w:t>
      </w:r>
      <w:r>
        <w:rPr>
          <w:b/>
          <w:sz w:val="24"/>
          <w:szCs w:val="24"/>
        </w:rPr>
        <w:tab/>
      </w:r>
      <w:r w:rsidRPr="00842FC7">
        <w:rPr>
          <w:b/>
          <w:sz w:val="24"/>
          <w:szCs w:val="24"/>
        </w:rPr>
        <w:t xml:space="preserve">4 Winds of </w:t>
      </w:r>
      <w:r>
        <w:rPr>
          <w:b/>
          <w:sz w:val="24"/>
          <w:szCs w:val="24"/>
        </w:rPr>
        <w:t>Indian Education</w:t>
      </w:r>
    </w:p>
    <w:p w:rsidR="00BB44C8" w:rsidRDefault="00EE57D7" w:rsidP="00BB44C8">
      <w:pPr>
        <w:rPr>
          <w:b/>
          <w:sz w:val="24"/>
          <w:szCs w:val="24"/>
        </w:rPr>
      </w:pPr>
      <w:r>
        <w:rPr>
          <w:b/>
          <w:sz w:val="24"/>
          <w:szCs w:val="24"/>
        </w:rPr>
        <w:tab/>
      </w:r>
      <w:r>
        <w:rPr>
          <w:b/>
          <w:sz w:val="24"/>
          <w:szCs w:val="24"/>
        </w:rPr>
        <w:tab/>
      </w:r>
      <w:r>
        <w:rPr>
          <w:sz w:val="24"/>
          <w:szCs w:val="24"/>
        </w:rPr>
        <w:t>4 Winds of Indian Education will present information regarding a grant.</w:t>
      </w:r>
      <w:r w:rsidR="00BB44C8">
        <w:rPr>
          <w:b/>
          <w:sz w:val="24"/>
          <w:szCs w:val="24"/>
        </w:rPr>
        <w:t xml:space="preserve"> </w:t>
      </w:r>
    </w:p>
    <w:p w:rsidR="0069755F" w:rsidRPr="00BB44C8" w:rsidRDefault="00EE57D7" w:rsidP="00EE163B">
      <w:pPr>
        <w:rPr>
          <w:b/>
          <w:sz w:val="24"/>
          <w:szCs w:val="24"/>
        </w:rPr>
      </w:pPr>
      <w:r>
        <w:rPr>
          <w:b/>
          <w:sz w:val="24"/>
          <w:szCs w:val="24"/>
        </w:rPr>
        <w:t>Information/Action</w:t>
      </w:r>
    </w:p>
    <w:p w:rsidR="008524AD" w:rsidRDefault="00EE163B" w:rsidP="006425E2">
      <w:pPr>
        <w:spacing w:before="120"/>
        <w:rPr>
          <w:b/>
          <w:sz w:val="24"/>
          <w:szCs w:val="24"/>
        </w:rPr>
      </w:pPr>
      <w:r w:rsidRPr="00083593">
        <w:rPr>
          <w:b/>
          <w:sz w:val="24"/>
          <w:szCs w:val="24"/>
        </w:rPr>
        <w:t>1</w:t>
      </w:r>
      <w:r w:rsidR="00831862">
        <w:rPr>
          <w:b/>
          <w:sz w:val="24"/>
          <w:szCs w:val="24"/>
        </w:rPr>
        <w:t>1</w:t>
      </w:r>
      <w:r w:rsidRPr="00083593">
        <w:rPr>
          <w:b/>
          <w:sz w:val="24"/>
          <w:szCs w:val="24"/>
        </w:rPr>
        <w:t>.</w:t>
      </w:r>
      <w:r w:rsidRPr="00083593">
        <w:rPr>
          <w:b/>
          <w:sz w:val="24"/>
          <w:szCs w:val="24"/>
        </w:rPr>
        <w:tab/>
        <w:t>NEW BUSINESS</w:t>
      </w:r>
    </w:p>
    <w:p w:rsidR="00B9410A" w:rsidRDefault="008524AD" w:rsidP="006425E2">
      <w:pPr>
        <w:pStyle w:val="BodyTextIndent"/>
        <w:spacing w:before="120"/>
        <w:ind w:left="0" w:firstLine="720"/>
        <w:rPr>
          <w:b/>
        </w:rPr>
      </w:pPr>
      <w:r>
        <w:rPr>
          <w:b/>
          <w:szCs w:val="24"/>
        </w:rPr>
        <w:t>A.</w:t>
      </w:r>
      <w:r>
        <w:rPr>
          <w:b/>
          <w:szCs w:val="24"/>
        </w:rPr>
        <w:tab/>
      </w:r>
      <w:r w:rsidR="00B9410A">
        <w:rPr>
          <w:b/>
        </w:rPr>
        <w:t>Interview of Board Member Candidates for Appointment</w:t>
      </w:r>
    </w:p>
    <w:p w:rsidR="00B9410A" w:rsidRPr="00BB44C8" w:rsidRDefault="00B9410A" w:rsidP="00BB44C8">
      <w:pPr>
        <w:pStyle w:val="BodyTextIndent"/>
      </w:pPr>
      <w:r>
        <w:t>Interviews will be conducted with the candidate for the upcoming vacant truste</w:t>
      </w:r>
      <w:r w:rsidR="00BB44C8">
        <w:t>e position from Trustee Area 1.</w:t>
      </w:r>
    </w:p>
    <w:p w:rsidR="00B9410A" w:rsidRDefault="00B9410A" w:rsidP="006425E2">
      <w:pPr>
        <w:pStyle w:val="BodyTextIndent"/>
        <w:spacing w:before="120"/>
        <w:ind w:left="0" w:firstLine="720"/>
        <w:rPr>
          <w:b/>
        </w:rPr>
      </w:pPr>
      <w:r>
        <w:rPr>
          <w:b/>
        </w:rPr>
        <w:lastRenderedPageBreak/>
        <w:t>B.</w:t>
      </w:r>
      <w:r>
        <w:rPr>
          <w:b/>
        </w:rPr>
        <w:tab/>
        <w:t>Appointment of Board Member</w:t>
      </w:r>
    </w:p>
    <w:p w:rsidR="00B9410A" w:rsidRDefault="00B9410A" w:rsidP="00B9410A">
      <w:pPr>
        <w:pStyle w:val="BodyTextIndent"/>
      </w:pPr>
      <w:r>
        <w:t>The Board will appoint a candidate to fill the upcoming vacancy from Trustee Area 1. The appointment will become effective at the beginning of the new term and the candidate will be seated at the organizational meeting in December.</w:t>
      </w:r>
    </w:p>
    <w:p w:rsidR="003630E8" w:rsidRDefault="00BB44C8" w:rsidP="00BB44C8">
      <w:pPr>
        <w:ind w:left="1440" w:hanging="720"/>
        <w:rPr>
          <w:b/>
          <w:sz w:val="24"/>
          <w:szCs w:val="24"/>
        </w:rPr>
      </w:pPr>
      <w:r>
        <w:rPr>
          <w:b/>
          <w:sz w:val="24"/>
          <w:szCs w:val="24"/>
        </w:rPr>
        <w:tab/>
        <w:t>Action</w:t>
      </w:r>
    </w:p>
    <w:p w:rsidR="00644499" w:rsidRPr="00A2512F" w:rsidRDefault="000D5142" w:rsidP="006425E2">
      <w:pPr>
        <w:spacing w:before="120"/>
        <w:rPr>
          <w:b/>
          <w:sz w:val="24"/>
          <w:szCs w:val="24"/>
        </w:rPr>
      </w:pPr>
      <w:r w:rsidRPr="00083593">
        <w:rPr>
          <w:b/>
          <w:sz w:val="24"/>
          <w:szCs w:val="24"/>
        </w:rPr>
        <w:tab/>
      </w:r>
      <w:r w:rsidR="00B9410A">
        <w:rPr>
          <w:b/>
          <w:sz w:val="24"/>
          <w:szCs w:val="24"/>
        </w:rPr>
        <w:t>C</w:t>
      </w:r>
      <w:r w:rsidR="00644499">
        <w:rPr>
          <w:b/>
          <w:sz w:val="24"/>
          <w:szCs w:val="24"/>
        </w:rPr>
        <w:t>.</w:t>
      </w:r>
      <w:r w:rsidR="00644499">
        <w:rPr>
          <w:b/>
          <w:sz w:val="24"/>
          <w:szCs w:val="24"/>
        </w:rPr>
        <w:tab/>
      </w:r>
      <w:r w:rsidR="00644499" w:rsidRPr="00A2512F">
        <w:rPr>
          <w:b/>
          <w:sz w:val="24"/>
          <w:szCs w:val="24"/>
        </w:rPr>
        <w:t>Quarterly Report on Williams Uniform Complaints</w:t>
      </w:r>
    </w:p>
    <w:p w:rsidR="00644499" w:rsidRPr="00A2512F" w:rsidRDefault="00644499" w:rsidP="00644499">
      <w:pPr>
        <w:ind w:left="1440"/>
        <w:rPr>
          <w:sz w:val="24"/>
          <w:szCs w:val="24"/>
        </w:rPr>
      </w:pPr>
      <w:r w:rsidRPr="00A2512F">
        <w:rPr>
          <w:sz w:val="24"/>
          <w:szCs w:val="24"/>
        </w:rPr>
        <w:t>The quarterly report on Williams Uniform Complaints will be presented for approval.  There were no complaints</w:t>
      </w:r>
      <w:r>
        <w:rPr>
          <w:sz w:val="24"/>
          <w:szCs w:val="24"/>
        </w:rPr>
        <w:t>, including OCR,</w:t>
      </w:r>
      <w:r w:rsidRPr="00A2512F">
        <w:rPr>
          <w:sz w:val="24"/>
          <w:szCs w:val="24"/>
        </w:rPr>
        <w:t xml:space="preserve"> filed for this quarter.</w:t>
      </w:r>
    </w:p>
    <w:p w:rsidR="00ED0601" w:rsidRDefault="00BB44C8" w:rsidP="002253E1">
      <w:pPr>
        <w:ind w:left="720" w:firstLine="720"/>
        <w:rPr>
          <w:b/>
          <w:sz w:val="24"/>
          <w:szCs w:val="24"/>
        </w:rPr>
      </w:pPr>
      <w:r>
        <w:rPr>
          <w:b/>
          <w:sz w:val="24"/>
          <w:szCs w:val="24"/>
        </w:rPr>
        <w:t>Action</w:t>
      </w:r>
    </w:p>
    <w:p w:rsidR="00273179" w:rsidRDefault="00884A59" w:rsidP="006425E2">
      <w:pPr>
        <w:spacing w:before="120"/>
        <w:rPr>
          <w:b/>
          <w:sz w:val="24"/>
          <w:szCs w:val="24"/>
        </w:rPr>
      </w:pPr>
      <w:r>
        <w:rPr>
          <w:b/>
          <w:sz w:val="24"/>
          <w:szCs w:val="24"/>
        </w:rPr>
        <w:tab/>
      </w:r>
      <w:r w:rsidR="00ED0601">
        <w:rPr>
          <w:b/>
          <w:sz w:val="24"/>
          <w:szCs w:val="24"/>
        </w:rPr>
        <w:t>D.</w:t>
      </w:r>
      <w:r w:rsidR="00ED0601">
        <w:rPr>
          <w:b/>
          <w:sz w:val="24"/>
          <w:szCs w:val="24"/>
        </w:rPr>
        <w:tab/>
        <w:t>Resolution 18-19</w:t>
      </w:r>
      <w:r w:rsidR="00DB1F9D">
        <w:rPr>
          <w:b/>
          <w:sz w:val="24"/>
          <w:szCs w:val="24"/>
        </w:rPr>
        <w:t>-2</w:t>
      </w:r>
    </w:p>
    <w:p w:rsidR="003F20E5" w:rsidRPr="003F20E5" w:rsidRDefault="003F20E5" w:rsidP="00884A59">
      <w:pPr>
        <w:rPr>
          <w:sz w:val="24"/>
          <w:szCs w:val="24"/>
        </w:rPr>
      </w:pPr>
      <w:r>
        <w:rPr>
          <w:b/>
          <w:sz w:val="24"/>
          <w:szCs w:val="24"/>
        </w:rPr>
        <w:tab/>
      </w:r>
      <w:r>
        <w:rPr>
          <w:b/>
          <w:sz w:val="24"/>
          <w:szCs w:val="24"/>
        </w:rPr>
        <w:tab/>
      </w:r>
      <w:r>
        <w:rPr>
          <w:sz w:val="24"/>
          <w:szCs w:val="24"/>
        </w:rPr>
        <w:t>The resolution regarding the GANN Limit will be presented for approval.</w:t>
      </w:r>
    </w:p>
    <w:p w:rsidR="003F20E5" w:rsidRDefault="00BB44C8" w:rsidP="00884A59">
      <w:pPr>
        <w:rPr>
          <w:b/>
          <w:sz w:val="24"/>
          <w:szCs w:val="24"/>
        </w:rPr>
      </w:pPr>
      <w:r>
        <w:rPr>
          <w:b/>
          <w:sz w:val="24"/>
          <w:szCs w:val="24"/>
        </w:rPr>
        <w:tab/>
      </w:r>
      <w:r>
        <w:rPr>
          <w:b/>
          <w:sz w:val="24"/>
          <w:szCs w:val="24"/>
        </w:rPr>
        <w:tab/>
        <w:t>Action</w:t>
      </w:r>
    </w:p>
    <w:p w:rsidR="003F20E5" w:rsidRDefault="003F20E5" w:rsidP="006425E2">
      <w:pPr>
        <w:spacing w:before="120"/>
        <w:rPr>
          <w:b/>
          <w:sz w:val="24"/>
          <w:szCs w:val="24"/>
        </w:rPr>
      </w:pPr>
      <w:r>
        <w:rPr>
          <w:b/>
          <w:sz w:val="24"/>
          <w:szCs w:val="24"/>
        </w:rPr>
        <w:tab/>
        <w:t>E.</w:t>
      </w:r>
      <w:r>
        <w:rPr>
          <w:b/>
          <w:sz w:val="24"/>
          <w:szCs w:val="24"/>
        </w:rPr>
        <w:tab/>
      </w:r>
      <w:r w:rsidR="00EE57D7">
        <w:rPr>
          <w:b/>
          <w:sz w:val="24"/>
          <w:szCs w:val="24"/>
        </w:rPr>
        <w:t>Unaudited Actuals</w:t>
      </w:r>
    </w:p>
    <w:p w:rsidR="00EE57D7" w:rsidRPr="00EE57D7" w:rsidRDefault="00EE57D7" w:rsidP="00884A59">
      <w:pPr>
        <w:rPr>
          <w:sz w:val="24"/>
          <w:szCs w:val="24"/>
        </w:rPr>
      </w:pPr>
      <w:r>
        <w:rPr>
          <w:b/>
          <w:sz w:val="24"/>
          <w:szCs w:val="24"/>
        </w:rPr>
        <w:tab/>
      </w:r>
      <w:r>
        <w:rPr>
          <w:b/>
          <w:sz w:val="24"/>
          <w:szCs w:val="24"/>
        </w:rPr>
        <w:tab/>
      </w:r>
      <w:r>
        <w:rPr>
          <w:sz w:val="24"/>
          <w:szCs w:val="24"/>
        </w:rPr>
        <w:t>The Unaudited Actuals report will be presented for approval.</w:t>
      </w:r>
    </w:p>
    <w:p w:rsidR="00DB1F9D" w:rsidRDefault="00BB44C8" w:rsidP="00884A59">
      <w:pPr>
        <w:rPr>
          <w:b/>
          <w:sz w:val="24"/>
          <w:szCs w:val="24"/>
        </w:rPr>
      </w:pPr>
      <w:r>
        <w:rPr>
          <w:b/>
          <w:sz w:val="24"/>
          <w:szCs w:val="24"/>
        </w:rPr>
        <w:tab/>
      </w:r>
      <w:r>
        <w:rPr>
          <w:b/>
          <w:sz w:val="24"/>
          <w:szCs w:val="24"/>
        </w:rPr>
        <w:tab/>
        <w:t>Action</w:t>
      </w:r>
    </w:p>
    <w:p w:rsidR="00DB1F9D" w:rsidRDefault="00DB1F9D" w:rsidP="006425E2">
      <w:pPr>
        <w:spacing w:before="120"/>
        <w:rPr>
          <w:b/>
          <w:sz w:val="24"/>
          <w:szCs w:val="24"/>
        </w:rPr>
      </w:pPr>
      <w:r>
        <w:rPr>
          <w:b/>
          <w:sz w:val="24"/>
          <w:szCs w:val="24"/>
        </w:rPr>
        <w:tab/>
        <w:t>F.</w:t>
      </w:r>
      <w:r>
        <w:rPr>
          <w:b/>
          <w:sz w:val="24"/>
          <w:szCs w:val="24"/>
        </w:rPr>
        <w:tab/>
        <w:t>Resolution 18-19-3</w:t>
      </w:r>
    </w:p>
    <w:p w:rsidR="00DB1F9D" w:rsidRPr="00DB1F9D" w:rsidRDefault="00A54C3F" w:rsidP="00A54C3F">
      <w:pPr>
        <w:ind w:left="1440" w:hanging="1440"/>
        <w:rPr>
          <w:sz w:val="24"/>
          <w:szCs w:val="24"/>
        </w:rPr>
      </w:pPr>
      <w:r>
        <w:rPr>
          <w:b/>
          <w:sz w:val="24"/>
          <w:szCs w:val="24"/>
        </w:rPr>
        <w:tab/>
      </w:r>
      <w:r w:rsidR="00DB1F9D">
        <w:rPr>
          <w:sz w:val="24"/>
          <w:szCs w:val="24"/>
        </w:rPr>
        <w:t>The resolution regarding the School Bus Replacement Program will be presented</w:t>
      </w:r>
      <w:r w:rsidR="00BB44C8">
        <w:rPr>
          <w:sz w:val="24"/>
          <w:szCs w:val="24"/>
        </w:rPr>
        <w:t xml:space="preserve"> </w:t>
      </w:r>
      <w:r w:rsidR="00DB1F9D">
        <w:rPr>
          <w:sz w:val="24"/>
          <w:szCs w:val="24"/>
        </w:rPr>
        <w:t>for approval.</w:t>
      </w:r>
    </w:p>
    <w:p w:rsidR="00347537" w:rsidRDefault="00BB44C8" w:rsidP="00884A59">
      <w:pPr>
        <w:rPr>
          <w:b/>
          <w:sz w:val="24"/>
          <w:szCs w:val="24"/>
        </w:rPr>
      </w:pPr>
      <w:r>
        <w:rPr>
          <w:b/>
          <w:sz w:val="24"/>
          <w:szCs w:val="24"/>
        </w:rPr>
        <w:tab/>
      </w:r>
      <w:r>
        <w:rPr>
          <w:b/>
          <w:sz w:val="24"/>
          <w:szCs w:val="24"/>
        </w:rPr>
        <w:tab/>
        <w:t>Action</w:t>
      </w:r>
    </w:p>
    <w:p w:rsidR="00347537" w:rsidRDefault="00347537" w:rsidP="006425E2">
      <w:pPr>
        <w:spacing w:before="120"/>
        <w:rPr>
          <w:b/>
          <w:sz w:val="24"/>
          <w:szCs w:val="24"/>
        </w:rPr>
      </w:pPr>
      <w:r>
        <w:rPr>
          <w:b/>
          <w:sz w:val="24"/>
          <w:szCs w:val="24"/>
        </w:rPr>
        <w:tab/>
        <w:t>G.</w:t>
      </w:r>
      <w:r>
        <w:rPr>
          <w:b/>
          <w:sz w:val="24"/>
          <w:szCs w:val="24"/>
        </w:rPr>
        <w:tab/>
        <w:t>Board Policy 5011.4(A) – First Reading</w:t>
      </w:r>
    </w:p>
    <w:p w:rsidR="00347537" w:rsidRPr="00347537" w:rsidRDefault="00347537" w:rsidP="00A54C3F">
      <w:pPr>
        <w:ind w:left="1440"/>
        <w:rPr>
          <w:sz w:val="24"/>
          <w:szCs w:val="24"/>
        </w:rPr>
      </w:pPr>
      <w:r>
        <w:rPr>
          <w:sz w:val="24"/>
          <w:szCs w:val="24"/>
        </w:rPr>
        <w:t>The policy regarding Graduation Requirements for Bidwell Point High School</w:t>
      </w:r>
      <w:r w:rsidR="00BB44C8">
        <w:rPr>
          <w:sz w:val="24"/>
          <w:szCs w:val="24"/>
        </w:rPr>
        <w:t xml:space="preserve"> </w:t>
      </w:r>
      <w:r>
        <w:rPr>
          <w:sz w:val="24"/>
          <w:szCs w:val="24"/>
        </w:rPr>
        <w:t>will be presented for a first reading.</w:t>
      </w:r>
    </w:p>
    <w:p w:rsidR="00347537" w:rsidRDefault="00347537" w:rsidP="00884A59">
      <w:pPr>
        <w:rPr>
          <w:b/>
          <w:sz w:val="24"/>
          <w:szCs w:val="24"/>
        </w:rPr>
      </w:pPr>
      <w:r>
        <w:rPr>
          <w:b/>
          <w:sz w:val="24"/>
          <w:szCs w:val="24"/>
        </w:rPr>
        <w:tab/>
      </w:r>
      <w:r>
        <w:rPr>
          <w:b/>
          <w:sz w:val="24"/>
          <w:szCs w:val="24"/>
        </w:rPr>
        <w:tab/>
        <w:t>Information</w:t>
      </w:r>
    </w:p>
    <w:p w:rsidR="00347537" w:rsidRDefault="00347537" w:rsidP="006425E2">
      <w:pPr>
        <w:spacing w:before="120"/>
        <w:rPr>
          <w:b/>
          <w:sz w:val="24"/>
          <w:szCs w:val="24"/>
        </w:rPr>
      </w:pPr>
      <w:r>
        <w:rPr>
          <w:b/>
          <w:sz w:val="24"/>
          <w:szCs w:val="24"/>
        </w:rPr>
        <w:tab/>
        <w:t>H.</w:t>
      </w:r>
      <w:r>
        <w:rPr>
          <w:b/>
          <w:sz w:val="24"/>
          <w:szCs w:val="24"/>
        </w:rPr>
        <w:tab/>
        <w:t>Board Policy 3016.7</w:t>
      </w:r>
    </w:p>
    <w:p w:rsidR="00347537" w:rsidRPr="00347537" w:rsidRDefault="00A54C3F" w:rsidP="00A54C3F">
      <w:pPr>
        <w:ind w:left="1440" w:hanging="1440"/>
        <w:rPr>
          <w:sz w:val="24"/>
          <w:szCs w:val="24"/>
        </w:rPr>
      </w:pPr>
      <w:r>
        <w:rPr>
          <w:b/>
          <w:sz w:val="24"/>
          <w:szCs w:val="24"/>
        </w:rPr>
        <w:tab/>
      </w:r>
      <w:r w:rsidR="00347537">
        <w:rPr>
          <w:sz w:val="24"/>
          <w:szCs w:val="24"/>
        </w:rPr>
        <w:t>The policy regarding Native American Policies and Procedures will be presented</w:t>
      </w:r>
      <w:r w:rsidR="00BB44C8">
        <w:rPr>
          <w:sz w:val="24"/>
          <w:szCs w:val="24"/>
        </w:rPr>
        <w:t xml:space="preserve"> </w:t>
      </w:r>
      <w:r w:rsidR="00347537">
        <w:rPr>
          <w:sz w:val="24"/>
          <w:szCs w:val="24"/>
        </w:rPr>
        <w:t>for the annual review.</w:t>
      </w:r>
    </w:p>
    <w:p w:rsidR="00367AE5" w:rsidRPr="00BB44C8" w:rsidRDefault="00347537" w:rsidP="00BB44C8">
      <w:pPr>
        <w:rPr>
          <w:b/>
          <w:sz w:val="24"/>
          <w:szCs w:val="24"/>
        </w:rPr>
      </w:pPr>
      <w:r>
        <w:rPr>
          <w:b/>
          <w:sz w:val="24"/>
          <w:szCs w:val="24"/>
        </w:rPr>
        <w:tab/>
      </w:r>
      <w:r>
        <w:rPr>
          <w:b/>
          <w:sz w:val="24"/>
          <w:szCs w:val="24"/>
        </w:rPr>
        <w:tab/>
        <w:t>Action</w:t>
      </w:r>
    </w:p>
    <w:p w:rsidR="00CB1F64" w:rsidRPr="00801D01" w:rsidRDefault="002159FE" w:rsidP="006425E2">
      <w:pPr>
        <w:pStyle w:val="BodyTextIndent"/>
        <w:spacing w:before="120"/>
        <w:ind w:left="0"/>
        <w:rPr>
          <w:b/>
          <w:szCs w:val="24"/>
        </w:rPr>
      </w:pPr>
      <w:r w:rsidRPr="00801D01">
        <w:rPr>
          <w:b/>
          <w:szCs w:val="24"/>
        </w:rPr>
        <w:t>1</w:t>
      </w:r>
      <w:r w:rsidR="00831862">
        <w:rPr>
          <w:b/>
          <w:szCs w:val="24"/>
        </w:rPr>
        <w:t>2</w:t>
      </w:r>
      <w:r w:rsidR="007B0FEA" w:rsidRPr="00801D01">
        <w:rPr>
          <w:b/>
          <w:szCs w:val="24"/>
        </w:rPr>
        <w:t>.</w:t>
      </w:r>
      <w:r w:rsidR="007B0FEA" w:rsidRPr="00801D01">
        <w:rPr>
          <w:b/>
          <w:szCs w:val="24"/>
        </w:rPr>
        <w:tab/>
      </w:r>
      <w:r w:rsidR="00D039CB" w:rsidRPr="00801D01">
        <w:rPr>
          <w:b/>
          <w:szCs w:val="24"/>
        </w:rPr>
        <w:t>ADJOURNMENT</w:t>
      </w:r>
    </w:p>
    <w:p w:rsidR="0049775D" w:rsidRPr="00801D01" w:rsidRDefault="00D039CB" w:rsidP="006425E2">
      <w:pPr>
        <w:pStyle w:val="BodyTextIndent"/>
        <w:spacing w:before="120"/>
        <w:ind w:left="0"/>
        <w:rPr>
          <w:szCs w:val="24"/>
        </w:rPr>
      </w:pPr>
      <w:r w:rsidRPr="00801D01">
        <w:rPr>
          <w:b/>
          <w:szCs w:val="24"/>
        </w:rPr>
        <w:t>The next regular meeting will be held on</w:t>
      </w:r>
      <w:r w:rsidR="00884A59">
        <w:rPr>
          <w:b/>
          <w:szCs w:val="24"/>
        </w:rPr>
        <w:t xml:space="preserve"> </w:t>
      </w:r>
      <w:r w:rsidR="00410F05">
        <w:rPr>
          <w:b/>
          <w:szCs w:val="24"/>
        </w:rPr>
        <w:t>November 14</w:t>
      </w:r>
      <w:r w:rsidR="00831862">
        <w:rPr>
          <w:b/>
          <w:szCs w:val="24"/>
        </w:rPr>
        <w:t>, 201</w:t>
      </w:r>
      <w:r w:rsidR="00410F05">
        <w:rPr>
          <w:b/>
          <w:szCs w:val="24"/>
        </w:rPr>
        <w:t>8</w:t>
      </w:r>
      <w:r w:rsidRPr="00801D01">
        <w:rPr>
          <w:b/>
          <w:szCs w:val="24"/>
        </w:rPr>
        <w:t xml:space="preserve"> at 6:00 pm at </w:t>
      </w:r>
      <w:r w:rsidR="00710955" w:rsidRPr="00801D01">
        <w:rPr>
          <w:b/>
          <w:szCs w:val="24"/>
        </w:rPr>
        <w:t>Indian Valley Elementary</w:t>
      </w:r>
      <w:r w:rsidR="008F583C" w:rsidRPr="00801D01">
        <w:rPr>
          <w:b/>
          <w:szCs w:val="24"/>
        </w:rPr>
        <w:t xml:space="preserve">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F93" w:rsidRDefault="00624F93" w:rsidP="000724CA">
      <w:r>
        <w:separator/>
      </w:r>
    </w:p>
  </w:endnote>
  <w:endnote w:type="continuationSeparator" w:id="0">
    <w:p w:rsidR="00624F93" w:rsidRDefault="00624F93"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F93" w:rsidRDefault="00624F93" w:rsidP="000724CA">
      <w:r>
        <w:separator/>
      </w:r>
    </w:p>
  </w:footnote>
  <w:footnote w:type="continuationSeparator" w:id="0">
    <w:p w:rsidR="00624F93" w:rsidRDefault="00624F93"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0"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6"/>
  </w:num>
  <w:num w:numId="8">
    <w:abstractNumId w:val="14"/>
  </w:num>
  <w:num w:numId="9">
    <w:abstractNumId w:val="16"/>
  </w:num>
  <w:num w:numId="10">
    <w:abstractNumId w:val="34"/>
  </w:num>
  <w:num w:numId="11">
    <w:abstractNumId w:val="24"/>
  </w:num>
  <w:num w:numId="12">
    <w:abstractNumId w:val="7"/>
  </w:num>
  <w:num w:numId="13">
    <w:abstractNumId w:val="41"/>
  </w:num>
  <w:num w:numId="14">
    <w:abstractNumId w:val="0"/>
  </w:num>
  <w:num w:numId="15">
    <w:abstractNumId w:val="20"/>
  </w:num>
  <w:num w:numId="16">
    <w:abstractNumId w:val="30"/>
  </w:num>
  <w:num w:numId="17">
    <w:abstractNumId w:val="38"/>
  </w:num>
  <w:num w:numId="18">
    <w:abstractNumId w:val="19"/>
  </w:num>
  <w:num w:numId="19">
    <w:abstractNumId w:val="22"/>
  </w:num>
  <w:num w:numId="20">
    <w:abstractNumId w:val="1"/>
  </w:num>
  <w:num w:numId="21">
    <w:abstractNumId w:val="31"/>
  </w:num>
  <w:num w:numId="22">
    <w:abstractNumId w:val="18"/>
  </w:num>
  <w:num w:numId="23">
    <w:abstractNumId w:val="17"/>
  </w:num>
  <w:num w:numId="24">
    <w:abstractNumId w:val="33"/>
  </w:num>
  <w:num w:numId="25">
    <w:abstractNumId w:val="10"/>
  </w:num>
  <w:num w:numId="26">
    <w:abstractNumId w:val="13"/>
  </w:num>
  <w:num w:numId="27">
    <w:abstractNumId w:val="32"/>
  </w:num>
  <w:num w:numId="28">
    <w:abstractNumId w:val="25"/>
  </w:num>
  <w:num w:numId="29">
    <w:abstractNumId w:val="3"/>
  </w:num>
  <w:num w:numId="30">
    <w:abstractNumId w:val="40"/>
  </w:num>
  <w:num w:numId="31">
    <w:abstractNumId w:val="6"/>
  </w:num>
  <w:num w:numId="32">
    <w:abstractNumId w:val="35"/>
  </w:num>
  <w:num w:numId="33">
    <w:abstractNumId w:val="12"/>
  </w:num>
  <w:num w:numId="34">
    <w:abstractNumId w:val="23"/>
  </w:num>
  <w:num w:numId="35">
    <w:abstractNumId w:val="2"/>
  </w:num>
  <w:num w:numId="36">
    <w:abstractNumId w:val="3"/>
  </w:num>
  <w:num w:numId="37">
    <w:abstractNumId w:val="4"/>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2076C"/>
    <w:rsid w:val="00021209"/>
    <w:rsid w:val="00022F2C"/>
    <w:rsid w:val="0002663F"/>
    <w:rsid w:val="00026B6C"/>
    <w:rsid w:val="00031A73"/>
    <w:rsid w:val="00035DFC"/>
    <w:rsid w:val="0004206C"/>
    <w:rsid w:val="0004228B"/>
    <w:rsid w:val="00046CA1"/>
    <w:rsid w:val="00055BA2"/>
    <w:rsid w:val="00057DF8"/>
    <w:rsid w:val="00067B86"/>
    <w:rsid w:val="000724CA"/>
    <w:rsid w:val="00080095"/>
    <w:rsid w:val="00083593"/>
    <w:rsid w:val="00087533"/>
    <w:rsid w:val="000961A5"/>
    <w:rsid w:val="000A09AF"/>
    <w:rsid w:val="000B0DE0"/>
    <w:rsid w:val="000B1807"/>
    <w:rsid w:val="000B3C4D"/>
    <w:rsid w:val="000B42E3"/>
    <w:rsid w:val="000B5D57"/>
    <w:rsid w:val="000C52CF"/>
    <w:rsid w:val="000C5474"/>
    <w:rsid w:val="000C7983"/>
    <w:rsid w:val="000D148D"/>
    <w:rsid w:val="000D5142"/>
    <w:rsid w:val="000D5508"/>
    <w:rsid w:val="000E215A"/>
    <w:rsid w:val="000E616D"/>
    <w:rsid w:val="000E6BC8"/>
    <w:rsid w:val="000F1111"/>
    <w:rsid w:val="000F7F7E"/>
    <w:rsid w:val="00101FF9"/>
    <w:rsid w:val="001043A1"/>
    <w:rsid w:val="00104EC7"/>
    <w:rsid w:val="00110040"/>
    <w:rsid w:val="00111836"/>
    <w:rsid w:val="00111B50"/>
    <w:rsid w:val="00113137"/>
    <w:rsid w:val="00122633"/>
    <w:rsid w:val="00123423"/>
    <w:rsid w:val="0012506E"/>
    <w:rsid w:val="00132BB9"/>
    <w:rsid w:val="001375F6"/>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253F"/>
    <w:rsid w:val="00203E0A"/>
    <w:rsid w:val="0021145A"/>
    <w:rsid w:val="002159FE"/>
    <w:rsid w:val="002253E1"/>
    <w:rsid w:val="002302FA"/>
    <w:rsid w:val="00233B38"/>
    <w:rsid w:val="00233F4A"/>
    <w:rsid w:val="00237397"/>
    <w:rsid w:val="0024000C"/>
    <w:rsid w:val="00247207"/>
    <w:rsid w:val="00270BAD"/>
    <w:rsid w:val="00270F0D"/>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2F75C7"/>
    <w:rsid w:val="00302B69"/>
    <w:rsid w:val="00304DF8"/>
    <w:rsid w:val="00304F09"/>
    <w:rsid w:val="00306EB2"/>
    <w:rsid w:val="003135ED"/>
    <w:rsid w:val="003154B4"/>
    <w:rsid w:val="003327F8"/>
    <w:rsid w:val="00333418"/>
    <w:rsid w:val="00334939"/>
    <w:rsid w:val="00337165"/>
    <w:rsid w:val="003417D8"/>
    <w:rsid w:val="00343A26"/>
    <w:rsid w:val="00347537"/>
    <w:rsid w:val="00352D5D"/>
    <w:rsid w:val="00355233"/>
    <w:rsid w:val="00357076"/>
    <w:rsid w:val="003630E8"/>
    <w:rsid w:val="00367AE5"/>
    <w:rsid w:val="0037132F"/>
    <w:rsid w:val="00372C48"/>
    <w:rsid w:val="00375A6F"/>
    <w:rsid w:val="003826A8"/>
    <w:rsid w:val="00397604"/>
    <w:rsid w:val="003A18E1"/>
    <w:rsid w:val="003B0EC5"/>
    <w:rsid w:val="003B194B"/>
    <w:rsid w:val="003B5FD1"/>
    <w:rsid w:val="003C1D7A"/>
    <w:rsid w:val="003C328E"/>
    <w:rsid w:val="003C36E6"/>
    <w:rsid w:val="003C3D32"/>
    <w:rsid w:val="003C429D"/>
    <w:rsid w:val="003C6304"/>
    <w:rsid w:val="003C710A"/>
    <w:rsid w:val="003D371A"/>
    <w:rsid w:val="003E3F5B"/>
    <w:rsid w:val="003E4625"/>
    <w:rsid w:val="003E6971"/>
    <w:rsid w:val="003F192D"/>
    <w:rsid w:val="003F20E5"/>
    <w:rsid w:val="00403E85"/>
    <w:rsid w:val="00410F05"/>
    <w:rsid w:val="004138BF"/>
    <w:rsid w:val="00414EE8"/>
    <w:rsid w:val="00421C92"/>
    <w:rsid w:val="00422A6E"/>
    <w:rsid w:val="00423063"/>
    <w:rsid w:val="00424A66"/>
    <w:rsid w:val="0042692F"/>
    <w:rsid w:val="00430A4C"/>
    <w:rsid w:val="00430F3A"/>
    <w:rsid w:val="00435F60"/>
    <w:rsid w:val="0043736C"/>
    <w:rsid w:val="004453A6"/>
    <w:rsid w:val="0044569C"/>
    <w:rsid w:val="004463DE"/>
    <w:rsid w:val="00462C42"/>
    <w:rsid w:val="004634DE"/>
    <w:rsid w:val="004712F9"/>
    <w:rsid w:val="0047198C"/>
    <w:rsid w:val="004731F8"/>
    <w:rsid w:val="004773D3"/>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4314E"/>
    <w:rsid w:val="00543F73"/>
    <w:rsid w:val="00546094"/>
    <w:rsid w:val="00550825"/>
    <w:rsid w:val="005579C7"/>
    <w:rsid w:val="005640D3"/>
    <w:rsid w:val="005844F4"/>
    <w:rsid w:val="00593901"/>
    <w:rsid w:val="005A7CB2"/>
    <w:rsid w:val="005B04D1"/>
    <w:rsid w:val="005B2B22"/>
    <w:rsid w:val="005D0FE1"/>
    <w:rsid w:val="005E7A08"/>
    <w:rsid w:val="005F01A6"/>
    <w:rsid w:val="005F080A"/>
    <w:rsid w:val="005F4FB5"/>
    <w:rsid w:val="005F54B0"/>
    <w:rsid w:val="005F701A"/>
    <w:rsid w:val="006001E4"/>
    <w:rsid w:val="0060420E"/>
    <w:rsid w:val="00615173"/>
    <w:rsid w:val="00623E25"/>
    <w:rsid w:val="00624F93"/>
    <w:rsid w:val="00630FEE"/>
    <w:rsid w:val="00631EB2"/>
    <w:rsid w:val="00633AAA"/>
    <w:rsid w:val="00634BCA"/>
    <w:rsid w:val="006425E2"/>
    <w:rsid w:val="00642D76"/>
    <w:rsid w:val="00644499"/>
    <w:rsid w:val="00646FA4"/>
    <w:rsid w:val="0066472E"/>
    <w:rsid w:val="00666568"/>
    <w:rsid w:val="00667B98"/>
    <w:rsid w:val="00680F69"/>
    <w:rsid w:val="00684FC3"/>
    <w:rsid w:val="00685D26"/>
    <w:rsid w:val="00687A13"/>
    <w:rsid w:val="006903AC"/>
    <w:rsid w:val="00695BAD"/>
    <w:rsid w:val="0069755F"/>
    <w:rsid w:val="006A68BB"/>
    <w:rsid w:val="006C1DF0"/>
    <w:rsid w:val="006C58E0"/>
    <w:rsid w:val="006C6F7C"/>
    <w:rsid w:val="006D2294"/>
    <w:rsid w:val="006E2FC8"/>
    <w:rsid w:val="006F40F0"/>
    <w:rsid w:val="006F4939"/>
    <w:rsid w:val="00710955"/>
    <w:rsid w:val="00712E42"/>
    <w:rsid w:val="00731AB3"/>
    <w:rsid w:val="00737129"/>
    <w:rsid w:val="00742C0B"/>
    <w:rsid w:val="00744AF3"/>
    <w:rsid w:val="00752B08"/>
    <w:rsid w:val="00752D2C"/>
    <w:rsid w:val="0076251D"/>
    <w:rsid w:val="00763B9D"/>
    <w:rsid w:val="00765DCD"/>
    <w:rsid w:val="0078206C"/>
    <w:rsid w:val="00784E1D"/>
    <w:rsid w:val="007A6D1A"/>
    <w:rsid w:val="007B016E"/>
    <w:rsid w:val="007B0FEA"/>
    <w:rsid w:val="007B1E9D"/>
    <w:rsid w:val="007B2328"/>
    <w:rsid w:val="007B5592"/>
    <w:rsid w:val="007B7E86"/>
    <w:rsid w:val="007D5D20"/>
    <w:rsid w:val="007D6D0F"/>
    <w:rsid w:val="007D77F9"/>
    <w:rsid w:val="007D7BF8"/>
    <w:rsid w:val="007E06AC"/>
    <w:rsid w:val="007F3A38"/>
    <w:rsid w:val="007F4066"/>
    <w:rsid w:val="00801D01"/>
    <w:rsid w:val="00804320"/>
    <w:rsid w:val="00804391"/>
    <w:rsid w:val="008073A0"/>
    <w:rsid w:val="00813AF1"/>
    <w:rsid w:val="00831862"/>
    <w:rsid w:val="00831AE7"/>
    <w:rsid w:val="008440F4"/>
    <w:rsid w:val="00847B83"/>
    <w:rsid w:val="008524AD"/>
    <w:rsid w:val="00855721"/>
    <w:rsid w:val="0086036A"/>
    <w:rsid w:val="00860890"/>
    <w:rsid w:val="00863B95"/>
    <w:rsid w:val="008748AB"/>
    <w:rsid w:val="00877CAA"/>
    <w:rsid w:val="00884A59"/>
    <w:rsid w:val="0088604B"/>
    <w:rsid w:val="008A56BD"/>
    <w:rsid w:val="008A62ED"/>
    <w:rsid w:val="008C1050"/>
    <w:rsid w:val="008D5670"/>
    <w:rsid w:val="008E2171"/>
    <w:rsid w:val="008E7283"/>
    <w:rsid w:val="008F53A1"/>
    <w:rsid w:val="008F583C"/>
    <w:rsid w:val="00913487"/>
    <w:rsid w:val="009146EE"/>
    <w:rsid w:val="00920D69"/>
    <w:rsid w:val="0092137B"/>
    <w:rsid w:val="0092689E"/>
    <w:rsid w:val="0093047F"/>
    <w:rsid w:val="0093364E"/>
    <w:rsid w:val="00941221"/>
    <w:rsid w:val="00941C3F"/>
    <w:rsid w:val="009426DC"/>
    <w:rsid w:val="00945C7C"/>
    <w:rsid w:val="00951B2D"/>
    <w:rsid w:val="00970FED"/>
    <w:rsid w:val="009713D6"/>
    <w:rsid w:val="00974D79"/>
    <w:rsid w:val="00974F69"/>
    <w:rsid w:val="009768AD"/>
    <w:rsid w:val="00976E6B"/>
    <w:rsid w:val="009773CE"/>
    <w:rsid w:val="009850C4"/>
    <w:rsid w:val="00996F5C"/>
    <w:rsid w:val="00997408"/>
    <w:rsid w:val="009C3D3F"/>
    <w:rsid w:val="009D04B8"/>
    <w:rsid w:val="009D3802"/>
    <w:rsid w:val="009D3A72"/>
    <w:rsid w:val="009E1C26"/>
    <w:rsid w:val="009E4639"/>
    <w:rsid w:val="009F2997"/>
    <w:rsid w:val="00A17BAC"/>
    <w:rsid w:val="00A233D6"/>
    <w:rsid w:val="00A2394E"/>
    <w:rsid w:val="00A23E53"/>
    <w:rsid w:val="00A54C3F"/>
    <w:rsid w:val="00A62F80"/>
    <w:rsid w:val="00A65CD2"/>
    <w:rsid w:val="00A7115F"/>
    <w:rsid w:val="00A811AC"/>
    <w:rsid w:val="00A86DBF"/>
    <w:rsid w:val="00A909E9"/>
    <w:rsid w:val="00A9407E"/>
    <w:rsid w:val="00A950CA"/>
    <w:rsid w:val="00AA5000"/>
    <w:rsid w:val="00AA501C"/>
    <w:rsid w:val="00AA7197"/>
    <w:rsid w:val="00AB0DC6"/>
    <w:rsid w:val="00AB0F45"/>
    <w:rsid w:val="00AC3076"/>
    <w:rsid w:val="00AC47F3"/>
    <w:rsid w:val="00AE0EDB"/>
    <w:rsid w:val="00AE15A3"/>
    <w:rsid w:val="00AE3780"/>
    <w:rsid w:val="00AF2E0F"/>
    <w:rsid w:val="00AF5740"/>
    <w:rsid w:val="00B053B0"/>
    <w:rsid w:val="00B126AD"/>
    <w:rsid w:val="00B30B06"/>
    <w:rsid w:val="00B52ABA"/>
    <w:rsid w:val="00B53A25"/>
    <w:rsid w:val="00B55301"/>
    <w:rsid w:val="00B57086"/>
    <w:rsid w:val="00B57EC0"/>
    <w:rsid w:val="00B6166F"/>
    <w:rsid w:val="00B61E3E"/>
    <w:rsid w:val="00B73D30"/>
    <w:rsid w:val="00B81431"/>
    <w:rsid w:val="00B90FD2"/>
    <w:rsid w:val="00B9164E"/>
    <w:rsid w:val="00B9410A"/>
    <w:rsid w:val="00B94C12"/>
    <w:rsid w:val="00B95026"/>
    <w:rsid w:val="00BA273D"/>
    <w:rsid w:val="00BB44C8"/>
    <w:rsid w:val="00BB6C86"/>
    <w:rsid w:val="00BC7BA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E2A28"/>
    <w:rsid w:val="00CF125B"/>
    <w:rsid w:val="00CF4429"/>
    <w:rsid w:val="00CF5B82"/>
    <w:rsid w:val="00D039CB"/>
    <w:rsid w:val="00D16E58"/>
    <w:rsid w:val="00D23E59"/>
    <w:rsid w:val="00D36619"/>
    <w:rsid w:val="00D36A05"/>
    <w:rsid w:val="00D4522F"/>
    <w:rsid w:val="00D472E3"/>
    <w:rsid w:val="00D50A3F"/>
    <w:rsid w:val="00D527C4"/>
    <w:rsid w:val="00D52EC3"/>
    <w:rsid w:val="00D54677"/>
    <w:rsid w:val="00D54EB6"/>
    <w:rsid w:val="00D62A2B"/>
    <w:rsid w:val="00D7014D"/>
    <w:rsid w:val="00D75324"/>
    <w:rsid w:val="00D81284"/>
    <w:rsid w:val="00D82EE9"/>
    <w:rsid w:val="00D93A53"/>
    <w:rsid w:val="00DA1EE2"/>
    <w:rsid w:val="00DA7683"/>
    <w:rsid w:val="00DB00BF"/>
    <w:rsid w:val="00DB1F9D"/>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47580"/>
    <w:rsid w:val="00E5336E"/>
    <w:rsid w:val="00E53FD6"/>
    <w:rsid w:val="00E63723"/>
    <w:rsid w:val="00E75DA1"/>
    <w:rsid w:val="00E7638B"/>
    <w:rsid w:val="00E768B7"/>
    <w:rsid w:val="00E85AB4"/>
    <w:rsid w:val="00EA357D"/>
    <w:rsid w:val="00EA41FA"/>
    <w:rsid w:val="00EA5286"/>
    <w:rsid w:val="00EC4501"/>
    <w:rsid w:val="00EC47C6"/>
    <w:rsid w:val="00EC6A57"/>
    <w:rsid w:val="00ED0601"/>
    <w:rsid w:val="00ED27ED"/>
    <w:rsid w:val="00EE163B"/>
    <w:rsid w:val="00EE57D7"/>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19C"/>
    <w:rsid w:val="00FC5D26"/>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208C33D"/>
  <w15:chartTrackingRefBased/>
  <w15:docId w15:val="{968BBF9A-E49D-456C-AFC8-7DFAEAF4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paragraph" w:styleId="Heading4">
    <w:name w:val="heading 4"/>
    <w:basedOn w:val="Normal"/>
    <w:next w:val="Normal"/>
    <w:link w:val="Heading4Char"/>
    <w:uiPriority w:val="9"/>
    <w:unhideWhenUsed/>
    <w:qFormat/>
    <w:rsid w:val="00A54C3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54C3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54C3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 w:type="character" w:customStyle="1" w:styleId="Heading4Char">
    <w:name w:val="Heading 4 Char"/>
    <w:basedOn w:val="DefaultParagraphFont"/>
    <w:link w:val="Heading4"/>
    <w:uiPriority w:val="9"/>
    <w:rsid w:val="00A54C3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54C3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54C3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5B75-37F8-4414-8B51-82057E5D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2018-10-03T17:22:00Z</cp:lastPrinted>
  <dcterms:created xsi:type="dcterms:W3CDTF">2019-04-18T20:13:00Z</dcterms:created>
  <dcterms:modified xsi:type="dcterms:W3CDTF">2019-04-18T20:13:00Z</dcterms:modified>
</cp:coreProperties>
</file>