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449" w:rsidRPr="009D35A9" w:rsidRDefault="00C17449" w:rsidP="00C17449">
      <w:pPr>
        <w:jc w:val="center"/>
        <w:rPr>
          <w:rFonts w:ascii="Georgia" w:hAnsi="Georgia"/>
          <w:b/>
        </w:rPr>
      </w:pPr>
      <w:r w:rsidRPr="009D35A9">
        <w:rPr>
          <w:rFonts w:ascii="Georgia" w:hAnsi="Georgia"/>
          <w:b/>
        </w:rPr>
        <w:t>REGULAR MEETING – BOARD OF TRUSTEES</w:t>
      </w:r>
    </w:p>
    <w:p w:rsidR="00C17449" w:rsidRPr="009D35A9" w:rsidRDefault="00C17449" w:rsidP="00C17449">
      <w:pPr>
        <w:jc w:val="center"/>
        <w:rPr>
          <w:rFonts w:ascii="Georgia" w:hAnsi="Georgia"/>
          <w:b/>
          <w:u w:val="none"/>
        </w:rPr>
      </w:pPr>
      <w:r w:rsidRPr="009D35A9">
        <w:rPr>
          <w:rFonts w:ascii="Georgia" w:hAnsi="Georgia"/>
          <w:b/>
          <w:u w:val="none"/>
        </w:rPr>
        <w:t>HYSHAM PUBLIC SCHOOL</w:t>
      </w:r>
    </w:p>
    <w:p w:rsidR="00C17449" w:rsidRPr="00161C43" w:rsidRDefault="00C17449" w:rsidP="00C17449">
      <w:pPr>
        <w:jc w:val="center"/>
        <w:rPr>
          <w:rFonts w:ascii="Georgia" w:hAnsi="Georgia"/>
          <w:b/>
          <w:sz w:val="22"/>
          <w:szCs w:val="22"/>
          <w:u w:val="none"/>
        </w:rPr>
      </w:pPr>
      <w:r>
        <w:rPr>
          <w:rFonts w:ascii="Georgia" w:hAnsi="Georgia"/>
          <w:b/>
          <w:sz w:val="22"/>
          <w:szCs w:val="22"/>
          <w:u w:val="none"/>
        </w:rPr>
        <w:t>April 14</w:t>
      </w:r>
      <w:r w:rsidRPr="00161C43">
        <w:rPr>
          <w:rFonts w:ascii="Georgia" w:hAnsi="Georgia"/>
          <w:b/>
          <w:sz w:val="22"/>
          <w:szCs w:val="22"/>
          <w:u w:val="none"/>
        </w:rPr>
        <w:t>, 2025</w:t>
      </w:r>
    </w:p>
    <w:p w:rsidR="00C17449" w:rsidRPr="00161C43" w:rsidRDefault="00C17449" w:rsidP="00C17449">
      <w:pPr>
        <w:jc w:val="center"/>
        <w:rPr>
          <w:rFonts w:ascii="Georgia" w:hAnsi="Georgia"/>
          <w:b/>
          <w:sz w:val="22"/>
          <w:szCs w:val="22"/>
        </w:rPr>
      </w:pPr>
      <w:r w:rsidRPr="00161C43">
        <w:rPr>
          <w:rFonts w:ascii="Georgia" w:hAnsi="Georgia"/>
          <w:b/>
          <w:sz w:val="22"/>
          <w:szCs w:val="22"/>
          <w:u w:val="none"/>
        </w:rPr>
        <w:t xml:space="preserve"> </w:t>
      </w:r>
      <w:r w:rsidRPr="00161C43">
        <w:rPr>
          <w:rFonts w:ascii="Georgia" w:hAnsi="Georgia"/>
          <w:b/>
          <w:sz w:val="22"/>
          <w:szCs w:val="22"/>
        </w:rPr>
        <w:t xml:space="preserve"> Monday @ 7:00 P.M.</w:t>
      </w:r>
    </w:p>
    <w:p w:rsidR="00C17449" w:rsidRPr="00161C43" w:rsidRDefault="00C17449" w:rsidP="00C17449">
      <w:pPr>
        <w:jc w:val="center"/>
        <w:rPr>
          <w:rFonts w:ascii="Georgia" w:hAnsi="Georgia"/>
          <w:b/>
          <w:sz w:val="22"/>
          <w:szCs w:val="22"/>
          <w:u w:val="none"/>
        </w:rPr>
      </w:pPr>
      <w:r w:rsidRPr="00161C43">
        <w:rPr>
          <w:rFonts w:ascii="Georgia" w:hAnsi="Georgia"/>
          <w:b/>
          <w:sz w:val="22"/>
          <w:szCs w:val="22"/>
          <w:u w:val="none"/>
        </w:rPr>
        <w:t>BOARD ROOM (</w:t>
      </w:r>
      <w:r w:rsidRPr="00161C43">
        <w:rPr>
          <w:rFonts w:ascii="Georgia" w:hAnsi="Georgia"/>
          <w:sz w:val="22"/>
          <w:szCs w:val="22"/>
          <w:u w:val="none"/>
        </w:rPr>
        <w:t>room</w:t>
      </w:r>
      <w:r w:rsidRPr="00161C43">
        <w:rPr>
          <w:rFonts w:ascii="Georgia" w:hAnsi="Georgia"/>
          <w:b/>
          <w:sz w:val="22"/>
          <w:szCs w:val="22"/>
          <w:u w:val="none"/>
        </w:rPr>
        <w:t xml:space="preserve"> </w:t>
      </w:r>
      <w:r w:rsidRPr="00161C43">
        <w:rPr>
          <w:rFonts w:ascii="Georgia" w:hAnsi="Georgia"/>
          <w:sz w:val="22"/>
          <w:szCs w:val="22"/>
          <w:u w:val="none"/>
        </w:rPr>
        <w:t>#4</w:t>
      </w:r>
      <w:r w:rsidRPr="00161C43">
        <w:rPr>
          <w:rFonts w:ascii="Georgia" w:hAnsi="Georgia"/>
          <w:b/>
          <w:sz w:val="22"/>
          <w:szCs w:val="22"/>
          <w:u w:val="none"/>
        </w:rPr>
        <w:t>)</w:t>
      </w:r>
    </w:p>
    <w:p w:rsidR="00C17449" w:rsidRPr="00161C43" w:rsidRDefault="00C17449" w:rsidP="00C17449">
      <w:pPr>
        <w:rPr>
          <w:sz w:val="22"/>
          <w:szCs w:val="22"/>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CALL TO ORDER -PLEDGE OF ALLEGIANCE</w:t>
      </w:r>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PUBLIC COMMENTS/QUESTIONS</w:t>
      </w:r>
      <w:r w:rsidRPr="00161C43">
        <w:rPr>
          <w:rFonts w:ascii="Georgia" w:hAnsi="Georgia"/>
          <w:sz w:val="22"/>
          <w:szCs w:val="22"/>
          <w:u w:val="none"/>
        </w:rPr>
        <w:t xml:space="preserve"> – Please sign in on the Public Comment Sheet.  A member of the public may address the Board on any public matter that is a non-agenda item, however, the audience must remember the right to privacy act concerning individuals.  The Chairperson may interrupt or terminate an individual’s statement when it is too lengthy, personally directed, abusive, obscene or irrelevant.  A patron who wishes to speak on an Agenda item will be recognized by the Board Chairman when the Board gets to that item on the Agenda.  The public should realize that this is a trustee business meeting conducted in a public forum.  Meetings may be recorded for future reference.</w:t>
      </w:r>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APPROVAL OF MINUTES</w:t>
      </w:r>
      <w:r w:rsidRPr="00161C43">
        <w:rPr>
          <w:rFonts w:ascii="Georgia" w:hAnsi="Georgia"/>
          <w:sz w:val="22"/>
          <w:szCs w:val="22"/>
          <w:u w:val="none"/>
        </w:rPr>
        <w:t>:</w:t>
      </w:r>
    </w:p>
    <w:p w:rsidR="00C17449" w:rsidRPr="00C17449" w:rsidRDefault="00C17449" w:rsidP="00C17449">
      <w:pPr>
        <w:pStyle w:val="ListParagraph"/>
        <w:numPr>
          <w:ilvl w:val="0"/>
          <w:numId w:val="3"/>
        </w:numPr>
        <w:rPr>
          <w:rFonts w:ascii="Georgia" w:hAnsi="Georgia"/>
          <w:b/>
          <w:sz w:val="22"/>
          <w:szCs w:val="22"/>
          <w:u w:val="none"/>
        </w:rPr>
      </w:pPr>
      <w:r>
        <w:rPr>
          <w:rFonts w:ascii="Georgia" w:hAnsi="Georgia"/>
          <w:sz w:val="22"/>
          <w:szCs w:val="22"/>
          <w:u w:val="none"/>
        </w:rPr>
        <w:t>Regular meeting March 10, 2025</w:t>
      </w:r>
    </w:p>
    <w:p w:rsidR="00C17449" w:rsidRPr="00161C43" w:rsidRDefault="00C17449" w:rsidP="00C17449">
      <w:pPr>
        <w:pStyle w:val="ListParagraph"/>
        <w:numPr>
          <w:ilvl w:val="0"/>
          <w:numId w:val="3"/>
        </w:numPr>
        <w:rPr>
          <w:rFonts w:ascii="Georgia" w:hAnsi="Georgia"/>
          <w:b/>
          <w:sz w:val="22"/>
          <w:szCs w:val="22"/>
          <w:u w:val="none"/>
        </w:rPr>
      </w:pPr>
      <w:r>
        <w:rPr>
          <w:rFonts w:ascii="Georgia" w:hAnsi="Georgia"/>
          <w:sz w:val="22"/>
          <w:szCs w:val="22"/>
          <w:u w:val="none"/>
        </w:rPr>
        <w:t xml:space="preserve">Special meeting of </w:t>
      </w:r>
      <w:r w:rsidR="002C03FB">
        <w:rPr>
          <w:rFonts w:ascii="Georgia" w:hAnsi="Georgia"/>
          <w:sz w:val="22"/>
          <w:szCs w:val="22"/>
          <w:u w:val="none"/>
        </w:rPr>
        <w:t>March</w:t>
      </w:r>
      <w:r>
        <w:rPr>
          <w:rFonts w:ascii="Georgia" w:hAnsi="Georgia"/>
          <w:sz w:val="22"/>
          <w:szCs w:val="22"/>
          <w:u w:val="none"/>
        </w:rPr>
        <w:t xml:space="preserve"> 17, 2025</w:t>
      </w:r>
    </w:p>
    <w:p w:rsidR="00C17449" w:rsidRPr="00161C43" w:rsidRDefault="00C17449" w:rsidP="00C17449">
      <w:pPr>
        <w:pStyle w:val="ListParagraph"/>
        <w:ind w:left="1440"/>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 xml:space="preserve">APPROVAL OF CLAIMS: </w:t>
      </w:r>
      <w:r>
        <w:rPr>
          <w:rFonts w:ascii="Georgia" w:hAnsi="Georgia"/>
          <w:sz w:val="22"/>
          <w:szCs w:val="22"/>
          <w:u w:val="none"/>
        </w:rPr>
        <w:t xml:space="preserve">CK#32714 - </w:t>
      </w:r>
      <w:r w:rsidR="00CE02EE">
        <w:rPr>
          <w:rFonts w:ascii="Georgia" w:hAnsi="Georgia"/>
          <w:sz w:val="22"/>
          <w:szCs w:val="22"/>
          <w:u w:val="none"/>
        </w:rPr>
        <w:t>3274</w:t>
      </w:r>
      <w:r w:rsidR="004969A2">
        <w:rPr>
          <w:rFonts w:ascii="Georgia" w:hAnsi="Georgia"/>
          <w:sz w:val="22"/>
          <w:szCs w:val="22"/>
          <w:u w:val="none"/>
        </w:rPr>
        <w:t>3</w:t>
      </w:r>
      <w:bookmarkStart w:id="0" w:name="_GoBack"/>
      <w:bookmarkEnd w:id="0"/>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BUDGET and FINANCE</w:t>
      </w:r>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REPORTS:</w:t>
      </w:r>
    </w:p>
    <w:p w:rsidR="00C17449" w:rsidRPr="00161C43" w:rsidRDefault="00C17449" w:rsidP="00C17449">
      <w:pPr>
        <w:pStyle w:val="ListParagraph"/>
        <w:numPr>
          <w:ilvl w:val="0"/>
          <w:numId w:val="4"/>
        </w:numPr>
        <w:rPr>
          <w:rFonts w:ascii="Georgia" w:hAnsi="Georgia"/>
          <w:b/>
          <w:sz w:val="22"/>
          <w:szCs w:val="22"/>
          <w:u w:val="none"/>
        </w:rPr>
      </w:pPr>
      <w:r w:rsidRPr="00161C43">
        <w:rPr>
          <w:rFonts w:ascii="Georgia" w:hAnsi="Georgia"/>
          <w:sz w:val="22"/>
          <w:szCs w:val="22"/>
          <w:u w:val="none"/>
        </w:rPr>
        <w:t>Superintendent</w:t>
      </w:r>
    </w:p>
    <w:p w:rsidR="00C17449" w:rsidRPr="00161C43" w:rsidRDefault="00C17449" w:rsidP="00C17449">
      <w:pPr>
        <w:pStyle w:val="ListParagraph"/>
        <w:numPr>
          <w:ilvl w:val="0"/>
          <w:numId w:val="4"/>
        </w:numPr>
        <w:rPr>
          <w:rFonts w:ascii="Georgia" w:hAnsi="Georgia"/>
          <w:b/>
          <w:sz w:val="22"/>
          <w:szCs w:val="22"/>
          <w:u w:val="none"/>
        </w:rPr>
      </w:pPr>
      <w:r w:rsidRPr="00161C43">
        <w:rPr>
          <w:rFonts w:ascii="Georgia" w:hAnsi="Georgia"/>
          <w:sz w:val="22"/>
          <w:szCs w:val="22"/>
          <w:u w:val="none"/>
        </w:rPr>
        <w:t>AD</w:t>
      </w:r>
    </w:p>
    <w:p w:rsidR="00C17449" w:rsidRPr="00161C43" w:rsidRDefault="00C17449" w:rsidP="00C17449">
      <w:pPr>
        <w:pStyle w:val="ListParagraph"/>
        <w:numPr>
          <w:ilvl w:val="0"/>
          <w:numId w:val="4"/>
        </w:numPr>
        <w:rPr>
          <w:rFonts w:ascii="Georgia" w:hAnsi="Georgia"/>
          <w:b/>
          <w:sz w:val="22"/>
          <w:szCs w:val="22"/>
          <w:u w:val="none"/>
        </w:rPr>
      </w:pPr>
      <w:r w:rsidRPr="00161C43">
        <w:rPr>
          <w:rFonts w:ascii="Georgia" w:hAnsi="Georgia"/>
          <w:sz w:val="22"/>
          <w:szCs w:val="22"/>
          <w:u w:val="none"/>
        </w:rPr>
        <w:t>Teachers</w:t>
      </w:r>
    </w:p>
    <w:p w:rsidR="00C17449" w:rsidRPr="000A7ED2" w:rsidRDefault="00C17449" w:rsidP="00C17449">
      <w:pPr>
        <w:pStyle w:val="ListParagraph"/>
        <w:numPr>
          <w:ilvl w:val="0"/>
          <w:numId w:val="4"/>
        </w:numPr>
        <w:rPr>
          <w:rFonts w:ascii="Georgia" w:hAnsi="Georgia"/>
          <w:b/>
          <w:sz w:val="22"/>
          <w:szCs w:val="22"/>
          <w:u w:val="none"/>
        </w:rPr>
      </w:pPr>
      <w:r w:rsidRPr="00161C43">
        <w:rPr>
          <w:rFonts w:ascii="Georgia" w:hAnsi="Georgia"/>
          <w:sz w:val="22"/>
          <w:szCs w:val="22"/>
          <w:u w:val="none"/>
        </w:rPr>
        <w:t>Clerk</w:t>
      </w:r>
    </w:p>
    <w:p w:rsidR="000A7ED2" w:rsidRPr="000A7ED2" w:rsidRDefault="000A7ED2" w:rsidP="00C17449">
      <w:pPr>
        <w:pStyle w:val="ListParagraph"/>
        <w:numPr>
          <w:ilvl w:val="0"/>
          <w:numId w:val="4"/>
        </w:numPr>
        <w:rPr>
          <w:rFonts w:ascii="Georgia" w:hAnsi="Georgia"/>
          <w:sz w:val="22"/>
          <w:szCs w:val="22"/>
          <w:u w:val="none"/>
        </w:rPr>
      </w:pPr>
      <w:r w:rsidRPr="000A7ED2">
        <w:rPr>
          <w:rFonts w:ascii="Georgia" w:hAnsi="Georgia"/>
          <w:sz w:val="22"/>
          <w:szCs w:val="22"/>
          <w:u w:val="none"/>
        </w:rPr>
        <w:t>Power Point Presentation – Legislative Trip</w:t>
      </w:r>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OLD BUSINESS</w:t>
      </w:r>
      <w:r>
        <w:rPr>
          <w:rFonts w:ascii="Georgia" w:hAnsi="Georgia"/>
          <w:b/>
          <w:sz w:val="22"/>
          <w:szCs w:val="22"/>
          <w:u w:val="none"/>
        </w:rPr>
        <w:t xml:space="preserve"> – Discussion/Action </w:t>
      </w:r>
    </w:p>
    <w:p w:rsidR="00C17449" w:rsidRDefault="00C17449" w:rsidP="00C17449">
      <w:pPr>
        <w:pStyle w:val="ListParagraph"/>
        <w:numPr>
          <w:ilvl w:val="0"/>
          <w:numId w:val="2"/>
        </w:numPr>
        <w:rPr>
          <w:rFonts w:ascii="Georgia" w:hAnsi="Georgia"/>
          <w:sz w:val="22"/>
          <w:szCs w:val="22"/>
          <w:u w:val="none"/>
        </w:rPr>
      </w:pPr>
      <w:r w:rsidRPr="00161C43">
        <w:rPr>
          <w:rFonts w:ascii="Georgia" w:hAnsi="Georgia"/>
          <w:sz w:val="22"/>
          <w:szCs w:val="22"/>
          <w:u w:val="none"/>
        </w:rPr>
        <w:t xml:space="preserve">Update on buses – </w:t>
      </w:r>
      <w:r>
        <w:rPr>
          <w:rFonts w:ascii="Georgia" w:hAnsi="Georgia"/>
          <w:sz w:val="22"/>
          <w:szCs w:val="22"/>
          <w:u w:val="none"/>
        </w:rPr>
        <w:t>Shed &amp; Fuel Tank</w:t>
      </w:r>
    </w:p>
    <w:p w:rsidR="00530475" w:rsidRDefault="00530475" w:rsidP="00C17449">
      <w:pPr>
        <w:pStyle w:val="ListParagraph"/>
        <w:numPr>
          <w:ilvl w:val="0"/>
          <w:numId w:val="2"/>
        </w:numPr>
        <w:rPr>
          <w:rFonts w:ascii="Georgia" w:hAnsi="Georgia"/>
          <w:sz w:val="22"/>
          <w:szCs w:val="22"/>
          <w:u w:val="none"/>
        </w:rPr>
      </w:pPr>
      <w:r>
        <w:rPr>
          <w:rFonts w:ascii="Georgia" w:hAnsi="Georgia"/>
          <w:sz w:val="22"/>
          <w:szCs w:val="22"/>
          <w:u w:val="none"/>
        </w:rPr>
        <w:t>STARS Act</w:t>
      </w:r>
    </w:p>
    <w:p w:rsidR="00C17449" w:rsidRPr="00161C43" w:rsidRDefault="00C17449" w:rsidP="00C17449">
      <w:pPr>
        <w:rPr>
          <w:rFonts w:ascii="Georgia" w:hAnsi="Georgia"/>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NEW BUSINESS</w:t>
      </w:r>
      <w:r>
        <w:rPr>
          <w:rFonts w:ascii="Georgia" w:hAnsi="Georgia"/>
          <w:b/>
          <w:sz w:val="22"/>
          <w:szCs w:val="22"/>
          <w:u w:val="none"/>
        </w:rPr>
        <w:t xml:space="preserve"> – Discussion/Action </w:t>
      </w:r>
    </w:p>
    <w:p w:rsidR="00C17449" w:rsidRDefault="004E5E99" w:rsidP="00C17449">
      <w:pPr>
        <w:pStyle w:val="ListParagraph"/>
        <w:numPr>
          <w:ilvl w:val="0"/>
          <w:numId w:val="2"/>
        </w:numPr>
        <w:rPr>
          <w:rFonts w:ascii="Georgia" w:hAnsi="Georgia"/>
          <w:sz w:val="22"/>
          <w:szCs w:val="22"/>
          <w:u w:val="none"/>
        </w:rPr>
      </w:pPr>
      <w:r>
        <w:rPr>
          <w:rFonts w:ascii="Georgia" w:hAnsi="Georgia"/>
          <w:sz w:val="22"/>
          <w:szCs w:val="22"/>
          <w:u w:val="none"/>
        </w:rPr>
        <w:t xml:space="preserve">Montana Small School Alliance – Letter of Agreement </w:t>
      </w:r>
    </w:p>
    <w:p w:rsidR="00C37AF0" w:rsidRDefault="00C37AF0" w:rsidP="00C17449">
      <w:pPr>
        <w:pStyle w:val="ListParagraph"/>
        <w:numPr>
          <w:ilvl w:val="0"/>
          <w:numId w:val="2"/>
        </w:numPr>
        <w:rPr>
          <w:rFonts w:ascii="Georgia" w:hAnsi="Georgia"/>
          <w:sz w:val="22"/>
          <w:szCs w:val="22"/>
          <w:u w:val="none"/>
        </w:rPr>
      </w:pPr>
      <w:r>
        <w:rPr>
          <w:rFonts w:ascii="Georgia" w:hAnsi="Georgia"/>
          <w:sz w:val="22"/>
          <w:szCs w:val="22"/>
          <w:u w:val="none"/>
        </w:rPr>
        <w:t xml:space="preserve">Insurance Renewal or Switch Companies  </w:t>
      </w:r>
    </w:p>
    <w:p w:rsidR="00530475" w:rsidRDefault="00530475" w:rsidP="00C17449">
      <w:pPr>
        <w:pStyle w:val="ListParagraph"/>
        <w:numPr>
          <w:ilvl w:val="0"/>
          <w:numId w:val="2"/>
        </w:numPr>
        <w:rPr>
          <w:rFonts w:ascii="Georgia" w:hAnsi="Georgia"/>
          <w:sz w:val="22"/>
          <w:szCs w:val="22"/>
          <w:u w:val="none"/>
        </w:rPr>
      </w:pPr>
      <w:r>
        <w:rPr>
          <w:rFonts w:ascii="Georgia" w:hAnsi="Georgia"/>
          <w:sz w:val="22"/>
          <w:szCs w:val="22"/>
          <w:u w:val="none"/>
        </w:rPr>
        <w:t>Football – Texas</w:t>
      </w:r>
      <w:r w:rsidR="000A7ED2">
        <w:rPr>
          <w:rFonts w:ascii="Georgia" w:hAnsi="Georgia"/>
          <w:sz w:val="22"/>
          <w:szCs w:val="22"/>
          <w:u w:val="none"/>
        </w:rPr>
        <w:t xml:space="preserve"> Trip</w:t>
      </w:r>
    </w:p>
    <w:p w:rsidR="007B25FF" w:rsidRDefault="007B25FF" w:rsidP="00C17449">
      <w:pPr>
        <w:pStyle w:val="ListParagraph"/>
        <w:numPr>
          <w:ilvl w:val="0"/>
          <w:numId w:val="2"/>
        </w:numPr>
        <w:rPr>
          <w:rFonts w:ascii="Georgia" w:hAnsi="Georgia"/>
          <w:sz w:val="22"/>
          <w:szCs w:val="22"/>
          <w:u w:val="none"/>
        </w:rPr>
      </w:pPr>
      <w:r>
        <w:rPr>
          <w:rFonts w:ascii="Georgia" w:hAnsi="Georgia"/>
          <w:sz w:val="22"/>
          <w:szCs w:val="22"/>
          <w:u w:val="none"/>
        </w:rPr>
        <w:t xml:space="preserve">Summer Drivers Education </w:t>
      </w:r>
      <w:r w:rsidR="00941A15">
        <w:rPr>
          <w:rFonts w:ascii="Georgia" w:hAnsi="Georgia"/>
          <w:sz w:val="22"/>
          <w:szCs w:val="22"/>
          <w:u w:val="none"/>
        </w:rPr>
        <w:t xml:space="preserve">Program </w:t>
      </w:r>
    </w:p>
    <w:p w:rsidR="002C03FB" w:rsidRDefault="002C03FB" w:rsidP="00C17449">
      <w:pPr>
        <w:pStyle w:val="ListParagraph"/>
        <w:numPr>
          <w:ilvl w:val="0"/>
          <w:numId w:val="2"/>
        </w:numPr>
        <w:rPr>
          <w:rFonts w:ascii="Georgia" w:hAnsi="Georgia"/>
          <w:sz w:val="22"/>
          <w:szCs w:val="22"/>
          <w:u w:val="none"/>
        </w:rPr>
      </w:pPr>
      <w:r>
        <w:rPr>
          <w:rFonts w:ascii="Georgia" w:hAnsi="Georgia"/>
          <w:sz w:val="22"/>
          <w:szCs w:val="22"/>
          <w:u w:val="none"/>
        </w:rPr>
        <w:t xml:space="preserve">Purchase of new/used school vehicle </w:t>
      </w:r>
      <w:r w:rsidR="00D10E58">
        <w:rPr>
          <w:rFonts w:ascii="Georgia" w:hAnsi="Georgia"/>
          <w:sz w:val="22"/>
          <w:szCs w:val="22"/>
          <w:u w:val="none"/>
        </w:rPr>
        <w:t xml:space="preserve">– Expedition </w:t>
      </w:r>
    </w:p>
    <w:p w:rsidR="00DE07D1" w:rsidRDefault="00DE07D1" w:rsidP="00C17449">
      <w:pPr>
        <w:pStyle w:val="ListParagraph"/>
        <w:numPr>
          <w:ilvl w:val="0"/>
          <w:numId w:val="2"/>
        </w:numPr>
        <w:rPr>
          <w:rFonts w:ascii="Georgia" w:hAnsi="Georgia"/>
          <w:sz w:val="22"/>
          <w:szCs w:val="22"/>
          <w:u w:val="none"/>
        </w:rPr>
      </w:pPr>
      <w:r>
        <w:rPr>
          <w:rFonts w:ascii="Georgia" w:hAnsi="Georgia"/>
          <w:sz w:val="22"/>
          <w:szCs w:val="22"/>
          <w:u w:val="none"/>
        </w:rPr>
        <w:t xml:space="preserve">Health Curriculum </w:t>
      </w:r>
      <w:r w:rsidR="00D10E58">
        <w:rPr>
          <w:rFonts w:ascii="Georgia" w:hAnsi="Georgia"/>
          <w:sz w:val="22"/>
          <w:szCs w:val="22"/>
          <w:u w:val="none"/>
        </w:rPr>
        <w:t xml:space="preserve">– Jessie </w:t>
      </w:r>
      <w:r w:rsidR="00C454CF">
        <w:rPr>
          <w:rFonts w:ascii="Georgia" w:hAnsi="Georgia"/>
          <w:sz w:val="22"/>
          <w:szCs w:val="22"/>
          <w:u w:val="none"/>
        </w:rPr>
        <w:t>Walter</w:t>
      </w:r>
    </w:p>
    <w:p w:rsidR="00D31FCB" w:rsidRPr="00D31FCB" w:rsidRDefault="00D31FCB" w:rsidP="00D31FCB">
      <w:pPr>
        <w:pStyle w:val="ListParagraph"/>
        <w:numPr>
          <w:ilvl w:val="0"/>
          <w:numId w:val="2"/>
        </w:numPr>
        <w:rPr>
          <w:rFonts w:ascii="Georgia" w:hAnsi="Georgia"/>
          <w:sz w:val="22"/>
          <w:szCs w:val="22"/>
          <w:u w:val="none"/>
        </w:rPr>
      </w:pPr>
      <w:r>
        <w:rPr>
          <w:rFonts w:ascii="Georgia" w:hAnsi="Georgia"/>
          <w:sz w:val="22"/>
          <w:szCs w:val="22"/>
          <w:u w:val="none"/>
        </w:rPr>
        <w:t xml:space="preserve">Letter of resignation – Emily </w:t>
      </w:r>
      <w:proofErr w:type="spellStart"/>
      <w:r>
        <w:rPr>
          <w:rFonts w:ascii="Georgia" w:hAnsi="Georgia"/>
          <w:sz w:val="22"/>
          <w:szCs w:val="22"/>
          <w:u w:val="none"/>
        </w:rPr>
        <w:t>Odlin</w:t>
      </w:r>
      <w:proofErr w:type="spellEnd"/>
    </w:p>
    <w:p w:rsidR="00941A15" w:rsidRDefault="00530475" w:rsidP="00C17449">
      <w:pPr>
        <w:pStyle w:val="ListParagraph"/>
        <w:numPr>
          <w:ilvl w:val="0"/>
          <w:numId w:val="2"/>
        </w:numPr>
        <w:rPr>
          <w:rFonts w:ascii="Georgia" w:hAnsi="Georgia"/>
          <w:sz w:val="22"/>
          <w:szCs w:val="22"/>
          <w:u w:val="none"/>
        </w:rPr>
      </w:pPr>
      <w:r>
        <w:rPr>
          <w:rFonts w:ascii="Georgia" w:hAnsi="Georgia"/>
          <w:sz w:val="22"/>
          <w:szCs w:val="22"/>
          <w:u w:val="none"/>
        </w:rPr>
        <w:t xml:space="preserve">Teacher Contracts: </w:t>
      </w:r>
      <w:r w:rsidR="006F0F6D">
        <w:rPr>
          <w:rFonts w:ascii="Georgia" w:hAnsi="Georgia"/>
          <w:sz w:val="22"/>
          <w:szCs w:val="22"/>
          <w:u w:val="none"/>
        </w:rPr>
        <w:t>Non-</w:t>
      </w:r>
      <w:r>
        <w:rPr>
          <w:rFonts w:ascii="Georgia" w:hAnsi="Georgia"/>
          <w:sz w:val="22"/>
          <w:szCs w:val="22"/>
          <w:u w:val="none"/>
        </w:rPr>
        <w:t>Tenure and Tenure</w:t>
      </w:r>
    </w:p>
    <w:p w:rsidR="00530475" w:rsidRDefault="00941A15" w:rsidP="00C17449">
      <w:pPr>
        <w:pStyle w:val="ListParagraph"/>
        <w:numPr>
          <w:ilvl w:val="0"/>
          <w:numId w:val="2"/>
        </w:numPr>
        <w:rPr>
          <w:rFonts w:ascii="Georgia" w:hAnsi="Georgia"/>
          <w:sz w:val="22"/>
          <w:szCs w:val="22"/>
          <w:u w:val="none"/>
        </w:rPr>
      </w:pPr>
      <w:r>
        <w:rPr>
          <w:rFonts w:ascii="Georgia" w:hAnsi="Georgia"/>
          <w:sz w:val="22"/>
          <w:szCs w:val="22"/>
          <w:u w:val="none"/>
        </w:rPr>
        <w:t xml:space="preserve">Vo- Ag Teacher Position </w:t>
      </w:r>
      <w:r w:rsidR="00530475">
        <w:rPr>
          <w:rFonts w:ascii="Georgia" w:hAnsi="Georgia"/>
          <w:sz w:val="22"/>
          <w:szCs w:val="22"/>
          <w:u w:val="none"/>
        </w:rPr>
        <w:t xml:space="preserve"> </w:t>
      </w:r>
    </w:p>
    <w:p w:rsidR="00530475" w:rsidRDefault="00530475" w:rsidP="00C17449">
      <w:pPr>
        <w:pStyle w:val="ListParagraph"/>
        <w:numPr>
          <w:ilvl w:val="0"/>
          <w:numId w:val="2"/>
        </w:numPr>
        <w:rPr>
          <w:rFonts w:ascii="Georgia" w:hAnsi="Georgia"/>
          <w:sz w:val="22"/>
          <w:szCs w:val="22"/>
          <w:u w:val="none"/>
        </w:rPr>
      </w:pPr>
      <w:r>
        <w:rPr>
          <w:rFonts w:ascii="Georgia" w:hAnsi="Georgia"/>
          <w:sz w:val="22"/>
          <w:szCs w:val="22"/>
          <w:u w:val="none"/>
        </w:rPr>
        <w:t>Hiring a part time cleaning person</w:t>
      </w:r>
    </w:p>
    <w:p w:rsidR="00941A15" w:rsidRDefault="00941A15" w:rsidP="00C17449">
      <w:pPr>
        <w:pStyle w:val="ListParagraph"/>
        <w:numPr>
          <w:ilvl w:val="0"/>
          <w:numId w:val="2"/>
        </w:numPr>
        <w:rPr>
          <w:rFonts w:ascii="Georgia" w:hAnsi="Georgia"/>
          <w:sz w:val="22"/>
          <w:szCs w:val="22"/>
          <w:u w:val="none"/>
        </w:rPr>
      </w:pPr>
      <w:r>
        <w:rPr>
          <w:rFonts w:ascii="Georgia" w:hAnsi="Georgia"/>
          <w:sz w:val="22"/>
          <w:szCs w:val="22"/>
          <w:u w:val="none"/>
        </w:rPr>
        <w:t>Summer Projects</w:t>
      </w:r>
    </w:p>
    <w:p w:rsidR="004969A2" w:rsidRDefault="004969A2" w:rsidP="00C17449">
      <w:pPr>
        <w:pStyle w:val="ListParagraph"/>
        <w:numPr>
          <w:ilvl w:val="0"/>
          <w:numId w:val="2"/>
        </w:numPr>
        <w:rPr>
          <w:rFonts w:ascii="Georgia" w:hAnsi="Georgia"/>
          <w:sz w:val="22"/>
          <w:szCs w:val="22"/>
          <w:u w:val="none"/>
        </w:rPr>
      </w:pPr>
      <w:r>
        <w:rPr>
          <w:rFonts w:ascii="Georgia" w:hAnsi="Georgia"/>
          <w:sz w:val="22"/>
          <w:szCs w:val="22"/>
          <w:u w:val="none"/>
        </w:rPr>
        <w:lastRenderedPageBreak/>
        <w:t xml:space="preserve">Election Updates </w:t>
      </w:r>
    </w:p>
    <w:p w:rsidR="00C17449" w:rsidRPr="00161C43" w:rsidRDefault="00C17449" w:rsidP="00C17449">
      <w:pPr>
        <w:pStyle w:val="ListParagraph"/>
        <w:rPr>
          <w:rFonts w:ascii="Georgia" w:hAnsi="Georgia"/>
          <w:b/>
          <w:sz w:val="22"/>
          <w:szCs w:val="22"/>
          <w:u w:val="none"/>
        </w:rPr>
      </w:pPr>
    </w:p>
    <w:p w:rsidR="00C17449" w:rsidRPr="00161C43" w:rsidRDefault="00C17449" w:rsidP="00C17449">
      <w:pPr>
        <w:pStyle w:val="ListParagraph"/>
        <w:numPr>
          <w:ilvl w:val="0"/>
          <w:numId w:val="1"/>
        </w:numPr>
        <w:rPr>
          <w:rFonts w:ascii="Georgia" w:hAnsi="Georgia"/>
          <w:b/>
          <w:sz w:val="22"/>
          <w:szCs w:val="22"/>
          <w:u w:val="none"/>
        </w:rPr>
      </w:pPr>
      <w:r w:rsidRPr="00161C43">
        <w:rPr>
          <w:rFonts w:ascii="Georgia" w:hAnsi="Georgia"/>
          <w:b/>
          <w:sz w:val="22"/>
          <w:szCs w:val="22"/>
          <w:u w:val="none"/>
        </w:rPr>
        <w:t>ADJOURN MEETING</w:t>
      </w:r>
    </w:p>
    <w:p w:rsidR="00043197" w:rsidRPr="007B25FF" w:rsidRDefault="00C17449" w:rsidP="00C17449">
      <w:pPr>
        <w:pStyle w:val="ListParagraph"/>
        <w:rPr>
          <w:rFonts w:ascii="Georgia" w:hAnsi="Georgia"/>
          <w:sz w:val="18"/>
          <w:szCs w:val="18"/>
          <w:u w:val="none"/>
        </w:rPr>
      </w:pPr>
      <w:r w:rsidRPr="007B25FF">
        <w:rPr>
          <w:rFonts w:ascii="Georgia" w:hAnsi="Georgia"/>
          <w:sz w:val="18"/>
          <w:szCs w:val="18"/>
          <w:u w:val="none"/>
        </w:rPr>
        <w:t>Next Regular Meeting: May 12, 2025 @ 7:00pm</w:t>
      </w:r>
    </w:p>
    <w:sectPr w:rsidR="00043197" w:rsidRPr="007B2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MT Condensed Light">
    <w:altName w:val="Gill Sans MT Condensed"/>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D52"/>
    <w:multiLevelType w:val="hybridMultilevel"/>
    <w:tmpl w:val="A46EBB4C"/>
    <w:lvl w:ilvl="0" w:tplc="5914D968">
      <w:start w:val="1"/>
      <w:numFmt w:val="upperLetter"/>
      <w:lvlText w:val="%1."/>
      <w:lvlJc w:val="left"/>
      <w:pPr>
        <w:ind w:left="720" w:hanging="360"/>
      </w:pPr>
      <w:rPr>
        <w:rFonts w:ascii="Georgia" w:eastAsia="Times New Roman" w:hAnsi="Georgia"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2EA8"/>
    <w:multiLevelType w:val="hybridMultilevel"/>
    <w:tmpl w:val="4066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195BAD"/>
    <w:multiLevelType w:val="hybridMultilevel"/>
    <w:tmpl w:val="90545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D8699E"/>
    <w:multiLevelType w:val="hybridMultilevel"/>
    <w:tmpl w:val="0F8003CE"/>
    <w:lvl w:ilvl="0" w:tplc="04090001">
      <w:start w:val="1"/>
      <w:numFmt w:val="bullet"/>
      <w:lvlText w:val=""/>
      <w:lvlJc w:val="left"/>
      <w:pPr>
        <w:ind w:left="1080" w:hanging="360"/>
      </w:pPr>
      <w:rPr>
        <w:rFonts w:ascii="Symbol" w:hAnsi="Symbol" w:hint="default"/>
        <w:b w:val="0"/>
      </w:rPr>
    </w:lvl>
    <w:lvl w:ilvl="1" w:tplc="87BA553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49"/>
    <w:rsid w:val="00043197"/>
    <w:rsid w:val="000A7ED2"/>
    <w:rsid w:val="001E0D47"/>
    <w:rsid w:val="002C03FB"/>
    <w:rsid w:val="004969A2"/>
    <w:rsid w:val="004E5E99"/>
    <w:rsid w:val="00530475"/>
    <w:rsid w:val="006F0F6D"/>
    <w:rsid w:val="007B25FF"/>
    <w:rsid w:val="00827804"/>
    <w:rsid w:val="00941A15"/>
    <w:rsid w:val="00B8379C"/>
    <w:rsid w:val="00C17449"/>
    <w:rsid w:val="00C37AF0"/>
    <w:rsid w:val="00C454CF"/>
    <w:rsid w:val="00CE02EE"/>
    <w:rsid w:val="00D10E58"/>
    <w:rsid w:val="00D31FCB"/>
    <w:rsid w:val="00D65FE9"/>
    <w:rsid w:val="00DE07D1"/>
    <w:rsid w:val="00F8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1062"/>
  <w15:chartTrackingRefBased/>
  <w15:docId w15:val="{D367CD6E-1B63-4B2B-ADF4-4B4AEC96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449"/>
    <w:pPr>
      <w:spacing w:after="0" w:line="240" w:lineRule="auto"/>
    </w:pPr>
    <w:rPr>
      <w:rFonts w:ascii="Abadi MT Condensed Light" w:eastAsia="Times New Roman" w:hAnsi="Abadi MT Condensed Light"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Entre Technology Services Reimage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Stahl</dc:creator>
  <cp:keywords/>
  <dc:description/>
  <cp:lastModifiedBy>Angie Stahl</cp:lastModifiedBy>
  <cp:revision>20</cp:revision>
  <cp:lastPrinted>2025-04-09T13:31:00Z</cp:lastPrinted>
  <dcterms:created xsi:type="dcterms:W3CDTF">2025-03-11T19:23:00Z</dcterms:created>
  <dcterms:modified xsi:type="dcterms:W3CDTF">2025-04-09T13:31:00Z</dcterms:modified>
</cp:coreProperties>
</file>