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F271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Albuquerque Talent Development Academy (ATDA)</w:t>
      </w:r>
    </w:p>
    <w:p w14:paraId="6FA61436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Governing Council (GC) Regular Meeting Minutes</w:t>
      </w:r>
    </w:p>
    <w:p w14:paraId="0C612A8D" w14:textId="3A896991" w:rsidR="00436568" w:rsidRDefault="00E7271A" w:rsidP="126EC333">
      <w:pPr>
        <w:pBdr>
          <w:bottom w:val="single" w:sz="6" w:space="1" w:color="000000"/>
        </w:pBd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126EC333">
        <w:rPr>
          <w:rFonts w:ascii="Times New Roman" w:eastAsia="Times New Roman" w:hAnsi="Times New Roman" w:cs="Times New Roman"/>
          <w:sz w:val="32"/>
          <w:szCs w:val="32"/>
        </w:rPr>
        <w:t>1</w:t>
      </w:r>
      <w:r w:rsidR="00955890">
        <w:rPr>
          <w:rFonts w:ascii="Times New Roman" w:eastAsia="Times New Roman" w:hAnsi="Times New Roman" w:cs="Times New Roman"/>
          <w:sz w:val="32"/>
          <w:szCs w:val="32"/>
        </w:rPr>
        <w:t>2</w:t>
      </w:r>
      <w:r w:rsidR="6BB8F316" w:rsidRPr="126EC333">
        <w:rPr>
          <w:rFonts w:ascii="Times New Roman" w:eastAsia="Times New Roman" w:hAnsi="Times New Roman" w:cs="Times New Roman"/>
          <w:sz w:val="32"/>
          <w:szCs w:val="32"/>
        </w:rPr>
        <w:t>/1</w:t>
      </w:r>
      <w:r w:rsidR="00516304">
        <w:rPr>
          <w:rFonts w:ascii="Times New Roman" w:eastAsia="Times New Roman" w:hAnsi="Times New Roman" w:cs="Times New Roman"/>
          <w:sz w:val="32"/>
          <w:szCs w:val="32"/>
        </w:rPr>
        <w:t>7</w:t>
      </w:r>
      <w:r w:rsidRPr="126EC333">
        <w:rPr>
          <w:rFonts w:ascii="Times New Roman" w:eastAsia="Times New Roman" w:hAnsi="Times New Roman" w:cs="Times New Roman"/>
          <w:sz w:val="32"/>
          <w:szCs w:val="32"/>
        </w:rPr>
        <w:t>/24</w:t>
      </w:r>
    </w:p>
    <w:p w14:paraId="672A6659" w14:textId="77777777" w:rsidR="00436568" w:rsidRDefault="004365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5E70F534" w14:textId="77777777" w:rsidTr="126EC333">
        <w:tc>
          <w:tcPr>
            <w:tcW w:w="9350" w:type="dxa"/>
            <w:gridSpan w:val="2"/>
            <w:tcBorders>
              <w:bottom w:val="single" w:sz="4" w:space="0" w:color="000000" w:themeColor="text1"/>
            </w:tcBorders>
          </w:tcPr>
          <w:p w14:paraId="221FADFA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GC Members</w:t>
            </w:r>
          </w:p>
          <w:p w14:paraId="764FA798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Scott, President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D4166DC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Garza, Vice President (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7259EF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Gonzalez, Member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1C3F88A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Cole, Member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Present)</w:t>
            </w:r>
          </w:p>
          <w:p w14:paraId="36C007CB" w14:textId="4ABCFD00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Frank Larios, Member (</w:t>
            </w:r>
            <w:r w:rsidR="0ABD1F2D"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Not 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6D3C041" w14:textId="513A085B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Aguilar, Member (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A37501D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568" w14:paraId="152DAE54" w14:textId="77777777" w:rsidTr="126EC333">
        <w:tc>
          <w:tcPr>
            <w:tcW w:w="9350" w:type="dxa"/>
            <w:gridSpan w:val="2"/>
            <w:tcBorders>
              <w:bottom w:val="nil"/>
            </w:tcBorders>
          </w:tcPr>
          <w:p w14:paraId="2C333F54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Others Present</w:t>
            </w:r>
          </w:p>
        </w:tc>
      </w:tr>
      <w:tr w:rsidR="00436568" w14:paraId="487CA803" w14:textId="77777777" w:rsidTr="126EC333">
        <w:tc>
          <w:tcPr>
            <w:tcW w:w="4675" w:type="dxa"/>
            <w:tcBorders>
              <w:top w:val="nil"/>
              <w:right w:val="nil"/>
            </w:tcBorders>
          </w:tcPr>
          <w:p w14:paraId="5DAB6C7B" w14:textId="77777777" w:rsidR="00436568" w:rsidRDefault="00436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0F393" w14:textId="06CFD434" w:rsidR="00E7271A" w:rsidRDefault="00E7271A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Corinne Teller, Business Manager</w:t>
            </w:r>
          </w:p>
          <w:p w14:paraId="697DCFD1" w14:textId="5FFCC29C" w:rsidR="004D005C" w:rsidRDefault="004D005C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David Bryant, ATDA Principal</w:t>
            </w:r>
          </w:p>
          <w:p w14:paraId="14DCA859" w14:textId="3B116CE3" w:rsidR="004D005C" w:rsidRDefault="004D005C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="6C7C5D08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yan</w:t>
            </w:r>
            <w:proofErr w:type="spellEnd"/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Banerjee, </w:t>
            </w:r>
            <w:r w:rsidR="425E85F0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English Teacher</w:t>
            </w:r>
          </w:p>
          <w:p w14:paraId="02EB378F" w14:textId="46D2AD9D" w:rsidR="00436568" w:rsidRDefault="004B6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Connie 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Castille</w:t>
            </w:r>
            <w:r w:rsidR="00071371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="00071371">
              <w:rPr>
                <w:rFonts w:ascii="Times New Roman" w:eastAsia="Times New Roman" w:hAnsi="Times New Roman" w:cs="Times New Roman"/>
                <w:sz w:val="24"/>
                <w:szCs w:val="24"/>
              </w:rPr>
              <w:t>, Public Input Presenter</w:t>
            </w:r>
          </w:p>
          <w:p w14:paraId="6A05A809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</w:tcBorders>
          </w:tcPr>
          <w:p w14:paraId="5A39BBE3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C8F396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EBF75B" w14:textId="1BDECE76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6EC333">
        <w:rPr>
          <w:rFonts w:ascii="Times New Roman" w:eastAsia="Times New Roman" w:hAnsi="Times New Roman" w:cs="Times New Roman"/>
          <w:sz w:val="24"/>
          <w:szCs w:val="24"/>
        </w:rPr>
        <w:t>Call to Order and Pledge of Allegiance @ 5:3</w:t>
      </w:r>
      <w:r w:rsidR="6BB31752" w:rsidRPr="126EC333">
        <w:rPr>
          <w:rFonts w:ascii="Times New Roman" w:eastAsia="Times New Roman" w:hAnsi="Times New Roman" w:cs="Times New Roman"/>
          <w:sz w:val="24"/>
          <w:szCs w:val="24"/>
        </w:rPr>
        <w:t>5</w:t>
      </w:r>
      <w:r w:rsidRPr="126EC333">
        <w:rPr>
          <w:rFonts w:ascii="Times New Roman" w:eastAsia="Times New Roman" w:hAnsi="Times New Roman" w:cs="Times New Roman"/>
          <w:sz w:val="24"/>
          <w:szCs w:val="24"/>
        </w:rPr>
        <w:t>PM:  Jose Scott</w:t>
      </w:r>
    </w:p>
    <w:p w14:paraId="69F2B4A7" w14:textId="3CA5EA55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6EC333">
        <w:rPr>
          <w:rFonts w:ascii="Times New Roman" w:eastAsia="Times New Roman" w:hAnsi="Times New Roman" w:cs="Times New Roman"/>
          <w:sz w:val="24"/>
          <w:szCs w:val="24"/>
        </w:rPr>
        <w:t>Introduction of Board Members @5:3</w:t>
      </w:r>
      <w:r w:rsidR="62C43DFE" w:rsidRPr="126EC333">
        <w:rPr>
          <w:rFonts w:ascii="Times New Roman" w:eastAsia="Times New Roman" w:hAnsi="Times New Roman" w:cs="Times New Roman"/>
          <w:sz w:val="24"/>
          <w:szCs w:val="24"/>
        </w:rPr>
        <w:t>6</w:t>
      </w:r>
      <w:r w:rsidRPr="126EC333">
        <w:rPr>
          <w:rFonts w:ascii="Times New Roman" w:eastAsia="Times New Roman" w:hAnsi="Times New Roman" w:cs="Times New Roman"/>
          <w:sz w:val="24"/>
          <w:szCs w:val="24"/>
        </w:rPr>
        <w:t>PM: Jose Scott</w:t>
      </w:r>
    </w:p>
    <w:p w14:paraId="72A3D3EC" w14:textId="77777777" w:rsidR="00436568" w:rsidRDefault="00436568">
      <w:pPr>
        <w:pBdr>
          <w:bottom w:val="single" w:sz="6" w:space="1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0B940D" w14:textId="77777777" w:rsidR="00436568" w:rsidRDefault="004365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EE6DA9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[Open Session]</w:t>
      </w:r>
    </w:p>
    <w:p w14:paraId="0E27B00A" w14:textId="77777777" w:rsidR="00436568" w:rsidRDefault="0043656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73828799" w14:textId="77777777" w:rsidTr="126EC333">
        <w:tc>
          <w:tcPr>
            <w:tcW w:w="9350" w:type="dxa"/>
            <w:gridSpan w:val="2"/>
          </w:tcPr>
          <w:p w14:paraId="3A14B4F8" w14:textId="57ED0C7D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Approval of A</w:t>
            </w:r>
            <w:r w:rsidR="00B21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mendment of Agenda</w:t>
            </w:r>
          </w:p>
        </w:tc>
      </w:tr>
      <w:tr w:rsidR="00436568" w14:paraId="7CCFE1D6" w14:textId="77777777" w:rsidTr="126EC333">
        <w:tc>
          <w:tcPr>
            <w:tcW w:w="4675" w:type="dxa"/>
          </w:tcPr>
          <w:p w14:paraId="7FF90521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2A7890DC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675" w:type="dxa"/>
          </w:tcPr>
          <w:p w14:paraId="55D8A535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26FEBED9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</w:p>
        </w:tc>
      </w:tr>
      <w:tr w:rsidR="00436568" w14:paraId="0A4D3D5C" w14:textId="77777777" w:rsidTr="126EC333">
        <w:tc>
          <w:tcPr>
            <w:tcW w:w="9350" w:type="dxa"/>
            <w:gridSpan w:val="2"/>
          </w:tcPr>
          <w:p w14:paraId="5A540A17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35F84561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14:paraId="03DE3CAD" w14:textId="1C348AFE" w:rsidR="00436568" w:rsidRDefault="00E72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40BBD442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– Approved</w:t>
            </w:r>
            <w:r w:rsidR="00A36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Esteban Cole   - Approved </w:t>
            </w:r>
          </w:p>
        </w:tc>
      </w:tr>
    </w:tbl>
    <w:p w14:paraId="60061E4C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F774C" w14:paraId="3A0ABBAE" w14:textId="77777777" w:rsidTr="005A0EC5">
        <w:tc>
          <w:tcPr>
            <w:tcW w:w="9350" w:type="dxa"/>
            <w:gridSpan w:val="2"/>
          </w:tcPr>
          <w:p w14:paraId="26E854D2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Approval of Agenda</w:t>
            </w:r>
          </w:p>
        </w:tc>
      </w:tr>
      <w:tr w:rsidR="004F774C" w14:paraId="25102B95" w14:textId="77777777" w:rsidTr="005A0EC5">
        <w:tc>
          <w:tcPr>
            <w:tcW w:w="4675" w:type="dxa"/>
          </w:tcPr>
          <w:p w14:paraId="48CECF50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40F40661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675" w:type="dxa"/>
          </w:tcPr>
          <w:p w14:paraId="6CA59AAA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282B6D63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</w:p>
        </w:tc>
      </w:tr>
      <w:tr w:rsidR="004F774C" w14:paraId="27A566D7" w14:textId="77777777" w:rsidTr="005A0EC5">
        <w:tc>
          <w:tcPr>
            <w:tcW w:w="9350" w:type="dxa"/>
            <w:gridSpan w:val="2"/>
          </w:tcPr>
          <w:p w14:paraId="7864CAF1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4DCA7B42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14:paraId="6BE7689E" w14:textId="77777777" w:rsidR="004F774C" w:rsidRDefault="004F774C" w:rsidP="005A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Delma Aguilar– Approved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Esteban Cole   - Approved </w:t>
            </w:r>
          </w:p>
        </w:tc>
      </w:tr>
    </w:tbl>
    <w:p w14:paraId="44EAFD9C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94D5A5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4047910C" w14:textId="77777777" w:rsidTr="126EC333">
        <w:tc>
          <w:tcPr>
            <w:tcW w:w="9350" w:type="dxa"/>
            <w:gridSpan w:val="2"/>
          </w:tcPr>
          <w:p w14:paraId="05D274DE" w14:textId="66DBFB90" w:rsidR="00436568" w:rsidRDefault="00E7271A" w:rsidP="126EC3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Approval of </w:t>
            </w:r>
            <w:r w:rsidR="27E15190"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0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27E15190"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90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/24 Minutes</w:t>
            </w:r>
          </w:p>
        </w:tc>
      </w:tr>
      <w:tr w:rsidR="00436568" w14:paraId="792C20DD" w14:textId="77777777" w:rsidTr="126EC333">
        <w:tc>
          <w:tcPr>
            <w:tcW w:w="4675" w:type="dxa"/>
          </w:tcPr>
          <w:p w14:paraId="2FE871A4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080F265C" w14:textId="08182645" w:rsidR="00436568" w:rsidRDefault="7D4430EE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</w:p>
        </w:tc>
        <w:tc>
          <w:tcPr>
            <w:tcW w:w="4675" w:type="dxa"/>
          </w:tcPr>
          <w:p w14:paraId="55D8C01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332D2B01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</w:tr>
      <w:tr w:rsidR="00436568" w14:paraId="3AFFE425" w14:textId="77777777" w:rsidTr="126EC333">
        <w:tc>
          <w:tcPr>
            <w:tcW w:w="9350" w:type="dxa"/>
            <w:gridSpan w:val="2"/>
          </w:tcPr>
          <w:p w14:paraId="6EDF8DEB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75AB2DF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14:paraId="12CF7F1B" w14:textId="7D337E5F" w:rsidR="00436568" w:rsidRDefault="00420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 w:rsidR="005D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Approved</w:t>
            </w:r>
            <w:r w:rsidR="00E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Esteban Cole – Approved</w:t>
            </w:r>
          </w:p>
        </w:tc>
      </w:tr>
    </w:tbl>
    <w:p w14:paraId="3DEEC669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219620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Input</w:t>
      </w:r>
    </w:p>
    <w:p w14:paraId="170744BA" w14:textId="77777777" w:rsidR="00436568" w:rsidRDefault="00E7271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Public Input was Given. </w:t>
      </w:r>
    </w:p>
    <w:p w14:paraId="3656B9AB" w14:textId="77777777" w:rsidR="00436568" w:rsidRDefault="00436568">
      <w:pPr>
        <w:tabs>
          <w:tab w:val="left" w:pos="21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FB0818" w14:textId="77777777" w:rsidR="00436568" w:rsidRDefault="00436568">
      <w:pPr>
        <w:tabs>
          <w:tab w:val="left" w:pos="21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709C3E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Consent Agenda Items</w:t>
      </w:r>
    </w:p>
    <w:tbl>
      <w:tblPr>
        <w:tblStyle w:val="ae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7242E5CB" w14:textId="77777777" w:rsidTr="126EC333">
        <w:tc>
          <w:tcPr>
            <w:tcW w:w="9350" w:type="dxa"/>
            <w:gridSpan w:val="2"/>
          </w:tcPr>
          <w:p w14:paraId="529A05F8" w14:textId="02EEADC6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/>
            <w:bookmarkEnd w:id="0"/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Motion to accept the Finance Report as well as the </w:t>
            </w:r>
            <w:r w:rsidR="4E592F00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Budget Adjustment Requests for </w:t>
            </w:r>
            <w:r w:rsidR="005D060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550ACE8D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0603">
              <w:rPr>
                <w:rFonts w:ascii="Times New Roman" w:eastAsia="Times New Roman" w:hAnsi="Times New Roman" w:cs="Times New Roman"/>
                <w:sz w:val="24"/>
                <w:szCs w:val="24"/>
              </w:rPr>
              <w:t>7/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2024 Meeting</w:t>
            </w:r>
          </w:p>
          <w:p w14:paraId="1D0768D3" w14:textId="02DC6501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acu8cecanddr"/>
            <w:bookmarkEnd w:id="1"/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Scott and Mr. Cole informed the Governing Council that all finances looked good for the month of </w:t>
            </w:r>
            <w:r w:rsidR="0BD66EA7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shared the summary of the finance committee meeting.  </w:t>
            </w:r>
          </w:p>
        </w:tc>
      </w:tr>
      <w:tr w:rsidR="00436568" w14:paraId="60CEFD00" w14:textId="77777777" w:rsidTr="126EC333">
        <w:tc>
          <w:tcPr>
            <w:tcW w:w="4675" w:type="dxa"/>
          </w:tcPr>
          <w:p w14:paraId="50D5E16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3D5A3297" w14:textId="77777777" w:rsidR="00436568" w:rsidRDefault="00E7271A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</w:p>
        </w:tc>
        <w:tc>
          <w:tcPr>
            <w:tcW w:w="4675" w:type="dxa"/>
          </w:tcPr>
          <w:p w14:paraId="639ADD83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25929A5E" w14:textId="3CCB2A20" w:rsidR="00436568" w:rsidRDefault="1D5ECCB7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</w:tr>
      <w:tr w:rsidR="00436568" w14:paraId="4529F114" w14:textId="77777777" w:rsidTr="126EC333">
        <w:tc>
          <w:tcPr>
            <w:tcW w:w="9350" w:type="dxa"/>
            <w:gridSpan w:val="2"/>
          </w:tcPr>
          <w:p w14:paraId="736DD2A2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14:paraId="3549E95C" w14:textId="0E14B66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132E63E8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</w:t>
            </w:r>
          </w:p>
        </w:tc>
      </w:tr>
    </w:tbl>
    <w:p w14:paraId="049F31CB" w14:textId="533C4699" w:rsidR="00436568" w:rsidRDefault="00436568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128261" w14:textId="249D351F" w:rsidR="00436568" w:rsidRDefault="00436568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6568" w14:paraId="5B2EF00E" w14:textId="77777777" w:rsidTr="6AEFC4D3">
        <w:tc>
          <w:tcPr>
            <w:tcW w:w="9350" w:type="dxa"/>
          </w:tcPr>
          <w:p w14:paraId="1D22C569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Executive Session</w:t>
            </w:r>
          </w:p>
          <w:p w14:paraId="4BF9B5F1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Executive Session was held and no action taken.</w:t>
            </w:r>
          </w:p>
          <w:p w14:paraId="35A49845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Personnel Items</w:t>
            </w:r>
          </w:p>
          <w:p w14:paraId="510DEC19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items were presented under Personnel Items. </w:t>
            </w:r>
          </w:p>
          <w:p w14:paraId="1F320761" w14:textId="77777777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Staff and Committee Briefings</w:t>
            </w:r>
          </w:p>
          <w:p w14:paraId="466809E9" w14:textId="77777777" w:rsidR="00436568" w:rsidRPr="00DB2E37" w:rsidRDefault="00E727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Principal’s Report</w:t>
            </w:r>
          </w:p>
          <w:p w14:paraId="0AB69DE6" w14:textId="77777777" w:rsidR="00DB2E37" w:rsidRDefault="00DB2E37">
            <w:pPr>
              <w:pStyle w:val="p1"/>
              <w:divId w:val="1305307428"/>
              <w:rPr>
                <w:rFonts w:hint="eastAsia"/>
              </w:rPr>
            </w:pPr>
            <w:r>
              <w:rPr>
                <w:rStyle w:val="s1"/>
              </w:rPr>
              <w:t>1. Enrollment Update</w:t>
            </w:r>
          </w:p>
          <w:p w14:paraId="1AD43CBA" w14:textId="77777777" w:rsidR="00DB2E37" w:rsidRDefault="00DB2E37" w:rsidP="00DB2E37">
            <w:pPr>
              <w:pStyle w:val="li1"/>
              <w:numPr>
                <w:ilvl w:val="0"/>
                <w:numId w:val="11"/>
              </w:numPr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No SEG credit given for partial enrollment students</w:t>
            </w:r>
          </w:p>
          <w:p w14:paraId="5B2A5993" w14:textId="77777777" w:rsidR="00DB2E37" w:rsidRDefault="00DB2E37" w:rsidP="00DB2E37">
            <w:pPr>
              <w:pStyle w:val="li1"/>
              <w:numPr>
                <w:ilvl w:val="0"/>
                <w:numId w:val="11"/>
              </w:numPr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Current Enrollment: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126 without partial enrollment students,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158 with partial enrollment students</w:t>
            </w:r>
          </w:p>
          <w:p w14:paraId="02BB4A7A" w14:textId="77777777" w:rsidR="00DB2E37" w:rsidRDefault="00DB2E37" w:rsidP="00DB2E37">
            <w:pPr>
              <w:pStyle w:val="li1"/>
              <w:numPr>
                <w:ilvl w:val="0"/>
                <w:numId w:val="11"/>
              </w:numPr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Site Visit Summary: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https://dochub.com/new?import_source_task id=62b0b040-c1b8-4468-b85c</w:t>
            </w:r>
          </w:p>
          <w:p w14:paraId="6624D746" w14:textId="77777777" w:rsidR="00DB2E37" w:rsidRDefault="00DB2E37" w:rsidP="00DB2E37">
            <w:pPr>
              <w:pStyle w:val="li1"/>
              <w:numPr>
                <w:ilvl w:val="0"/>
                <w:numId w:val="12"/>
              </w:numPr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> </w:t>
            </w:r>
            <w:r>
              <w:rPr>
                <w:rStyle w:val="s1"/>
                <w:rFonts w:eastAsia="Times New Roman"/>
              </w:rPr>
              <w:t>933e7438bec4</w:t>
            </w:r>
          </w:p>
          <w:p w14:paraId="2E639809" w14:textId="77777777" w:rsidR="00DB2E37" w:rsidRDefault="00DB2E37" w:rsidP="00DB2E37">
            <w:pPr>
              <w:pStyle w:val="li1"/>
              <w:numPr>
                <w:ilvl w:val="0"/>
                <w:numId w:val="13"/>
              </w:numPr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Family Survey Responses: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https://docs.google.com/forms/d/1CWXutq0ID-rHhMBN11QZEIkdKM8qP_QyiC9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R5Z75uWY/edit?</w:t>
            </w:r>
            <w:proofErr w:type="spellStart"/>
            <w:r>
              <w:rPr>
                <w:rStyle w:val="s1"/>
                <w:rFonts w:eastAsia="Times New Roman"/>
              </w:rPr>
              <w:t>ts</w:t>
            </w:r>
            <w:proofErr w:type="spellEnd"/>
            <w:r>
              <w:rPr>
                <w:rStyle w:val="s1"/>
                <w:rFonts w:eastAsia="Times New Roman"/>
              </w:rPr>
              <w:t>=675b4fd6#responses</w:t>
            </w:r>
          </w:p>
          <w:p w14:paraId="3DCC6890" w14:textId="77777777" w:rsidR="00DB2E37" w:rsidRDefault="00DB2E37" w:rsidP="00DB2E37">
            <w:pPr>
              <w:pStyle w:val="li1"/>
              <w:numPr>
                <w:ilvl w:val="0"/>
                <w:numId w:val="13"/>
              </w:numPr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Student Map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https://www.google.com/maps/d/u/0/edit?mid=13ZieZkwGTYbc12rvfc95z2Vmon5</w:t>
            </w:r>
            <w:r>
              <w:rPr>
                <w:rFonts w:ascii="UICTFontTextStyleBody" w:eastAsia="Times New Roman" w:hAnsi="UICTFontTextStyleBody"/>
              </w:rPr>
              <w:br/>
            </w:r>
            <w:proofErr w:type="spellStart"/>
            <w:r>
              <w:rPr>
                <w:rStyle w:val="s1"/>
                <w:rFonts w:eastAsia="Times New Roman"/>
              </w:rPr>
              <w:t>gauM</w:t>
            </w:r>
            <w:proofErr w:type="spellEnd"/>
            <w:r>
              <w:rPr>
                <w:rStyle w:val="s1"/>
                <w:rFonts w:eastAsia="Times New Roman"/>
              </w:rPr>
              <w:t>&amp;Il=35.05517852563585%2C-106.66652883521213&amp;Z=11</w:t>
            </w:r>
          </w:p>
          <w:p w14:paraId="65D4273D" w14:textId="77777777" w:rsidR="00DB2E37" w:rsidRDefault="00DB2E37">
            <w:pPr>
              <w:pStyle w:val="p2"/>
              <w:divId w:val="1305307428"/>
              <w:rPr>
                <w:rFonts w:hint="eastAsia"/>
              </w:rPr>
            </w:pPr>
          </w:p>
          <w:p w14:paraId="16F24194" w14:textId="77777777" w:rsidR="00DB2E37" w:rsidRDefault="00DB2E37">
            <w:pPr>
              <w:pStyle w:val="p1"/>
              <w:divId w:val="1305307428"/>
              <w:rPr>
                <w:rFonts w:hint="eastAsia"/>
              </w:rPr>
            </w:pPr>
            <w:r>
              <w:rPr>
                <w:rStyle w:val="s1"/>
              </w:rPr>
              <w:t>2. Meeting with Dr. Moncada</w:t>
            </w:r>
          </w:p>
          <w:p w14:paraId="66CA8C40" w14:textId="77777777" w:rsidR="00DB2E37" w:rsidRDefault="00DB2E37" w:rsidP="00DB2E37">
            <w:pPr>
              <w:pStyle w:val="li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Will help with some repairs on campus.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ceiling panels</w:t>
            </w:r>
          </w:p>
          <w:p w14:paraId="03736A04" w14:textId="77777777" w:rsidR="00DB2E37" w:rsidRDefault="00DB2E37" w:rsidP="00DB2E37">
            <w:pPr>
              <w:pStyle w:val="li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non working toilets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exposed wiring that needs plate coverings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carpeting in the main office (shared cost of replacing with laminate flooring or other)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electrical outlets in room 2 and 10 (breaker boxes will be checked and new combination locks)</w:t>
            </w:r>
          </w:p>
          <w:p w14:paraId="7DB6CB1B" w14:textId="77777777" w:rsidR="00DB2E37" w:rsidRDefault="00DB2E37" w:rsidP="00DB2E37">
            <w:pPr>
              <w:pStyle w:val="li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Indicated having a conversation with Mr. Escobedo about high school growth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Has plans to add a grade level per year starting in 2026-2027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Has plans to move a classroom portable to make way for loading road</w:t>
            </w:r>
          </w:p>
          <w:p w14:paraId="689AB8BA" w14:textId="77777777" w:rsidR="00DB2E37" w:rsidRDefault="00DB2E37" w:rsidP="00DB2E37">
            <w:pPr>
              <w:pStyle w:val="li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Has plans to provide access for CDHA traffic</w:t>
            </w:r>
          </w:p>
          <w:p w14:paraId="12ADA365" w14:textId="77777777" w:rsidR="00DB2E37" w:rsidRDefault="00DB2E37" w:rsidP="00DB2E37">
            <w:pPr>
              <w:pStyle w:val="li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Has requested we try to tap into HB-33 monies for campus projects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Portables belong to CDHA</w:t>
            </w:r>
          </w:p>
          <w:p w14:paraId="2A621BC8" w14:textId="77777777" w:rsidR="00DB2E37" w:rsidRDefault="00DB2E37" w:rsidP="00DB2E37">
            <w:pPr>
              <w:pStyle w:val="li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Depreciation value might indicate it's better to leave the buildings than to transport</w:t>
            </w:r>
          </w:p>
          <w:p w14:paraId="10D08314" w14:textId="77777777" w:rsidR="00DB2E37" w:rsidRDefault="00DB2E37" w:rsidP="00DB2E37">
            <w:pPr>
              <w:pStyle w:val="li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May require ATDA to take on financial responsibility for moving them, etc.</w:t>
            </w:r>
          </w:p>
          <w:p w14:paraId="2A414B51" w14:textId="77777777" w:rsidR="00DB2E37" w:rsidRDefault="00DB2E37">
            <w:pPr>
              <w:pStyle w:val="p2"/>
              <w:divId w:val="1305307428"/>
              <w:rPr>
                <w:rFonts w:hint="eastAsia"/>
              </w:rPr>
            </w:pPr>
          </w:p>
          <w:p w14:paraId="25F32CFB" w14:textId="77777777" w:rsidR="00DB2E37" w:rsidRDefault="00DB2E37" w:rsidP="00DB2E37">
            <w:pPr>
              <w:pStyle w:val="li1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Connie Dove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Buyer/Broker Agreement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 xml:space="preserve">Partners with an Investor from New Mexico (Steve </w:t>
            </w:r>
            <w:proofErr w:type="spellStart"/>
            <w:r>
              <w:rPr>
                <w:rStyle w:val="s1"/>
                <w:rFonts w:eastAsia="Times New Roman"/>
              </w:rPr>
              <w:t>Mcnamara</w:t>
            </w:r>
            <w:proofErr w:type="spellEnd"/>
            <w:r>
              <w:rPr>
                <w:rStyle w:val="s1"/>
                <w:rFonts w:eastAsia="Times New Roman"/>
              </w:rPr>
              <w:t>)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Experience in Obtaining Charter Facilities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Based in Florida</w:t>
            </w:r>
          </w:p>
          <w:p w14:paraId="7D1168C1" w14:textId="77777777" w:rsidR="00DB2E37" w:rsidRDefault="00DB2E37" w:rsidP="00DB2E37">
            <w:pPr>
              <w:pStyle w:val="li1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  </w:t>
            </w:r>
            <w:r>
              <w:rPr>
                <w:rStyle w:val="s1"/>
                <w:rFonts w:eastAsia="Times New Roman"/>
              </w:rPr>
              <w:t>Discussion with Sue Fox</w:t>
            </w:r>
          </w:p>
          <w:p w14:paraId="1FECB092" w14:textId="77777777" w:rsidR="00DB2E37" w:rsidRDefault="00DB2E37">
            <w:pPr>
              <w:pStyle w:val="p1"/>
              <w:divId w:val="1305307428"/>
              <w:rPr>
                <w:rFonts w:hint="eastAsia"/>
              </w:rPr>
            </w:pPr>
            <w:r>
              <w:rPr>
                <w:rStyle w:val="s1"/>
              </w:rPr>
              <w:t>Recommends a local Broker/Agent</w:t>
            </w:r>
          </w:p>
          <w:p w14:paraId="563E9FA3" w14:textId="77777777" w:rsidR="00DB2E37" w:rsidRDefault="00DB2E37">
            <w:pPr>
              <w:pStyle w:val="p1"/>
              <w:divId w:val="1305307428"/>
              <w:rPr>
                <w:rFonts w:hint="eastAsia"/>
              </w:rPr>
            </w:pPr>
            <w:r>
              <w:rPr>
                <w:rStyle w:val="s1"/>
              </w:rPr>
              <w:t>Indicated we could use HB-33 monies for projects</w:t>
            </w:r>
          </w:p>
          <w:p w14:paraId="3B7F1ECF" w14:textId="77777777" w:rsidR="00DB2E37" w:rsidRDefault="00DB2E37">
            <w:pPr>
              <w:pStyle w:val="p1"/>
              <w:divId w:val="1305307428"/>
              <w:rPr>
                <w:rFonts w:hint="eastAsia"/>
              </w:rPr>
            </w:pPr>
            <w:r>
              <w:rPr>
                <w:rStyle w:val="s1"/>
              </w:rPr>
              <w:t>Recommends reaching out to APS to see what land and/or buildings they have available</w:t>
            </w:r>
          </w:p>
          <w:p w14:paraId="16CDC8F0" w14:textId="77777777" w:rsidR="00DB2E37" w:rsidRDefault="00DB2E37" w:rsidP="00DB2E37">
            <w:pPr>
              <w:pStyle w:val="li1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Recommends touching base with Charter School Development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Corporation for further exploration of process</w:t>
            </w:r>
          </w:p>
          <w:p w14:paraId="6FA25B94" w14:textId="77777777" w:rsidR="00DB2E37" w:rsidRDefault="00DB2E37" w:rsidP="00DB2E37">
            <w:pPr>
              <w:pStyle w:val="li1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Lease Agreement Allows for up to 2 year lease renewal options (requires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90 day notice)</w:t>
            </w:r>
          </w:p>
          <w:p w14:paraId="42A0260A" w14:textId="77777777" w:rsidR="00DB2E37" w:rsidRDefault="00DB2E37">
            <w:pPr>
              <w:pStyle w:val="p1"/>
              <w:divId w:val="1305307428"/>
              <w:rPr>
                <w:rFonts w:hint="eastAsia"/>
              </w:rPr>
            </w:pPr>
            <w:r>
              <w:rPr>
                <w:rStyle w:val="s1"/>
              </w:rPr>
              <w:t>5. Meeting with "Building Hope"</w:t>
            </w:r>
          </w:p>
          <w:p w14:paraId="14E02F6B" w14:textId="77777777" w:rsidR="00DB2E37" w:rsidRDefault="00DB2E37">
            <w:pPr>
              <w:pStyle w:val="p1"/>
              <w:divId w:val="1305307428"/>
              <w:rPr>
                <w:rFonts w:hint="eastAsia"/>
              </w:rPr>
            </w:pPr>
            <w:r>
              <w:rPr>
                <w:rStyle w:val="apple-converted-space"/>
                <w:rFonts w:ascii="UICTFontTextStyleBody" w:hAnsi="UICTFontTextStyleBody"/>
              </w:rPr>
              <w:t xml:space="preserve">    </w:t>
            </w:r>
            <w:r>
              <w:rPr>
                <w:rStyle w:val="s1"/>
              </w:rPr>
              <w:t>• Non-Profit Organization</w:t>
            </w:r>
          </w:p>
          <w:p w14:paraId="7787D0EB" w14:textId="77777777" w:rsidR="00DB2E37" w:rsidRDefault="00DB2E37">
            <w:pPr>
              <w:pStyle w:val="p2"/>
              <w:divId w:val="1305307428"/>
              <w:rPr>
                <w:rFonts w:hint="eastAsia"/>
              </w:rPr>
            </w:pPr>
          </w:p>
          <w:p w14:paraId="3066B84A" w14:textId="77777777" w:rsidR="00DB2E37" w:rsidRDefault="00DB2E37">
            <w:pPr>
              <w:pStyle w:val="p1"/>
              <w:divId w:val="1305307428"/>
              <w:rPr>
                <w:rFonts w:hint="eastAsia"/>
              </w:rPr>
            </w:pPr>
            <w:r>
              <w:rPr>
                <w:rStyle w:val="s1"/>
              </w:rPr>
              <w:t>Provides support with services, facilities, and finance</w:t>
            </w:r>
          </w:p>
          <w:p w14:paraId="6FB8BE87" w14:textId="77777777" w:rsidR="00DB2E37" w:rsidRDefault="00DB2E37" w:rsidP="00DB2E37">
            <w:pPr>
              <w:pStyle w:val="li1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Offers "Credit Guarantee/Enhancement Letter", Offers Bridge Loans, Works with Full-Funding Partners</w:t>
            </w:r>
          </w:p>
          <w:p w14:paraId="1D724478" w14:textId="77777777" w:rsidR="00DB2E37" w:rsidRDefault="00DB2E37" w:rsidP="00DB2E37">
            <w:pPr>
              <w:pStyle w:val="li1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Would support our "exploration" phase to create an "Analysis of Affordability"</w:t>
            </w:r>
          </w:p>
          <w:p w14:paraId="43B979FF" w14:textId="77777777" w:rsidR="00DB2E37" w:rsidRDefault="00DB2E37" w:rsidP="00DB2E37">
            <w:pPr>
              <w:pStyle w:val="li1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Would require 3 year audit statements</w:t>
            </w:r>
          </w:p>
          <w:p w14:paraId="3D8A13A3" w14:textId="77777777" w:rsidR="00DB2E37" w:rsidRDefault="00DB2E37" w:rsidP="00DB2E37">
            <w:pPr>
              <w:pStyle w:val="li1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5 year projections, including enrollment projections</w:t>
            </w:r>
          </w:p>
          <w:p w14:paraId="7520328C" w14:textId="77777777" w:rsidR="00DB2E37" w:rsidRDefault="00DB2E37">
            <w:pPr>
              <w:pStyle w:val="p1"/>
              <w:divId w:val="1305307428"/>
              <w:rPr>
                <w:rFonts w:hint="eastAsia"/>
              </w:rPr>
            </w:pPr>
            <w:r>
              <w:rPr>
                <w:rStyle w:val="s1"/>
              </w:rPr>
              <w:t>6. Property Ideas</w:t>
            </w:r>
          </w:p>
          <w:p w14:paraId="6F4018FF" w14:textId="77777777" w:rsidR="00DB2E37" w:rsidRDefault="00DB2E37">
            <w:pPr>
              <w:pStyle w:val="p1"/>
              <w:divId w:val="1305307428"/>
              <w:rPr>
                <w:rFonts w:hint="eastAsia"/>
              </w:rPr>
            </w:pPr>
            <w:r>
              <w:rPr>
                <w:rStyle w:val="apple-converted-space"/>
                <w:rFonts w:ascii="UICTFontTextStyleBody" w:hAnsi="UICTFontTextStyleBody"/>
              </w:rPr>
              <w:t xml:space="preserve">    </w:t>
            </w:r>
            <w:r>
              <w:rPr>
                <w:rStyle w:val="s1"/>
              </w:rPr>
              <w:t>• Coronado Elementary and/or Taft may become available</w:t>
            </w:r>
          </w:p>
          <w:p w14:paraId="090BDD4F" w14:textId="77777777" w:rsidR="00DB2E37" w:rsidRDefault="00DB2E37" w:rsidP="00DB2E37">
            <w:pPr>
              <w:pStyle w:val="li1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 xml:space="preserve">3501 Campus </w:t>
            </w:r>
            <w:proofErr w:type="spellStart"/>
            <w:r>
              <w:rPr>
                <w:rStyle w:val="s1"/>
                <w:rFonts w:eastAsia="Times New Roman"/>
              </w:rPr>
              <w:t>BIvd</w:t>
            </w:r>
            <w:proofErr w:type="spellEnd"/>
            <w:r>
              <w:rPr>
                <w:rStyle w:val="s1"/>
                <w:rFonts w:eastAsia="Times New Roman"/>
              </w:rPr>
              <w:t xml:space="preserve"> NE (Central and Carlisle) $12/SF/Year</w:t>
            </w:r>
          </w:p>
          <w:p w14:paraId="2735DE1E" w14:textId="77777777" w:rsidR="00DB2E37" w:rsidRDefault="00DB2E37" w:rsidP="00DB2E37">
            <w:pPr>
              <w:pStyle w:val="li1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 xml:space="preserve">1503 University </w:t>
            </w:r>
            <w:proofErr w:type="spellStart"/>
            <w:r>
              <w:rPr>
                <w:rStyle w:val="s1"/>
                <w:rFonts w:eastAsia="Times New Roman"/>
              </w:rPr>
              <w:t>Bivd</w:t>
            </w:r>
            <w:proofErr w:type="spellEnd"/>
            <w:r>
              <w:rPr>
                <w:rStyle w:val="s1"/>
                <w:rFonts w:eastAsia="Times New Roman"/>
              </w:rPr>
              <w:t xml:space="preserve"> NE (Indian School and University) $1,081,000 (8648 SF)</w:t>
            </w:r>
          </w:p>
          <w:p w14:paraId="5896E423" w14:textId="77777777" w:rsidR="00DB2E37" w:rsidRDefault="00DB2E37" w:rsidP="00DB2E37">
            <w:pPr>
              <w:pStyle w:val="li1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7100 2nd St NW (North of 2nd and Osuna), $2,645,000</w:t>
            </w:r>
          </w:p>
          <w:p w14:paraId="2FBAF83E" w14:textId="77777777" w:rsidR="00DB2E37" w:rsidRDefault="00DB2E37" w:rsidP="00DB2E37">
            <w:pPr>
              <w:pStyle w:val="li1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0" w:firstLine="0"/>
              <w:divId w:val="1305307428"/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4500 Alexander NE (2 blocks from the intersection of 1-25 &amp;</w:t>
            </w:r>
            <w:r>
              <w:rPr>
                <w:rFonts w:ascii="UICTFontTextStyleBody" w:eastAsia="Times New Roman" w:hAnsi="UICTFontTextStyleBody"/>
              </w:rPr>
              <w:br/>
            </w:r>
            <w:r>
              <w:rPr>
                <w:rStyle w:val="s1"/>
                <w:rFonts w:eastAsia="Times New Roman"/>
              </w:rPr>
              <w:t>Montgomery/Montano Blvd)</w:t>
            </w:r>
          </w:p>
          <w:p w14:paraId="73FC2046" w14:textId="2F4037B5" w:rsidR="20A94E5F" w:rsidRPr="00DE0528" w:rsidRDefault="20A94E5F" w:rsidP="00DE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5890F" w14:textId="4F2F33D5" w:rsidR="00436568" w:rsidRPr="00DE0528" w:rsidRDefault="00E7271A" w:rsidP="00DE0528">
            <w:pPr>
              <w:pStyle w:val="ListParagraph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E0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G</w:t>
            </w:r>
            <w:r w:rsidR="7EDA5551" w:rsidRPr="00DE0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 Retreat</w:t>
            </w:r>
          </w:p>
          <w:p w14:paraId="62486C05" w14:textId="00DBB235" w:rsidR="00436568" w:rsidRPr="00FB4341" w:rsidRDefault="00E7271A" w:rsidP="00FB434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Bryant </w:t>
            </w:r>
            <w:r w:rsidR="09EBC78D" w:rsidRPr="00DE0528">
              <w:rPr>
                <w:rFonts w:ascii="Times New Roman" w:eastAsia="Times New Roman" w:hAnsi="Times New Roman" w:cs="Times New Roman"/>
                <w:sz w:val="24"/>
                <w:szCs w:val="24"/>
              </w:rPr>
              <w:t>shared the date of the</w:t>
            </w:r>
            <w:r w:rsidRPr="00DE0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GC Retreat </w:t>
            </w:r>
            <w:r w:rsidR="3B141A30" w:rsidRPr="00DE0528">
              <w:rPr>
                <w:rFonts w:ascii="Times New Roman" w:eastAsia="Times New Roman" w:hAnsi="Times New Roman" w:cs="Times New Roman"/>
                <w:sz w:val="24"/>
                <w:szCs w:val="24"/>
              </w:rPr>
              <w:t>is January 3, 2025</w:t>
            </w:r>
            <w:r w:rsidRPr="00DE05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C2CD50" w14:textId="377DCF94" w:rsidR="00436568" w:rsidRPr="009B11F9" w:rsidRDefault="00E7271A" w:rsidP="009B1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Discussion Items</w:t>
            </w:r>
          </w:p>
          <w:p w14:paraId="02D00969" w14:textId="77777777" w:rsidR="00817630" w:rsidRDefault="00817630">
            <w:pPr>
              <w:pStyle w:val="p1"/>
              <w:divId w:val="384108109"/>
              <w:rPr>
                <w:rFonts w:hint="eastAsia"/>
              </w:rPr>
            </w:pPr>
          </w:p>
          <w:p w14:paraId="0205AD6E" w14:textId="709A7EA2" w:rsidR="00817630" w:rsidRDefault="00817630">
            <w:pPr>
              <w:pStyle w:val="p2"/>
              <w:divId w:val="384108109"/>
              <w:rPr>
                <w:rFonts w:hint="eastAsia"/>
              </w:rPr>
            </w:pPr>
            <w:r>
              <w:rPr>
                <w:rStyle w:val="s2"/>
              </w:rPr>
              <w:t xml:space="preserve">Connie Dove </w:t>
            </w:r>
            <w:proofErr w:type="spellStart"/>
            <w:r>
              <w:rPr>
                <w:rStyle w:val="s2"/>
              </w:rPr>
              <w:t>Castilleja's</w:t>
            </w:r>
            <w:proofErr w:type="spellEnd"/>
            <w:r>
              <w:rPr>
                <w:rStyle w:val="s2"/>
              </w:rPr>
              <w:t xml:space="preserve"> Present</w:t>
            </w:r>
            <w:r w:rsidR="00B50D22">
              <w:rPr>
                <w:rStyle w:val="s2"/>
              </w:rPr>
              <w:t xml:space="preserve">ation </w:t>
            </w:r>
            <w:r>
              <w:rPr>
                <w:rStyle w:val="s2"/>
              </w:rPr>
              <w:t>on Facility Acquisition</w:t>
            </w:r>
          </w:p>
          <w:p w14:paraId="2EDB15DA" w14:textId="77777777" w:rsidR="00817630" w:rsidRDefault="00817630">
            <w:pPr>
              <w:pStyle w:val="p2"/>
              <w:divId w:val="384108109"/>
              <w:rPr>
                <w:rFonts w:hint="eastAsia"/>
              </w:rPr>
            </w:pPr>
            <w:r>
              <w:rPr>
                <w:rStyle w:val="s2"/>
              </w:rPr>
              <w:t>-Challenges and Considerations</w:t>
            </w:r>
          </w:p>
          <w:p w14:paraId="25E22236" w14:textId="77777777" w:rsidR="00817630" w:rsidRDefault="00817630">
            <w:pPr>
              <w:pStyle w:val="p2"/>
              <w:divId w:val="384108109"/>
              <w:rPr>
                <w:rFonts w:hint="eastAsia"/>
              </w:rPr>
            </w:pPr>
            <w:r>
              <w:rPr>
                <w:rStyle w:val="s2"/>
              </w:rPr>
              <w:t>-Financing and Planning</w:t>
            </w:r>
          </w:p>
          <w:p w14:paraId="4101652C" w14:textId="3173DB94" w:rsidR="00436568" w:rsidRPr="00AB6AE3" w:rsidRDefault="00436568" w:rsidP="00205D49">
            <w:pPr>
              <w:pStyle w:val="p2"/>
              <w:divId w:val="3841081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B99056E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99C43A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6568" w14:paraId="74377834" w14:textId="77777777" w:rsidTr="6AEFC4D3">
        <w:tc>
          <w:tcPr>
            <w:tcW w:w="9350" w:type="dxa"/>
          </w:tcPr>
          <w:p w14:paraId="123974D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Discussion and Possible Action</w:t>
            </w:r>
          </w:p>
          <w:p w14:paraId="1728FD33" w14:textId="77777777" w:rsidR="00B50D22" w:rsidRDefault="00B50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5005A7" w14:textId="0556B7C1" w:rsidR="00B50D22" w:rsidRDefault="00B50D22" w:rsidP="005A0EC5">
            <w:pPr>
              <w:pStyle w:val="p2"/>
              <w:rPr>
                <w:rFonts w:hint="eastAsia"/>
              </w:rPr>
            </w:pPr>
            <w:r>
              <w:rPr>
                <w:rStyle w:val="s2"/>
              </w:rPr>
              <w:t>Current Status and Future Plans</w:t>
            </w:r>
            <w:r w:rsidR="009F2B8F">
              <w:rPr>
                <w:rStyle w:val="s2"/>
              </w:rPr>
              <w:t xml:space="preserve"> for</w:t>
            </w:r>
            <w:r w:rsidR="0007397F">
              <w:rPr>
                <w:rStyle w:val="s2"/>
              </w:rPr>
              <w:t xml:space="preserve"> building acquisition </w:t>
            </w:r>
          </w:p>
          <w:p w14:paraId="38F59DBA" w14:textId="77777777" w:rsidR="00B50D22" w:rsidRDefault="00B50D22" w:rsidP="00B50D22">
            <w:pPr>
              <w:pStyle w:val="li3"/>
              <w:numPr>
                <w:ilvl w:val="0"/>
                <w:numId w:val="14"/>
              </w:numPr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The meeting concludes with a focus on continuing the search for a suitable facility and planning for future steps.</w:t>
            </w:r>
          </w:p>
          <w:p w14:paraId="2D869D5F" w14:textId="77777777" w:rsidR="00B50D22" w:rsidRDefault="00B50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4072DF" w14:textId="77777777" w:rsidR="00B50D22" w:rsidRDefault="00B50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tbl>
      <w:tblPr>
        <w:tblW w:w="94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710"/>
        <w:gridCol w:w="4710"/>
      </w:tblGrid>
      <w:tr w:rsidR="006C3C13" w14:paraId="59661C58" w14:textId="77777777" w:rsidTr="002A54ED">
        <w:trPr>
          <w:trHeight w:val="169"/>
        </w:trPr>
        <w:tc>
          <w:tcPr>
            <w:tcW w:w="9420" w:type="dxa"/>
            <w:gridSpan w:val="2"/>
          </w:tcPr>
          <w:p w14:paraId="69861F27" w14:textId="7E83C903" w:rsidR="006C3C13" w:rsidRDefault="006C3C13" w:rsidP="004E2B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Motion to Accept </w:t>
            </w:r>
            <w:proofErr w:type="spellStart"/>
            <w:r w:rsidR="00A23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Postíng</w:t>
            </w:r>
            <w:proofErr w:type="spellEnd"/>
            <w:r w:rsidR="00717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the Black Education </w:t>
            </w:r>
            <w:r w:rsidR="00E4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Act Policy </w:t>
            </w:r>
          </w:p>
        </w:tc>
      </w:tr>
      <w:tr w:rsidR="006C3C13" w14:paraId="03C075BE" w14:textId="77777777" w:rsidTr="002A54ED">
        <w:trPr>
          <w:trHeight w:val="169"/>
        </w:trPr>
        <w:tc>
          <w:tcPr>
            <w:tcW w:w="4710" w:type="dxa"/>
          </w:tcPr>
          <w:p w14:paraId="3D5A3B81" w14:textId="77777777" w:rsidR="006C3C13" w:rsidRDefault="006C3C13" w:rsidP="004E2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49A98E0B" w14:textId="77777777" w:rsidR="006C3C13" w:rsidRDefault="006C3C13" w:rsidP="004E2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710" w:type="dxa"/>
          </w:tcPr>
          <w:p w14:paraId="08BB0F18" w14:textId="77777777" w:rsidR="006C3C13" w:rsidRDefault="006C3C13" w:rsidP="004E2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0B3ED00F" w14:textId="1C0C35E5" w:rsidR="006C3C13" w:rsidRDefault="003E6203" w:rsidP="004E2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</w:tr>
      <w:tr w:rsidR="006C3C13" w14:paraId="22B87C3F" w14:textId="77777777" w:rsidTr="002A54ED">
        <w:trPr>
          <w:trHeight w:val="169"/>
        </w:trPr>
        <w:tc>
          <w:tcPr>
            <w:tcW w:w="9420" w:type="dxa"/>
            <w:gridSpan w:val="2"/>
          </w:tcPr>
          <w:p w14:paraId="0971A689" w14:textId="77777777" w:rsidR="006C3C13" w:rsidRDefault="006C3C13" w:rsidP="004E2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680E8532" w14:textId="77777777" w:rsidR="006C3C13" w:rsidRDefault="006C3C13" w:rsidP="004E2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14:paraId="1018CE8C" w14:textId="77777777" w:rsidR="006C3C13" w:rsidRDefault="006C3C13" w:rsidP="004E2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Cole-Approved    Delma Aguilar – Approved</w:t>
            </w:r>
          </w:p>
        </w:tc>
      </w:tr>
    </w:tbl>
    <w:p w14:paraId="3461D779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62CB0E" w14:textId="0003BD0F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14:paraId="10524E79" w14:textId="77777777" w:rsidTr="6AEFC4D3">
        <w:trPr>
          <w:trHeight w:val="300"/>
        </w:trPr>
        <w:tc>
          <w:tcPr>
            <w:tcW w:w="9350" w:type="dxa"/>
            <w:gridSpan w:val="2"/>
          </w:tcPr>
          <w:p w14:paraId="3E42873A" w14:textId="48829E44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Motion to </w:t>
            </w:r>
            <w:r w:rsidR="1F8FC712"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Accept Next Month’s GC Meeting Date (1</w:t>
            </w:r>
            <w:r w:rsidR="00AD5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/21/2</w:t>
            </w:r>
            <w:r w:rsidR="00982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="4ADA2329"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at 5:30PM)</w:t>
            </w:r>
          </w:p>
        </w:tc>
      </w:tr>
      <w:tr w:rsidR="6AEFC4D3" w14:paraId="5DD89E06" w14:textId="77777777" w:rsidTr="6AEFC4D3">
        <w:trPr>
          <w:trHeight w:val="300"/>
        </w:trPr>
        <w:tc>
          <w:tcPr>
            <w:tcW w:w="4675" w:type="dxa"/>
          </w:tcPr>
          <w:p w14:paraId="46035C64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0F46F6D5" w14:textId="6A93CD06" w:rsidR="104EC3AD" w:rsidRDefault="104EC3AD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675" w:type="dxa"/>
          </w:tcPr>
          <w:p w14:paraId="0869408E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5D9D466C" w14:textId="3C3ADC9D" w:rsidR="528715E7" w:rsidRDefault="528715E7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</w:p>
        </w:tc>
      </w:tr>
      <w:tr w:rsidR="6AEFC4D3" w14:paraId="7121702F" w14:textId="77777777" w:rsidTr="6AEFC4D3">
        <w:trPr>
          <w:trHeight w:val="300"/>
        </w:trPr>
        <w:tc>
          <w:tcPr>
            <w:tcW w:w="9350" w:type="dxa"/>
            <w:gridSpan w:val="2"/>
          </w:tcPr>
          <w:p w14:paraId="26136760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605A1486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Gloria Garza – Approved            Jimmy Gonzalez – Approved            </w:t>
            </w:r>
          </w:p>
          <w:p w14:paraId="508389BC" w14:textId="65E3B34D" w:rsidR="5BEF00A3" w:rsidRDefault="5BEF00A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Cole-Approved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Delma Aguilar – Approved</w:t>
            </w:r>
          </w:p>
        </w:tc>
      </w:tr>
    </w:tbl>
    <w:p w14:paraId="2A466810" w14:textId="63F8CECF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14:paraId="1470D320" w14:textId="77777777" w:rsidTr="6AEFC4D3">
        <w:trPr>
          <w:trHeight w:val="300"/>
        </w:trPr>
        <w:tc>
          <w:tcPr>
            <w:tcW w:w="9350" w:type="dxa"/>
            <w:gridSpan w:val="2"/>
          </w:tcPr>
          <w:p w14:paraId="6CE2C2DD" w14:textId="1D6D3D01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Motion to Adjourn @ 6:</w:t>
            </w:r>
            <w:r w:rsidR="00655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B3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6AEFC4D3" w14:paraId="62920FC2" w14:textId="77777777" w:rsidTr="6AEFC4D3">
        <w:trPr>
          <w:trHeight w:val="300"/>
        </w:trPr>
        <w:tc>
          <w:tcPr>
            <w:tcW w:w="4675" w:type="dxa"/>
          </w:tcPr>
          <w:p w14:paraId="27315440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3B00D026" w14:textId="037FFB02" w:rsidR="6AEFC4D3" w:rsidRDefault="00655A17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675" w:type="dxa"/>
          </w:tcPr>
          <w:p w14:paraId="55112056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0BA74EEE" w14:textId="2B75A417" w:rsidR="6AEFC4D3" w:rsidRDefault="00655A17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Delma Aguilar </w:t>
            </w:r>
          </w:p>
        </w:tc>
      </w:tr>
      <w:tr w:rsidR="6AEFC4D3" w14:paraId="05536D91" w14:textId="77777777" w:rsidTr="6AEFC4D3">
        <w:trPr>
          <w:trHeight w:val="300"/>
        </w:trPr>
        <w:tc>
          <w:tcPr>
            <w:tcW w:w="9350" w:type="dxa"/>
            <w:gridSpan w:val="2"/>
          </w:tcPr>
          <w:p w14:paraId="08E0CF82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18387A5B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Jose Scott – Approved            Gloria Garza – Approved            Jimmy Gonzalez – Approved            </w:t>
            </w:r>
          </w:p>
          <w:p w14:paraId="51A857C1" w14:textId="2E4DA1D2" w:rsidR="2124FDEC" w:rsidRDefault="2124FDEC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Cole-Approved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Delma Aguilar – Approved</w:t>
            </w:r>
          </w:p>
        </w:tc>
      </w:tr>
    </w:tbl>
    <w:p w14:paraId="6D98A12B" w14:textId="68019AD5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4365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ICTFontTextStyleBody">
    <w:altName w:val="Cambria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4AC"/>
    <w:multiLevelType w:val="multilevel"/>
    <w:tmpl w:val="DD34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93CC2"/>
    <w:multiLevelType w:val="multilevel"/>
    <w:tmpl w:val="FFFFFFFF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0A3965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76C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D19E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9938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05A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77C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72386D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4FB5EB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B823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D39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7E06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689316"/>
    <w:multiLevelType w:val="hybridMultilevel"/>
    <w:tmpl w:val="FFFFFFFF"/>
    <w:lvl w:ilvl="0" w:tplc="53BE1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C1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44D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0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26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E8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07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A7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C8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435888">
    <w:abstractNumId w:val="13"/>
  </w:num>
  <w:num w:numId="2" w16cid:durableId="2109276636">
    <w:abstractNumId w:val="9"/>
  </w:num>
  <w:num w:numId="3" w16cid:durableId="1102919661">
    <w:abstractNumId w:val="4"/>
  </w:num>
  <w:num w:numId="4" w16cid:durableId="66078164">
    <w:abstractNumId w:val="1"/>
  </w:num>
  <w:num w:numId="5" w16cid:durableId="552733273">
    <w:abstractNumId w:val="8"/>
  </w:num>
  <w:num w:numId="6" w16cid:durableId="966395769">
    <w:abstractNumId w:val="11"/>
  </w:num>
  <w:num w:numId="7" w16cid:durableId="518855588">
    <w:abstractNumId w:val="10"/>
  </w:num>
  <w:num w:numId="8" w16cid:durableId="168643249">
    <w:abstractNumId w:val="2"/>
  </w:num>
  <w:num w:numId="9" w16cid:durableId="1164933051">
    <w:abstractNumId w:val="7"/>
  </w:num>
  <w:num w:numId="10" w16cid:durableId="1691177429">
    <w:abstractNumId w:val="5"/>
  </w:num>
  <w:num w:numId="11" w16cid:durableId="1219124850">
    <w:abstractNumId w:val="3"/>
  </w:num>
  <w:num w:numId="12" w16cid:durableId="1320230056">
    <w:abstractNumId w:val="12"/>
  </w:num>
  <w:num w:numId="13" w16cid:durableId="901908401">
    <w:abstractNumId w:val="0"/>
  </w:num>
  <w:num w:numId="14" w16cid:durableId="87315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8"/>
    <w:rsid w:val="0005046A"/>
    <w:rsid w:val="00071371"/>
    <w:rsid w:val="0007397F"/>
    <w:rsid w:val="00167FE8"/>
    <w:rsid w:val="00205D49"/>
    <w:rsid w:val="002A54ED"/>
    <w:rsid w:val="002E7E08"/>
    <w:rsid w:val="00316809"/>
    <w:rsid w:val="00346C86"/>
    <w:rsid w:val="003B3A72"/>
    <w:rsid w:val="003E6203"/>
    <w:rsid w:val="0042068F"/>
    <w:rsid w:val="00436568"/>
    <w:rsid w:val="004B1C9C"/>
    <w:rsid w:val="004B63C6"/>
    <w:rsid w:val="004D005C"/>
    <w:rsid w:val="004F774C"/>
    <w:rsid w:val="00516304"/>
    <w:rsid w:val="005D0603"/>
    <w:rsid w:val="00617036"/>
    <w:rsid w:val="00655A17"/>
    <w:rsid w:val="006C3C13"/>
    <w:rsid w:val="006D6166"/>
    <w:rsid w:val="00717930"/>
    <w:rsid w:val="00817630"/>
    <w:rsid w:val="00955890"/>
    <w:rsid w:val="009827A6"/>
    <w:rsid w:val="009B11F9"/>
    <w:rsid w:val="009F2B8F"/>
    <w:rsid w:val="00A23E30"/>
    <w:rsid w:val="00A36A2B"/>
    <w:rsid w:val="00A907B4"/>
    <w:rsid w:val="00AB6AE3"/>
    <w:rsid w:val="00AD55A6"/>
    <w:rsid w:val="00B216CE"/>
    <w:rsid w:val="00B42A3C"/>
    <w:rsid w:val="00B50D22"/>
    <w:rsid w:val="00C6717D"/>
    <w:rsid w:val="00DB2E37"/>
    <w:rsid w:val="00DE0528"/>
    <w:rsid w:val="00E03A84"/>
    <w:rsid w:val="00E45742"/>
    <w:rsid w:val="00E7271A"/>
    <w:rsid w:val="00F16A75"/>
    <w:rsid w:val="00F94452"/>
    <w:rsid w:val="00FB4341"/>
    <w:rsid w:val="013D52C6"/>
    <w:rsid w:val="015CE70A"/>
    <w:rsid w:val="018144F5"/>
    <w:rsid w:val="033FCBA5"/>
    <w:rsid w:val="063A4A2C"/>
    <w:rsid w:val="06AEF047"/>
    <w:rsid w:val="07F52967"/>
    <w:rsid w:val="086F3382"/>
    <w:rsid w:val="088CDCF0"/>
    <w:rsid w:val="08AC6B20"/>
    <w:rsid w:val="09034E06"/>
    <w:rsid w:val="095E75E1"/>
    <w:rsid w:val="09EBC78D"/>
    <w:rsid w:val="09F0600E"/>
    <w:rsid w:val="0A9228EE"/>
    <w:rsid w:val="0ABD1F2D"/>
    <w:rsid w:val="0BD66EA7"/>
    <w:rsid w:val="0BDE69AF"/>
    <w:rsid w:val="0C3D9015"/>
    <w:rsid w:val="0C75CF1D"/>
    <w:rsid w:val="0E20815A"/>
    <w:rsid w:val="0EEA160B"/>
    <w:rsid w:val="0FA35A64"/>
    <w:rsid w:val="1017A028"/>
    <w:rsid w:val="104EC3AD"/>
    <w:rsid w:val="1051ADA3"/>
    <w:rsid w:val="10CD2A18"/>
    <w:rsid w:val="119F3DCA"/>
    <w:rsid w:val="11C0E29B"/>
    <w:rsid w:val="126EC333"/>
    <w:rsid w:val="132E63E8"/>
    <w:rsid w:val="13A8EF42"/>
    <w:rsid w:val="13ACF349"/>
    <w:rsid w:val="1719AECD"/>
    <w:rsid w:val="17F77864"/>
    <w:rsid w:val="186DE1EE"/>
    <w:rsid w:val="18AC69BC"/>
    <w:rsid w:val="18B43493"/>
    <w:rsid w:val="18F5396B"/>
    <w:rsid w:val="19219A9F"/>
    <w:rsid w:val="1A187FF3"/>
    <w:rsid w:val="1A5811A8"/>
    <w:rsid w:val="1BE87EA3"/>
    <w:rsid w:val="1CF43F9E"/>
    <w:rsid w:val="1D5ECCB7"/>
    <w:rsid w:val="1D6027E9"/>
    <w:rsid w:val="1E00576D"/>
    <w:rsid w:val="1E69E0B0"/>
    <w:rsid w:val="1F25EE16"/>
    <w:rsid w:val="1F8FC712"/>
    <w:rsid w:val="20878532"/>
    <w:rsid w:val="20A94E5F"/>
    <w:rsid w:val="20BDFE57"/>
    <w:rsid w:val="20FE9F35"/>
    <w:rsid w:val="2124FDEC"/>
    <w:rsid w:val="21B11CFD"/>
    <w:rsid w:val="233E3DAC"/>
    <w:rsid w:val="235F5C3E"/>
    <w:rsid w:val="23911492"/>
    <w:rsid w:val="23B71642"/>
    <w:rsid w:val="2555B1E5"/>
    <w:rsid w:val="264BA056"/>
    <w:rsid w:val="267385F3"/>
    <w:rsid w:val="26E2EA5D"/>
    <w:rsid w:val="27E15190"/>
    <w:rsid w:val="27E16FBD"/>
    <w:rsid w:val="284CAB72"/>
    <w:rsid w:val="28539899"/>
    <w:rsid w:val="28DD5DA5"/>
    <w:rsid w:val="292881C0"/>
    <w:rsid w:val="29B3C220"/>
    <w:rsid w:val="2A4EFE42"/>
    <w:rsid w:val="2AFD085D"/>
    <w:rsid w:val="2D335BD1"/>
    <w:rsid w:val="2D35516A"/>
    <w:rsid w:val="2E0FA8CC"/>
    <w:rsid w:val="2E5FB254"/>
    <w:rsid w:val="2FAB0574"/>
    <w:rsid w:val="3177F8FB"/>
    <w:rsid w:val="31843CCE"/>
    <w:rsid w:val="31C9C8F2"/>
    <w:rsid w:val="3305A010"/>
    <w:rsid w:val="34F4ED68"/>
    <w:rsid w:val="358834EB"/>
    <w:rsid w:val="35B931C6"/>
    <w:rsid w:val="3629CC5D"/>
    <w:rsid w:val="36ED03EF"/>
    <w:rsid w:val="376ED84E"/>
    <w:rsid w:val="378480BD"/>
    <w:rsid w:val="398642A6"/>
    <w:rsid w:val="3B07521A"/>
    <w:rsid w:val="3B141A30"/>
    <w:rsid w:val="3CFB79A2"/>
    <w:rsid w:val="3D98FD57"/>
    <w:rsid w:val="3DB1928E"/>
    <w:rsid w:val="3F6AF0CE"/>
    <w:rsid w:val="3FA9E3A3"/>
    <w:rsid w:val="40B65D70"/>
    <w:rsid w:val="40BBD442"/>
    <w:rsid w:val="41D20DC2"/>
    <w:rsid w:val="41F826AE"/>
    <w:rsid w:val="425E85F0"/>
    <w:rsid w:val="430091E1"/>
    <w:rsid w:val="4372E34E"/>
    <w:rsid w:val="43A62D32"/>
    <w:rsid w:val="43E26745"/>
    <w:rsid w:val="443FCE18"/>
    <w:rsid w:val="44984F26"/>
    <w:rsid w:val="449D2835"/>
    <w:rsid w:val="44B7E227"/>
    <w:rsid w:val="45E2D977"/>
    <w:rsid w:val="45E6F621"/>
    <w:rsid w:val="462F89DC"/>
    <w:rsid w:val="4637E191"/>
    <w:rsid w:val="4766B706"/>
    <w:rsid w:val="47D4A249"/>
    <w:rsid w:val="48B8578E"/>
    <w:rsid w:val="4969C956"/>
    <w:rsid w:val="4ABB1B09"/>
    <w:rsid w:val="4ADA2329"/>
    <w:rsid w:val="4B0DED48"/>
    <w:rsid w:val="4B62A52D"/>
    <w:rsid w:val="4B7A3B25"/>
    <w:rsid w:val="4BB03465"/>
    <w:rsid w:val="4BB6C3A0"/>
    <w:rsid w:val="4D664146"/>
    <w:rsid w:val="4E0BEA74"/>
    <w:rsid w:val="4E386D70"/>
    <w:rsid w:val="4E592F00"/>
    <w:rsid w:val="4E962652"/>
    <w:rsid w:val="528703E9"/>
    <w:rsid w:val="528715E7"/>
    <w:rsid w:val="5295C621"/>
    <w:rsid w:val="52F49503"/>
    <w:rsid w:val="53F36CF1"/>
    <w:rsid w:val="54F71684"/>
    <w:rsid w:val="550ACE8D"/>
    <w:rsid w:val="5534E049"/>
    <w:rsid w:val="56258998"/>
    <w:rsid w:val="568CAF40"/>
    <w:rsid w:val="56AA218B"/>
    <w:rsid w:val="56CC795D"/>
    <w:rsid w:val="5742D509"/>
    <w:rsid w:val="580860B5"/>
    <w:rsid w:val="59940AFA"/>
    <w:rsid w:val="59FEDE31"/>
    <w:rsid w:val="5AC37EDF"/>
    <w:rsid w:val="5BABFDE6"/>
    <w:rsid w:val="5BEF00A3"/>
    <w:rsid w:val="5C20AE5F"/>
    <w:rsid w:val="5C9A5A1B"/>
    <w:rsid w:val="5DB9D802"/>
    <w:rsid w:val="5DEF938A"/>
    <w:rsid w:val="5E6847D8"/>
    <w:rsid w:val="5F29CEEA"/>
    <w:rsid w:val="608F1B5C"/>
    <w:rsid w:val="61790194"/>
    <w:rsid w:val="619AAA27"/>
    <w:rsid w:val="61F659B9"/>
    <w:rsid w:val="6237BE01"/>
    <w:rsid w:val="624CBAD7"/>
    <w:rsid w:val="626D3503"/>
    <w:rsid w:val="62C43DFE"/>
    <w:rsid w:val="648B01F1"/>
    <w:rsid w:val="651CFCD8"/>
    <w:rsid w:val="66652BE6"/>
    <w:rsid w:val="6698F751"/>
    <w:rsid w:val="67E9D754"/>
    <w:rsid w:val="681B0D66"/>
    <w:rsid w:val="68E4EDE0"/>
    <w:rsid w:val="6AED66EC"/>
    <w:rsid w:val="6AEFC4D3"/>
    <w:rsid w:val="6B5913C3"/>
    <w:rsid w:val="6BB31752"/>
    <w:rsid w:val="6BB8F316"/>
    <w:rsid w:val="6C191914"/>
    <w:rsid w:val="6C7C5D08"/>
    <w:rsid w:val="707541C3"/>
    <w:rsid w:val="715E08A8"/>
    <w:rsid w:val="7182FEA4"/>
    <w:rsid w:val="71F3D62F"/>
    <w:rsid w:val="7328060E"/>
    <w:rsid w:val="75BD3C35"/>
    <w:rsid w:val="77163769"/>
    <w:rsid w:val="776832E9"/>
    <w:rsid w:val="776C6A80"/>
    <w:rsid w:val="77E757DE"/>
    <w:rsid w:val="7A8441C7"/>
    <w:rsid w:val="7B9E9FA9"/>
    <w:rsid w:val="7BDE75F1"/>
    <w:rsid w:val="7C12F115"/>
    <w:rsid w:val="7C327B1B"/>
    <w:rsid w:val="7D4430EE"/>
    <w:rsid w:val="7D52242B"/>
    <w:rsid w:val="7E676658"/>
    <w:rsid w:val="7EB691C7"/>
    <w:rsid w:val="7EDA5551"/>
    <w:rsid w:val="7FD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7E38E"/>
  <w15:docId w15:val="{E080C181-6F72-4974-8F86-FD445314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4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74C"/>
    <w:pPr>
      <w:ind w:left="720"/>
      <w:contextualSpacing/>
    </w:pPr>
  </w:style>
  <w:style w:type="table" w:styleId="TableGrid">
    <w:name w:val="Table Grid"/>
    <w:basedOn w:val="TableNormal"/>
    <w:uiPriority w:val="39"/>
    <w:rsid w:val="0069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400D"/>
  </w:style>
  <w:style w:type="paragraph" w:styleId="Footer">
    <w:name w:val="footer"/>
    <w:basedOn w:val="Normal"/>
    <w:link w:val="Foot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0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1">
    <w:name w:val="p1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paragraph" w:customStyle="1" w:styleId="p2">
    <w:name w:val="p2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character" w:customStyle="1" w:styleId="s1">
    <w:name w:val="s1"/>
    <w:basedOn w:val="DefaultParagraphFont"/>
    <w:rsid w:val="00DB2E37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paragraph" w:customStyle="1" w:styleId="li1">
    <w:name w:val="li1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character" w:customStyle="1" w:styleId="apple-converted-space">
    <w:name w:val="apple-converted-space"/>
    <w:basedOn w:val="DefaultParagraphFont"/>
    <w:rsid w:val="00DB2E37"/>
  </w:style>
  <w:style w:type="character" w:customStyle="1" w:styleId="s2">
    <w:name w:val="s2"/>
    <w:basedOn w:val="DefaultParagraphFont"/>
    <w:rsid w:val="00817630"/>
    <w:rPr>
      <w:rFonts w:ascii="UICTFontTextStyleBody" w:hAnsi="UICTFontTextStyleBody" w:hint="default"/>
      <w:b/>
      <w:bCs/>
      <w:i w:val="0"/>
      <w:iCs w:val="0"/>
      <w:sz w:val="27"/>
      <w:szCs w:val="27"/>
    </w:rPr>
  </w:style>
  <w:style w:type="paragraph" w:customStyle="1" w:styleId="li3">
    <w:name w:val="li3"/>
    <w:basedOn w:val="Normal"/>
    <w:rsid w:val="00817630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frUX0K/GZQJLG0cs3GezO5/jA==">CgMxLjAaHwoBMBIaChgICVIUChJ0YWJsZS5uMTc5Z3JudG9vMjUaHwoBMRIaChgICVIUChJ0YWJsZS42cHB2YmRhYXo5eHMyCGguZ2pkZ3hzMg5oLmFjdThjZWNhbmRkcjgAciExNnlzd3BNcV9mZHFoRnVOQzhIQ0YzUG9MRFpId09PUUc=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Davis</dc:creator>
  <cp:lastModifiedBy>Delma Aguilar</cp:lastModifiedBy>
  <cp:revision>2</cp:revision>
  <dcterms:created xsi:type="dcterms:W3CDTF">2025-01-09T20:17:00Z</dcterms:created>
  <dcterms:modified xsi:type="dcterms:W3CDTF">2025-01-09T20:17:00Z</dcterms:modified>
</cp:coreProperties>
</file>