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F381B" w14:textId="77777777" w:rsidR="00680D69" w:rsidRDefault="00680D69">
      <w:pPr>
        <w:shd w:val="clear" w:color="auto" w:fill="FFFFFF"/>
        <w:rPr>
          <w:rFonts w:ascii="Arial" w:eastAsia="Arial" w:hAnsi="Arial" w:cs="Arial"/>
          <w:color w:val="222222"/>
          <w:sz w:val="20"/>
          <w:szCs w:val="20"/>
        </w:rPr>
      </w:pPr>
    </w:p>
    <w:p w14:paraId="13F841D9" w14:textId="77777777" w:rsidR="00680D69" w:rsidRDefault="00000000">
      <w:pPr>
        <w:ind w:left="1994" w:right="2335"/>
        <w:jc w:val="center"/>
        <w:rPr>
          <w:b/>
          <w:sz w:val="32"/>
          <w:szCs w:val="32"/>
        </w:rPr>
      </w:pPr>
      <w:r>
        <w:rPr>
          <w:b/>
          <w:sz w:val="32"/>
          <w:szCs w:val="32"/>
        </w:rPr>
        <w:t>Invitation to Bid</w:t>
      </w:r>
    </w:p>
    <w:p w14:paraId="3602D3BC" w14:textId="77777777" w:rsidR="00680D69" w:rsidRDefault="00000000">
      <w:pPr>
        <w:spacing w:before="12" w:line="252" w:lineRule="auto"/>
        <w:ind w:left="1991" w:right="2335"/>
        <w:jc w:val="center"/>
        <w:rPr>
          <w:b/>
          <w:sz w:val="32"/>
          <w:szCs w:val="32"/>
        </w:rPr>
      </w:pPr>
      <w:r>
        <w:rPr>
          <w:b/>
          <w:sz w:val="32"/>
          <w:szCs w:val="32"/>
        </w:rPr>
        <w:t xml:space="preserve">Flooring Project for Escambia County Schools </w:t>
      </w:r>
    </w:p>
    <w:p w14:paraId="2581AC17" w14:textId="77777777" w:rsidR="00680D69" w:rsidRDefault="00000000">
      <w:pPr>
        <w:spacing w:before="2"/>
        <w:ind w:left="1994" w:right="2335"/>
        <w:jc w:val="center"/>
        <w:rPr>
          <w:b/>
          <w:sz w:val="32"/>
          <w:szCs w:val="32"/>
        </w:rPr>
      </w:pPr>
      <w:r>
        <w:rPr>
          <w:b/>
          <w:sz w:val="32"/>
          <w:szCs w:val="32"/>
        </w:rPr>
        <w:t>Bid 2024-04</w:t>
      </w:r>
    </w:p>
    <w:p w14:paraId="7AB3AB32" w14:textId="77777777" w:rsidR="00680D69" w:rsidRDefault="00680D69">
      <w:pPr>
        <w:widowControl w:val="0"/>
        <w:pBdr>
          <w:top w:val="nil"/>
          <w:left w:val="nil"/>
          <w:bottom w:val="nil"/>
          <w:right w:val="nil"/>
          <w:between w:val="nil"/>
        </w:pBdr>
        <w:spacing w:before="72"/>
        <w:rPr>
          <w:rFonts w:ascii="Times New Roman" w:eastAsia="Times New Roman" w:hAnsi="Times New Roman" w:cs="Times New Roman"/>
          <w:b/>
          <w:color w:val="000000"/>
        </w:rPr>
      </w:pPr>
    </w:p>
    <w:p w14:paraId="59BB89E2" w14:textId="77777777" w:rsidR="00680D69" w:rsidRDefault="00000000">
      <w:pPr>
        <w:widowControl w:val="0"/>
        <w:pBdr>
          <w:top w:val="nil"/>
          <w:left w:val="nil"/>
          <w:bottom w:val="nil"/>
          <w:right w:val="nil"/>
          <w:between w:val="nil"/>
        </w:pBdr>
        <w:spacing w:before="1"/>
        <w:ind w:left="119"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Escambia County Board of Education (“the Board of Education”) will accept sealed bids until </w:t>
      </w:r>
      <w:r>
        <w:rPr>
          <w:rFonts w:ascii="Times New Roman" w:eastAsia="Times New Roman" w:hAnsi="Times New Roman" w:cs="Times New Roman"/>
          <w:b/>
          <w:color w:val="000000"/>
        </w:rPr>
        <w:t xml:space="preserve">2:00 p.m., </w:t>
      </w:r>
      <w:r>
        <w:rPr>
          <w:rFonts w:ascii="Times New Roman" w:eastAsia="Times New Roman" w:hAnsi="Times New Roman" w:cs="Times New Roman"/>
          <w:b/>
        </w:rPr>
        <w:t>Monday</w:t>
      </w:r>
      <w:r>
        <w:rPr>
          <w:rFonts w:ascii="Times New Roman" w:eastAsia="Times New Roman" w:hAnsi="Times New Roman" w:cs="Times New Roman"/>
          <w:b/>
          <w:color w:val="000000"/>
        </w:rPr>
        <w:t xml:space="preserve">, May </w:t>
      </w:r>
      <w:r>
        <w:rPr>
          <w:rFonts w:ascii="Times New Roman" w:eastAsia="Times New Roman" w:hAnsi="Times New Roman" w:cs="Times New Roman"/>
          <w:b/>
        </w:rPr>
        <w:t>20</w:t>
      </w:r>
      <w:r>
        <w:rPr>
          <w:rFonts w:ascii="Times New Roman" w:eastAsia="Times New Roman" w:hAnsi="Times New Roman" w:cs="Times New Roman"/>
          <w:b/>
          <w:color w:val="000000"/>
        </w:rPr>
        <w:t xml:space="preserve">, 2024, </w:t>
      </w:r>
      <w:r>
        <w:rPr>
          <w:rFonts w:ascii="Times New Roman" w:eastAsia="Times New Roman" w:hAnsi="Times New Roman" w:cs="Times New Roman"/>
          <w:color w:val="000000"/>
        </w:rPr>
        <w:t xml:space="preserve">for Flooring at </w:t>
      </w:r>
      <w:r>
        <w:rPr>
          <w:rFonts w:ascii="Times New Roman" w:eastAsia="Times New Roman" w:hAnsi="Times New Roman" w:cs="Times New Roman"/>
        </w:rPr>
        <w:t xml:space="preserve">Atmore Central Office, Rachel Patterson Library, Pollard McCall </w:t>
      </w:r>
      <w:proofErr w:type="spellStart"/>
      <w:r>
        <w:rPr>
          <w:rFonts w:ascii="Times New Roman" w:eastAsia="Times New Roman" w:hAnsi="Times New Roman" w:cs="Times New Roman"/>
        </w:rPr>
        <w:t>Libary</w:t>
      </w:r>
      <w:proofErr w:type="spellEnd"/>
      <w:r>
        <w:rPr>
          <w:rFonts w:ascii="Times New Roman" w:eastAsia="Times New Roman" w:hAnsi="Times New Roman" w:cs="Times New Roman"/>
        </w:rPr>
        <w:t>, and W. S. Neal Elementary School Library</w:t>
      </w:r>
      <w:r>
        <w:rPr>
          <w:rFonts w:ascii="Times New Roman" w:eastAsia="Times New Roman" w:hAnsi="Times New Roman" w:cs="Times New Roman"/>
          <w:color w:val="000000"/>
        </w:rPr>
        <w:t>.</w:t>
      </w:r>
    </w:p>
    <w:p w14:paraId="0AA59286" w14:textId="77777777" w:rsidR="00680D69" w:rsidRDefault="00000000">
      <w:pPr>
        <w:spacing w:before="252"/>
        <w:ind w:left="119" w:right="115"/>
        <w:jc w:val="both"/>
        <w:rPr>
          <w:b/>
        </w:rPr>
      </w:pPr>
      <w:r>
        <w:t xml:space="preserve">All proposals must be </w:t>
      </w:r>
      <w:r>
        <w:rPr>
          <w:b/>
        </w:rPr>
        <w:t xml:space="preserve">in sealed envelopes </w:t>
      </w:r>
      <w:r>
        <w:t xml:space="preserve">and shall be in the hands of Shaun Goolsby, Deputy of Operations, no later than </w:t>
      </w:r>
      <w:r>
        <w:rPr>
          <w:b/>
        </w:rPr>
        <w:t xml:space="preserve">2:00 p.m. May 20, 2024, at which time they will be publicly opened and read aloud. </w:t>
      </w:r>
      <w:r>
        <w:t xml:space="preserve">Sealed bids may be mailed or delivered to Escambia County Board of Education, 301 Belleville Avenue, Brewton, Alabama 36426. The bid name and number shall be written on the outside of the bidder's envelope. Bids delivered in Federal Express, UPS, or any other such deliverer's envelope shall be sealed in a separate envelope inside the deliverer's packaging. Failure to do this may cause the bid to be inadvertently opened and thus rejected. </w:t>
      </w:r>
      <w:r>
        <w:rPr>
          <w:b/>
        </w:rPr>
        <w:t xml:space="preserve">We are requiring a mandatory walk-through on </w:t>
      </w:r>
      <w:r>
        <w:rPr>
          <w:b/>
          <w:u w:val="single"/>
        </w:rPr>
        <w:t>Monday, May 6, 2024</w:t>
      </w:r>
      <w:r>
        <w:rPr>
          <w:b/>
        </w:rPr>
        <w:t xml:space="preserve">, at 10:00 A.M. If you cannot make this, please let Shaun Goolsby </w:t>
      </w:r>
      <w:hyperlink r:id="rId8">
        <w:r>
          <w:rPr>
            <w:b/>
            <w:color w:val="0000FF"/>
            <w:u w:val="single"/>
          </w:rPr>
          <w:t>shaun.goolsby@escoschools.net</w:t>
        </w:r>
      </w:hyperlink>
      <w:r>
        <w:rPr>
          <w:b/>
          <w:color w:val="0000FF"/>
        </w:rPr>
        <w:t xml:space="preserve"> </w:t>
      </w:r>
      <w:r>
        <w:rPr>
          <w:b/>
        </w:rPr>
        <w:t>know immediately.</w:t>
      </w:r>
    </w:p>
    <w:p w14:paraId="0CF2D5FB" w14:textId="77777777" w:rsidR="00680D69" w:rsidRDefault="00000000">
      <w:pPr>
        <w:spacing w:before="252"/>
        <w:ind w:left="119" w:right="115"/>
        <w:jc w:val="center"/>
        <w:rPr>
          <w:b/>
        </w:rPr>
      </w:pPr>
      <w:r>
        <w:rPr>
          <w:b/>
        </w:rPr>
        <w:t xml:space="preserve">Escambia County Board of Education </w:t>
      </w:r>
      <w:r>
        <w:rPr>
          <w:b/>
        </w:rPr>
        <w:br/>
        <w:t xml:space="preserve">Atmore Central Office </w:t>
      </w:r>
      <w:r>
        <w:rPr>
          <w:b/>
        </w:rPr>
        <w:br/>
        <w:t>501 S. Pensacola Avenue</w:t>
      </w:r>
      <w:r>
        <w:rPr>
          <w:b/>
        </w:rPr>
        <w:br/>
        <w:t>Atmore, Alabama 36502</w:t>
      </w:r>
    </w:p>
    <w:p w14:paraId="5B07B39B" w14:textId="77777777" w:rsidR="00680D69" w:rsidRDefault="00680D69">
      <w:pPr>
        <w:widowControl w:val="0"/>
        <w:pBdr>
          <w:top w:val="nil"/>
          <w:left w:val="nil"/>
          <w:bottom w:val="nil"/>
          <w:right w:val="nil"/>
          <w:between w:val="nil"/>
        </w:pBdr>
        <w:spacing w:before="2"/>
        <w:rPr>
          <w:rFonts w:ascii="Times New Roman" w:eastAsia="Times New Roman" w:hAnsi="Times New Roman" w:cs="Times New Roman"/>
          <w:b/>
          <w:color w:val="000000"/>
        </w:rPr>
      </w:pPr>
    </w:p>
    <w:p w14:paraId="51822EB4" w14:textId="77777777" w:rsidR="00680D69" w:rsidRDefault="00000000">
      <w:pPr>
        <w:widowControl w:val="0"/>
        <w:numPr>
          <w:ilvl w:val="0"/>
          <w:numId w:val="6"/>
        </w:numPr>
        <w:pBdr>
          <w:top w:val="nil"/>
          <w:left w:val="nil"/>
          <w:bottom w:val="nil"/>
          <w:right w:val="nil"/>
          <w:between w:val="nil"/>
        </w:pBdr>
        <w:tabs>
          <w:tab w:val="left" w:pos="840"/>
        </w:tabs>
        <w:ind w:right="111"/>
        <w:jc w:val="both"/>
      </w:pPr>
      <w:r>
        <w:rPr>
          <w:color w:val="000000"/>
        </w:rPr>
        <w:t>The submission of the bid by vendor, acceptance, and award of the bid by the Board and subsequent purchase orders issued against said award shall constitute a binding, enforceable contract. Unless stipulated in the bid documents, no other contract documents shall be issued.</w:t>
      </w:r>
    </w:p>
    <w:p w14:paraId="0A4690BA" w14:textId="77777777" w:rsidR="00680D69" w:rsidRDefault="00000000">
      <w:pPr>
        <w:widowControl w:val="0"/>
        <w:numPr>
          <w:ilvl w:val="0"/>
          <w:numId w:val="6"/>
        </w:numPr>
        <w:pBdr>
          <w:top w:val="nil"/>
          <w:left w:val="nil"/>
          <w:bottom w:val="nil"/>
          <w:right w:val="nil"/>
          <w:between w:val="nil"/>
        </w:pBdr>
        <w:tabs>
          <w:tab w:val="left" w:pos="840"/>
        </w:tabs>
        <w:ind w:right="113"/>
        <w:jc w:val="both"/>
      </w:pPr>
      <w:r>
        <w:rPr>
          <w:color w:val="000000"/>
        </w:rPr>
        <w:t>The undersigned, as bidder, hereby declares that I have examined the Instructions, General Terms, Conditions and Specifications, and affirm that I have not been in any agreement or collusion among bidders, employees of the Board, or prospective bidders in restraint or freedom of competition. Furthermore, I understand that fraudulent and collusive bidding is a crime and can result in fines and prison sentences.</w:t>
      </w:r>
    </w:p>
    <w:p w14:paraId="502AE12C" w14:textId="77777777" w:rsidR="00680D69" w:rsidRDefault="00000000">
      <w:pPr>
        <w:widowControl w:val="0"/>
        <w:numPr>
          <w:ilvl w:val="0"/>
          <w:numId w:val="6"/>
        </w:numPr>
        <w:pBdr>
          <w:top w:val="nil"/>
          <w:left w:val="nil"/>
          <w:bottom w:val="nil"/>
          <w:right w:val="nil"/>
          <w:between w:val="nil"/>
        </w:pBdr>
        <w:tabs>
          <w:tab w:val="left" w:pos="840"/>
        </w:tabs>
        <w:ind w:right="114"/>
        <w:jc w:val="both"/>
      </w:pPr>
      <w:r>
        <w:rPr>
          <w:color w:val="000000"/>
        </w:rPr>
        <w:t>Bidder has become fully familiar with the general terms, conditions and specifications of this bid request and agrees to abide by all conditions stated herein:</w:t>
      </w:r>
    </w:p>
    <w:p w14:paraId="180D3844" w14:textId="77777777" w:rsidR="00680D69" w:rsidRDefault="00000000">
      <w:pPr>
        <w:widowControl w:val="0"/>
        <w:numPr>
          <w:ilvl w:val="0"/>
          <w:numId w:val="6"/>
        </w:numPr>
        <w:pBdr>
          <w:top w:val="nil"/>
          <w:left w:val="nil"/>
          <w:bottom w:val="nil"/>
          <w:right w:val="nil"/>
          <w:between w:val="nil"/>
        </w:pBdr>
        <w:tabs>
          <w:tab w:val="left" w:pos="839"/>
        </w:tabs>
        <w:ind w:left="839" w:hanging="359"/>
        <w:jc w:val="both"/>
      </w:pPr>
      <w:r>
        <w:rPr>
          <w:color w:val="000000"/>
        </w:rPr>
        <w:t>Bidder agrees to accept payment for invoices via a VISA Purchasing Card should the Board require.</w:t>
      </w:r>
    </w:p>
    <w:p w14:paraId="4E345607" w14:textId="77777777" w:rsidR="00680D69" w:rsidRDefault="00000000">
      <w:pPr>
        <w:widowControl w:val="0"/>
        <w:numPr>
          <w:ilvl w:val="0"/>
          <w:numId w:val="6"/>
        </w:numPr>
        <w:pBdr>
          <w:top w:val="nil"/>
          <w:left w:val="nil"/>
          <w:bottom w:val="nil"/>
          <w:right w:val="nil"/>
          <w:between w:val="nil"/>
        </w:pBdr>
        <w:tabs>
          <w:tab w:val="left" w:pos="838"/>
          <w:tab w:val="left" w:pos="840"/>
        </w:tabs>
        <w:ind w:right="115" w:hanging="361"/>
        <w:jc w:val="both"/>
      </w:pPr>
      <w:r>
        <w:rPr>
          <w:color w:val="000000"/>
        </w:rPr>
        <w:t>A cashier’s check or bid bond payable to the Escambia County Board of Education in an amount not less than five (5) percent of the amount of the bid, but in no event more than $10,000, must accompany the bidder’s proposal. Performance and Payment Bonds and evidence of insurance required in the bid documents will be required at the signing of the Contract.</w:t>
      </w:r>
    </w:p>
    <w:p w14:paraId="48D535C4" w14:textId="77777777" w:rsidR="00680D69" w:rsidRDefault="00680D69">
      <w:pPr>
        <w:widowControl w:val="0"/>
        <w:pBdr>
          <w:top w:val="nil"/>
          <w:left w:val="nil"/>
          <w:bottom w:val="nil"/>
          <w:right w:val="nil"/>
          <w:between w:val="nil"/>
        </w:pBdr>
        <w:tabs>
          <w:tab w:val="left" w:pos="838"/>
          <w:tab w:val="left" w:pos="840"/>
        </w:tabs>
        <w:ind w:right="115"/>
        <w:jc w:val="both"/>
      </w:pPr>
    </w:p>
    <w:p w14:paraId="367C7745" w14:textId="77777777" w:rsidR="00680D69" w:rsidRDefault="00000000">
      <w:pPr>
        <w:widowControl w:val="0"/>
        <w:pBdr>
          <w:top w:val="nil"/>
          <w:left w:val="nil"/>
          <w:bottom w:val="nil"/>
          <w:right w:val="nil"/>
          <w:between w:val="nil"/>
        </w:pBdr>
        <w:tabs>
          <w:tab w:val="left" w:pos="838"/>
          <w:tab w:val="left" w:pos="840"/>
        </w:tabs>
        <w:ind w:right="115"/>
        <w:jc w:val="both"/>
      </w:pPr>
      <w:r>
        <w:br/>
      </w:r>
      <w:r>
        <w:br/>
      </w:r>
      <w:r>
        <w:br/>
      </w:r>
    </w:p>
    <w:p w14:paraId="5FF86E74" w14:textId="77777777" w:rsidR="00680D69" w:rsidRDefault="00000000">
      <w:pPr>
        <w:pStyle w:val="Heading4"/>
        <w:spacing w:before="252" w:line="252" w:lineRule="auto"/>
        <w:ind w:left="2338" w:right="2335"/>
        <w:jc w:val="center"/>
      </w:pPr>
      <w:r>
        <w:t>PLEASE PRINT OR TYPE BELOW</w:t>
      </w:r>
    </w:p>
    <w:p w14:paraId="58B2308E" w14:textId="77777777" w:rsidR="00680D69" w:rsidRDefault="00000000">
      <w:pPr>
        <w:widowControl w:val="0"/>
        <w:pBdr>
          <w:top w:val="nil"/>
          <w:left w:val="nil"/>
          <w:bottom w:val="nil"/>
          <w:right w:val="nil"/>
          <w:between w:val="nil"/>
        </w:pBdr>
        <w:tabs>
          <w:tab w:val="left" w:pos="9410"/>
          <w:tab w:val="left" w:pos="9470"/>
        </w:tabs>
        <w:ind w:left="119" w:right="206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Legal Name of Vendor: </w:t>
      </w:r>
      <w:proofErr w:type="gramStart"/>
      <w:r>
        <w:rPr>
          <w:rFonts w:ascii="Times New Roman" w:eastAsia="Times New Roman" w:hAnsi="Times New Roman" w:cs="Times New Roman"/>
          <w:color w:val="000000"/>
          <w:u w:val="single"/>
        </w:rPr>
        <w:tab/>
        <w:t xml:space="preserve"> </w:t>
      </w:r>
      <w:r>
        <w:rPr>
          <w:rFonts w:ascii="Times New Roman" w:eastAsia="Times New Roman" w:hAnsi="Times New Roman" w:cs="Times New Roman"/>
          <w:color w:val="000000"/>
        </w:rPr>
        <w:t xml:space="preserve"> Mailing</w:t>
      </w:r>
      <w:proofErr w:type="gramEnd"/>
      <w:r>
        <w:rPr>
          <w:rFonts w:ascii="Times New Roman" w:eastAsia="Times New Roman" w:hAnsi="Times New Roman" w:cs="Times New Roman"/>
          <w:color w:val="000000"/>
        </w:rPr>
        <w:t xml:space="preserve"> Address: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City, State, Zip Code: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Telephone Number (Toll Free if available):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Fax: </w:t>
      </w:r>
      <w:r>
        <w:rPr>
          <w:rFonts w:ascii="Times New Roman" w:eastAsia="Times New Roman" w:hAnsi="Times New Roman" w:cs="Times New Roman"/>
          <w:color w:val="000000"/>
          <w:u w:val="single"/>
        </w:rPr>
        <w:tab/>
      </w:r>
      <w:r>
        <w:rPr>
          <w:rFonts w:ascii="Times New Roman" w:eastAsia="Times New Roman" w:hAnsi="Times New Roman" w:cs="Times New Roman"/>
          <w:color w:val="000000"/>
          <w:u w:val="single"/>
        </w:rPr>
        <w:tab/>
        <w:t xml:space="preserve"> </w:t>
      </w:r>
    </w:p>
    <w:p w14:paraId="46FD9E5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AAF3E07"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FEB59A5" w14:textId="77777777" w:rsidR="00680D69" w:rsidRDefault="00000000">
      <w:pPr>
        <w:widowControl w:val="0"/>
        <w:pBdr>
          <w:top w:val="nil"/>
          <w:left w:val="nil"/>
          <w:bottom w:val="nil"/>
          <w:right w:val="nil"/>
          <w:between w:val="nil"/>
        </w:pBdr>
        <w:spacing w:before="40"/>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58240" behindDoc="0" locked="0" layoutInCell="1" hidden="0" allowOverlap="1" wp14:anchorId="511B712B" wp14:editId="24D17263">
                <wp:simplePos x="0" y="0"/>
                <wp:positionH relativeFrom="column">
                  <wp:posOffset>63500</wp:posOffset>
                </wp:positionH>
                <wp:positionV relativeFrom="paragraph">
                  <wp:posOffset>177800</wp:posOffset>
                </wp:positionV>
                <wp:extent cx="1270" cy="12700"/>
                <wp:effectExtent l="0" t="0" r="0" b="0"/>
                <wp:wrapTopAndBottom distT="0" distB="0"/>
                <wp:docPr id="108" name="Freeform 108"/>
                <wp:cNvGraphicFramePr/>
                <a:graphic xmlns:a="http://schemas.openxmlformats.org/drawingml/2006/main">
                  <a:graphicData uri="http://schemas.microsoft.com/office/word/2010/wordprocessingShape">
                    <wps:wsp>
                      <wps:cNvSpPr/>
                      <wps:spPr>
                        <a:xfrm>
                          <a:off x="4087748" y="3779365"/>
                          <a:ext cx="2516505" cy="1270"/>
                        </a:xfrm>
                        <a:custGeom>
                          <a:avLst/>
                          <a:gdLst/>
                          <a:ahLst/>
                          <a:cxnLst/>
                          <a:rect l="l" t="t" r="r" b="b"/>
                          <a:pathLst>
                            <a:path w="2516505" h="120000" extrusionOk="0">
                              <a:moveTo>
                                <a:pt x="0" y="0"/>
                              </a:moveTo>
                              <a:lnTo>
                                <a:pt x="2516116"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63500</wp:posOffset>
                </wp:positionH>
                <wp:positionV relativeFrom="paragraph">
                  <wp:posOffset>177800</wp:posOffset>
                </wp:positionV>
                <wp:extent cx="1270" cy="12700"/>
                <wp:effectExtent b="0" l="0" r="0" t="0"/>
                <wp:wrapTopAndBottom distB="0" distT="0"/>
                <wp:docPr id="108" name="image41.png"/>
                <a:graphic>
                  <a:graphicData uri="http://schemas.openxmlformats.org/drawingml/2006/picture">
                    <pic:pic>
                      <pic:nvPicPr>
                        <pic:cNvPr id="0" name="image41.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659264" behindDoc="0" locked="0" layoutInCell="1" hidden="0" allowOverlap="1" wp14:anchorId="121E0BCC" wp14:editId="25B73DB2">
                <wp:simplePos x="0" y="0"/>
                <wp:positionH relativeFrom="column">
                  <wp:posOffset>3721100</wp:posOffset>
                </wp:positionH>
                <wp:positionV relativeFrom="paragraph">
                  <wp:posOffset>177800</wp:posOffset>
                </wp:positionV>
                <wp:extent cx="1270" cy="12700"/>
                <wp:effectExtent l="0" t="0" r="0" b="0"/>
                <wp:wrapTopAndBottom distT="0" distB="0"/>
                <wp:docPr id="85" name="Freeform 85"/>
                <wp:cNvGraphicFramePr/>
                <a:graphic xmlns:a="http://schemas.openxmlformats.org/drawingml/2006/main">
                  <a:graphicData uri="http://schemas.microsoft.com/office/word/2010/wordprocessingShape">
                    <wps:wsp>
                      <wps:cNvSpPr/>
                      <wps:spPr>
                        <a:xfrm>
                          <a:off x="4228083" y="3779365"/>
                          <a:ext cx="2235835" cy="1270"/>
                        </a:xfrm>
                        <a:custGeom>
                          <a:avLst/>
                          <a:gdLst/>
                          <a:ahLst/>
                          <a:cxnLst/>
                          <a:rect l="l" t="t" r="r" b="b"/>
                          <a:pathLst>
                            <a:path w="2235835" h="120000" extrusionOk="0">
                              <a:moveTo>
                                <a:pt x="0" y="0"/>
                              </a:moveTo>
                              <a:lnTo>
                                <a:pt x="223571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3721100</wp:posOffset>
                </wp:positionH>
                <wp:positionV relativeFrom="paragraph">
                  <wp:posOffset>177800</wp:posOffset>
                </wp:positionV>
                <wp:extent cx="1270" cy="12700"/>
                <wp:effectExtent b="0" l="0" r="0" t="0"/>
                <wp:wrapTopAndBottom distB="0" distT="0"/>
                <wp:docPr id="85" name="image18.png"/>
                <a:graphic>
                  <a:graphicData uri="http://schemas.openxmlformats.org/drawingml/2006/picture">
                    <pic:pic>
                      <pic:nvPicPr>
                        <pic:cNvPr id="0" name="image18.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p w14:paraId="02DB1D9C" w14:textId="77777777" w:rsidR="00680D69" w:rsidRDefault="00000000">
      <w:pPr>
        <w:widowControl w:val="0"/>
        <w:pBdr>
          <w:top w:val="nil"/>
          <w:left w:val="nil"/>
          <w:bottom w:val="nil"/>
          <w:right w:val="nil"/>
          <w:between w:val="nil"/>
        </w:pBdr>
        <w:tabs>
          <w:tab w:val="left" w:pos="5880"/>
        </w:tabs>
        <w:spacing w:before="1"/>
        <w:ind w:left="119"/>
        <w:rPr>
          <w:rFonts w:ascii="Times New Roman" w:eastAsia="Times New Roman" w:hAnsi="Times New Roman" w:cs="Times New Roman"/>
          <w:color w:val="000000"/>
        </w:rPr>
        <w:sectPr w:rsidR="00680D69" w:rsidSect="000043A9">
          <w:headerReference w:type="default" r:id="rId11"/>
          <w:footerReference w:type="default" r:id="rId12"/>
          <w:pgSz w:w="12240" w:h="15840"/>
          <w:pgMar w:top="900" w:right="260" w:bottom="1240" w:left="420" w:header="0" w:footer="1059" w:gutter="0"/>
          <w:pgNumType w:start="1"/>
          <w:cols w:space="720"/>
        </w:sectPr>
      </w:pPr>
      <w:r>
        <w:rPr>
          <w:rFonts w:ascii="Times New Roman" w:eastAsia="Times New Roman" w:hAnsi="Times New Roman" w:cs="Times New Roman"/>
          <w:color w:val="000000"/>
        </w:rPr>
        <w:t>Authorized Signature of Bidder</w:t>
      </w:r>
      <w:r>
        <w:rPr>
          <w:rFonts w:ascii="Times New Roman" w:eastAsia="Times New Roman" w:hAnsi="Times New Roman" w:cs="Times New Roman"/>
          <w:color w:val="000000"/>
        </w:rPr>
        <w:tab/>
        <w:t>Authorized Name (Typed or Printed)</w:t>
      </w:r>
    </w:p>
    <w:p w14:paraId="2B0B9728" w14:textId="77777777" w:rsidR="00680D69" w:rsidRDefault="00000000">
      <w:pPr>
        <w:widowControl w:val="0"/>
        <w:pBdr>
          <w:top w:val="nil"/>
          <w:left w:val="nil"/>
          <w:bottom w:val="nil"/>
          <w:right w:val="nil"/>
          <w:between w:val="nil"/>
        </w:pBdr>
        <w:spacing w:before="83" w:line="230" w:lineRule="auto"/>
        <w:ind w:left="119" w:right="3002"/>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If a prospective vendor wishes to review the locations, contact Shaun Goolsby, Deputy of Operations, at </w:t>
      </w:r>
      <w:hyperlink r:id="rId13">
        <w:r>
          <w:rPr>
            <w:rFonts w:ascii="Times New Roman" w:eastAsia="Times New Roman" w:hAnsi="Times New Roman" w:cs="Times New Roman"/>
            <w:color w:val="0000FF"/>
            <w:u w:val="single"/>
          </w:rPr>
          <w:t>shaun.goolsby@escoschools.net</w:t>
        </w:r>
      </w:hyperlink>
      <w:r>
        <w:rPr>
          <w:rFonts w:ascii="Times New Roman" w:eastAsia="Times New Roman" w:hAnsi="Times New Roman" w:cs="Times New Roman"/>
          <w:color w:val="0000FF"/>
        </w:rPr>
        <w:t xml:space="preserve"> </w:t>
      </w:r>
      <w:r>
        <w:rPr>
          <w:rFonts w:ascii="Times New Roman" w:eastAsia="Times New Roman" w:hAnsi="Times New Roman" w:cs="Times New Roman"/>
          <w:color w:val="000000"/>
        </w:rPr>
        <w:t>to make an appointment.</w:t>
      </w:r>
    </w:p>
    <w:p w14:paraId="76B296D2" w14:textId="77777777" w:rsidR="00680D69" w:rsidRDefault="00000000">
      <w:pPr>
        <w:widowControl w:val="0"/>
        <w:pBdr>
          <w:top w:val="nil"/>
          <w:left w:val="nil"/>
          <w:bottom w:val="nil"/>
          <w:right w:val="nil"/>
          <w:between w:val="nil"/>
        </w:pBdr>
        <w:spacing w:before="138"/>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60288" behindDoc="0" locked="0" layoutInCell="1" hidden="0" allowOverlap="1" wp14:anchorId="01C68C11" wp14:editId="38F816B5">
                <wp:simplePos x="0" y="0"/>
                <wp:positionH relativeFrom="column">
                  <wp:posOffset>419100</wp:posOffset>
                </wp:positionH>
                <wp:positionV relativeFrom="paragraph">
                  <wp:posOffset>241300</wp:posOffset>
                </wp:positionV>
                <wp:extent cx="6350" cy="12700"/>
                <wp:effectExtent l="0" t="0" r="0" b="0"/>
                <wp:wrapTopAndBottom distT="0" distB="0"/>
                <wp:docPr id="103" name="Freeform 103"/>
                <wp:cNvGraphicFramePr/>
                <a:graphic xmlns:a="http://schemas.openxmlformats.org/drawingml/2006/main">
                  <a:graphicData uri="http://schemas.microsoft.com/office/word/2010/wordprocessingShape">
                    <wps:wsp>
                      <wps:cNvSpPr/>
                      <wps:spPr>
                        <a:xfrm>
                          <a:off x="2184335" y="3776825"/>
                          <a:ext cx="6323330" cy="6350"/>
                        </a:xfrm>
                        <a:custGeom>
                          <a:avLst/>
                          <a:gdLst/>
                          <a:ahLst/>
                          <a:cxnLst/>
                          <a:rect l="l" t="t" r="r" b="b"/>
                          <a:pathLst>
                            <a:path w="6323330" h="6350" extrusionOk="0">
                              <a:moveTo>
                                <a:pt x="6323330" y="0"/>
                              </a:moveTo>
                              <a:lnTo>
                                <a:pt x="0" y="0"/>
                              </a:lnTo>
                              <a:lnTo>
                                <a:pt x="0" y="6350"/>
                              </a:lnTo>
                              <a:lnTo>
                                <a:pt x="6323330" y="6350"/>
                              </a:lnTo>
                              <a:lnTo>
                                <a:pt x="6323330" y="0"/>
                              </a:lnTo>
                              <a:close/>
                            </a:path>
                          </a:pathLst>
                        </a:custGeom>
                        <a:solidFill>
                          <a:srgbClr val="D9D9D9"/>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419100</wp:posOffset>
                </wp:positionH>
                <wp:positionV relativeFrom="paragraph">
                  <wp:posOffset>241300</wp:posOffset>
                </wp:positionV>
                <wp:extent cx="6350" cy="12700"/>
                <wp:effectExtent b="0" l="0" r="0" t="0"/>
                <wp:wrapTopAndBottom distB="0" distT="0"/>
                <wp:docPr id="103" name="image36.png"/>
                <a:graphic>
                  <a:graphicData uri="http://schemas.openxmlformats.org/drawingml/2006/picture">
                    <pic:pic>
                      <pic:nvPicPr>
                        <pic:cNvPr id="0" name="image36.png"/>
                        <pic:cNvPicPr preferRelativeResize="0"/>
                      </pic:nvPicPr>
                      <pic:blipFill>
                        <a:blip r:embed="rId14"/>
                        <a:srcRect/>
                        <a:stretch>
                          <a:fillRect/>
                        </a:stretch>
                      </pic:blipFill>
                      <pic:spPr>
                        <a:xfrm>
                          <a:off x="0" y="0"/>
                          <a:ext cx="6350" cy="12700"/>
                        </a:xfrm>
                        <a:prstGeom prst="rect"/>
                        <a:ln/>
                      </pic:spPr>
                    </pic:pic>
                  </a:graphicData>
                </a:graphic>
              </wp:anchor>
            </w:drawing>
          </mc:Fallback>
        </mc:AlternateContent>
      </w:r>
    </w:p>
    <w:p w14:paraId="3C50FD76" w14:textId="77777777" w:rsidR="00680D69" w:rsidRDefault="00000000">
      <w:pPr>
        <w:pStyle w:val="Heading3"/>
        <w:spacing w:before="11"/>
      </w:pPr>
      <w:r>
        <w:t>Scope of Work:</w:t>
      </w:r>
    </w:p>
    <w:p w14:paraId="0A18656C" w14:textId="77777777" w:rsidR="00680D69" w:rsidRDefault="00000000">
      <w:pPr>
        <w:spacing w:before="11" w:line="249" w:lineRule="auto"/>
        <w:ind w:left="120" w:right="6235"/>
        <w:rPr>
          <w:sz w:val="24"/>
          <w:szCs w:val="24"/>
        </w:rPr>
      </w:pPr>
      <w:r>
        <w:rPr>
          <w:sz w:val="24"/>
          <w:szCs w:val="24"/>
        </w:rPr>
        <w:t>Removal and Disposal of current ceramic wall base Removal and Disposal of current ceramic tile Removal and Disposal of current carpet</w:t>
      </w:r>
    </w:p>
    <w:p w14:paraId="64F793A2" w14:textId="77777777" w:rsidR="00680D69" w:rsidRDefault="00000000">
      <w:pPr>
        <w:spacing w:line="249" w:lineRule="auto"/>
        <w:ind w:left="120" w:right="7453"/>
        <w:rPr>
          <w:sz w:val="24"/>
          <w:szCs w:val="24"/>
        </w:rPr>
      </w:pPr>
      <w:r>
        <w:rPr>
          <w:sz w:val="24"/>
          <w:szCs w:val="24"/>
        </w:rPr>
        <w:t>Furnish, Deliver, and Install LVP Furnish, Deliver, and Install LVT Furnish, Deliver and Install Floor Tile</w:t>
      </w:r>
    </w:p>
    <w:p w14:paraId="08E79EEC" w14:textId="77777777" w:rsidR="00680D69" w:rsidRDefault="00000000">
      <w:pPr>
        <w:spacing w:line="249" w:lineRule="auto"/>
        <w:ind w:left="119" w:right="7055"/>
        <w:rPr>
          <w:sz w:val="24"/>
          <w:szCs w:val="24"/>
        </w:rPr>
      </w:pPr>
      <w:r>
        <w:rPr>
          <w:sz w:val="24"/>
          <w:szCs w:val="24"/>
        </w:rPr>
        <w:t xml:space="preserve">Furnish, Deliver and Install Floor Mosaics Furnish, Deliver and Install Wall Tile Furnish, Deliver and Install 4” cove base Furnish, Deliver and Install 4.5” cove base Furnish, Deliver and Install 6” cove </w:t>
      </w:r>
      <w:proofErr w:type="gramStart"/>
      <w:r>
        <w:rPr>
          <w:sz w:val="24"/>
          <w:szCs w:val="24"/>
        </w:rPr>
        <w:t>base</w:t>
      </w:r>
      <w:proofErr w:type="gramEnd"/>
    </w:p>
    <w:p w14:paraId="38C87AE2" w14:textId="77777777" w:rsidR="00680D69" w:rsidRDefault="00000000">
      <w:pPr>
        <w:pStyle w:val="Heading3"/>
        <w:spacing w:before="273"/>
      </w:pPr>
      <w:r>
        <w:t>Materials list:</w:t>
      </w:r>
    </w:p>
    <w:p w14:paraId="7E1EFDF3"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60148EB" w14:textId="77777777" w:rsidR="00680D69" w:rsidRDefault="00000000">
      <w:pPr>
        <w:ind w:left="119"/>
        <w:rPr>
          <w:sz w:val="24"/>
          <w:szCs w:val="24"/>
        </w:rPr>
      </w:pPr>
      <w:r>
        <w:rPr>
          <w:sz w:val="24"/>
          <w:szCs w:val="24"/>
        </w:rPr>
        <w:t>LVP:</w:t>
      </w:r>
    </w:p>
    <w:p w14:paraId="7A5719BD" w14:textId="77777777" w:rsidR="00680D69" w:rsidRDefault="00000000">
      <w:pPr>
        <w:ind w:left="840"/>
        <w:rPr>
          <w:sz w:val="24"/>
          <w:szCs w:val="24"/>
        </w:rPr>
      </w:pPr>
      <w:r>
        <w:rPr>
          <w:sz w:val="24"/>
          <w:szCs w:val="24"/>
        </w:rPr>
        <w:t>Must be 2.5 millimeter thick with a wear layer of 20 mil.</w:t>
      </w:r>
    </w:p>
    <w:p w14:paraId="7A83549A"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1B519C59" w14:textId="77777777" w:rsidR="00680D69" w:rsidRDefault="00000000">
      <w:pPr>
        <w:ind w:left="120"/>
        <w:rPr>
          <w:sz w:val="24"/>
          <w:szCs w:val="24"/>
        </w:rPr>
      </w:pPr>
      <w:r>
        <w:rPr>
          <w:sz w:val="24"/>
          <w:szCs w:val="24"/>
        </w:rPr>
        <w:t>LVT:</w:t>
      </w:r>
    </w:p>
    <w:p w14:paraId="24E7B450" w14:textId="77777777" w:rsidR="00680D69" w:rsidRDefault="00000000">
      <w:pPr>
        <w:ind w:left="840"/>
        <w:rPr>
          <w:sz w:val="24"/>
          <w:szCs w:val="24"/>
        </w:rPr>
      </w:pPr>
      <w:r>
        <w:rPr>
          <w:sz w:val="24"/>
          <w:szCs w:val="24"/>
        </w:rPr>
        <w:t xml:space="preserve">Must be 2.5 millimeter thick with a wear layer of 20 </w:t>
      </w:r>
      <w:proofErr w:type="gramStart"/>
      <w:r>
        <w:rPr>
          <w:sz w:val="24"/>
          <w:szCs w:val="24"/>
        </w:rPr>
        <w:t>mil</w:t>
      </w:r>
      <w:proofErr w:type="gramEnd"/>
    </w:p>
    <w:p w14:paraId="67FD1A7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73ECD996" w14:textId="77777777" w:rsidR="00680D69" w:rsidRDefault="00000000">
      <w:pPr>
        <w:spacing w:before="1"/>
        <w:ind w:left="120"/>
        <w:rPr>
          <w:sz w:val="24"/>
          <w:szCs w:val="24"/>
        </w:rPr>
      </w:pPr>
      <w:r>
        <w:rPr>
          <w:color w:val="212121"/>
          <w:sz w:val="24"/>
          <w:szCs w:val="24"/>
        </w:rPr>
        <w:t>Floor Tile:</w:t>
      </w:r>
    </w:p>
    <w:p w14:paraId="60643C96" w14:textId="77777777" w:rsidR="00680D69" w:rsidRDefault="00000000">
      <w:pPr>
        <w:ind w:left="840" w:right="8207"/>
        <w:rPr>
          <w:sz w:val="24"/>
          <w:szCs w:val="24"/>
        </w:rPr>
      </w:pPr>
      <w:r>
        <w:rPr>
          <w:color w:val="212121"/>
          <w:sz w:val="24"/>
          <w:szCs w:val="24"/>
        </w:rPr>
        <w:t>minimum of 12x24 size color body porcelain Made in USA,</w:t>
      </w:r>
    </w:p>
    <w:p w14:paraId="00753251" w14:textId="77777777" w:rsidR="00680D69" w:rsidRDefault="00000000">
      <w:pPr>
        <w:ind w:left="840"/>
        <w:rPr>
          <w:sz w:val="24"/>
          <w:szCs w:val="24"/>
        </w:rPr>
      </w:pPr>
      <w:r>
        <w:rPr>
          <w:color w:val="212121"/>
          <w:sz w:val="24"/>
          <w:szCs w:val="24"/>
        </w:rPr>
        <w:t>rectified</w:t>
      </w:r>
    </w:p>
    <w:p w14:paraId="2B180F84" w14:textId="77777777" w:rsidR="00680D69" w:rsidRDefault="00000000">
      <w:pPr>
        <w:ind w:left="840"/>
        <w:rPr>
          <w:sz w:val="24"/>
          <w:szCs w:val="24"/>
        </w:rPr>
      </w:pPr>
      <w:r>
        <w:rPr>
          <w:color w:val="212121"/>
          <w:sz w:val="24"/>
          <w:szCs w:val="24"/>
        </w:rPr>
        <w:t>DCOF ≤ .42</w:t>
      </w:r>
    </w:p>
    <w:p w14:paraId="5517F65F" w14:textId="77777777" w:rsidR="00680D69" w:rsidRDefault="00000000">
      <w:pPr>
        <w:ind w:left="840"/>
        <w:rPr>
          <w:sz w:val="24"/>
          <w:szCs w:val="24"/>
        </w:rPr>
      </w:pPr>
      <w:r>
        <w:rPr>
          <w:color w:val="212121"/>
          <w:sz w:val="24"/>
          <w:szCs w:val="24"/>
        </w:rPr>
        <w:t>water absorption ≤ 0.5%</w:t>
      </w:r>
    </w:p>
    <w:p w14:paraId="1353816E" w14:textId="77777777" w:rsidR="00680D69" w:rsidRDefault="00000000">
      <w:pPr>
        <w:ind w:left="840"/>
        <w:rPr>
          <w:sz w:val="24"/>
          <w:szCs w:val="24"/>
        </w:rPr>
      </w:pPr>
      <w:r>
        <w:rPr>
          <w:color w:val="212121"/>
          <w:sz w:val="24"/>
          <w:szCs w:val="24"/>
        </w:rPr>
        <w:t>8mm thick or greater</w:t>
      </w:r>
    </w:p>
    <w:p w14:paraId="05990BC4"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5B65178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504447C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668327F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50A0F3D0" w14:textId="77777777" w:rsidR="00680D69" w:rsidRDefault="00000000">
      <w:pPr>
        <w:ind w:left="840" w:right="7880" w:hanging="720"/>
        <w:rPr>
          <w:sz w:val="24"/>
          <w:szCs w:val="24"/>
        </w:rPr>
      </w:pPr>
      <w:r>
        <w:rPr>
          <w:color w:val="212121"/>
          <w:sz w:val="24"/>
          <w:szCs w:val="24"/>
        </w:rPr>
        <w:lastRenderedPageBreak/>
        <w:t>Floor Mosaics: (Bathrooms Only) 2x2 size</w:t>
      </w:r>
    </w:p>
    <w:p w14:paraId="49B65E89" w14:textId="77777777" w:rsidR="00680D69" w:rsidRDefault="00000000">
      <w:pPr>
        <w:ind w:left="840" w:right="8565"/>
        <w:rPr>
          <w:sz w:val="24"/>
          <w:szCs w:val="24"/>
        </w:rPr>
      </w:pPr>
      <w:r>
        <w:rPr>
          <w:color w:val="212121"/>
          <w:sz w:val="24"/>
          <w:szCs w:val="24"/>
        </w:rPr>
        <w:t xml:space="preserve">color body porcelain Made in USA, </w:t>
      </w:r>
      <w:proofErr w:type="gramStart"/>
      <w:r>
        <w:rPr>
          <w:color w:val="212121"/>
          <w:sz w:val="24"/>
          <w:szCs w:val="24"/>
        </w:rPr>
        <w:t>rectified</w:t>
      </w:r>
      <w:proofErr w:type="gramEnd"/>
    </w:p>
    <w:p w14:paraId="74557DCA" w14:textId="77777777" w:rsidR="00680D69" w:rsidRDefault="00000000">
      <w:pPr>
        <w:ind w:left="840"/>
        <w:rPr>
          <w:sz w:val="24"/>
          <w:szCs w:val="24"/>
        </w:rPr>
      </w:pPr>
      <w:r>
        <w:rPr>
          <w:color w:val="212121"/>
          <w:sz w:val="24"/>
          <w:szCs w:val="24"/>
        </w:rPr>
        <w:t>DCOF ≤ .42</w:t>
      </w:r>
    </w:p>
    <w:p w14:paraId="0EC7AE4A" w14:textId="77777777" w:rsidR="00680D69" w:rsidRDefault="00000000">
      <w:pPr>
        <w:ind w:left="840"/>
        <w:rPr>
          <w:sz w:val="24"/>
          <w:szCs w:val="24"/>
        </w:rPr>
      </w:pPr>
      <w:r>
        <w:rPr>
          <w:color w:val="212121"/>
          <w:sz w:val="24"/>
          <w:szCs w:val="24"/>
        </w:rPr>
        <w:t>water absorption ≤ 0.5%</w:t>
      </w:r>
    </w:p>
    <w:p w14:paraId="1D7602C2" w14:textId="77777777" w:rsidR="00680D69" w:rsidRDefault="00000000">
      <w:pPr>
        <w:ind w:left="840"/>
        <w:rPr>
          <w:sz w:val="24"/>
          <w:szCs w:val="24"/>
        </w:rPr>
      </w:pPr>
      <w:r>
        <w:rPr>
          <w:color w:val="212121"/>
          <w:sz w:val="24"/>
          <w:szCs w:val="24"/>
        </w:rPr>
        <w:t>8mm thick or greater</w:t>
      </w:r>
    </w:p>
    <w:p w14:paraId="535496F4" w14:textId="77777777" w:rsidR="00680D69" w:rsidRDefault="00000000">
      <w:pPr>
        <w:widowControl w:val="0"/>
        <w:pBdr>
          <w:top w:val="nil"/>
          <w:left w:val="nil"/>
          <w:bottom w:val="nil"/>
          <w:right w:val="nil"/>
          <w:between w:val="nil"/>
        </w:pBdr>
        <w:spacing w:before="268" w:line="252" w:lineRule="auto"/>
        <w:ind w:left="120"/>
        <w:rPr>
          <w:rFonts w:ascii="Times New Roman" w:eastAsia="Times New Roman" w:hAnsi="Times New Roman" w:cs="Times New Roman"/>
          <w:color w:val="000000"/>
        </w:rPr>
      </w:pPr>
      <w:r>
        <w:rPr>
          <w:rFonts w:ascii="Times New Roman" w:eastAsia="Times New Roman" w:hAnsi="Times New Roman" w:cs="Times New Roman"/>
          <w:color w:val="212121"/>
        </w:rPr>
        <w:t>Wall Tile: (Bathrooms Only)</w:t>
      </w:r>
    </w:p>
    <w:p w14:paraId="6F2FFD9B" w14:textId="77777777" w:rsidR="00680D69" w:rsidRDefault="00000000">
      <w:pPr>
        <w:widowControl w:val="0"/>
        <w:pBdr>
          <w:top w:val="nil"/>
          <w:left w:val="nil"/>
          <w:bottom w:val="nil"/>
          <w:right w:val="nil"/>
          <w:between w:val="nil"/>
        </w:pBdr>
        <w:ind w:left="840" w:right="7453"/>
        <w:rPr>
          <w:rFonts w:ascii="Times New Roman" w:eastAsia="Times New Roman" w:hAnsi="Times New Roman" w:cs="Times New Roman"/>
          <w:color w:val="000000"/>
        </w:rPr>
      </w:pPr>
      <w:r>
        <w:rPr>
          <w:rFonts w:ascii="Times New Roman" w:eastAsia="Times New Roman" w:hAnsi="Times New Roman" w:cs="Times New Roman"/>
          <w:color w:val="212121"/>
        </w:rPr>
        <w:t>Ceramic no pitted or crackled tiles Minimum of 3x12 size</w:t>
      </w:r>
    </w:p>
    <w:p w14:paraId="1F2123E3" w14:textId="77777777" w:rsidR="00680D69" w:rsidRDefault="00680D69">
      <w:pPr>
        <w:widowControl w:val="0"/>
        <w:pBdr>
          <w:top w:val="nil"/>
          <w:left w:val="nil"/>
          <w:bottom w:val="nil"/>
          <w:right w:val="nil"/>
          <w:between w:val="nil"/>
        </w:pBdr>
        <w:spacing w:before="13"/>
        <w:rPr>
          <w:rFonts w:ascii="Times New Roman" w:eastAsia="Times New Roman" w:hAnsi="Times New Roman" w:cs="Times New Roman"/>
          <w:color w:val="000000"/>
        </w:rPr>
      </w:pPr>
    </w:p>
    <w:p w14:paraId="556A899D" w14:textId="77777777" w:rsidR="00680D69" w:rsidRDefault="00000000">
      <w:pPr>
        <w:widowControl w:val="0"/>
        <w:pBdr>
          <w:top w:val="nil"/>
          <w:left w:val="nil"/>
          <w:bottom w:val="nil"/>
          <w:right w:val="nil"/>
          <w:between w:val="nil"/>
        </w:pBdr>
        <w:spacing w:before="1"/>
        <w:ind w:left="120"/>
        <w:rPr>
          <w:rFonts w:ascii="Times New Roman" w:eastAsia="Times New Roman" w:hAnsi="Times New Roman" w:cs="Times New Roman"/>
          <w:color w:val="000000"/>
        </w:rPr>
      </w:pPr>
      <w:r>
        <w:rPr>
          <w:rFonts w:ascii="Times New Roman" w:eastAsia="Times New Roman" w:hAnsi="Times New Roman" w:cs="Times New Roman"/>
          <w:color w:val="212121"/>
        </w:rPr>
        <w:t>Cove Base:</w:t>
      </w:r>
    </w:p>
    <w:p w14:paraId="732E372E" w14:textId="77777777" w:rsidR="00680D69" w:rsidRDefault="00000000">
      <w:pPr>
        <w:widowControl w:val="0"/>
        <w:pBdr>
          <w:top w:val="nil"/>
          <w:left w:val="nil"/>
          <w:bottom w:val="nil"/>
          <w:right w:val="nil"/>
          <w:between w:val="nil"/>
        </w:pBdr>
        <w:spacing w:before="1"/>
        <w:ind w:left="840"/>
        <w:rPr>
          <w:rFonts w:ascii="Times New Roman" w:eastAsia="Times New Roman" w:hAnsi="Times New Roman" w:cs="Times New Roman"/>
          <w:color w:val="000000"/>
        </w:rPr>
        <w:sectPr w:rsidR="00680D69" w:rsidSect="000043A9">
          <w:pgSz w:w="12240" w:h="15840"/>
          <w:pgMar w:top="1100" w:right="260" w:bottom="1240" w:left="420" w:header="0" w:footer="1059" w:gutter="0"/>
          <w:cols w:space="720"/>
        </w:sectPr>
      </w:pPr>
      <w:r>
        <w:rPr>
          <w:rFonts w:ascii="Times New Roman" w:eastAsia="Times New Roman" w:hAnsi="Times New Roman" w:cs="Times New Roman"/>
          <w:color w:val="212121"/>
        </w:rPr>
        <w:t>4”, 4.5” or 6” as needed</w:t>
      </w:r>
    </w:p>
    <w:p w14:paraId="4F07D62C" w14:textId="77777777" w:rsidR="00680D69" w:rsidRDefault="00000000">
      <w:pPr>
        <w:pStyle w:val="Heading5"/>
        <w:spacing w:before="65"/>
        <w:ind w:left="119" w:right="115"/>
        <w:jc w:val="both"/>
      </w:pPr>
      <w:r>
        <w:lastRenderedPageBreak/>
        <w:t xml:space="preserve">NOTICE TO ALL BIDDERS: Compliance with the Alabama Illegal Immigration Act. Vendor must </w:t>
      </w:r>
      <w:proofErr w:type="gramStart"/>
      <w:r>
        <w:t>be in compliance with</w:t>
      </w:r>
      <w:proofErr w:type="gramEnd"/>
      <w:r>
        <w:t xml:space="preserve"> E-Verify requirements of the Alabama Illegal Immigration Act 2011-535 and as amended in Act 2012-491 (see attached). Documents must be signed and returned with bid package. Failure to do so will result in a rejection of the submitted proposal.</w:t>
      </w:r>
    </w:p>
    <w:p w14:paraId="7AB03690"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552A37AF" w14:textId="77777777" w:rsidR="00680D69" w:rsidRDefault="00000000">
      <w:pPr>
        <w:widowControl w:val="0"/>
        <w:pBdr>
          <w:top w:val="nil"/>
          <w:left w:val="nil"/>
          <w:bottom w:val="nil"/>
          <w:right w:val="nil"/>
          <w:between w:val="nil"/>
        </w:pBdr>
        <w:ind w:left="119"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Proposals for furnishing the items shall be filled out </w:t>
      </w:r>
      <w:proofErr w:type="gramStart"/>
      <w:r>
        <w:rPr>
          <w:rFonts w:ascii="Times New Roman" w:eastAsia="Times New Roman" w:hAnsi="Times New Roman" w:cs="Times New Roman"/>
          <w:color w:val="000000"/>
        </w:rPr>
        <w:t>where</w:t>
      </w:r>
      <w:proofErr w:type="gramEnd"/>
      <w:r>
        <w:rPr>
          <w:rFonts w:ascii="Times New Roman" w:eastAsia="Times New Roman" w:hAnsi="Times New Roman" w:cs="Times New Roman"/>
          <w:color w:val="000000"/>
        </w:rPr>
        <w:t xml:space="preserve"> called for in the blank spaces on the bid sheet proposal forms. The original signature shall be in longhand and shall be the legal name of the bidder, or the authorized to sign. The completed form should be without interlineations, </w:t>
      </w:r>
      <w:proofErr w:type="gramStart"/>
      <w:r>
        <w:rPr>
          <w:rFonts w:ascii="Times New Roman" w:eastAsia="Times New Roman" w:hAnsi="Times New Roman" w:cs="Times New Roman"/>
          <w:color w:val="000000"/>
        </w:rPr>
        <w:t>alteration</w:t>
      </w:r>
      <w:proofErr w:type="gramEnd"/>
      <w:r>
        <w:rPr>
          <w:rFonts w:ascii="Times New Roman" w:eastAsia="Times New Roman" w:hAnsi="Times New Roman" w:cs="Times New Roman"/>
          <w:color w:val="000000"/>
        </w:rPr>
        <w:t xml:space="preserve"> or erasure. The original proposal must be submitted in ink. Any additional copy requirements will be identified in the specifications.</w:t>
      </w:r>
    </w:p>
    <w:p w14:paraId="4FA71AB3"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8B834F8" w14:textId="77777777" w:rsidR="00680D69" w:rsidRDefault="00000000">
      <w:pPr>
        <w:widowControl w:val="0"/>
        <w:pBdr>
          <w:top w:val="nil"/>
          <w:left w:val="nil"/>
          <w:bottom w:val="nil"/>
          <w:right w:val="nil"/>
          <w:between w:val="nil"/>
        </w:pBdr>
        <w:ind w:left="119" w:right="119"/>
        <w:jc w:val="both"/>
        <w:rPr>
          <w:rFonts w:ascii="Times New Roman" w:eastAsia="Times New Roman" w:hAnsi="Times New Roman" w:cs="Times New Roman"/>
          <w:color w:val="000000"/>
        </w:rPr>
      </w:pPr>
      <w:r>
        <w:rPr>
          <w:rFonts w:ascii="Times New Roman" w:eastAsia="Times New Roman" w:hAnsi="Times New Roman" w:cs="Times New Roman"/>
          <w:color w:val="000000"/>
        </w:rPr>
        <w:t>No oral, telegraphic or telephone proposals or modifications will be accepted. The bidder, before submitting a proposal, shall carefully examine the specifications to fully inform himself as to all conditions and limitations.</w:t>
      </w:r>
    </w:p>
    <w:p w14:paraId="2DD4F62C" w14:textId="77777777" w:rsidR="00680D69" w:rsidRDefault="00680D69">
      <w:pPr>
        <w:widowControl w:val="0"/>
        <w:pBdr>
          <w:top w:val="nil"/>
          <w:left w:val="nil"/>
          <w:bottom w:val="nil"/>
          <w:right w:val="nil"/>
          <w:between w:val="nil"/>
        </w:pBdr>
        <w:spacing w:before="24"/>
        <w:rPr>
          <w:rFonts w:ascii="Times New Roman" w:eastAsia="Times New Roman" w:hAnsi="Times New Roman" w:cs="Times New Roman"/>
          <w:color w:val="000000"/>
        </w:rPr>
      </w:pPr>
    </w:p>
    <w:p w14:paraId="5DF4B4EC" w14:textId="77777777" w:rsidR="00680D69" w:rsidRDefault="00000000">
      <w:pPr>
        <w:widowControl w:val="0"/>
        <w:pBdr>
          <w:top w:val="nil"/>
          <w:left w:val="nil"/>
          <w:bottom w:val="nil"/>
          <w:right w:val="nil"/>
          <w:between w:val="nil"/>
        </w:pBdr>
        <w:ind w:left="120"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items delivered shall be free from defects in materials and workmanship. </w:t>
      </w:r>
      <w:proofErr w:type="gramStart"/>
      <w:r>
        <w:rPr>
          <w:rFonts w:ascii="Times New Roman" w:eastAsia="Times New Roman" w:hAnsi="Times New Roman" w:cs="Times New Roman"/>
          <w:color w:val="000000"/>
        </w:rPr>
        <w:t>Any and all</w:t>
      </w:r>
      <w:proofErr w:type="gramEnd"/>
      <w:r>
        <w:rPr>
          <w:rFonts w:ascii="Times New Roman" w:eastAsia="Times New Roman" w:hAnsi="Times New Roman" w:cs="Times New Roman"/>
          <w:color w:val="000000"/>
        </w:rPr>
        <w:t xml:space="preserve"> items found to be defective or failing to meet specifications shall be deemed unacceptable, removed from the premises and replaced by the equipment manufacturer at no cost to the owner.</w:t>
      </w:r>
    </w:p>
    <w:p w14:paraId="0FCDB1C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12901CB" w14:textId="77777777" w:rsidR="00680D69" w:rsidRDefault="00000000">
      <w:pPr>
        <w:widowControl w:val="0"/>
        <w:pBdr>
          <w:top w:val="nil"/>
          <w:left w:val="nil"/>
          <w:bottom w:val="nil"/>
          <w:right w:val="nil"/>
          <w:between w:val="nil"/>
        </w:pBdr>
        <w:ind w:left="120" w:right="11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bid pricing shall remain in force for a period of </w:t>
      </w:r>
      <w:r>
        <w:rPr>
          <w:rFonts w:ascii="Times New Roman" w:eastAsia="Times New Roman" w:hAnsi="Times New Roman" w:cs="Times New Roman"/>
          <w:b/>
          <w:color w:val="000000"/>
          <w:u w:val="single"/>
        </w:rPr>
        <w:t>one year after the award date.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The Board reserves the right to reject any/or all bids as may be deemed best for the interest of the Board and reserve the right to award the contract or contracts to other than the low bidder if in the interest of the ultimate economy and standardization to do so.</w:t>
      </w:r>
    </w:p>
    <w:p w14:paraId="7D36A9ED" w14:textId="77777777" w:rsidR="00680D69" w:rsidRDefault="00000000">
      <w:pPr>
        <w:widowControl w:val="0"/>
        <w:pBdr>
          <w:top w:val="nil"/>
          <w:left w:val="nil"/>
          <w:bottom w:val="nil"/>
          <w:right w:val="nil"/>
          <w:between w:val="nil"/>
        </w:pBdr>
        <w:spacing w:before="252"/>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All bids received shall guarantee items bid to meet or exceed specifications listed. Bidder shall specify brand quoted.</w:t>
      </w:r>
    </w:p>
    <w:p w14:paraId="3521D97E"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EA17BEE" w14:textId="77777777" w:rsidR="00680D69" w:rsidRDefault="00000000">
      <w:pPr>
        <w:widowControl w:val="0"/>
        <w:pBdr>
          <w:top w:val="nil"/>
          <w:left w:val="nil"/>
          <w:bottom w:val="nil"/>
          <w:right w:val="nil"/>
          <w:between w:val="nil"/>
        </w:pBdr>
        <w:ind w:left="120" w:right="117"/>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Items furnished, </w:t>
      </w:r>
      <w:proofErr w:type="gramStart"/>
      <w:r>
        <w:rPr>
          <w:rFonts w:ascii="Times New Roman" w:eastAsia="Times New Roman" w:hAnsi="Times New Roman" w:cs="Times New Roman"/>
          <w:color w:val="000000"/>
        </w:rPr>
        <w:t>as a result of</w:t>
      </w:r>
      <w:proofErr w:type="gramEnd"/>
      <w:r>
        <w:rPr>
          <w:rFonts w:ascii="Times New Roman" w:eastAsia="Times New Roman" w:hAnsi="Times New Roman" w:cs="Times New Roman"/>
          <w:color w:val="000000"/>
        </w:rPr>
        <w:t xml:space="preserve"> this bid </w:t>
      </w:r>
      <w:r>
        <w:rPr>
          <w:rFonts w:ascii="Times New Roman" w:eastAsia="Times New Roman" w:hAnsi="Times New Roman" w:cs="Times New Roman"/>
          <w:b/>
          <w:color w:val="000000"/>
        </w:rPr>
        <w:t xml:space="preserve">shall be delivered prices </w:t>
      </w:r>
      <w:r>
        <w:rPr>
          <w:rFonts w:ascii="Times New Roman" w:eastAsia="Times New Roman" w:hAnsi="Times New Roman" w:cs="Times New Roman"/>
          <w:color w:val="000000"/>
        </w:rPr>
        <w:t>to purchaser and must meet or exceed the specifications indicated on the quotation sheet. Items not conforming to specifications may be rejected and returned at the vendor's expense.</w:t>
      </w:r>
    </w:p>
    <w:p w14:paraId="441C4C67" w14:textId="77777777" w:rsidR="00680D69" w:rsidRDefault="00000000">
      <w:pPr>
        <w:widowControl w:val="0"/>
        <w:pBdr>
          <w:top w:val="nil"/>
          <w:left w:val="nil"/>
          <w:bottom w:val="nil"/>
          <w:right w:val="nil"/>
          <w:between w:val="nil"/>
        </w:pBdr>
        <w:spacing w:before="253"/>
        <w:ind w:left="120" w:right="117"/>
        <w:jc w:val="both"/>
        <w:rPr>
          <w:rFonts w:ascii="Times New Roman" w:eastAsia="Times New Roman" w:hAnsi="Times New Roman" w:cs="Times New Roman"/>
          <w:color w:val="000000"/>
        </w:rPr>
      </w:pPr>
      <w:r>
        <w:rPr>
          <w:rFonts w:ascii="Times New Roman" w:eastAsia="Times New Roman" w:hAnsi="Times New Roman" w:cs="Times New Roman"/>
          <w:color w:val="000000"/>
        </w:rPr>
        <w:t>Items not delivered in accordance with the specifications general and/or special conditions of this bid concerning quantity and quality, etc., may be purchased on the open market and any increase of cost over the bid price shall be charged to the vendor.</w:t>
      </w:r>
    </w:p>
    <w:p w14:paraId="0CABD779" w14:textId="77777777" w:rsidR="00680D69" w:rsidRDefault="00000000">
      <w:pPr>
        <w:widowControl w:val="0"/>
        <w:pBdr>
          <w:top w:val="nil"/>
          <w:left w:val="nil"/>
          <w:bottom w:val="nil"/>
          <w:right w:val="nil"/>
          <w:between w:val="nil"/>
        </w:pBdr>
        <w:spacing w:before="252"/>
        <w:ind w:left="120" w:right="117"/>
        <w:jc w:val="both"/>
        <w:rPr>
          <w:rFonts w:ascii="Times New Roman" w:eastAsia="Times New Roman" w:hAnsi="Times New Roman" w:cs="Times New Roman"/>
          <w:color w:val="000000"/>
        </w:rPr>
      </w:pPr>
      <w:r>
        <w:rPr>
          <w:rFonts w:ascii="Times New Roman" w:eastAsia="Times New Roman" w:hAnsi="Times New Roman" w:cs="Times New Roman"/>
          <w:color w:val="000000"/>
        </w:rPr>
        <w:t>All materials, equipment, etc., shall be new and of kind specified, and shall be in undamaged condition when turned over to the owner. Vendor shall be responsible for making any claims for items received damaged in shipment.</w:t>
      </w:r>
    </w:p>
    <w:p w14:paraId="3775FE72"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44AF2BD0" w14:textId="77777777" w:rsidR="00680D69" w:rsidRDefault="00000000">
      <w:pPr>
        <w:widowControl w:val="0"/>
        <w:pBdr>
          <w:top w:val="nil"/>
          <w:left w:val="nil"/>
          <w:bottom w:val="nil"/>
          <w:right w:val="nil"/>
          <w:between w:val="nil"/>
        </w:pBdr>
        <w:spacing w:before="1"/>
        <w:ind w:left="120"/>
        <w:jc w:val="both"/>
        <w:rPr>
          <w:rFonts w:ascii="Times New Roman" w:eastAsia="Times New Roman" w:hAnsi="Times New Roman" w:cs="Times New Roman"/>
          <w:color w:val="000000"/>
        </w:rPr>
      </w:pPr>
      <w:r>
        <w:rPr>
          <w:rFonts w:ascii="Times New Roman" w:eastAsia="Times New Roman" w:hAnsi="Times New Roman" w:cs="Times New Roman"/>
          <w:color w:val="000000"/>
        </w:rPr>
        <w:t>All prices submitted on this proposal are to be delivered prices and shall not include any state or local taxes.</w:t>
      </w:r>
    </w:p>
    <w:p w14:paraId="0F30A09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78D3BAF" w14:textId="77777777" w:rsidR="00680D69" w:rsidRDefault="00000000">
      <w:pPr>
        <w:widowControl w:val="0"/>
        <w:pBdr>
          <w:top w:val="nil"/>
          <w:left w:val="nil"/>
          <w:bottom w:val="nil"/>
          <w:right w:val="nil"/>
          <w:between w:val="nil"/>
        </w:pBdr>
        <w:ind w:left="120" w:right="11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Reference to brand name, manufacturer's suppliers, catalog numbers, etc., is intended to set quality standards and does not exclude bids from others </w:t>
      </w:r>
      <w:proofErr w:type="gramStart"/>
      <w:r>
        <w:rPr>
          <w:rFonts w:ascii="Times New Roman" w:eastAsia="Times New Roman" w:hAnsi="Times New Roman" w:cs="Times New Roman"/>
          <w:color w:val="000000"/>
        </w:rPr>
        <w:t>as long as</w:t>
      </w:r>
      <w:proofErr w:type="gramEnd"/>
      <w:r>
        <w:rPr>
          <w:rFonts w:ascii="Times New Roman" w:eastAsia="Times New Roman" w:hAnsi="Times New Roman" w:cs="Times New Roman"/>
          <w:color w:val="000000"/>
        </w:rPr>
        <w:t xml:space="preserve"> quality standards are met. It is the owner's intent not to accept a lesser quality than is set forth in these specifications. Manufacturer's specifications shall prevail as if written in full detail.</w:t>
      </w:r>
    </w:p>
    <w:p w14:paraId="60379452" w14:textId="77777777" w:rsidR="00680D69" w:rsidRDefault="00000000">
      <w:pPr>
        <w:widowControl w:val="0"/>
        <w:pBdr>
          <w:top w:val="nil"/>
          <w:left w:val="nil"/>
          <w:bottom w:val="nil"/>
          <w:right w:val="nil"/>
          <w:between w:val="nil"/>
        </w:pBdr>
        <w:spacing w:before="251"/>
        <w:ind w:left="119" w:right="113"/>
        <w:jc w:val="both"/>
        <w:rPr>
          <w:rFonts w:ascii="Times New Roman" w:eastAsia="Times New Roman" w:hAnsi="Times New Roman" w:cs="Times New Roman"/>
          <w:color w:val="000000"/>
        </w:rPr>
      </w:pPr>
      <w:r>
        <w:rPr>
          <w:rFonts w:ascii="Times New Roman" w:eastAsia="Times New Roman" w:hAnsi="Times New Roman" w:cs="Times New Roman"/>
          <w:color w:val="000000"/>
        </w:rPr>
        <w:t>All bidders are to submit bids on bid sheet proposal forms/bid sheets furnished by the Escambia County Board of Education, which are enclosed and/or attached. All items must have a unit price and extended price. In case of discrepancies, the unit price shall govern.</w:t>
      </w:r>
    </w:p>
    <w:p w14:paraId="4F41EF45"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F850FF8" w14:textId="77777777" w:rsidR="00680D69" w:rsidRDefault="00000000">
      <w:pPr>
        <w:widowControl w:val="0"/>
        <w:pBdr>
          <w:top w:val="nil"/>
          <w:left w:val="nil"/>
          <w:bottom w:val="nil"/>
          <w:right w:val="nil"/>
          <w:between w:val="nil"/>
        </w:pBdr>
        <w:ind w:left="119"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awarded contractor shall provide, at the company’s own expense, insurance as described below. Successful bidder shall provide a copy of Certificate of Insurance naming the School Board as an additional insured prior to starting work. Minimums </w:t>
      </w:r>
      <w:r>
        <w:rPr>
          <w:rFonts w:ascii="Times New Roman" w:eastAsia="Times New Roman" w:hAnsi="Times New Roman" w:cs="Times New Roman"/>
          <w:color w:val="000000"/>
        </w:rPr>
        <w:lastRenderedPageBreak/>
        <w:t>included shall be:</w:t>
      </w:r>
    </w:p>
    <w:p w14:paraId="1EC27822" w14:textId="77777777" w:rsidR="00680D69" w:rsidRDefault="00000000">
      <w:pPr>
        <w:widowControl w:val="0"/>
        <w:numPr>
          <w:ilvl w:val="0"/>
          <w:numId w:val="4"/>
        </w:numPr>
        <w:pBdr>
          <w:top w:val="nil"/>
          <w:left w:val="nil"/>
          <w:bottom w:val="nil"/>
          <w:right w:val="nil"/>
          <w:between w:val="nil"/>
        </w:pBdr>
        <w:tabs>
          <w:tab w:val="left" w:pos="1199"/>
        </w:tabs>
        <w:spacing w:line="252" w:lineRule="auto"/>
      </w:pPr>
      <w:r>
        <w:rPr>
          <w:color w:val="000000"/>
        </w:rPr>
        <w:t>Worker’s Compensation –as required by State of Alabama.</w:t>
      </w:r>
    </w:p>
    <w:p w14:paraId="25877E6E" w14:textId="77777777" w:rsidR="00680D69" w:rsidRDefault="00000000">
      <w:pPr>
        <w:widowControl w:val="0"/>
        <w:numPr>
          <w:ilvl w:val="0"/>
          <w:numId w:val="4"/>
        </w:numPr>
        <w:pBdr>
          <w:top w:val="nil"/>
          <w:left w:val="nil"/>
          <w:bottom w:val="nil"/>
          <w:right w:val="nil"/>
          <w:between w:val="nil"/>
        </w:pBdr>
        <w:tabs>
          <w:tab w:val="left" w:pos="1199"/>
        </w:tabs>
        <w:spacing w:line="252" w:lineRule="auto"/>
      </w:pPr>
      <w:r>
        <w:rPr>
          <w:color w:val="000000"/>
        </w:rPr>
        <w:t>Comprehensive General Liability.</w:t>
      </w:r>
    </w:p>
    <w:p w14:paraId="5A09FFC7" w14:textId="77777777" w:rsidR="00680D69" w:rsidRDefault="00000000">
      <w:pPr>
        <w:widowControl w:val="0"/>
        <w:numPr>
          <w:ilvl w:val="0"/>
          <w:numId w:val="4"/>
        </w:numPr>
        <w:pBdr>
          <w:top w:val="nil"/>
          <w:left w:val="nil"/>
          <w:bottom w:val="nil"/>
          <w:right w:val="nil"/>
          <w:between w:val="nil"/>
        </w:pBdr>
        <w:tabs>
          <w:tab w:val="left" w:pos="1199"/>
        </w:tabs>
        <w:spacing w:before="1" w:line="252" w:lineRule="auto"/>
      </w:pPr>
      <w:r>
        <w:rPr>
          <w:color w:val="000000"/>
        </w:rPr>
        <w:t>Bodily Injury (including death) $1,000,000 per person, $1,000,000 per occurrence.</w:t>
      </w:r>
    </w:p>
    <w:p w14:paraId="4CA64983" w14:textId="77777777" w:rsidR="00680D69" w:rsidRDefault="00000000">
      <w:pPr>
        <w:widowControl w:val="0"/>
        <w:numPr>
          <w:ilvl w:val="0"/>
          <w:numId w:val="4"/>
        </w:numPr>
        <w:pBdr>
          <w:top w:val="nil"/>
          <w:left w:val="nil"/>
          <w:bottom w:val="nil"/>
          <w:right w:val="nil"/>
          <w:between w:val="nil"/>
        </w:pBdr>
        <w:tabs>
          <w:tab w:val="left" w:pos="1199"/>
        </w:tabs>
        <w:spacing w:line="252" w:lineRule="auto"/>
      </w:pPr>
      <w:r>
        <w:rPr>
          <w:color w:val="000000"/>
        </w:rPr>
        <w:t>Property Damage $1,000,000 each occurrence, $1,000,000 per occurrence.</w:t>
      </w:r>
    </w:p>
    <w:p w14:paraId="225F06BA" w14:textId="77777777" w:rsidR="00680D69" w:rsidRDefault="00000000">
      <w:pPr>
        <w:widowControl w:val="0"/>
        <w:numPr>
          <w:ilvl w:val="0"/>
          <w:numId w:val="4"/>
        </w:numPr>
        <w:pBdr>
          <w:top w:val="nil"/>
          <w:left w:val="nil"/>
          <w:bottom w:val="nil"/>
          <w:right w:val="nil"/>
          <w:between w:val="nil"/>
        </w:pBdr>
        <w:tabs>
          <w:tab w:val="left" w:pos="1199"/>
        </w:tabs>
        <w:spacing w:before="2"/>
        <w:sectPr w:rsidR="00680D69" w:rsidSect="000043A9">
          <w:pgSz w:w="12240" w:h="15840"/>
          <w:pgMar w:top="1140" w:right="260" w:bottom="1300" w:left="420" w:header="0" w:footer="1059" w:gutter="0"/>
          <w:cols w:space="720"/>
        </w:sectPr>
      </w:pPr>
      <w:r>
        <w:rPr>
          <w:color w:val="000000"/>
        </w:rPr>
        <w:t>Automobile liability insurance, in such form and accounts as required by State Law.</w:t>
      </w:r>
    </w:p>
    <w:p w14:paraId="3291C2C5" w14:textId="77777777" w:rsidR="00680D69" w:rsidRDefault="00000000">
      <w:pPr>
        <w:widowControl w:val="0"/>
        <w:pBdr>
          <w:top w:val="nil"/>
          <w:left w:val="nil"/>
          <w:bottom w:val="nil"/>
          <w:right w:val="nil"/>
          <w:between w:val="nil"/>
        </w:pBdr>
        <w:spacing w:before="79"/>
        <w:ind w:left="1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Quantities given herein are believed to be correct, but the right to alter or vary these quantities or the right to purchase additional materials above the stated herein at the bid price is reserved.</w:t>
      </w:r>
    </w:p>
    <w:p w14:paraId="1CE9D80F" w14:textId="77777777" w:rsidR="00680D69" w:rsidRDefault="00000000">
      <w:pPr>
        <w:widowControl w:val="0"/>
        <w:pBdr>
          <w:top w:val="nil"/>
          <w:left w:val="nil"/>
          <w:bottom w:val="nil"/>
          <w:right w:val="nil"/>
          <w:between w:val="nil"/>
        </w:pBdr>
        <w:spacing w:before="53" w:line="506" w:lineRule="auto"/>
        <w:ind w:left="120" w:right="3002"/>
        <w:rPr>
          <w:rFonts w:ascii="Times New Roman" w:eastAsia="Times New Roman" w:hAnsi="Times New Roman" w:cs="Times New Roman"/>
          <w:color w:val="000000"/>
        </w:rPr>
      </w:pPr>
      <w:r>
        <w:rPr>
          <w:rFonts w:ascii="Times New Roman" w:eastAsia="Times New Roman" w:hAnsi="Times New Roman" w:cs="Times New Roman"/>
          <w:color w:val="000000"/>
        </w:rPr>
        <w:t xml:space="preserve">Questions concerning the bid process or specifications may be directed to the following: </w:t>
      </w:r>
    </w:p>
    <w:p w14:paraId="52127EC8" w14:textId="77777777" w:rsidR="00680D69" w:rsidRDefault="00000000">
      <w:pPr>
        <w:widowControl w:val="0"/>
        <w:pBdr>
          <w:top w:val="nil"/>
          <w:left w:val="nil"/>
          <w:bottom w:val="nil"/>
          <w:right w:val="nil"/>
          <w:between w:val="nil"/>
        </w:pBdr>
        <w:spacing w:before="53" w:line="506" w:lineRule="auto"/>
        <w:ind w:left="120" w:right="3002"/>
        <w:rPr>
          <w:rFonts w:ascii="Times New Roman" w:eastAsia="Times New Roman" w:hAnsi="Times New Roman" w:cs="Times New Roman"/>
          <w:b/>
          <w:color w:val="000000"/>
        </w:rPr>
      </w:pPr>
      <w:r>
        <w:rPr>
          <w:rFonts w:ascii="Times New Roman" w:eastAsia="Times New Roman" w:hAnsi="Times New Roman" w:cs="Times New Roman"/>
          <w:b/>
          <w:color w:val="000000"/>
        </w:rPr>
        <w:t>Business Office</w:t>
      </w:r>
    </w:p>
    <w:p w14:paraId="2A969580" w14:textId="77777777" w:rsidR="00680D69" w:rsidRDefault="00000000">
      <w:pPr>
        <w:widowControl w:val="0"/>
        <w:pBdr>
          <w:top w:val="nil"/>
          <w:left w:val="nil"/>
          <w:bottom w:val="nil"/>
          <w:right w:val="nil"/>
          <w:between w:val="nil"/>
        </w:pBdr>
        <w:spacing w:line="199" w:lineRule="auto"/>
        <w:ind w:left="120"/>
        <w:rPr>
          <w:rFonts w:ascii="Times New Roman" w:eastAsia="Times New Roman" w:hAnsi="Times New Roman" w:cs="Times New Roman"/>
          <w:color w:val="000000"/>
        </w:rPr>
      </w:pPr>
      <w:r>
        <w:rPr>
          <w:rFonts w:ascii="Times New Roman" w:eastAsia="Times New Roman" w:hAnsi="Times New Roman" w:cs="Times New Roman"/>
          <w:color w:val="000000"/>
        </w:rPr>
        <w:t>Escambia County Board of Education</w:t>
      </w:r>
    </w:p>
    <w:p w14:paraId="6DF216FB" w14:textId="77777777" w:rsidR="00680D69" w:rsidRDefault="00000000">
      <w:pPr>
        <w:widowControl w:val="0"/>
        <w:pBdr>
          <w:top w:val="nil"/>
          <w:left w:val="nil"/>
          <w:bottom w:val="nil"/>
          <w:right w:val="nil"/>
          <w:between w:val="nil"/>
        </w:pBdr>
        <w:spacing w:before="1" w:line="252" w:lineRule="auto"/>
        <w:ind w:left="120"/>
        <w:rPr>
          <w:rFonts w:ascii="Times New Roman" w:eastAsia="Times New Roman" w:hAnsi="Times New Roman" w:cs="Times New Roman"/>
          <w:color w:val="000000"/>
        </w:rPr>
      </w:pPr>
      <w:r>
        <w:rPr>
          <w:rFonts w:ascii="Times New Roman" w:eastAsia="Times New Roman" w:hAnsi="Times New Roman" w:cs="Times New Roman"/>
          <w:color w:val="000000"/>
        </w:rPr>
        <w:t>251-867-6251</w:t>
      </w:r>
    </w:p>
    <w:p w14:paraId="7B687FF5" w14:textId="77777777" w:rsidR="00680D69" w:rsidRDefault="00000000">
      <w:pPr>
        <w:widowControl w:val="0"/>
        <w:pBdr>
          <w:top w:val="nil"/>
          <w:left w:val="nil"/>
          <w:bottom w:val="nil"/>
          <w:right w:val="nil"/>
          <w:between w:val="nil"/>
        </w:pBdr>
        <w:spacing w:line="252" w:lineRule="auto"/>
        <w:ind w:left="120"/>
        <w:rPr>
          <w:rFonts w:ascii="Times New Roman" w:eastAsia="Times New Roman" w:hAnsi="Times New Roman" w:cs="Times New Roman"/>
          <w:color w:val="000000"/>
        </w:rPr>
      </w:pPr>
      <w:hyperlink r:id="rId15">
        <w:r>
          <w:rPr>
            <w:rFonts w:ascii="Times New Roman" w:eastAsia="Times New Roman" w:hAnsi="Times New Roman" w:cs="Times New Roman"/>
            <w:color w:val="000000"/>
            <w:u w:val="single"/>
          </w:rPr>
          <w:t>business@escoschools.net</w:t>
        </w:r>
      </w:hyperlink>
    </w:p>
    <w:p w14:paraId="7301E60B"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AE32092" w14:textId="77777777" w:rsidR="00680D69" w:rsidRDefault="00000000">
      <w:pPr>
        <w:ind w:left="120"/>
        <w:rPr>
          <w:b/>
          <w:i/>
        </w:rPr>
      </w:pPr>
      <w:r>
        <w:rPr>
          <w:b/>
          <w:i/>
        </w:rPr>
        <w:t xml:space="preserve">BIDDERS ARE REQUESTED TO RETAIN THESE SPECIFICATIONS, </w:t>
      </w:r>
      <w:proofErr w:type="gramStart"/>
      <w:r>
        <w:rPr>
          <w:b/>
          <w:i/>
        </w:rPr>
        <w:t>CONDITIONS</w:t>
      </w:r>
      <w:proofErr w:type="gramEnd"/>
      <w:r>
        <w:rPr>
          <w:b/>
          <w:i/>
        </w:rPr>
        <w:t xml:space="preserve"> AND INSTRUCTIONS FOR FUTURE REFERENCE.</w:t>
      </w:r>
    </w:p>
    <w:p w14:paraId="66653C28" w14:textId="77777777" w:rsidR="00680D69" w:rsidRDefault="00680D69">
      <w:pPr>
        <w:widowControl w:val="0"/>
        <w:pBdr>
          <w:top w:val="nil"/>
          <w:left w:val="nil"/>
          <w:bottom w:val="nil"/>
          <w:right w:val="nil"/>
          <w:between w:val="nil"/>
        </w:pBdr>
        <w:spacing w:before="230"/>
        <w:rPr>
          <w:rFonts w:ascii="Times New Roman" w:eastAsia="Times New Roman" w:hAnsi="Times New Roman" w:cs="Times New Roman"/>
          <w:b/>
          <w:i/>
          <w:color w:val="000000"/>
        </w:rPr>
      </w:pPr>
    </w:p>
    <w:p w14:paraId="54C1B06F" w14:textId="77777777" w:rsidR="00680D69" w:rsidRDefault="00000000">
      <w:pPr>
        <w:pStyle w:val="Heading4"/>
        <w:numPr>
          <w:ilvl w:val="0"/>
          <w:numId w:val="8"/>
        </w:numPr>
        <w:tabs>
          <w:tab w:val="left" w:pos="839"/>
        </w:tabs>
        <w:ind w:hanging="719"/>
      </w:pPr>
      <w:r>
        <w:rPr>
          <w:u w:val="single"/>
        </w:rPr>
        <w:t>GENERAL INFORMATION</w:t>
      </w:r>
    </w:p>
    <w:p w14:paraId="259A6D5D"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306256DD" w14:textId="77777777" w:rsidR="00680D69" w:rsidRDefault="00000000">
      <w:pPr>
        <w:widowControl w:val="0"/>
        <w:numPr>
          <w:ilvl w:val="1"/>
          <w:numId w:val="8"/>
        </w:numPr>
        <w:pBdr>
          <w:top w:val="nil"/>
          <w:left w:val="nil"/>
          <w:bottom w:val="nil"/>
          <w:right w:val="nil"/>
          <w:between w:val="nil"/>
        </w:pBdr>
        <w:tabs>
          <w:tab w:val="left" w:pos="1197"/>
          <w:tab w:val="left" w:pos="1199"/>
        </w:tabs>
        <w:spacing w:before="1"/>
        <w:ind w:right="115"/>
        <w:jc w:val="both"/>
      </w:pPr>
      <w:r>
        <w:rPr>
          <w:color w:val="000000"/>
        </w:rPr>
        <w:t>These instructions, conditions, and specifications are in addition to and are part of the instructions and conditions that appear on the printed Escambia County Board of Education "BID SHEET” form and shall govern the selections of the items listed.</w:t>
      </w:r>
    </w:p>
    <w:p w14:paraId="47AB1A1A" w14:textId="77777777" w:rsidR="00680D69" w:rsidRDefault="00000000">
      <w:pPr>
        <w:widowControl w:val="0"/>
        <w:numPr>
          <w:ilvl w:val="1"/>
          <w:numId w:val="8"/>
        </w:numPr>
        <w:pBdr>
          <w:top w:val="nil"/>
          <w:left w:val="nil"/>
          <w:bottom w:val="nil"/>
          <w:right w:val="nil"/>
          <w:between w:val="nil"/>
        </w:pBdr>
        <w:tabs>
          <w:tab w:val="left" w:pos="1198"/>
        </w:tabs>
        <w:spacing w:before="251"/>
        <w:ind w:left="1198" w:hanging="358"/>
      </w:pPr>
      <w:r>
        <w:rPr>
          <w:color w:val="000000"/>
        </w:rPr>
        <w:t>All bids shall be returned on the form provided by the Escambia County Board of Education.</w:t>
      </w:r>
    </w:p>
    <w:p w14:paraId="0A152BA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938F8E3" w14:textId="77777777" w:rsidR="00680D69" w:rsidRDefault="00000000">
      <w:pPr>
        <w:widowControl w:val="0"/>
        <w:numPr>
          <w:ilvl w:val="1"/>
          <w:numId w:val="8"/>
        </w:numPr>
        <w:pBdr>
          <w:top w:val="nil"/>
          <w:left w:val="nil"/>
          <w:bottom w:val="nil"/>
          <w:right w:val="nil"/>
          <w:between w:val="nil"/>
        </w:pBdr>
        <w:tabs>
          <w:tab w:val="left" w:pos="1229"/>
          <w:tab w:val="left" w:pos="1231"/>
        </w:tabs>
        <w:ind w:left="1231" w:right="115" w:hanging="392"/>
        <w:jc w:val="both"/>
      </w:pPr>
      <w:r>
        <w:rPr>
          <w:color w:val="000000"/>
        </w:rPr>
        <w:t>All bid forms shall be signed and dated by the vendor. If not signed and dated, it will be considered as non-responsive to the bid request. Three (3) non-responsive bid requests will result in a vendor being removed from the Board’s vendor list.</w:t>
      </w:r>
    </w:p>
    <w:p w14:paraId="49B11E64"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AE7BAD2" w14:textId="77777777" w:rsidR="00680D69" w:rsidRDefault="00000000">
      <w:pPr>
        <w:widowControl w:val="0"/>
        <w:numPr>
          <w:ilvl w:val="1"/>
          <w:numId w:val="8"/>
        </w:numPr>
        <w:pBdr>
          <w:top w:val="nil"/>
          <w:left w:val="nil"/>
          <w:bottom w:val="nil"/>
          <w:right w:val="nil"/>
          <w:between w:val="nil"/>
        </w:pBdr>
        <w:tabs>
          <w:tab w:val="left" w:pos="1228"/>
        </w:tabs>
        <w:ind w:left="1228" w:hanging="388"/>
      </w:pPr>
      <w:r>
        <w:rPr>
          <w:color w:val="000000"/>
        </w:rPr>
        <w:t>Firm prices shall be bid and include all packing, handling, shipping charges and delivery to the destination shown.</w:t>
      </w:r>
    </w:p>
    <w:p w14:paraId="16F6D1A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5D4979B" w14:textId="77777777" w:rsidR="00680D69" w:rsidRDefault="00000000">
      <w:pPr>
        <w:widowControl w:val="0"/>
        <w:numPr>
          <w:ilvl w:val="1"/>
          <w:numId w:val="8"/>
        </w:numPr>
        <w:pBdr>
          <w:top w:val="nil"/>
          <w:left w:val="nil"/>
          <w:bottom w:val="nil"/>
          <w:right w:val="nil"/>
          <w:between w:val="nil"/>
        </w:pBdr>
        <w:tabs>
          <w:tab w:val="left" w:pos="1228"/>
          <w:tab w:val="left" w:pos="1230"/>
        </w:tabs>
        <w:ind w:left="1230" w:right="115" w:hanging="392"/>
        <w:jc w:val="both"/>
      </w:pPr>
      <w:r>
        <w:rPr>
          <w:color w:val="000000"/>
        </w:rPr>
        <w:t xml:space="preserve">In the event of extension error(s), the unit price will </w:t>
      </w:r>
      <w:proofErr w:type="gramStart"/>
      <w:r>
        <w:rPr>
          <w:color w:val="000000"/>
        </w:rPr>
        <w:t>prevail</w:t>
      </w:r>
      <w:proofErr w:type="gramEnd"/>
      <w:r>
        <w:rPr>
          <w:color w:val="000000"/>
        </w:rPr>
        <w:t xml:space="preserve"> and the bidder’s total offer will be corrected accordingly. In the event of addition error(s), the bidder’s total will be corrected accordingly. Bidders must check their proposals for any such errors and state the discount(s) in the proposal where applicable. Failure to do so will be at the bidder’s risk.</w:t>
      </w:r>
    </w:p>
    <w:p w14:paraId="17C8DCC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FCB162A" w14:textId="77777777" w:rsidR="00680D69" w:rsidRDefault="00000000">
      <w:pPr>
        <w:widowControl w:val="0"/>
        <w:numPr>
          <w:ilvl w:val="1"/>
          <w:numId w:val="8"/>
        </w:numPr>
        <w:pBdr>
          <w:top w:val="nil"/>
          <w:left w:val="nil"/>
          <w:bottom w:val="nil"/>
          <w:right w:val="nil"/>
          <w:between w:val="nil"/>
        </w:pBdr>
        <w:tabs>
          <w:tab w:val="left" w:pos="1230"/>
        </w:tabs>
        <w:ind w:left="1230" w:hanging="390"/>
      </w:pPr>
      <w:r>
        <w:rPr>
          <w:color w:val="000000"/>
        </w:rPr>
        <w:t>If installed by the vendor, the vendor is responsible for the prompt removal of all debris resulting from this bid.</w:t>
      </w:r>
    </w:p>
    <w:p w14:paraId="7D1E087E" w14:textId="77777777" w:rsidR="00680D69" w:rsidRDefault="00000000">
      <w:pPr>
        <w:widowControl w:val="0"/>
        <w:numPr>
          <w:ilvl w:val="1"/>
          <w:numId w:val="8"/>
        </w:numPr>
        <w:pBdr>
          <w:top w:val="nil"/>
          <w:left w:val="nil"/>
          <w:bottom w:val="nil"/>
          <w:right w:val="nil"/>
          <w:between w:val="nil"/>
        </w:pBdr>
        <w:tabs>
          <w:tab w:val="left" w:pos="1227"/>
          <w:tab w:val="left" w:pos="1230"/>
        </w:tabs>
        <w:spacing w:before="251"/>
        <w:ind w:left="1230" w:right="114" w:hanging="392"/>
        <w:jc w:val="both"/>
      </w:pPr>
      <w:r>
        <w:rPr>
          <w:color w:val="000000"/>
        </w:rPr>
        <w:t xml:space="preserve">The Board of Education may not award </w:t>
      </w:r>
      <w:proofErr w:type="gramStart"/>
      <w:r>
        <w:rPr>
          <w:color w:val="000000"/>
        </w:rPr>
        <w:t>on the basis of</w:t>
      </w:r>
      <w:proofErr w:type="gramEnd"/>
      <w:r>
        <w:rPr>
          <w:color w:val="000000"/>
        </w:rPr>
        <w:t xml:space="preserve"> low bid only. Quality, conformity with specifications, purpose for which required, terms of delivery, terms of payment, transportation, dates of delivery, past service, and experience are among the factors that may be considered in determining the responsive/responsible bidder.</w:t>
      </w:r>
    </w:p>
    <w:p w14:paraId="0438D5A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369B965" w14:textId="77777777" w:rsidR="00680D69" w:rsidRDefault="00000000">
      <w:pPr>
        <w:widowControl w:val="0"/>
        <w:numPr>
          <w:ilvl w:val="2"/>
          <w:numId w:val="8"/>
        </w:numPr>
        <w:pBdr>
          <w:top w:val="nil"/>
          <w:left w:val="nil"/>
          <w:bottom w:val="nil"/>
          <w:right w:val="nil"/>
          <w:between w:val="nil"/>
        </w:pBdr>
        <w:tabs>
          <w:tab w:val="left" w:pos="1197"/>
          <w:tab w:val="left" w:pos="1199"/>
        </w:tabs>
        <w:ind w:right="116"/>
        <w:jc w:val="both"/>
      </w:pPr>
      <w:r>
        <w:rPr>
          <w:color w:val="000000"/>
        </w:rPr>
        <w:t>In the event the low bidder(s) refuses to accept the entire requirements without deviation, their bid will then be considered non-responsive. After refusal by the first bidder, the bid may be awarded to the next lowest bidder.</w:t>
      </w:r>
    </w:p>
    <w:p w14:paraId="59FA1AFA" w14:textId="77777777" w:rsidR="00680D69" w:rsidRDefault="00000000">
      <w:pPr>
        <w:widowControl w:val="0"/>
        <w:numPr>
          <w:ilvl w:val="1"/>
          <w:numId w:val="8"/>
        </w:numPr>
        <w:pBdr>
          <w:top w:val="nil"/>
          <w:left w:val="nil"/>
          <w:bottom w:val="nil"/>
          <w:right w:val="nil"/>
          <w:between w:val="nil"/>
        </w:pBdr>
        <w:tabs>
          <w:tab w:val="left" w:pos="1227"/>
          <w:tab w:val="left" w:pos="1230"/>
        </w:tabs>
        <w:spacing w:before="253"/>
        <w:ind w:left="1230" w:right="116" w:hanging="392"/>
        <w:jc w:val="both"/>
      </w:pPr>
      <w:r>
        <w:rPr>
          <w:color w:val="000000"/>
        </w:rPr>
        <w:lastRenderedPageBreak/>
        <w:t>Specifications are written as if in full detail. Use of specific names and numbers is not intended to restrict the bidding of any seller and/or manufacturer but is solely for the purpose of indication the type, size, and quality of products best adapted to the Board’s intended use.</w:t>
      </w:r>
    </w:p>
    <w:p w14:paraId="6AE9C701" w14:textId="77777777" w:rsidR="00680D69" w:rsidRDefault="00000000">
      <w:pPr>
        <w:widowControl w:val="0"/>
        <w:numPr>
          <w:ilvl w:val="0"/>
          <w:numId w:val="7"/>
        </w:numPr>
        <w:pBdr>
          <w:top w:val="nil"/>
          <w:left w:val="nil"/>
          <w:bottom w:val="nil"/>
          <w:right w:val="nil"/>
          <w:between w:val="nil"/>
        </w:pBdr>
        <w:tabs>
          <w:tab w:val="left" w:pos="1106"/>
          <w:tab w:val="left" w:pos="1199"/>
        </w:tabs>
        <w:spacing w:before="119"/>
        <w:ind w:right="115" w:hanging="360"/>
        <w:jc w:val="both"/>
      </w:pPr>
      <w:r>
        <w:rPr>
          <w:color w:val="000000"/>
        </w:rPr>
        <w:t>Vendors shall bid on all items within the specified group/category. It is the intent of the Board of Education to award the bid by groupings/categories or as a total package bid award, however, the Board reserves the right to award the bid in any manner, which will best serve the interest of the Board of Education.</w:t>
      </w:r>
    </w:p>
    <w:p w14:paraId="2584579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1202639" w14:textId="77777777" w:rsidR="00680D69" w:rsidRDefault="00000000">
      <w:pPr>
        <w:widowControl w:val="0"/>
        <w:numPr>
          <w:ilvl w:val="0"/>
          <w:numId w:val="7"/>
        </w:numPr>
        <w:pBdr>
          <w:top w:val="nil"/>
          <w:left w:val="nil"/>
          <w:bottom w:val="nil"/>
          <w:right w:val="nil"/>
          <w:between w:val="nil"/>
        </w:pBdr>
        <w:tabs>
          <w:tab w:val="left" w:pos="1199"/>
        </w:tabs>
        <w:spacing w:before="1"/>
        <w:ind w:right="116" w:hanging="360"/>
        <w:jc w:val="both"/>
        <w:sectPr w:rsidR="00680D69" w:rsidSect="000043A9">
          <w:pgSz w:w="12240" w:h="15840"/>
          <w:pgMar w:top="860" w:right="260" w:bottom="1300" w:left="420" w:header="0" w:footer="1059" w:gutter="0"/>
          <w:cols w:space="720"/>
        </w:sectPr>
      </w:pPr>
      <w:r>
        <w:rPr>
          <w:color w:val="000000"/>
        </w:rPr>
        <w:t>The Board of Education is tax exempt from all tax (Escambia County Board of Education: Tax I.D. 45-2668952</w:t>
      </w:r>
      <w:proofErr w:type="gramStart"/>
      <w:r>
        <w:rPr>
          <w:color w:val="000000"/>
        </w:rPr>
        <w:t>).This</w:t>
      </w:r>
      <w:proofErr w:type="gramEnd"/>
      <w:r>
        <w:rPr>
          <w:color w:val="000000"/>
        </w:rPr>
        <w:t xml:space="preserve"> statement in no way is to be construed as relieving the seller or contractor from their tax obligation.</w:t>
      </w:r>
    </w:p>
    <w:p w14:paraId="29673CAA" w14:textId="77777777" w:rsidR="00680D69" w:rsidRDefault="00000000">
      <w:pPr>
        <w:widowControl w:val="0"/>
        <w:numPr>
          <w:ilvl w:val="0"/>
          <w:numId w:val="7"/>
        </w:numPr>
        <w:pBdr>
          <w:top w:val="nil"/>
          <w:left w:val="nil"/>
          <w:bottom w:val="nil"/>
          <w:right w:val="nil"/>
          <w:between w:val="nil"/>
        </w:pBdr>
        <w:tabs>
          <w:tab w:val="left" w:pos="1197"/>
          <w:tab w:val="left" w:pos="1199"/>
        </w:tabs>
        <w:spacing w:before="79"/>
        <w:ind w:right="116" w:hanging="360"/>
        <w:jc w:val="both"/>
      </w:pPr>
      <w:r>
        <w:rPr>
          <w:color w:val="000000"/>
        </w:rPr>
        <w:lastRenderedPageBreak/>
        <w:t>Bids delivered in Federal Express, UPS, or any other such deliverer’s envelope shall be sealed in a separate envelope inside the deliverer’s packaging. The bid name, number and bid opening date shall be written on the outside of the deliverer’s envelope. Failure to do this may cause the bid to be inadvertently opened and thus rejected.</w:t>
      </w:r>
    </w:p>
    <w:p w14:paraId="788F0512" w14:textId="77777777" w:rsidR="00680D69" w:rsidRDefault="00000000">
      <w:pPr>
        <w:widowControl w:val="0"/>
        <w:numPr>
          <w:ilvl w:val="0"/>
          <w:numId w:val="7"/>
        </w:numPr>
        <w:pBdr>
          <w:top w:val="nil"/>
          <w:left w:val="nil"/>
          <w:bottom w:val="nil"/>
          <w:right w:val="nil"/>
          <w:between w:val="nil"/>
        </w:pBdr>
        <w:tabs>
          <w:tab w:val="left" w:pos="1197"/>
          <w:tab w:val="left" w:pos="1199"/>
        </w:tabs>
        <w:spacing w:before="120" w:line="242" w:lineRule="auto"/>
        <w:ind w:right="112" w:hanging="360"/>
        <w:jc w:val="both"/>
      </w:pPr>
      <w:r>
        <w:rPr>
          <w:color w:val="000000"/>
        </w:rPr>
        <w:t>The Board of Education believe in equal opportunity practices which conform to both the spirit and the letter of all laws against discrimination and is committed to nondiscrimination because of race, creed, color, sex, age, national origin, or religion.</w:t>
      </w:r>
    </w:p>
    <w:p w14:paraId="21C2700A" w14:textId="77777777" w:rsidR="00680D69" w:rsidRDefault="00680D69">
      <w:pPr>
        <w:widowControl w:val="0"/>
        <w:pBdr>
          <w:top w:val="nil"/>
          <w:left w:val="nil"/>
          <w:bottom w:val="nil"/>
          <w:right w:val="nil"/>
          <w:between w:val="nil"/>
        </w:pBdr>
        <w:spacing w:before="233"/>
        <w:rPr>
          <w:rFonts w:ascii="Times New Roman" w:eastAsia="Times New Roman" w:hAnsi="Times New Roman" w:cs="Times New Roman"/>
          <w:color w:val="000000"/>
        </w:rPr>
      </w:pPr>
    </w:p>
    <w:p w14:paraId="3B50E3B5" w14:textId="77777777" w:rsidR="00680D69" w:rsidRDefault="00000000">
      <w:pPr>
        <w:pStyle w:val="Heading4"/>
        <w:numPr>
          <w:ilvl w:val="0"/>
          <w:numId w:val="8"/>
        </w:numPr>
        <w:tabs>
          <w:tab w:val="left" w:pos="839"/>
        </w:tabs>
      </w:pPr>
      <w:r>
        <w:rPr>
          <w:u w:val="single"/>
        </w:rPr>
        <w:t>METHOD OF AWARD</w:t>
      </w:r>
    </w:p>
    <w:p w14:paraId="293C79D0" w14:textId="77777777" w:rsidR="00680D69" w:rsidRDefault="00000000">
      <w:pPr>
        <w:widowControl w:val="0"/>
        <w:numPr>
          <w:ilvl w:val="1"/>
          <w:numId w:val="8"/>
        </w:numPr>
        <w:pBdr>
          <w:top w:val="nil"/>
          <w:left w:val="nil"/>
          <w:bottom w:val="nil"/>
          <w:right w:val="nil"/>
          <w:between w:val="nil"/>
        </w:pBdr>
        <w:tabs>
          <w:tab w:val="left" w:pos="1197"/>
          <w:tab w:val="left" w:pos="1199"/>
        </w:tabs>
        <w:spacing w:before="251"/>
        <w:ind w:right="114"/>
        <w:jc w:val="both"/>
      </w:pPr>
      <w:r>
        <w:rPr>
          <w:color w:val="000000"/>
        </w:rPr>
        <w:t>The Board of Education reserves the right to accept the lowest bid on all items combined from one bidder or any feasible combination of bids by items from different companies that result in the low bid.</w:t>
      </w:r>
    </w:p>
    <w:p w14:paraId="1019D8FD"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4AA60CC5" w14:textId="77777777" w:rsidR="00680D69" w:rsidRDefault="00000000">
      <w:pPr>
        <w:widowControl w:val="0"/>
        <w:numPr>
          <w:ilvl w:val="1"/>
          <w:numId w:val="8"/>
        </w:numPr>
        <w:pBdr>
          <w:top w:val="nil"/>
          <w:left w:val="nil"/>
          <w:bottom w:val="nil"/>
          <w:right w:val="nil"/>
          <w:between w:val="nil"/>
        </w:pBdr>
        <w:tabs>
          <w:tab w:val="left" w:pos="1164"/>
          <w:tab w:val="left" w:pos="1199"/>
        </w:tabs>
        <w:spacing w:before="1"/>
        <w:ind w:right="114"/>
        <w:jc w:val="both"/>
      </w:pPr>
      <w:r>
        <w:rPr>
          <w:color w:val="000000"/>
        </w:rPr>
        <w:t>The award will be made to the lowest responsive and responsible bidder or bidders meeting requirements and specifications. Bidders will be responsible for furnishing all product requirements, requested on the bid, to the individual schools and other various locations within the Escambia County Schools.</w:t>
      </w:r>
    </w:p>
    <w:p w14:paraId="5F44B782" w14:textId="77777777" w:rsidR="00680D69" w:rsidRDefault="00000000">
      <w:pPr>
        <w:widowControl w:val="0"/>
        <w:numPr>
          <w:ilvl w:val="1"/>
          <w:numId w:val="8"/>
        </w:numPr>
        <w:pBdr>
          <w:top w:val="nil"/>
          <w:left w:val="nil"/>
          <w:bottom w:val="nil"/>
          <w:right w:val="nil"/>
          <w:between w:val="nil"/>
        </w:pBdr>
        <w:tabs>
          <w:tab w:val="left" w:pos="1164"/>
          <w:tab w:val="left" w:pos="1199"/>
        </w:tabs>
        <w:spacing w:before="119"/>
        <w:ind w:right="118"/>
        <w:jc w:val="both"/>
      </w:pPr>
      <w:r>
        <w:rPr>
          <w:color w:val="000000"/>
        </w:rPr>
        <w:t>In the event the low bidder refuses to accept the entire requirements in a category without deviation, his bid may then be considered non-responsive.</w:t>
      </w:r>
    </w:p>
    <w:p w14:paraId="6A40DD2D" w14:textId="77777777" w:rsidR="00680D69" w:rsidRDefault="00000000">
      <w:pPr>
        <w:widowControl w:val="0"/>
        <w:numPr>
          <w:ilvl w:val="1"/>
          <w:numId w:val="8"/>
        </w:numPr>
        <w:pBdr>
          <w:top w:val="nil"/>
          <w:left w:val="nil"/>
          <w:bottom w:val="nil"/>
          <w:right w:val="nil"/>
          <w:between w:val="nil"/>
        </w:pBdr>
        <w:tabs>
          <w:tab w:val="left" w:pos="1163"/>
          <w:tab w:val="left" w:pos="1199"/>
        </w:tabs>
        <w:spacing w:before="120"/>
        <w:ind w:right="115"/>
        <w:jc w:val="both"/>
      </w:pPr>
      <w:r>
        <w:rPr>
          <w:color w:val="000000"/>
        </w:rPr>
        <w:t>A refusal by the first low bidder may result in the bids being awarded to the next low bidder meeting requirements and specifications.</w:t>
      </w:r>
    </w:p>
    <w:p w14:paraId="5571F737" w14:textId="77777777" w:rsidR="00680D69" w:rsidRDefault="00000000">
      <w:pPr>
        <w:widowControl w:val="0"/>
        <w:numPr>
          <w:ilvl w:val="1"/>
          <w:numId w:val="8"/>
        </w:numPr>
        <w:pBdr>
          <w:top w:val="nil"/>
          <w:left w:val="nil"/>
          <w:bottom w:val="nil"/>
          <w:right w:val="nil"/>
          <w:between w:val="nil"/>
        </w:pBdr>
        <w:tabs>
          <w:tab w:val="left" w:pos="1164"/>
        </w:tabs>
        <w:spacing w:before="121"/>
        <w:ind w:left="1164" w:hanging="325"/>
        <w:jc w:val="both"/>
      </w:pPr>
      <w:r>
        <w:rPr>
          <w:color w:val="000000"/>
        </w:rPr>
        <w:t>The Board of Education reserves the right to accept or reject any or all bids.</w:t>
      </w:r>
    </w:p>
    <w:p w14:paraId="1025DA17" w14:textId="77777777" w:rsidR="00680D69" w:rsidRDefault="00000000">
      <w:pPr>
        <w:widowControl w:val="0"/>
        <w:numPr>
          <w:ilvl w:val="1"/>
          <w:numId w:val="8"/>
        </w:numPr>
        <w:pBdr>
          <w:top w:val="nil"/>
          <w:left w:val="nil"/>
          <w:bottom w:val="nil"/>
          <w:right w:val="nil"/>
          <w:between w:val="nil"/>
        </w:pBdr>
        <w:tabs>
          <w:tab w:val="left" w:pos="1164"/>
        </w:tabs>
        <w:spacing w:before="121"/>
        <w:ind w:left="1164" w:hanging="325"/>
        <w:jc w:val="both"/>
      </w:pPr>
      <w:r>
        <w:rPr>
          <w:color w:val="000000"/>
        </w:rPr>
        <w:t>The award will be made in accordance with Code of Alabama 1975 Section 16-13B-1.</w:t>
      </w:r>
    </w:p>
    <w:p w14:paraId="172C676B" w14:textId="77777777" w:rsidR="00680D69" w:rsidRDefault="00000000">
      <w:pPr>
        <w:widowControl w:val="0"/>
        <w:numPr>
          <w:ilvl w:val="1"/>
          <w:numId w:val="8"/>
        </w:numPr>
        <w:pBdr>
          <w:top w:val="nil"/>
          <w:left w:val="nil"/>
          <w:bottom w:val="nil"/>
          <w:right w:val="nil"/>
          <w:between w:val="nil"/>
        </w:pBdr>
        <w:tabs>
          <w:tab w:val="left" w:pos="1163"/>
        </w:tabs>
        <w:spacing w:before="119"/>
        <w:ind w:left="1163" w:hanging="323"/>
        <w:jc w:val="both"/>
      </w:pPr>
      <w:r>
        <w:rPr>
          <w:color w:val="000000"/>
        </w:rPr>
        <w:t>The decision of the Board of Education will be final.</w:t>
      </w:r>
    </w:p>
    <w:p w14:paraId="1D883D27" w14:textId="77777777" w:rsidR="00680D69" w:rsidRDefault="00000000">
      <w:pPr>
        <w:widowControl w:val="0"/>
        <w:numPr>
          <w:ilvl w:val="1"/>
          <w:numId w:val="8"/>
        </w:numPr>
        <w:pBdr>
          <w:top w:val="nil"/>
          <w:left w:val="nil"/>
          <w:bottom w:val="nil"/>
          <w:right w:val="nil"/>
          <w:between w:val="nil"/>
        </w:pBdr>
        <w:tabs>
          <w:tab w:val="left" w:pos="1163"/>
          <w:tab w:val="left" w:pos="1199"/>
        </w:tabs>
        <w:spacing w:before="119"/>
        <w:ind w:right="112"/>
        <w:jc w:val="both"/>
      </w:pPr>
      <w:r>
        <w:rPr>
          <w:color w:val="000000"/>
        </w:rPr>
        <w:t>Award will be made on unit price basis, extended price basis, or for other reasons mentioned in General Information, Paragraph D., which will best serve the interest of the Board of Education.</w:t>
      </w:r>
    </w:p>
    <w:p w14:paraId="0E9ECD60" w14:textId="77777777" w:rsidR="00680D69" w:rsidRDefault="00000000">
      <w:pPr>
        <w:pStyle w:val="Heading4"/>
        <w:numPr>
          <w:ilvl w:val="0"/>
          <w:numId w:val="8"/>
        </w:numPr>
        <w:tabs>
          <w:tab w:val="left" w:pos="839"/>
        </w:tabs>
        <w:spacing w:before="119"/>
      </w:pPr>
      <w:r>
        <w:rPr>
          <w:u w:val="single"/>
        </w:rPr>
        <w:t>CONTRACT PERIOD</w:t>
      </w:r>
    </w:p>
    <w:p w14:paraId="7D3984EF"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22ADB358" w14:textId="77777777" w:rsidR="00680D69" w:rsidRDefault="00000000">
      <w:pPr>
        <w:widowControl w:val="0"/>
        <w:pBdr>
          <w:top w:val="nil"/>
          <w:left w:val="nil"/>
          <w:bottom w:val="nil"/>
          <w:right w:val="nil"/>
          <w:between w:val="nil"/>
        </w:pBdr>
        <w:ind w:left="840"/>
        <w:rPr>
          <w:rFonts w:ascii="Times New Roman" w:eastAsia="Times New Roman" w:hAnsi="Times New Roman" w:cs="Times New Roman"/>
          <w:color w:val="000000"/>
        </w:rPr>
      </w:pPr>
      <w:r>
        <w:rPr>
          <w:rFonts w:ascii="Times New Roman" w:eastAsia="Times New Roman" w:hAnsi="Times New Roman" w:cs="Times New Roman"/>
          <w:color w:val="000000"/>
        </w:rPr>
        <w:t>The contract period shall be for One (1) Year.</w:t>
      </w:r>
    </w:p>
    <w:p w14:paraId="7CC60DCF"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50CAC0B" w14:textId="77777777" w:rsidR="00680D69" w:rsidRDefault="00000000">
      <w:pPr>
        <w:pStyle w:val="Heading4"/>
        <w:numPr>
          <w:ilvl w:val="0"/>
          <w:numId w:val="8"/>
        </w:numPr>
        <w:tabs>
          <w:tab w:val="left" w:pos="839"/>
        </w:tabs>
        <w:ind w:hanging="719"/>
      </w:pPr>
      <w:r>
        <w:rPr>
          <w:u w:val="single"/>
        </w:rPr>
        <w:t>PRICING</w:t>
      </w:r>
    </w:p>
    <w:p w14:paraId="623106EC"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0DE37F47" w14:textId="77777777" w:rsidR="00680D69" w:rsidRDefault="00000000">
      <w:pPr>
        <w:widowControl w:val="0"/>
        <w:numPr>
          <w:ilvl w:val="1"/>
          <w:numId w:val="8"/>
        </w:numPr>
        <w:pBdr>
          <w:top w:val="nil"/>
          <w:left w:val="nil"/>
          <w:bottom w:val="nil"/>
          <w:right w:val="nil"/>
          <w:between w:val="nil"/>
        </w:pBdr>
        <w:tabs>
          <w:tab w:val="left" w:pos="1274"/>
        </w:tabs>
        <w:ind w:left="1274" w:hanging="434"/>
      </w:pPr>
      <w:r>
        <w:rPr>
          <w:color w:val="000000"/>
        </w:rPr>
        <w:t>Prices are to be quoted by the "Unit" indicated on the face of the "PRICING SHEET" form.</w:t>
      </w:r>
    </w:p>
    <w:p w14:paraId="6B967DB7"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761B4CB" w14:textId="77777777" w:rsidR="00680D69" w:rsidRDefault="00000000">
      <w:pPr>
        <w:widowControl w:val="0"/>
        <w:numPr>
          <w:ilvl w:val="1"/>
          <w:numId w:val="8"/>
        </w:numPr>
        <w:pBdr>
          <w:top w:val="nil"/>
          <w:left w:val="nil"/>
          <w:bottom w:val="nil"/>
          <w:right w:val="nil"/>
          <w:between w:val="nil"/>
        </w:pBdr>
        <w:tabs>
          <w:tab w:val="left" w:pos="1279"/>
        </w:tabs>
        <w:ind w:left="1279" w:hanging="439"/>
      </w:pPr>
      <w:r>
        <w:rPr>
          <w:color w:val="000000"/>
        </w:rPr>
        <w:t>Prices are not to exceed two (2) decimal places.</w:t>
      </w:r>
    </w:p>
    <w:p w14:paraId="4A61850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A38F047" w14:textId="77777777" w:rsidR="00680D69" w:rsidRDefault="00000000">
      <w:pPr>
        <w:widowControl w:val="0"/>
        <w:numPr>
          <w:ilvl w:val="1"/>
          <w:numId w:val="8"/>
        </w:numPr>
        <w:pBdr>
          <w:top w:val="nil"/>
          <w:left w:val="nil"/>
          <w:bottom w:val="nil"/>
          <w:right w:val="nil"/>
          <w:between w:val="nil"/>
        </w:pBdr>
        <w:tabs>
          <w:tab w:val="left" w:pos="1274"/>
        </w:tabs>
        <w:spacing w:before="1"/>
        <w:ind w:left="1274" w:right="115" w:hanging="435"/>
      </w:pPr>
      <w:r>
        <w:rPr>
          <w:color w:val="000000"/>
        </w:rPr>
        <w:t xml:space="preserve">The bidder offers and agrees to furnish all items upon which prices are quoted, at the price set opposite each </w:t>
      </w:r>
      <w:r>
        <w:rPr>
          <w:color w:val="000000"/>
        </w:rPr>
        <w:lastRenderedPageBreak/>
        <w:t>item, in the quantity as stated on the bid; delivered to the various locations, in amounts ordered.</w:t>
      </w:r>
    </w:p>
    <w:p w14:paraId="15669702" w14:textId="77777777" w:rsidR="00680D69" w:rsidRDefault="00000000">
      <w:pPr>
        <w:widowControl w:val="0"/>
        <w:numPr>
          <w:ilvl w:val="1"/>
          <w:numId w:val="8"/>
        </w:numPr>
        <w:pBdr>
          <w:top w:val="nil"/>
          <w:left w:val="nil"/>
          <w:bottom w:val="nil"/>
          <w:right w:val="nil"/>
          <w:between w:val="nil"/>
        </w:pBdr>
        <w:tabs>
          <w:tab w:val="left" w:pos="1228"/>
          <w:tab w:val="left" w:pos="1230"/>
        </w:tabs>
        <w:spacing w:before="252"/>
        <w:ind w:left="1230" w:right="115" w:hanging="390"/>
      </w:pPr>
      <w:r>
        <w:rPr>
          <w:color w:val="000000"/>
        </w:rPr>
        <w:t>The Board of Education reserves the privilege to rebid or re-negotiate any item(s) if price(s) are beyond amount anticipated or negotiations are unsatisfactory.</w:t>
      </w:r>
    </w:p>
    <w:p w14:paraId="1BBBD895" w14:textId="77777777" w:rsidR="00680D69" w:rsidRDefault="00000000">
      <w:pPr>
        <w:pStyle w:val="Heading4"/>
        <w:numPr>
          <w:ilvl w:val="0"/>
          <w:numId w:val="8"/>
        </w:numPr>
        <w:tabs>
          <w:tab w:val="left" w:pos="839"/>
        </w:tabs>
        <w:spacing w:before="252"/>
      </w:pPr>
      <w:r>
        <w:rPr>
          <w:u w:val="single"/>
        </w:rPr>
        <w:t>QUANTITY</w:t>
      </w:r>
    </w:p>
    <w:p w14:paraId="10709018"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49549287" w14:textId="77777777" w:rsidR="00680D69" w:rsidRDefault="00000000">
      <w:pPr>
        <w:widowControl w:val="0"/>
        <w:pBdr>
          <w:top w:val="nil"/>
          <w:left w:val="nil"/>
          <w:bottom w:val="nil"/>
          <w:right w:val="nil"/>
          <w:between w:val="nil"/>
        </w:pBdr>
        <w:ind w:left="840" w:firstLine="9"/>
        <w:rPr>
          <w:rFonts w:ascii="Times New Roman" w:eastAsia="Times New Roman" w:hAnsi="Times New Roman" w:cs="Times New Roman"/>
          <w:color w:val="000000"/>
        </w:rPr>
        <w:sectPr w:rsidR="00680D69" w:rsidSect="000043A9">
          <w:pgSz w:w="12240" w:h="15840"/>
          <w:pgMar w:top="860" w:right="260" w:bottom="1300" w:left="420" w:header="0" w:footer="1059" w:gutter="0"/>
          <w:cols w:space="720"/>
        </w:sectPr>
      </w:pPr>
      <w:r>
        <w:rPr>
          <w:rFonts w:ascii="Times New Roman" w:eastAsia="Times New Roman" w:hAnsi="Times New Roman" w:cs="Times New Roman"/>
          <w:color w:val="000000"/>
        </w:rPr>
        <w:t>The quantities of items specified herein are based upon estimated use. Because quantities listed are estimated, they may be increased or decreased according to needs of various locations.</w:t>
      </w:r>
    </w:p>
    <w:p w14:paraId="4C862C85" w14:textId="77777777" w:rsidR="00680D69" w:rsidRDefault="00000000">
      <w:pPr>
        <w:pStyle w:val="Heading4"/>
        <w:numPr>
          <w:ilvl w:val="0"/>
          <w:numId w:val="8"/>
        </w:numPr>
        <w:tabs>
          <w:tab w:val="left" w:pos="839"/>
        </w:tabs>
        <w:spacing w:before="79"/>
        <w:ind w:hanging="719"/>
      </w:pPr>
      <w:r>
        <w:rPr>
          <w:u w:val="single"/>
        </w:rPr>
        <w:lastRenderedPageBreak/>
        <w:t>BACK ORDERS</w:t>
      </w:r>
    </w:p>
    <w:p w14:paraId="5266BE3C" w14:textId="77777777" w:rsidR="00680D69" w:rsidRDefault="00000000">
      <w:pPr>
        <w:widowControl w:val="0"/>
        <w:numPr>
          <w:ilvl w:val="1"/>
          <w:numId w:val="8"/>
        </w:numPr>
        <w:pBdr>
          <w:top w:val="nil"/>
          <w:left w:val="nil"/>
          <w:bottom w:val="nil"/>
          <w:right w:val="nil"/>
          <w:between w:val="nil"/>
        </w:pBdr>
        <w:tabs>
          <w:tab w:val="left" w:pos="1271"/>
          <w:tab w:val="left" w:pos="1274"/>
        </w:tabs>
        <w:spacing w:before="251"/>
        <w:ind w:left="1274" w:right="114" w:hanging="435"/>
        <w:jc w:val="both"/>
      </w:pPr>
      <w:r>
        <w:rPr>
          <w:color w:val="000000"/>
        </w:rPr>
        <w:t>Items temporarily out of stock shall be a minimum. When this occurs, the designated representative may determine the method used to obtain such items. Alternative procurement methods will only be utilized for temporary shortages.</w:t>
      </w:r>
    </w:p>
    <w:p w14:paraId="4A9CEE6B"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01736AEC" w14:textId="77777777" w:rsidR="00680D69" w:rsidRDefault="00000000">
      <w:pPr>
        <w:widowControl w:val="0"/>
        <w:numPr>
          <w:ilvl w:val="1"/>
          <w:numId w:val="8"/>
        </w:numPr>
        <w:pBdr>
          <w:top w:val="nil"/>
          <w:left w:val="nil"/>
          <w:bottom w:val="nil"/>
          <w:right w:val="nil"/>
          <w:between w:val="nil"/>
        </w:pBdr>
        <w:tabs>
          <w:tab w:val="left" w:pos="1199"/>
        </w:tabs>
        <w:ind w:right="115"/>
        <w:jc w:val="both"/>
      </w:pPr>
      <w:r>
        <w:rPr>
          <w:color w:val="000000"/>
        </w:rPr>
        <w:t>If items are out of stock, the designated representative will be notified, as early as possible, in writing. Excessive backorders will be grounds for contract cancellation.</w:t>
      </w:r>
    </w:p>
    <w:p w14:paraId="43D9905D" w14:textId="77777777" w:rsidR="00680D69" w:rsidRDefault="00000000">
      <w:pPr>
        <w:pStyle w:val="Heading4"/>
        <w:numPr>
          <w:ilvl w:val="0"/>
          <w:numId w:val="8"/>
        </w:numPr>
        <w:tabs>
          <w:tab w:val="left" w:pos="839"/>
        </w:tabs>
        <w:spacing w:before="252"/>
        <w:ind w:hanging="719"/>
      </w:pPr>
      <w:r>
        <w:rPr>
          <w:u w:val="single"/>
        </w:rPr>
        <w:t>CANCELLATION</w:t>
      </w:r>
    </w:p>
    <w:p w14:paraId="0C841535"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422E53E4" w14:textId="77777777" w:rsidR="00680D69" w:rsidRDefault="00000000">
      <w:pPr>
        <w:widowControl w:val="0"/>
        <w:pBdr>
          <w:top w:val="nil"/>
          <w:left w:val="nil"/>
          <w:bottom w:val="nil"/>
          <w:right w:val="nil"/>
          <w:between w:val="nil"/>
        </w:pBdr>
        <w:ind w:left="840"/>
        <w:rPr>
          <w:rFonts w:ascii="Times New Roman" w:eastAsia="Times New Roman" w:hAnsi="Times New Roman" w:cs="Times New Roman"/>
          <w:color w:val="000000"/>
        </w:rPr>
      </w:pPr>
      <w:r>
        <w:rPr>
          <w:rFonts w:ascii="Times New Roman" w:eastAsia="Times New Roman" w:hAnsi="Times New Roman" w:cs="Times New Roman"/>
          <w:color w:val="000000"/>
        </w:rPr>
        <w:t>No item in the bid is to be canceled without the prior consent of the Board of Education.</w:t>
      </w:r>
    </w:p>
    <w:p w14:paraId="0655302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D258909" w14:textId="77777777" w:rsidR="00680D69" w:rsidRDefault="00000000">
      <w:pPr>
        <w:pStyle w:val="Heading4"/>
        <w:numPr>
          <w:ilvl w:val="0"/>
          <w:numId w:val="8"/>
        </w:numPr>
        <w:tabs>
          <w:tab w:val="left" w:pos="839"/>
        </w:tabs>
        <w:ind w:hanging="719"/>
      </w:pPr>
      <w:r>
        <w:rPr>
          <w:u w:val="single"/>
        </w:rPr>
        <w:t>DEFAULT</w:t>
      </w:r>
    </w:p>
    <w:p w14:paraId="7406E693"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47C87A1B" w14:textId="77777777" w:rsidR="00680D69" w:rsidRDefault="00000000">
      <w:pPr>
        <w:widowControl w:val="0"/>
        <w:numPr>
          <w:ilvl w:val="1"/>
          <w:numId w:val="8"/>
        </w:numPr>
        <w:pBdr>
          <w:top w:val="nil"/>
          <w:left w:val="nil"/>
          <w:bottom w:val="nil"/>
          <w:right w:val="nil"/>
          <w:between w:val="nil"/>
        </w:pBdr>
        <w:tabs>
          <w:tab w:val="left" w:pos="1197"/>
          <w:tab w:val="left" w:pos="1199"/>
        </w:tabs>
        <w:ind w:right="114"/>
        <w:jc w:val="both"/>
      </w:pPr>
      <w:r>
        <w:rPr>
          <w:color w:val="000000"/>
        </w:rPr>
        <w:t>If at any time the vendor makes a delivery that is not in accordance with the instructions, conditions, and specifications set forth by the Board of Education, without the consent of said Board of Education, such delivery shall constitute grounds for the cancellation of the contract and/or removal of this vendor from the Board of Education vendor list, for not less than one (1) year.</w:t>
      </w:r>
    </w:p>
    <w:p w14:paraId="71013C71" w14:textId="77777777" w:rsidR="00680D69" w:rsidRDefault="00000000">
      <w:pPr>
        <w:widowControl w:val="0"/>
        <w:numPr>
          <w:ilvl w:val="1"/>
          <w:numId w:val="8"/>
        </w:numPr>
        <w:pBdr>
          <w:top w:val="nil"/>
          <w:left w:val="nil"/>
          <w:bottom w:val="nil"/>
          <w:right w:val="nil"/>
          <w:between w:val="nil"/>
        </w:pBdr>
        <w:tabs>
          <w:tab w:val="left" w:pos="1199"/>
        </w:tabs>
        <w:spacing w:before="252"/>
        <w:ind w:right="114"/>
        <w:jc w:val="both"/>
      </w:pPr>
      <w:r>
        <w:rPr>
          <w:color w:val="000000"/>
        </w:rPr>
        <w:t>Any vendor issuing any type of gift, stamps, premiums, or other type of favor to any employee of the Board of Education shall constitute grounds for the cancellation of the contract and shall be excluded from the mailing list of all purchases of the Board of Education.</w:t>
      </w:r>
    </w:p>
    <w:p w14:paraId="5778A4B3" w14:textId="77777777" w:rsidR="00680D69" w:rsidRDefault="00000000">
      <w:pPr>
        <w:pStyle w:val="Heading4"/>
        <w:numPr>
          <w:ilvl w:val="0"/>
          <w:numId w:val="8"/>
        </w:numPr>
        <w:tabs>
          <w:tab w:val="left" w:pos="750"/>
        </w:tabs>
        <w:spacing w:before="252"/>
        <w:ind w:left="750" w:hanging="631"/>
      </w:pPr>
      <w:r>
        <w:rPr>
          <w:u w:val="single"/>
        </w:rPr>
        <w:t>TERMINATION BASED ON LACK OF FUNDING</w:t>
      </w:r>
    </w:p>
    <w:p w14:paraId="4A53455D"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7798CE8F" w14:textId="77777777" w:rsidR="00680D69" w:rsidRDefault="00000000">
      <w:pPr>
        <w:widowControl w:val="0"/>
        <w:pBdr>
          <w:top w:val="nil"/>
          <w:left w:val="nil"/>
          <w:bottom w:val="nil"/>
          <w:right w:val="nil"/>
          <w:between w:val="nil"/>
        </w:pBdr>
        <w:spacing w:before="1"/>
        <w:ind w:left="840" w:right="11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Any contract awarded </w:t>
      </w:r>
      <w:proofErr w:type="gramStart"/>
      <w:r>
        <w:rPr>
          <w:rFonts w:ascii="Times New Roman" w:eastAsia="Times New Roman" w:hAnsi="Times New Roman" w:cs="Times New Roman"/>
          <w:color w:val="000000"/>
        </w:rPr>
        <w:t>as a result of</w:t>
      </w:r>
      <w:proofErr w:type="gramEnd"/>
      <w:r>
        <w:rPr>
          <w:rFonts w:ascii="Times New Roman" w:eastAsia="Times New Roman" w:hAnsi="Times New Roman" w:cs="Times New Roman"/>
          <w:color w:val="000000"/>
        </w:rPr>
        <w:t xml:space="preserve"> this solicitation will be subject to funding and continued appropriation of sufficient funds for the contract. For purposes of this solicitation, the appropriating authority is deemed to be the Board. Insufficient funds shall be the grounds for immediate termination of this solicitation.</w:t>
      </w:r>
    </w:p>
    <w:p w14:paraId="3C39329E"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7957BC2C" w14:textId="77777777" w:rsidR="00680D69" w:rsidRDefault="00000000">
      <w:pPr>
        <w:pStyle w:val="Heading4"/>
        <w:numPr>
          <w:ilvl w:val="0"/>
          <w:numId w:val="8"/>
        </w:numPr>
        <w:tabs>
          <w:tab w:val="left" w:pos="839"/>
        </w:tabs>
        <w:ind w:hanging="719"/>
      </w:pPr>
      <w:r>
        <w:rPr>
          <w:u w:val="single"/>
        </w:rPr>
        <w:t>TERMINATION FOR THE CONVENIENCE OF THE BOARD</w:t>
      </w:r>
    </w:p>
    <w:p w14:paraId="35DAEFF4"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2B3422CF" w14:textId="77777777" w:rsidR="00680D69" w:rsidRDefault="00000000">
      <w:pPr>
        <w:widowControl w:val="0"/>
        <w:pBdr>
          <w:top w:val="nil"/>
          <w:left w:val="nil"/>
          <w:bottom w:val="nil"/>
          <w:right w:val="nil"/>
          <w:between w:val="nil"/>
        </w:pBdr>
        <w:ind w:left="840" w:right="11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performance of the work or services under a contract </w:t>
      </w:r>
      <w:proofErr w:type="gramStart"/>
      <w:r>
        <w:rPr>
          <w:rFonts w:ascii="Times New Roman" w:eastAsia="Times New Roman" w:hAnsi="Times New Roman" w:cs="Times New Roman"/>
          <w:color w:val="000000"/>
        </w:rPr>
        <w:t>as a result of</w:t>
      </w:r>
      <w:proofErr w:type="gramEnd"/>
      <w:r>
        <w:rPr>
          <w:rFonts w:ascii="Times New Roman" w:eastAsia="Times New Roman" w:hAnsi="Times New Roman" w:cs="Times New Roman"/>
          <w:color w:val="000000"/>
        </w:rPr>
        <w:t xml:space="preserve"> this solicitation may be terminated in whole or part, whenever the Superintendent shall deem that termination is in the best interest of the School District. Such determination shall be in the sole discretion of the Superintendent. In such event, the School District shall be liable only for payment in accordance with the payment provisions of the contract for work or services performed or furnished prior to the effective date of termination. Termination hereunder shall become effective by delivery to contractor of written notice of termination upon which date the termination shall become effective.</w:t>
      </w:r>
    </w:p>
    <w:p w14:paraId="0A28176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3F16605F" w14:textId="77777777" w:rsidR="00680D69" w:rsidRDefault="00000000">
      <w:pPr>
        <w:pStyle w:val="Heading4"/>
        <w:numPr>
          <w:ilvl w:val="0"/>
          <w:numId w:val="8"/>
        </w:numPr>
        <w:tabs>
          <w:tab w:val="left" w:pos="839"/>
        </w:tabs>
        <w:ind w:hanging="719"/>
      </w:pPr>
      <w:r>
        <w:rPr>
          <w:u w:val="single"/>
        </w:rPr>
        <w:lastRenderedPageBreak/>
        <w:t>STANDARD CONTRACT CONDITIONS</w:t>
      </w:r>
    </w:p>
    <w:p w14:paraId="587BFED1" w14:textId="77777777" w:rsidR="00680D69" w:rsidRDefault="00000000">
      <w:pPr>
        <w:widowControl w:val="0"/>
        <w:numPr>
          <w:ilvl w:val="1"/>
          <w:numId w:val="8"/>
        </w:numPr>
        <w:pBdr>
          <w:top w:val="nil"/>
          <w:left w:val="nil"/>
          <w:bottom w:val="nil"/>
          <w:right w:val="nil"/>
          <w:between w:val="nil"/>
        </w:pBdr>
        <w:tabs>
          <w:tab w:val="left" w:pos="1199"/>
          <w:tab w:val="left" w:pos="1252"/>
        </w:tabs>
        <w:spacing w:before="251"/>
        <w:ind w:right="114"/>
        <w:jc w:val="both"/>
      </w:pPr>
      <w:r>
        <w:rPr>
          <w:color w:val="000000"/>
        </w:rPr>
        <w:tab/>
        <w:t>This contract shall be governed in all respects, as to validity, construction, capacity, performance or otherwise, by the laws of the State.</w:t>
      </w:r>
    </w:p>
    <w:p w14:paraId="27EB7DC1" w14:textId="77777777" w:rsidR="00680D69" w:rsidRDefault="00000000">
      <w:pPr>
        <w:widowControl w:val="0"/>
        <w:numPr>
          <w:ilvl w:val="1"/>
          <w:numId w:val="8"/>
        </w:numPr>
        <w:pBdr>
          <w:top w:val="nil"/>
          <w:left w:val="nil"/>
          <w:bottom w:val="nil"/>
          <w:right w:val="nil"/>
          <w:between w:val="nil"/>
        </w:pBdr>
        <w:tabs>
          <w:tab w:val="left" w:pos="1199"/>
        </w:tabs>
        <w:spacing w:before="1"/>
        <w:ind w:right="115"/>
        <w:jc w:val="both"/>
      </w:pPr>
      <w:r>
        <w:rPr>
          <w:color w:val="000000"/>
        </w:rPr>
        <w:t>Contractors providing service under this Invitation to Bid, herewith, assures the Board that they are conforming to the provisions of the Civil Rights Act of 1964, as amended.</w:t>
      </w:r>
    </w:p>
    <w:p w14:paraId="10442930" w14:textId="77777777" w:rsidR="00680D69" w:rsidRDefault="00000000">
      <w:pPr>
        <w:widowControl w:val="0"/>
        <w:numPr>
          <w:ilvl w:val="1"/>
          <w:numId w:val="8"/>
        </w:numPr>
        <w:pBdr>
          <w:top w:val="nil"/>
          <w:left w:val="nil"/>
          <w:bottom w:val="nil"/>
          <w:right w:val="nil"/>
          <w:between w:val="nil"/>
        </w:pBdr>
        <w:tabs>
          <w:tab w:val="left" w:pos="1199"/>
        </w:tabs>
        <w:ind w:right="115"/>
        <w:jc w:val="both"/>
      </w:pPr>
      <w:r>
        <w:rPr>
          <w:color w:val="000000"/>
        </w:rPr>
        <w:t>Contractors shall comply with Executive Order 11246, entitled “Equal Employment Opportunity,” as amended by Labor regulations (41 CFR Part 60.)</w:t>
      </w:r>
    </w:p>
    <w:p w14:paraId="21ECC246" w14:textId="77777777" w:rsidR="00680D69" w:rsidRDefault="00000000">
      <w:pPr>
        <w:widowControl w:val="0"/>
        <w:numPr>
          <w:ilvl w:val="1"/>
          <w:numId w:val="8"/>
        </w:numPr>
        <w:pBdr>
          <w:top w:val="nil"/>
          <w:left w:val="nil"/>
          <w:bottom w:val="nil"/>
          <w:right w:val="nil"/>
          <w:between w:val="nil"/>
        </w:pBdr>
        <w:tabs>
          <w:tab w:val="left" w:pos="1197"/>
          <w:tab w:val="left" w:pos="1199"/>
        </w:tabs>
        <w:ind w:right="115"/>
        <w:jc w:val="both"/>
      </w:pPr>
      <w:r>
        <w:rPr>
          <w:color w:val="000000"/>
        </w:rPr>
        <w:t xml:space="preserve">Contractor shall comply with applicable federal, </w:t>
      </w:r>
      <w:proofErr w:type="gramStart"/>
      <w:r>
        <w:rPr>
          <w:color w:val="000000"/>
        </w:rPr>
        <w:t>state</w:t>
      </w:r>
      <w:proofErr w:type="gramEnd"/>
      <w:r>
        <w:rPr>
          <w:color w:val="000000"/>
        </w:rPr>
        <w:t xml:space="preserve"> and local laws and regulations pertaining to wages, hours and conditions of employment. In connection with contractor’s performance of work under this contract, contractor agrees not to discriminate against any employee(s) or applicant(s) for employment because of age, race, religious, creed, sex, national </w:t>
      </w:r>
      <w:proofErr w:type="gramStart"/>
      <w:r>
        <w:rPr>
          <w:color w:val="000000"/>
        </w:rPr>
        <w:t>origin</w:t>
      </w:r>
      <w:proofErr w:type="gramEnd"/>
      <w:r>
        <w:rPr>
          <w:color w:val="000000"/>
        </w:rPr>
        <w:t xml:space="preserve"> or handicap.</w:t>
      </w:r>
    </w:p>
    <w:p w14:paraId="12E5B4E0" w14:textId="77777777" w:rsidR="00680D69" w:rsidRDefault="00000000">
      <w:pPr>
        <w:widowControl w:val="0"/>
        <w:numPr>
          <w:ilvl w:val="1"/>
          <w:numId w:val="8"/>
        </w:numPr>
        <w:pBdr>
          <w:top w:val="nil"/>
          <w:left w:val="nil"/>
          <w:bottom w:val="nil"/>
          <w:right w:val="nil"/>
          <w:between w:val="nil"/>
        </w:pBdr>
        <w:tabs>
          <w:tab w:val="left" w:pos="1197"/>
          <w:tab w:val="left" w:pos="1199"/>
        </w:tabs>
        <w:ind w:right="114"/>
        <w:jc w:val="both"/>
        <w:sectPr w:rsidR="00680D69" w:rsidSect="000043A9">
          <w:pgSz w:w="12240" w:h="15840"/>
          <w:pgMar w:top="860" w:right="260" w:bottom="1300" w:left="420" w:header="0" w:footer="1059" w:gutter="0"/>
          <w:cols w:space="720"/>
        </w:sectPr>
      </w:pPr>
      <w:r>
        <w:rPr>
          <w:color w:val="000000"/>
        </w:rPr>
        <w:t xml:space="preserve">The contractor agrees to retain all books, </w:t>
      </w:r>
      <w:proofErr w:type="gramStart"/>
      <w:r>
        <w:rPr>
          <w:color w:val="000000"/>
        </w:rPr>
        <w:t>records</w:t>
      </w:r>
      <w:proofErr w:type="gramEnd"/>
      <w:r>
        <w:rPr>
          <w:color w:val="000000"/>
        </w:rPr>
        <w:t xml:space="preserve"> and other documents relative to this agreement for three (3) years after final payment. The Board, their authorized agents and/or state/federal representatives shall have full access to,</w:t>
      </w:r>
    </w:p>
    <w:p w14:paraId="1158A6C2" w14:textId="77777777" w:rsidR="00680D69" w:rsidRDefault="00000000">
      <w:pPr>
        <w:widowControl w:val="0"/>
        <w:pBdr>
          <w:top w:val="nil"/>
          <w:left w:val="nil"/>
          <w:bottom w:val="nil"/>
          <w:right w:val="nil"/>
          <w:between w:val="nil"/>
        </w:pBdr>
        <w:spacing w:before="79"/>
        <w:ind w:left="1200" w:right="116"/>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and the right to examine any of said materials during said period. If an investigation or audit is in progress, records shall be maintained until stated matter is closed.</w:t>
      </w:r>
    </w:p>
    <w:p w14:paraId="1102087E" w14:textId="77777777" w:rsidR="00680D69" w:rsidRDefault="00000000">
      <w:pPr>
        <w:widowControl w:val="0"/>
        <w:numPr>
          <w:ilvl w:val="1"/>
          <w:numId w:val="8"/>
        </w:numPr>
        <w:pBdr>
          <w:top w:val="nil"/>
          <w:left w:val="nil"/>
          <w:bottom w:val="nil"/>
          <w:right w:val="nil"/>
          <w:between w:val="nil"/>
        </w:pBdr>
        <w:tabs>
          <w:tab w:val="left" w:pos="1184"/>
          <w:tab w:val="left" w:pos="1199"/>
        </w:tabs>
        <w:ind w:right="114"/>
        <w:jc w:val="both"/>
      </w:pPr>
      <w:r>
        <w:rPr>
          <w:color w:val="000000"/>
        </w:rPr>
        <w:t>Contractor shall comply with all applicable standards, orders, or requirements issued under Section 306 of the Clean Air Act (42 U.S.C.1857 (h), Section 508 of the Clean Water Act (33 U.S.C. 1368), Executive Order 11738 and Environmental Protection Agency regulations (40 CFR Part 15), which prohibit the use under non-exempt federal contracts, grants or loans of facilities included on the EPA List of Violating Facilities.</w:t>
      </w:r>
    </w:p>
    <w:p w14:paraId="160C7D1A" w14:textId="77777777" w:rsidR="00680D69" w:rsidRDefault="00000000">
      <w:pPr>
        <w:widowControl w:val="0"/>
        <w:numPr>
          <w:ilvl w:val="1"/>
          <w:numId w:val="8"/>
        </w:numPr>
        <w:pBdr>
          <w:top w:val="nil"/>
          <w:left w:val="nil"/>
          <w:bottom w:val="nil"/>
          <w:right w:val="nil"/>
          <w:between w:val="nil"/>
        </w:pBdr>
        <w:tabs>
          <w:tab w:val="left" w:pos="1197"/>
          <w:tab w:val="left" w:pos="1199"/>
        </w:tabs>
        <w:ind w:right="115"/>
        <w:jc w:val="both"/>
      </w:pPr>
      <w:r>
        <w:rPr>
          <w:color w:val="000000"/>
        </w:rPr>
        <w:t xml:space="preserve">By signing this document, the contractor certifies that this proposal is made without prior understanding, agreement or connection with any corporation, firm or person submitting a proposal for the same materials, </w:t>
      </w:r>
      <w:proofErr w:type="gramStart"/>
      <w:r>
        <w:rPr>
          <w:color w:val="000000"/>
        </w:rPr>
        <w:t>supplies</w:t>
      </w:r>
      <w:proofErr w:type="gramEnd"/>
      <w:r>
        <w:rPr>
          <w:color w:val="000000"/>
        </w:rPr>
        <w:t xml:space="preserve"> or equipment, and is in all respects fair and without collusion or fraud. The contractor certifies that collusive bidding is a violation of federal law and can result in fines, prison sentences and civil damage awards.</w:t>
      </w:r>
    </w:p>
    <w:p w14:paraId="7828122D" w14:textId="77777777" w:rsidR="00680D69" w:rsidRDefault="00000000">
      <w:pPr>
        <w:widowControl w:val="0"/>
        <w:numPr>
          <w:ilvl w:val="1"/>
          <w:numId w:val="8"/>
        </w:numPr>
        <w:pBdr>
          <w:top w:val="nil"/>
          <w:left w:val="nil"/>
          <w:bottom w:val="nil"/>
          <w:right w:val="nil"/>
          <w:between w:val="nil"/>
        </w:pBdr>
        <w:tabs>
          <w:tab w:val="left" w:pos="1197"/>
          <w:tab w:val="left" w:pos="1199"/>
        </w:tabs>
        <w:ind w:right="114"/>
        <w:jc w:val="both"/>
      </w:pPr>
      <w:r>
        <w:rPr>
          <w:color w:val="000000"/>
        </w:rPr>
        <w:t>Prohibition against conflicts of interest, gratuities and kickbacks: Any employee or any official of the Board, elective or appointive, who shall take, receive or offer to take or receive, either directly or indirectly, any rebate, percentage of contract, money or other things of value as an inducement or intended inducement, in the procurement of business, or the giving of business, for, or to, or from, any person, partnership, firm or corporation, offering, bidding for, or in open market seeking to make sales to the Board shall be deemed guilty of a felony and upon conviction such person or persons shall be subject to punishment or a fine in accordance with state and/or federal laws.</w:t>
      </w:r>
    </w:p>
    <w:p w14:paraId="344E5058" w14:textId="77777777" w:rsidR="00680D69" w:rsidRDefault="00000000">
      <w:pPr>
        <w:widowControl w:val="0"/>
        <w:numPr>
          <w:ilvl w:val="1"/>
          <w:numId w:val="8"/>
        </w:numPr>
        <w:pBdr>
          <w:top w:val="nil"/>
          <w:left w:val="nil"/>
          <w:bottom w:val="nil"/>
          <w:right w:val="nil"/>
          <w:between w:val="nil"/>
        </w:pBdr>
        <w:tabs>
          <w:tab w:val="left" w:pos="1072"/>
          <w:tab w:val="left" w:pos="1199"/>
        </w:tabs>
        <w:ind w:right="114"/>
        <w:jc w:val="both"/>
      </w:pPr>
      <w:r>
        <w:rPr>
          <w:color w:val="000000"/>
        </w:rPr>
        <w:t>“Buy American”: Federal funds cannot be used to purchase foods not produced in the United States. Products not grown in the U.S. are exempt, i.e., olives. The Nutrition Labeling and Education Act of 1990 mandates that the country or origin for both domestic and imported food products be identified on the product label.</w:t>
      </w:r>
    </w:p>
    <w:p w14:paraId="3B6D0D85" w14:textId="77777777" w:rsidR="00680D69" w:rsidRDefault="00000000">
      <w:pPr>
        <w:pStyle w:val="Heading4"/>
        <w:numPr>
          <w:ilvl w:val="0"/>
          <w:numId w:val="8"/>
        </w:numPr>
        <w:tabs>
          <w:tab w:val="left" w:pos="839"/>
        </w:tabs>
        <w:spacing w:before="252"/>
      </w:pPr>
      <w:r>
        <w:rPr>
          <w:u w:val="single"/>
        </w:rPr>
        <w:t>SPECIAL REQUIREMENTS</w:t>
      </w:r>
    </w:p>
    <w:p w14:paraId="61AC8114"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31E0CD55" w14:textId="77777777" w:rsidR="00680D69" w:rsidRDefault="00000000">
      <w:pPr>
        <w:widowControl w:val="0"/>
        <w:numPr>
          <w:ilvl w:val="1"/>
          <w:numId w:val="8"/>
        </w:numPr>
        <w:pBdr>
          <w:top w:val="nil"/>
          <w:left w:val="nil"/>
          <w:bottom w:val="nil"/>
          <w:right w:val="nil"/>
          <w:between w:val="nil"/>
        </w:pBdr>
        <w:tabs>
          <w:tab w:val="left" w:pos="1197"/>
          <w:tab w:val="left" w:pos="1199"/>
        </w:tabs>
        <w:ind w:right="116"/>
        <w:jc w:val="both"/>
      </w:pPr>
      <w:r>
        <w:rPr>
          <w:color w:val="000000"/>
        </w:rPr>
        <w:t>The Board of Education reserves the right to purchase any items inadvertently omitted, from the vendor who is awarded a particular category.</w:t>
      </w:r>
    </w:p>
    <w:p w14:paraId="18321364" w14:textId="77777777" w:rsidR="00680D69" w:rsidRDefault="00000000">
      <w:pPr>
        <w:widowControl w:val="0"/>
        <w:numPr>
          <w:ilvl w:val="1"/>
          <w:numId w:val="8"/>
        </w:numPr>
        <w:pBdr>
          <w:top w:val="nil"/>
          <w:left w:val="nil"/>
          <w:bottom w:val="nil"/>
          <w:right w:val="nil"/>
          <w:between w:val="nil"/>
        </w:pBdr>
        <w:tabs>
          <w:tab w:val="left" w:pos="1199"/>
        </w:tabs>
        <w:spacing w:before="252"/>
        <w:ind w:right="114"/>
        <w:jc w:val="both"/>
      </w:pPr>
      <w:r>
        <w:rPr>
          <w:color w:val="000000"/>
        </w:rPr>
        <w:t>The Board of Education reserves the right to cancel the contract or any category at any time without penalty if service, quality, or delivery is not satisfactory if continuation of the contract or category is determined to be inconsistent with the best interests of the Board of Education.</w:t>
      </w:r>
    </w:p>
    <w:p w14:paraId="541EB12D" w14:textId="77777777" w:rsidR="00680D69" w:rsidRDefault="00000000">
      <w:pPr>
        <w:widowControl w:val="0"/>
        <w:numPr>
          <w:ilvl w:val="1"/>
          <w:numId w:val="8"/>
        </w:numPr>
        <w:pBdr>
          <w:top w:val="nil"/>
          <w:left w:val="nil"/>
          <w:bottom w:val="nil"/>
          <w:right w:val="nil"/>
          <w:between w:val="nil"/>
        </w:pBdr>
        <w:tabs>
          <w:tab w:val="left" w:pos="1199"/>
        </w:tabs>
        <w:spacing w:before="252"/>
        <w:ind w:right="119"/>
        <w:jc w:val="both"/>
      </w:pPr>
      <w:r>
        <w:rPr>
          <w:color w:val="000000"/>
        </w:rPr>
        <w:t>IF APPLICABLE: All proposals shall include the respective Business License number or other applicable Alabama county license number and all required State of Alabama license numbers.</w:t>
      </w:r>
    </w:p>
    <w:p w14:paraId="388000FC" w14:textId="77777777" w:rsidR="00680D69" w:rsidRDefault="00680D69">
      <w:pPr>
        <w:widowControl w:val="0"/>
        <w:pBdr>
          <w:top w:val="nil"/>
          <w:left w:val="nil"/>
          <w:bottom w:val="nil"/>
          <w:right w:val="nil"/>
          <w:between w:val="nil"/>
        </w:pBdr>
        <w:spacing w:before="2"/>
        <w:rPr>
          <w:rFonts w:ascii="Times New Roman" w:eastAsia="Times New Roman" w:hAnsi="Times New Roman" w:cs="Times New Roman"/>
          <w:color w:val="000000"/>
        </w:rPr>
      </w:pPr>
    </w:p>
    <w:p w14:paraId="21B2A422" w14:textId="77777777" w:rsidR="00680D69" w:rsidRDefault="00000000">
      <w:pPr>
        <w:widowControl w:val="0"/>
        <w:numPr>
          <w:ilvl w:val="1"/>
          <w:numId w:val="8"/>
        </w:numPr>
        <w:pBdr>
          <w:top w:val="nil"/>
          <w:left w:val="nil"/>
          <w:bottom w:val="nil"/>
          <w:right w:val="nil"/>
          <w:between w:val="nil"/>
        </w:pBdr>
        <w:tabs>
          <w:tab w:val="left" w:pos="1200"/>
          <w:tab w:val="left" w:pos="1252"/>
        </w:tabs>
        <w:ind w:left="1200" w:right="119"/>
        <w:jc w:val="both"/>
      </w:pPr>
      <w:r>
        <w:rPr>
          <w:color w:val="000000"/>
        </w:rPr>
        <w:tab/>
        <w:t xml:space="preserve">Bidders may be </w:t>
      </w:r>
      <w:proofErr w:type="gramStart"/>
      <w:r>
        <w:rPr>
          <w:color w:val="000000"/>
        </w:rPr>
        <w:t>disqualified</w:t>
      </w:r>
      <w:proofErr w:type="gramEnd"/>
      <w:r>
        <w:rPr>
          <w:color w:val="000000"/>
        </w:rPr>
        <w:t xml:space="preserve"> and rejection of proposals may be recommended for any of (but not limited to) the following reasons:</w:t>
      </w:r>
    </w:p>
    <w:p w14:paraId="5D4F64FF" w14:textId="77777777" w:rsidR="00680D69" w:rsidRDefault="00680D69">
      <w:pPr>
        <w:widowControl w:val="0"/>
        <w:pBdr>
          <w:top w:val="nil"/>
          <w:left w:val="nil"/>
          <w:bottom w:val="nil"/>
          <w:right w:val="nil"/>
          <w:between w:val="nil"/>
        </w:pBdr>
        <w:spacing w:before="35"/>
        <w:rPr>
          <w:rFonts w:ascii="Times New Roman" w:eastAsia="Times New Roman" w:hAnsi="Times New Roman" w:cs="Times New Roman"/>
          <w:color w:val="000000"/>
        </w:rPr>
      </w:pPr>
    </w:p>
    <w:p w14:paraId="49E270C4" w14:textId="77777777" w:rsidR="00680D69" w:rsidRDefault="00000000">
      <w:pPr>
        <w:widowControl w:val="0"/>
        <w:numPr>
          <w:ilvl w:val="0"/>
          <w:numId w:val="5"/>
        </w:numPr>
        <w:pBdr>
          <w:top w:val="nil"/>
          <w:left w:val="nil"/>
          <w:bottom w:val="nil"/>
          <w:right w:val="nil"/>
          <w:between w:val="nil"/>
        </w:pBdr>
        <w:tabs>
          <w:tab w:val="left" w:pos="1559"/>
        </w:tabs>
        <w:spacing w:line="252" w:lineRule="auto"/>
        <w:ind w:hanging="359"/>
      </w:pPr>
      <w:r>
        <w:rPr>
          <w:color w:val="000000"/>
        </w:rPr>
        <w:t>Failure to use the bid forms furnished by the Board of Education.</w:t>
      </w:r>
    </w:p>
    <w:p w14:paraId="0F0CD8C9" w14:textId="77777777" w:rsidR="00680D69" w:rsidRDefault="00000000">
      <w:pPr>
        <w:widowControl w:val="0"/>
        <w:numPr>
          <w:ilvl w:val="0"/>
          <w:numId w:val="5"/>
        </w:numPr>
        <w:pBdr>
          <w:top w:val="nil"/>
          <w:left w:val="nil"/>
          <w:bottom w:val="nil"/>
          <w:right w:val="nil"/>
          <w:between w:val="nil"/>
        </w:pBdr>
        <w:tabs>
          <w:tab w:val="left" w:pos="1559"/>
        </w:tabs>
        <w:spacing w:line="252" w:lineRule="auto"/>
        <w:ind w:hanging="359"/>
      </w:pPr>
      <w:r>
        <w:rPr>
          <w:color w:val="000000"/>
        </w:rPr>
        <w:t>Lack of signature by an authorized representative on the bid form.</w:t>
      </w:r>
    </w:p>
    <w:p w14:paraId="7AE558BA" w14:textId="77777777" w:rsidR="00680D69" w:rsidRDefault="00000000">
      <w:pPr>
        <w:widowControl w:val="0"/>
        <w:numPr>
          <w:ilvl w:val="0"/>
          <w:numId w:val="5"/>
        </w:numPr>
        <w:pBdr>
          <w:top w:val="nil"/>
          <w:left w:val="nil"/>
          <w:bottom w:val="nil"/>
          <w:right w:val="nil"/>
          <w:between w:val="nil"/>
        </w:pBdr>
        <w:tabs>
          <w:tab w:val="left" w:pos="1559"/>
        </w:tabs>
        <w:spacing w:before="2" w:line="252" w:lineRule="auto"/>
        <w:ind w:hanging="359"/>
      </w:pPr>
      <w:r>
        <w:rPr>
          <w:color w:val="000000"/>
        </w:rPr>
        <w:t>Failure to properly complete the bid form.</w:t>
      </w:r>
    </w:p>
    <w:p w14:paraId="4B89E33C" w14:textId="77777777" w:rsidR="00680D69" w:rsidRDefault="00000000">
      <w:pPr>
        <w:widowControl w:val="0"/>
        <w:numPr>
          <w:ilvl w:val="0"/>
          <w:numId w:val="5"/>
        </w:numPr>
        <w:pBdr>
          <w:top w:val="nil"/>
          <w:left w:val="nil"/>
          <w:bottom w:val="nil"/>
          <w:right w:val="nil"/>
          <w:between w:val="nil"/>
        </w:pBdr>
        <w:tabs>
          <w:tab w:val="left" w:pos="1558"/>
        </w:tabs>
        <w:spacing w:line="252" w:lineRule="auto"/>
        <w:ind w:left="1558" w:hanging="359"/>
      </w:pPr>
      <w:r>
        <w:rPr>
          <w:color w:val="000000"/>
        </w:rPr>
        <w:t>Lack of vendor compliance.</w:t>
      </w:r>
    </w:p>
    <w:p w14:paraId="03DF64D2" w14:textId="77777777" w:rsidR="00680D69" w:rsidRDefault="00000000">
      <w:pPr>
        <w:widowControl w:val="0"/>
        <w:numPr>
          <w:ilvl w:val="0"/>
          <w:numId w:val="5"/>
        </w:numPr>
        <w:pBdr>
          <w:top w:val="nil"/>
          <w:left w:val="nil"/>
          <w:bottom w:val="nil"/>
          <w:right w:val="nil"/>
          <w:between w:val="nil"/>
        </w:pBdr>
        <w:tabs>
          <w:tab w:val="left" w:pos="1558"/>
        </w:tabs>
        <w:spacing w:line="252" w:lineRule="auto"/>
        <w:ind w:left="1558" w:hanging="359"/>
      </w:pPr>
      <w:r>
        <w:rPr>
          <w:color w:val="000000"/>
        </w:rPr>
        <w:t>Evidence of collusion among bidders</w:t>
      </w:r>
    </w:p>
    <w:p w14:paraId="2C2B6E9C" w14:textId="77777777" w:rsidR="00680D69" w:rsidRDefault="00000000">
      <w:pPr>
        <w:widowControl w:val="0"/>
        <w:numPr>
          <w:ilvl w:val="0"/>
          <w:numId w:val="5"/>
        </w:numPr>
        <w:pBdr>
          <w:top w:val="nil"/>
          <w:left w:val="nil"/>
          <w:bottom w:val="nil"/>
          <w:right w:val="nil"/>
          <w:between w:val="nil"/>
        </w:pBdr>
        <w:tabs>
          <w:tab w:val="left" w:pos="1558"/>
        </w:tabs>
        <w:spacing w:before="1"/>
        <w:ind w:left="1558" w:hanging="359"/>
        <w:sectPr w:rsidR="00680D69" w:rsidSect="000043A9">
          <w:pgSz w:w="12240" w:h="15840"/>
          <w:pgMar w:top="860" w:right="260" w:bottom="1300" w:left="420" w:header="0" w:footer="1059" w:gutter="0"/>
          <w:cols w:space="720"/>
        </w:sectPr>
      </w:pPr>
      <w:r>
        <w:rPr>
          <w:color w:val="000000"/>
        </w:rPr>
        <w:t>Unauthorized alteration of the bid form.</w:t>
      </w:r>
    </w:p>
    <w:p w14:paraId="193F117E" w14:textId="77777777" w:rsidR="00680D69" w:rsidRDefault="00680D69">
      <w:pPr>
        <w:widowControl w:val="0"/>
        <w:pBdr>
          <w:top w:val="nil"/>
          <w:left w:val="nil"/>
          <w:bottom w:val="nil"/>
          <w:right w:val="nil"/>
          <w:between w:val="nil"/>
        </w:pBdr>
        <w:spacing w:line="276" w:lineRule="auto"/>
        <w:rPr>
          <w:color w:val="000000"/>
        </w:rPr>
      </w:pPr>
    </w:p>
    <w:tbl>
      <w:tblPr>
        <w:tblStyle w:val="a"/>
        <w:tblW w:w="3646" w:type="dxa"/>
        <w:tblInd w:w="112" w:type="dxa"/>
        <w:tblLayout w:type="fixed"/>
        <w:tblLook w:val="0000" w:firstRow="0" w:lastRow="0" w:firstColumn="0" w:lastColumn="0" w:noHBand="0" w:noVBand="0"/>
      </w:tblPr>
      <w:tblGrid>
        <w:gridCol w:w="889"/>
        <w:gridCol w:w="2757"/>
      </w:tblGrid>
      <w:tr w:rsidR="00680D69" w14:paraId="3A201BFF" w14:textId="77777777">
        <w:trPr>
          <w:trHeight w:val="305"/>
        </w:trPr>
        <w:tc>
          <w:tcPr>
            <w:tcW w:w="3646" w:type="dxa"/>
            <w:gridSpan w:val="2"/>
          </w:tcPr>
          <w:p w14:paraId="238ED8CE" w14:textId="77777777" w:rsidR="00680D69" w:rsidRDefault="00000000">
            <w:pPr>
              <w:widowControl w:val="0"/>
              <w:pBdr>
                <w:top w:val="nil"/>
                <w:left w:val="nil"/>
                <w:bottom w:val="nil"/>
                <w:right w:val="nil"/>
                <w:between w:val="nil"/>
              </w:pBdr>
              <w:spacing w:before="6"/>
              <w:ind w:left="50"/>
              <w:rPr>
                <w:rFonts w:ascii="Times New Roman" w:eastAsia="Times New Roman" w:hAnsi="Times New Roman" w:cs="Times New Roman"/>
                <w:color w:val="000000"/>
                <w:sz w:val="24"/>
                <w:szCs w:val="24"/>
              </w:rPr>
            </w:pPr>
            <w:bookmarkStart w:id="1" w:name="bookmark=id.gjdgxs" w:colFirst="0" w:colLast="0"/>
            <w:bookmarkEnd w:id="1"/>
            <w:r>
              <w:rPr>
                <w:rFonts w:ascii="Times New Roman" w:eastAsia="Times New Roman" w:hAnsi="Times New Roman" w:cs="Times New Roman"/>
                <w:color w:val="000000"/>
                <w:sz w:val="24"/>
                <w:szCs w:val="24"/>
              </w:rPr>
              <w:t>Escambia County Board of Education</w:t>
            </w:r>
          </w:p>
        </w:tc>
      </w:tr>
      <w:tr w:rsidR="00680D69" w14:paraId="4B25DF17" w14:textId="77777777">
        <w:trPr>
          <w:trHeight w:val="322"/>
        </w:trPr>
        <w:tc>
          <w:tcPr>
            <w:tcW w:w="889" w:type="dxa"/>
          </w:tcPr>
          <w:p w14:paraId="7CDED236" w14:textId="77777777" w:rsidR="00680D69" w:rsidRDefault="00000000">
            <w:pPr>
              <w:widowControl w:val="0"/>
              <w:pBdr>
                <w:top w:val="nil"/>
                <w:left w:val="nil"/>
                <w:bottom w:val="nil"/>
                <w:right w:val="nil"/>
                <w:between w:val="nil"/>
              </w:pBdr>
              <w:spacing w:before="24"/>
              <w:ind w:left="8" w:right="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 On:</w:t>
            </w:r>
          </w:p>
        </w:tc>
        <w:tc>
          <w:tcPr>
            <w:tcW w:w="2757" w:type="dxa"/>
          </w:tcPr>
          <w:p w14:paraId="0B3353E3" w14:textId="77777777" w:rsidR="00680D69" w:rsidRDefault="00000000">
            <w:pPr>
              <w:widowControl w:val="0"/>
              <w:pBdr>
                <w:top w:val="nil"/>
                <w:left w:val="nil"/>
                <w:bottom w:val="nil"/>
                <w:right w:val="nil"/>
                <w:between w:val="nil"/>
              </w:pBdr>
              <w:spacing w:before="24"/>
              <w:ind w:lef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Flooring for Escambia County Schools</w:t>
            </w:r>
          </w:p>
        </w:tc>
      </w:tr>
      <w:tr w:rsidR="00680D69" w14:paraId="77527EB6" w14:textId="77777777">
        <w:trPr>
          <w:trHeight w:val="305"/>
        </w:trPr>
        <w:tc>
          <w:tcPr>
            <w:tcW w:w="889" w:type="dxa"/>
          </w:tcPr>
          <w:p w14:paraId="06EC54F8" w14:textId="77777777" w:rsidR="00680D69" w:rsidRDefault="00000000">
            <w:pPr>
              <w:widowControl w:val="0"/>
              <w:pBdr>
                <w:top w:val="nil"/>
                <w:left w:val="nil"/>
                <w:bottom w:val="nil"/>
                <w:right w:val="nil"/>
                <w:between w:val="nil"/>
              </w:pBdr>
              <w:spacing w:before="24" w:line="261" w:lineRule="auto"/>
              <w:ind w:right="3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Bid No.</w:t>
            </w:r>
          </w:p>
        </w:tc>
        <w:tc>
          <w:tcPr>
            <w:tcW w:w="2757" w:type="dxa"/>
          </w:tcPr>
          <w:p w14:paraId="338458E1" w14:textId="77777777" w:rsidR="00680D69" w:rsidRDefault="00000000">
            <w:pPr>
              <w:widowControl w:val="0"/>
              <w:pBdr>
                <w:top w:val="nil"/>
                <w:left w:val="nil"/>
                <w:bottom w:val="nil"/>
                <w:right w:val="nil"/>
                <w:between w:val="nil"/>
              </w:pBdr>
              <w:spacing w:before="24" w:line="261" w:lineRule="auto"/>
              <w:ind w:left="7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2024-04</w:t>
            </w:r>
          </w:p>
        </w:tc>
      </w:tr>
    </w:tbl>
    <w:p w14:paraId="32D3F73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08BEDC02" w14:textId="77777777" w:rsidR="00680D69" w:rsidRDefault="00680D69">
      <w:pPr>
        <w:widowControl w:val="0"/>
        <w:pBdr>
          <w:top w:val="nil"/>
          <w:left w:val="nil"/>
          <w:bottom w:val="nil"/>
          <w:right w:val="nil"/>
          <w:between w:val="nil"/>
        </w:pBdr>
        <w:spacing w:before="145"/>
        <w:rPr>
          <w:rFonts w:ascii="Times New Roman" w:eastAsia="Times New Roman" w:hAnsi="Times New Roman" w:cs="Times New Roman"/>
          <w:color w:val="000000"/>
          <w:sz w:val="24"/>
          <w:szCs w:val="24"/>
        </w:rPr>
      </w:pPr>
    </w:p>
    <w:p w14:paraId="1D0AFDF6" w14:textId="77777777" w:rsidR="00680D69" w:rsidRDefault="00000000">
      <w:pPr>
        <w:ind w:left="155"/>
        <w:rPr>
          <w:sz w:val="24"/>
          <w:szCs w:val="24"/>
        </w:rPr>
      </w:pPr>
      <w:r>
        <w:rPr>
          <w:sz w:val="24"/>
          <w:szCs w:val="24"/>
        </w:rPr>
        <w:t>BASE BID</w:t>
      </w:r>
    </w:p>
    <w:p w14:paraId="49BD99E9" w14:textId="77777777" w:rsidR="00680D69" w:rsidRDefault="00680D69">
      <w:pPr>
        <w:widowControl w:val="0"/>
        <w:pBdr>
          <w:top w:val="nil"/>
          <w:left w:val="nil"/>
          <w:bottom w:val="nil"/>
          <w:right w:val="nil"/>
          <w:between w:val="nil"/>
        </w:pBdr>
        <w:spacing w:before="93"/>
        <w:rPr>
          <w:rFonts w:ascii="Times New Roman" w:eastAsia="Times New Roman" w:hAnsi="Times New Roman" w:cs="Times New Roman"/>
          <w:color w:val="000000"/>
          <w:sz w:val="24"/>
          <w:szCs w:val="24"/>
        </w:rPr>
      </w:pPr>
    </w:p>
    <w:tbl>
      <w:tblPr>
        <w:tblStyle w:val="a0"/>
        <w:tblW w:w="1996" w:type="dxa"/>
        <w:tblInd w:w="67" w:type="dxa"/>
        <w:tblLayout w:type="fixed"/>
        <w:tblLook w:val="0000" w:firstRow="0" w:lastRow="0" w:firstColumn="0" w:lastColumn="0" w:noHBand="0" w:noVBand="0"/>
      </w:tblPr>
      <w:tblGrid>
        <w:gridCol w:w="651"/>
        <w:gridCol w:w="1345"/>
      </w:tblGrid>
      <w:tr w:rsidR="00680D69" w14:paraId="5EAF739A" w14:textId="77777777">
        <w:trPr>
          <w:trHeight w:val="287"/>
        </w:trPr>
        <w:tc>
          <w:tcPr>
            <w:tcW w:w="651" w:type="dxa"/>
          </w:tcPr>
          <w:p w14:paraId="09C66DCB"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Item</w:t>
            </w:r>
          </w:p>
        </w:tc>
        <w:tc>
          <w:tcPr>
            <w:tcW w:w="1345" w:type="dxa"/>
          </w:tcPr>
          <w:p w14:paraId="1C6EB8AD" w14:textId="77777777" w:rsidR="00680D69" w:rsidRDefault="00000000">
            <w:pPr>
              <w:widowControl w:val="0"/>
              <w:pBdr>
                <w:top w:val="nil"/>
                <w:left w:val="nil"/>
                <w:bottom w:val="nil"/>
                <w:right w:val="nil"/>
                <w:between w:val="nil"/>
              </w:pBdr>
              <w:spacing w:before="6" w:line="261" w:lineRule="auto"/>
              <w:ind w:left="12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Description</w:t>
            </w:r>
          </w:p>
        </w:tc>
      </w:tr>
      <w:tr w:rsidR="00680D69" w14:paraId="063CB073" w14:textId="77777777">
        <w:trPr>
          <w:trHeight w:val="287"/>
        </w:trPr>
        <w:tc>
          <w:tcPr>
            <w:tcW w:w="651" w:type="dxa"/>
          </w:tcPr>
          <w:p w14:paraId="0BF2C1FA" w14:textId="77777777" w:rsidR="00680D69" w:rsidRDefault="00680D69">
            <w:pPr>
              <w:widowControl w:val="0"/>
              <w:pBdr>
                <w:top w:val="nil"/>
                <w:left w:val="nil"/>
                <w:bottom w:val="nil"/>
                <w:right w:val="nil"/>
                <w:between w:val="nil"/>
              </w:pBdr>
              <w:spacing w:before="6" w:line="261" w:lineRule="auto"/>
              <w:rPr>
                <w:rFonts w:ascii="Times New Roman" w:eastAsia="Times New Roman" w:hAnsi="Times New Roman" w:cs="Times New Roman"/>
                <w:color w:val="000000"/>
                <w:sz w:val="24"/>
                <w:szCs w:val="24"/>
              </w:rPr>
            </w:pPr>
          </w:p>
        </w:tc>
        <w:tc>
          <w:tcPr>
            <w:tcW w:w="1345" w:type="dxa"/>
          </w:tcPr>
          <w:p w14:paraId="7B083DED" w14:textId="77777777" w:rsidR="00680D69" w:rsidRDefault="00680D69">
            <w:pPr>
              <w:widowControl w:val="0"/>
              <w:pBdr>
                <w:top w:val="nil"/>
                <w:left w:val="nil"/>
                <w:bottom w:val="nil"/>
                <w:right w:val="nil"/>
                <w:between w:val="nil"/>
              </w:pBdr>
              <w:spacing w:before="6" w:line="261" w:lineRule="auto"/>
              <w:ind w:left="126"/>
              <w:rPr>
                <w:rFonts w:ascii="Times New Roman" w:eastAsia="Times New Roman" w:hAnsi="Times New Roman" w:cs="Times New Roman"/>
                <w:color w:val="000000"/>
                <w:sz w:val="24"/>
                <w:szCs w:val="24"/>
              </w:rPr>
            </w:pPr>
          </w:p>
        </w:tc>
      </w:tr>
    </w:tbl>
    <w:p w14:paraId="6149EF49" w14:textId="77777777" w:rsidR="00680D69" w:rsidRDefault="00680D69">
      <w:pPr>
        <w:widowControl w:val="0"/>
        <w:pBdr>
          <w:top w:val="nil"/>
          <w:left w:val="nil"/>
          <w:bottom w:val="nil"/>
          <w:right w:val="nil"/>
          <w:between w:val="nil"/>
        </w:pBdr>
        <w:spacing w:before="93"/>
        <w:rPr>
          <w:rFonts w:ascii="Times New Roman" w:eastAsia="Times New Roman" w:hAnsi="Times New Roman" w:cs="Times New Roman"/>
          <w:color w:val="000000"/>
          <w:sz w:val="24"/>
          <w:szCs w:val="24"/>
        </w:rPr>
      </w:pPr>
    </w:p>
    <w:p w14:paraId="6C6DB69B" w14:textId="77777777" w:rsidR="00680D69" w:rsidRDefault="00680D69">
      <w:pPr>
        <w:pStyle w:val="Heading5"/>
        <w:tabs>
          <w:tab w:val="left" w:pos="13024"/>
        </w:tabs>
        <w:spacing w:before="1"/>
        <w:rPr>
          <w:rFonts w:ascii="Times New Roman" w:eastAsia="Times New Roman" w:hAnsi="Times New Roman" w:cs="Times New Roman"/>
          <w:b w:val="0"/>
          <w:color w:val="000000"/>
          <w:sz w:val="24"/>
          <w:szCs w:val="24"/>
        </w:rPr>
      </w:pPr>
      <w:bookmarkStart w:id="2" w:name="_heading=h.957jpmctzv8f" w:colFirst="0" w:colLast="0"/>
      <w:bookmarkEnd w:id="2"/>
    </w:p>
    <w:p w14:paraId="48035883" w14:textId="77777777" w:rsidR="00680D69" w:rsidRDefault="00000000">
      <w:pPr>
        <w:spacing w:before="1"/>
        <w:ind w:right="4548"/>
        <w:jc w:val="right"/>
        <w:rPr>
          <w:sz w:val="24"/>
          <w:szCs w:val="24"/>
        </w:rPr>
      </w:pPr>
      <w:r>
        <w:rPr>
          <w:noProof/>
        </w:rPr>
        <mc:AlternateContent>
          <mc:Choice Requires="wps">
            <w:drawing>
              <wp:anchor distT="0" distB="0" distL="0" distR="0" simplePos="0" relativeHeight="251661312" behindDoc="0" locked="0" layoutInCell="1" hidden="0" allowOverlap="1" wp14:anchorId="208BEFE1" wp14:editId="337E5837">
                <wp:simplePos x="0" y="0"/>
                <wp:positionH relativeFrom="column">
                  <wp:posOffset>5041900</wp:posOffset>
                </wp:positionH>
                <wp:positionV relativeFrom="paragraph">
                  <wp:posOffset>177800</wp:posOffset>
                </wp:positionV>
                <wp:extent cx="12065" cy="12700"/>
                <wp:effectExtent l="0" t="0" r="0" b="0"/>
                <wp:wrapTopAndBottom distT="0" distB="0"/>
                <wp:docPr id="104" name="Freeform 104"/>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104" name="image37.png"/>
                <a:graphic>
                  <a:graphicData uri="http://schemas.openxmlformats.org/drawingml/2006/picture">
                    <pic:pic>
                      <pic:nvPicPr>
                        <pic:cNvPr id="0" name="image37.png"/>
                        <pic:cNvPicPr preferRelativeResize="0"/>
                      </pic:nvPicPr>
                      <pic:blipFill>
                        <a:blip r:embed="rId16"/>
                        <a:srcRect/>
                        <a:stretch>
                          <a:fillRect/>
                        </a:stretch>
                      </pic:blipFill>
                      <pic:spPr>
                        <a:xfrm>
                          <a:off x="0" y="0"/>
                          <a:ext cx="12065" cy="12700"/>
                        </a:xfrm>
                        <a:prstGeom prst="rect"/>
                        <a:ln/>
                      </pic:spPr>
                    </pic:pic>
                  </a:graphicData>
                </a:graphic>
              </wp:anchor>
            </w:drawing>
          </mc:Fallback>
        </mc:AlternateContent>
      </w:r>
    </w:p>
    <w:tbl>
      <w:tblPr>
        <w:tblStyle w:val="a1"/>
        <w:tblW w:w="5719" w:type="dxa"/>
        <w:tblInd w:w="67" w:type="dxa"/>
        <w:tblLayout w:type="fixed"/>
        <w:tblLook w:val="0000" w:firstRow="0" w:lastRow="0" w:firstColumn="0" w:lastColumn="0" w:noHBand="0" w:noVBand="0"/>
      </w:tblPr>
      <w:tblGrid>
        <w:gridCol w:w="474"/>
        <w:gridCol w:w="5245"/>
      </w:tblGrid>
      <w:tr w:rsidR="00680D69" w14:paraId="61A3B80C" w14:textId="77777777">
        <w:trPr>
          <w:trHeight w:val="288"/>
        </w:trPr>
        <w:tc>
          <w:tcPr>
            <w:tcW w:w="474" w:type="dxa"/>
          </w:tcPr>
          <w:p w14:paraId="43676B56"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w:t>
            </w:r>
          </w:p>
        </w:tc>
        <w:tc>
          <w:tcPr>
            <w:tcW w:w="5245" w:type="dxa"/>
          </w:tcPr>
          <w:p w14:paraId="718DA299"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Removal and Disposal of current ceramic wall base</w:t>
            </w:r>
          </w:p>
        </w:tc>
      </w:tr>
    </w:tbl>
    <w:p w14:paraId="60D896EC" w14:textId="77777777" w:rsidR="00680D69" w:rsidRDefault="00000000">
      <w:pPr>
        <w:spacing w:before="1"/>
        <w:ind w:right="4548"/>
        <w:jc w:val="right"/>
        <w:rPr>
          <w:sz w:val="24"/>
          <w:szCs w:val="24"/>
        </w:rPr>
      </w:pPr>
      <w:r>
        <w:rPr>
          <w:sz w:val="24"/>
          <w:szCs w:val="24"/>
        </w:rPr>
        <w:t>Sq. Ft.</w:t>
      </w:r>
    </w:p>
    <w:p w14:paraId="7022D185"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02CCC9D7" w14:textId="77777777" w:rsidR="00680D69" w:rsidRDefault="00000000">
      <w:pPr>
        <w:ind w:right="4548"/>
        <w:jc w:val="right"/>
        <w:rPr>
          <w:sz w:val="24"/>
          <w:szCs w:val="24"/>
        </w:rPr>
      </w:pPr>
      <w:r>
        <w:rPr>
          <w:noProof/>
        </w:rPr>
        <mc:AlternateContent>
          <mc:Choice Requires="wps">
            <w:drawing>
              <wp:anchor distT="0" distB="0" distL="0" distR="0" simplePos="0" relativeHeight="251662336" behindDoc="0" locked="0" layoutInCell="1" hidden="0" allowOverlap="1" wp14:anchorId="110B08C8" wp14:editId="6F5C891D">
                <wp:simplePos x="0" y="0"/>
                <wp:positionH relativeFrom="column">
                  <wp:posOffset>5041900</wp:posOffset>
                </wp:positionH>
                <wp:positionV relativeFrom="paragraph">
                  <wp:posOffset>177800</wp:posOffset>
                </wp:positionV>
                <wp:extent cx="12065" cy="12700"/>
                <wp:effectExtent l="0" t="0" r="0" b="0"/>
                <wp:wrapTopAndBottom distT="0" distB="0"/>
                <wp:docPr id="83" name="Freeform 83"/>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83" name="image16.png"/>
                <a:graphic>
                  <a:graphicData uri="http://schemas.openxmlformats.org/drawingml/2006/picture">
                    <pic:pic>
                      <pic:nvPicPr>
                        <pic:cNvPr id="0" name="image16.png"/>
                        <pic:cNvPicPr preferRelativeResize="0"/>
                      </pic:nvPicPr>
                      <pic:blipFill>
                        <a:blip r:embed="rId17"/>
                        <a:srcRect/>
                        <a:stretch>
                          <a:fillRect/>
                        </a:stretch>
                      </pic:blipFill>
                      <pic:spPr>
                        <a:xfrm>
                          <a:off x="0" y="0"/>
                          <a:ext cx="12065" cy="12700"/>
                        </a:xfrm>
                        <a:prstGeom prst="rect"/>
                        <a:ln/>
                      </pic:spPr>
                    </pic:pic>
                  </a:graphicData>
                </a:graphic>
              </wp:anchor>
            </w:drawing>
          </mc:Fallback>
        </mc:AlternateContent>
      </w:r>
    </w:p>
    <w:tbl>
      <w:tblPr>
        <w:tblStyle w:val="a2"/>
        <w:tblW w:w="5117" w:type="dxa"/>
        <w:tblInd w:w="67" w:type="dxa"/>
        <w:tblLayout w:type="fixed"/>
        <w:tblLook w:val="0000" w:firstRow="0" w:lastRow="0" w:firstColumn="0" w:lastColumn="0" w:noHBand="0" w:noVBand="0"/>
      </w:tblPr>
      <w:tblGrid>
        <w:gridCol w:w="474"/>
        <w:gridCol w:w="4643"/>
      </w:tblGrid>
      <w:tr w:rsidR="00680D69" w14:paraId="7E38FE3A" w14:textId="77777777">
        <w:trPr>
          <w:trHeight w:val="288"/>
        </w:trPr>
        <w:tc>
          <w:tcPr>
            <w:tcW w:w="474" w:type="dxa"/>
          </w:tcPr>
          <w:p w14:paraId="0567ED97"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4643" w:type="dxa"/>
          </w:tcPr>
          <w:p w14:paraId="7F125AF9"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Removal and Disposal of current ceramic tile</w:t>
            </w:r>
          </w:p>
        </w:tc>
      </w:tr>
    </w:tbl>
    <w:p w14:paraId="6B7DEAD5" w14:textId="77777777" w:rsidR="00680D69" w:rsidRDefault="00000000">
      <w:pPr>
        <w:ind w:right="4548"/>
        <w:jc w:val="right"/>
        <w:rPr>
          <w:sz w:val="24"/>
          <w:szCs w:val="24"/>
        </w:rPr>
      </w:pPr>
      <w:r>
        <w:rPr>
          <w:sz w:val="24"/>
          <w:szCs w:val="24"/>
        </w:rPr>
        <w:t>Sq. Ft.</w:t>
      </w:r>
    </w:p>
    <w:p w14:paraId="58A6DFA5"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14DE96EF" w14:textId="77777777" w:rsidR="00680D69" w:rsidRDefault="00000000">
      <w:pPr>
        <w:ind w:right="4548"/>
        <w:jc w:val="right"/>
        <w:rPr>
          <w:sz w:val="24"/>
          <w:szCs w:val="24"/>
        </w:rPr>
      </w:pPr>
      <w:r>
        <w:rPr>
          <w:noProof/>
        </w:rPr>
        <mc:AlternateContent>
          <mc:Choice Requires="wps">
            <w:drawing>
              <wp:anchor distT="0" distB="0" distL="0" distR="0" simplePos="0" relativeHeight="251663360" behindDoc="0" locked="0" layoutInCell="1" hidden="0" allowOverlap="1" wp14:anchorId="4C052109" wp14:editId="7BD127B7">
                <wp:simplePos x="0" y="0"/>
                <wp:positionH relativeFrom="column">
                  <wp:posOffset>5041900</wp:posOffset>
                </wp:positionH>
                <wp:positionV relativeFrom="paragraph">
                  <wp:posOffset>177800</wp:posOffset>
                </wp:positionV>
                <wp:extent cx="12065" cy="12700"/>
                <wp:effectExtent l="0" t="0" r="0" b="0"/>
                <wp:wrapTopAndBottom distT="0" distB="0"/>
                <wp:docPr id="71" name="Freeform 71"/>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71" name="image4.png"/>
                <a:graphic>
                  <a:graphicData uri="http://schemas.openxmlformats.org/drawingml/2006/picture">
                    <pic:pic>
                      <pic:nvPicPr>
                        <pic:cNvPr id="0" name="image4.png"/>
                        <pic:cNvPicPr preferRelativeResize="0"/>
                      </pic:nvPicPr>
                      <pic:blipFill>
                        <a:blip r:embed="rId18"/>
                        <a:srcRect/>
                        <a:stretch>
                          <a:fillRect/>
                        </a:stretch>
                      </pic:blipFill>
                      <pic:spPr>
                        <a:xfrm>
                          <a:off x="0" y="0"/>
                          <a:ext cx="12065" cy="12700"/>
                        </a:xfrm>
                        <a:prstGeom prst="rect"/>
                        <a:ln/>
                      </pic:spPr>
                    </pic:pic>
                  </a:graphicData>
                </a:graphic>
              </wp:anchor>
            </w:drawing>
          </mc:Fallback>
        </mc:AlternateContent>
      </w:r>
    </w:p>
    <w:tbl>
      <w:tblPr>
        <w:tblStyle w:val="a3"/>
        <w:tblW w:w="4592" w:type="dxa"/>
        <w:tblInd w:w="67" w:type="dxa"/>
        <w:tblLayout w:type="fixed"/>
        <w:tblLook w:val="0000" w:firstRow="0" w:lastRow="0" w:firstColumn="0" w:lastColumn="0" w:noHBand="0" w:noVBand="0"/>
      </w:tblPr>
      <w:tblGrid>
        <w:gridCol w:w="474"/>
        <w:gridCol w:w="4118"/>
      </w:tblGrid>
      <w:tr w:rsidR="00680D69" w14:paraId="51C30DE9" w14:textId="77777777">
        <w:trPr>
          <w:trHeight w:val="288"/>
        </w:trPr>
        <w:tc>
          <w:tcPr>
            <w:tcW w:w="474" w:type="dxa"/>
          </w:tcPr>
          <w:p w14:paraId="3A510812"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4118" w:type="dxa"/>
          </w:tcPr>
          <w:p w14:paraId="51AF6BB0"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Removal and Disposal of current carpet</w:t>
            </w:r>
          </w:p>
        </w:tc>
      </w:tr>
    </w:tbl>
    <w:p w14:paraId="42F98EB8" w14:textId="77777777" w:rsidR="00680D69" w:rsidRDefault="00000000">
      <w:pPr>
        <w:ind w:right="4548"/>
        <w:jc w:val="right"/>
        <w:rPr>
          <w:sz w:val="24"/>
          <w:szCs w:val="24"/>
        </w:rPr>
      </w:pPr>
      <w:r>
        <w:rPr>
          <w:sz w:val="24"/>
          <w:szCs w:val="24"/>
        </w:rPr>
        <w:t>Sq. Ft.</w:t>
      </w:r>
    </w:p>
    <w:p w14:paraId="7AE4F1F8"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3C23C216" w14:textId="77777777" w:rsidR="00680D69" w:rsidRDefault="00000000">
      <w:pPr>
        <w:ind w:right="4548"/>
        <w:jc w:val="right"/>
        <w:rPr>
          <w:sz w:val="24"/>
          <w:szCs w:val="24"/>
        </w:rPr>
      </w:pPr>
      <w:r>
        <w:rPr>
          <w:noProof/>
        </w:rPr>
        <mc:AlternateContent>
          <mc:Choice Requires="wps">
            <w:drawing>
              <wp:anchor distT="0" distB="0" distL="0" distR="0" simplePos="0" relativeHeight="251664384" behindDoc="0" locked="0" layoutInCell="1" hidden="0" allowOverlap="1" wp14:anchorId="21ED8255" wp14:editId="2FADAB41">
                <wp:simplePos x="0" y="0"/>
                <wp:positionH relativeFrom="column">
                  <wp:posOffset>5041900</wp:posOffset>
                </wp:positionH>
                <wp:positionV relativeFrom="paragraph">
                  <wp:posOffset>177800</wp:posOffset>
                </wp:positionV>
                <wp:extent cx="12065" cy="12700"/>
                <wp:effectExtent l="0" t="0" r="0" b="0"/>
                <wp:wrapTopAndBottom distT="0" distB="0"/>
                <wp:docPr id="100" name="Freeform 100"/>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100" name="image33.png"/>
                <a:graphic>
                  <a:graphicData uri="http://schemas.openxmlformats.org/drawingml/2006/picture">
                    <pic:pic>
                      <pic:nvPicPr>
                        <pic:cNvPr id="0" name="image33.png"/>
                        <pic:cNvPicPr preferRelativeResize="0"/>
                      </pic:nvPicPr>
                      <pic:blipFill>
                        <a:blip r:embed="rId19"/>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65408" behindDoc="0" locked="0" layoutInCell="1" hidden="0" allowOverlap="1" wp14:anchorId="348FB52E" wp14:editId="08267404">
                <wp:simplePos x="0" y="0"/>
                <wp:positionH relativeFrom="column">
                  <wp:posOffset>7556500</wp:posOffset>
                </wp:positionH>
                <wp:positionV relativeFrom="paragraph">
                  <wp:posOffset>177800</wp:posOffset>
                </wp:positionV>
                <wp:extent cx="12065" cy="12700"/>
                <wp:effectExtent l="0" t="0" r="0" b="0"/>
                <wp:wrapTopAndBottom distT="0" distB="0"/>
                <wp:docPr id="109" name="Freeform 109"/>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109" name="image42.png"/>
                <a:graphic>
                  <a:graphicData uri="http://schemas.openxmlformats.org/drawingml/2006/picture">
                    <pic:pic>
                      <pic:nvPicPr>
                        <pic:cNvPr id="0" name="image42.png"/>
                        <pic:cNvPicPr preferRelativeResize="0"/>
                      </pic:nvPicPr>
                      <pic:blipFill>
                        <a:blip r:embed="rId20"/>
                        <a:srcRect/>
                        <a:stretch>
                          <a:fillRect/>
                        </a:stretch>
                      </pic:blipFill>
                      <pic:spPr>
                        <a:xfrm>
                          <a:off x="0" y="0"/>
                          <a:ext cx="12065" cy="12700"/>
                        </a:xfrm>
                        <a:prstGeom prst="rect"/>
                        <a:ln/>
                      </pic:spPr>
                    </pic:pic>
                  </a:graphicData>
                </a:graphic>
              </wp:anchor>
            </w:drawing>
          </mc:Fallback>
        </mc:AlternateContent>
      </w:r>
    </w:p>
    <w:tbl>
      <w:tblPr>
        <w:tblStyle w:val="a4"/>
        <w:tblW w:w="3885" w:type="dxa"/>
        <w:tblInd w:w="67" w:type="dxa"/>
        <w:tblLayout w:type="fixed"/>
        <w:tblLook w:val="0000" w:firstRow="0" w:lastRow="0" w:firstColumn="0" w:lastColumn="0" w:noHBand="0" w:noVBand="0"/>
      </w:tblPr>
      <w:tblGrid>
        <w:gridCol w:w="474"/>
        <w:gridCol w:w="3411"/>
      </w:tblGrid>
      <w:tr w:rsidR="00680D69" w14:paraId="56EAB72C" w14:textId="77777777">
        <w:trPr>
          <w:trHeight w:val="288"/>
        </w:trPr>
        <w:tc>
          <w:tcPr>
            <w:tcW w:w="474" w:type="dxa"/>
          </w:tcPr>
          <w:p w14:paraId="42D99DBC"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w:t>
            </w:r>
          </w:p>
        </w:tc>
        <w:tc>
          <w:tcPr>
            <w:tcW w:w="3412" w:type="dxa"/>
          </w:tcPr>
          <w:p w14:paraId="318503AC"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Furnish, Deliver, and Install LVP</w:t>
            </w:r>
          </w:p>
        </w:tc>
      </w:tr>
    </w:tbl>
    <w:p w14:paraId="0581FD16" w14:textId="77777777" w:rsidR="00680D69" w:rsidRDefault="00000000">
      <w:pPr>
        <w:ind w:right="4548"/>
        <w:jc w:val="right"/>
        <w:rPr>
          <w:sz w:val="24"/>
          <w:szCs w:val="24"/>
        </w:rPr>
      </w:pPr>
      <w:r>
        <w:rPr>
          <w:sz w:val="24"/>
          <w:szCs w:val="24"/>
        </w:rPr>
        <w:t>Sq. Ft.</w:t>
      </w:r>
    </w:p>
    <w:p w14:paraId="66D6F042"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5ECC07D0" w14:textId="77777777" w:rsidR="00680D69" w:rsidRDefault="00000000">
      <w:pPr>
        <w:ind w:right="4548"/>
        <w:jc w:val="right"/>
        <w:rPr>
          <w:sz w:val="24"/>
          <w:szCs w:val="24"/>
        </w:rPr>
      </w:pPr>
      <w:r>
        <w:rPr>
          <w:noProof/>
        </w:rPr>
        <mc:AlternateContent>
          <mc:Choice Requires="wps">
            <w:drawing>
              <wp:anchor distT="0" distB="0" distL="0" distR="0" simplePos="0" relativeHeight="251666432" behindDoc="0" locked="0" layoutInCell="1" hidden="0" allowOverlap="1" wp14:anchorId="463D69D0" wp14:editId="3D11186B">
                <wp:simplePos x="0" y="0"/>
                <wp:positionH relativeFrom="column">
                  <wp:posOffset>5041900</wp:posOffset>
                </wp:positionH>
                <wp:positionV relativeFrom="paragraph">
                  <wp:posOffset>177800</wp:posOffset>
                </wp:positionV>
                <wp:extent cx="12065" cy="12700"/>
                <wp:effectExtent l="0" t="0" r="0" b="0"/>
                <wp:wrapTopAndBottom distT="0" distB="0"/>
                <wp:docPr id="97" name="Freeform 97"/>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97" name="image30.png"/>
                <a:graphic>
                  <a:graphicData uri="http://schemas.openxmlformats.org/drawingml/2006/picture">
                    <pic:pic>
                      <pic:nvPicPr>
                        <pic:cNvPr id="0" name="image30.png"/>
                        <pic:cNvPicPr preferRelativeResize="0"/>
                      </pic:nvPicPr>
                      <pic:blipFill>
                        <a:blip r:embed="rId21"/>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67456" behindDoc="0" locked="0" layoutInCell="1" hidden="0" allowOverlap="1" wp14:anchorId="53E2A221" wp14:editId="38729CFD">
                <wp:simplePos x="0" y="0"/>
                <wp:positionH relativeFrom="column">
                  <wp:posOffset>7556500</wp:posOffset>
                </wp:positionH>
                <wp:positionV relativeFrom="paragraph">
                  <wp:posOffset>177800</wp:posOffset>
                </wp:positionV>
                <wp:extent cx="12065" cy="12700"/>
                <wp:effectExtent l="0" t="0" r="0" b="0"/>
                <wp:wrapTopAndBottom distT="0" distB="0"/>
                <wp:docPr id="81" name="Freeform 81"/>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81" name="image14.png"/>
                <a:graphic>
                  <a:graphicData uri="http://schemas.openxmlformats.org/drawingml/2006/picture">
                    <pic:pic>
                      <pic:nvPicPr>
                        <pic:cNvPr id="0" name="image14.png"/>
                        <pic:cNvPicPr preferRelativeResize="0"/>
                      </pic:nvPicPr>
                      <pic:blipFill>
                        <a:blip r:embed="rId22"/>
                        <a:srcRect/>
                        <a:stretch>
                          <a:fillRect/>
                        </a:stretch>
                      </pic:blipFill>
                      <pic:spPr>
                        <a:xfrm>
                          <a:off x="0" y="0"/>
                          <a:ext cx="12065" cy="12700"/>
                        </a:xfrm>
                        <a:prstGeom prst="rect"/>
                        <a:ln/>
                      </pic:spPr>
                    </pic:pic>
                  </a:graphicData>
                </a:graphic>
              </wp:anchor>
            </w:drawing>
          </mc:Fallback>
        </mc:AlternateContent>
      </w:r>
    </w:p>
    <w:tbl>
      <w:tblPr>
        <w:tblStyle w:val="a5"/>
        <w:tblW w:w="3895" w:type="dxa"/>
        <w:tblInd w:w="67" w:type="dxa"/>
        <w:tblLayout w:type="fixed"/>
        <w:tblLook w:val="0000" w:firstRow="0" w:lastRow="0" w:firstColumn="0" w:lastColumn="0" w:noHBand="0" w:noVBand="0"/>
      </w:tblPr>
      <w:tblGrid>
        <w:gridCol w:w="474"/>
        <w:gridCol w:w="3421"/>
      </w:tblGrid>
      <w:tr w:rsidR="00680D69" w14:paraId="49A7DF0B" w14:textId="77777777">
        <w:trPr>
          <w:trHeight w:val="288"/>
        </w:trPr>
        <w:tc>
          <w:tcPr>
            <w:tcW w:w="474" w:type="dxa"/>
          </w:tcPr>
          <w:p w14:paraId="5454AFB8"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w:t>
            </w:r>
          </w:p>
        </w:tc>
        <w:tc>
          <w:tcPr>
            <w:tcW w:w="3422" w:type="dxa"/>
          </w:tcPr>
          <w:p w14:paraId="4FE61B08"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Furnish, Deliver, and Install LVT</w:t>
            </w:r>
          </w:p>
        </w:tc>
      </w:tr>
    </w:tbl>
    <w:p w14:paraId="48247A5E" w14:textId="77777777" w:rsidR="00680D69" w:rsidRDefault="00000000">
      <w:pPr>
        <w:ind w:right="4548"/>
        <w:jc w:val="right"/>
        <w:rPr>
          <w:sz w:val="24"/>
          <w:szCs w:val="24"/>
        </w:rPr>
      </w:pPr>
      <w:r>
        <w:rPr>
          <w:sz w:val="24"/>
          <w:szCs w:val="24"/>
        </w:rPr>
        <w:t>Sq. Ft.</w:t>
      </w:r>
    </w:p>
    <w:p w14:paraId="3A774C07"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0DAC8741" w14:textId="77777777" w:rsidR="00680D69" w:rsidRDefault="00000000">
      <w:pPr>
        <w:ind w:right="4548"/>
        <w:jc w:val="right"/>
        <w:rPr>
          <w:sz w:val="24"/>
          <w:szCs w:val="24"/>
        </w:rPr>
      </w:pPr>
      <w:r>
        <w:rPr>
          <w:noProof/>
        </w:rPr>
        <mc:AlternateContent>
          <mc:Choice Requires="wps">
            <w:drawing>
              <wp:anchor distT="0" distB="0" distL="0" distR="0" simplePos="0" relativeHeight="251668480" behindDoc="0" locked="0" layoutInCell="1" hidden="0" allowOverlap="1" wp14:anchorId="1FFD56F3" wp14:editId="54FD753A">
                <wp:simplePos x="0" y="0"/>
                <wp:positionH relativeFrom="column">
                  <wp:posOffset>5041900</wp:posOffset>
                </wp:positionH>
                <wp:positionV relativeFrom="paragraph">
                  <wp:posOffset>177800</wp:posOffset>
                </wp:positionV>
                <wp:extent cx="12065" cy="12700"/>
                <wp:effectExtent l="0" t="0" r="0" b="0"/>
                <wp:wrapTopAndBottom distT="0" distB="0"/>
                <wp:docPr id="90" name="Freeform 90"/>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90" name="image23.png"/>
                <a:graphic>
                  <a:graphicData uri="http://schemas.openxmlformats.org/drawingml/2006/picture">
                    <pic:pic>
                      <pic:nvPicPr>
                        <pic:cNvPr id="0" name="image23.png"/>
                        <pic:cNvPicPr preferRelativeResize="0"/>
                      </pic:nvPicPr>
                      <pic:blipFill>
                        <a:blip r:embed="rId23"/>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69504" behindDoc="0" locked="0" layoutInCell="1" hidden="0" allowOverlap="1" wp14:anchorId="1A8720D1" wp14:editId="4D02B73C">
                <wp:simplePos x="0" y="0"/>
                <wp:positionH relativeFrom="column">
                  <wp:posOffset>7556500</wp:posOffset>
                </wp:positionH>
                <wp:positionV relativeFrom="paragraph">
                  <wp:posOffset>177800</wp:posOffset>
                </wp:positionV>
                <wp:extent cx="12065" cy="12700"/>
                <wp:effectExtent l="0" t="0" r="0" b="0"/>
                <wp:wrapTopAndBottom distT="0" distB="0"/>
                <wp:docPr id="114" name="Freeform 114"/>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114" name="image47.png"/>
                <a:graphic>
                  <a:graphicData uri="http://schemas.openxmlformats.org/drawingml/2006/picture">
                    <pic:pic>
                      <pic:nvPicPr>
                        <pic:cNvPr id="0" name="image47.png"/>
                        <pic:cNvPicPr preferRelativeResize="0"/>
                      </pic:nvPicPr>
                      <pic:blipFill>
                        <a:blip r:embed="rId24"/>
                        <a:srcRect/>
                        <a:stretch>
                          <a:fillRect/>
                        </a:stretch>
                      </pic:blipFill>
                      <pic:spPr>
                        <a:xfrm>
                          <a:off x="0" y="0"/>
                          <a:ext cx="12065" cy="12700"/>
                        </a:xfrm>
                        <a:prstGeom prst="rect"/>
                        <a:ln/>
                      </pic:spPr>
                    </pic:pic>
                  </a:graphicData>
                </a:graphic>
              </wp:anchor>
            </w:drawing>
          </mc:Fallback>
        </mc:AlternateContent>
      </w:r>
    </w:p>
    <w:tbl>
      <w:tblPr>
        <w:tblStyle w:val="a6"/>
        <w:tblW w:w="4367" w:type="dxa"/>
        <w:tblInd w:w="67" w:type="dxa"/>
        <w:tblLayout w:type="fixed"/>
        <w:tblLook w:val="0000" w:firstRow="0" w:lastRow="0" w:firstColumn="0" w:lastColumn="0" w:noHBand="0" w:noVBand="0"/>
      </w:tblPr>
      <w:tblGrid>
        <w:gridCol w:w="474"/>
        <w:gridCol w:w="3893"/>
      </w:tblGrid>
      <w:tr w:rsidR="00680D69" w14:paraId="458EB4B2" w14:textId="77777777">
        <w:trPr>
          <w:trHeight w:val="288"/>
        </w:trPr>
        <w:tc>
          <w:tcPr>
            <w:tcW w:w="474" w:type="dxa"/>
          </w:tcPr>
          <w:p w14:paraId="2ECD92DE"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w:t>
            </w:r>
          </w:p>
        </w:tc>
        <w:tc>
          <w:tcPr>
            <w:tcW w:w="3893" w:type="dxa"/>
          </w:tcPr>
          <w:p w14:paraId="1F8828B7"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Furnish, Deliver and Install Floor Tile</w:t>
            </w:r>
          </w:p>
        </w:tc>
      </w:tr>
    </w:tbl>
    <w:p w14:paraId="0EB6DDB2" w14:textId="77777777" w:rsidR="00680D69" w:rsidRDefault="00000000">
      <w:pPr>
        <w:ind w:right="4548"/>
        <w:jc w:val="right"/>
        <w:rPr>
          <w:sz w:val="24"/>
          <w:szCs w:val="24"/>
        </w:rPr>
      </w:pPr>
      <w:r>
        <w:rPr>
          <w:sz w:val="24"/>
          <w:szCs w:val="24"/>
        </w:rPr>
        <w:t>Sq. Ft.</w:t>
      </w:r>
    </w:p>
    <w:p w14:paraId="18639EA7"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40CA2DDB" w14:textId="77777777" w:rsidR="00680D69" w:rsidRDefault="00000000">
      <w:pPr>
        <w:ind w:right="4548"/>
        <w:jc w:val="right"/>
        <w:rPr>
          <w:sz w:val="24"/>
          <w:szCs w:val="24"/>
        </w:rPr>
      </w:pPr>
      <w:r>
        <w:rPr>
          <w:noProof/>
        </w:rPr>
        <w:lastRenderedPageBreak/>
        <mc:AlternateContent>
          <mc:Choice Requires="wps">
            <w:drawing>
              <wp:anchor distT="0" distB="0" distL="0" distR="0" simplePos="0" relativeHeight="251670528" behindDoc="0" locked="0" layoutInCell="1" hidden="0" allowOverlap="1" wp14:anchorId="7C3C534F" wp14:editId="3154E7B9">
                <wp:simplePos x="0" y="0"/>
                <wp:positionH relativeFrom="column">
                  <wp:posOffset>5041900</wp:posOffset>
                </wp:positionH>
                <wp:positionV relativeFrom="paragraph">
                  <wp:posOffset>177800</wp:posOffset>
                </wp:positionV>
                <wp:extent cx="12065" cy="12700"/>
                <wp:effectExtent l="0" t="0" r="0" b="0"/>
                <wp:wrapTopAndBottom distT="0" distB="0"/>
                <wp:docPr id="101" name="Freeform 101"/>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101" name="image34.png"/>
                <a:graphic>
                  <a:graphicData uri="http://schemas.openxmlformats.org/drawingml/2006/picture">
                    <pic:pic>
                      <pic:nvPicPr>
                        <pic:cNvPr id="0" name="image34.png"/>
                        <pic:cNvPicPr preferRelativeResize="0"/>
                      </pic:nvPicPr>
                      <pic:blipFill>
                        <a:blip r:embed="rId25"/>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71552" behindDoc="0" locked="0" layoutInCell="1" hidden="0" allowOverlap="1" wp14:anchorId="214A7EF3" wp14:editId="41F4E27B">
                <wp:simplePos x="0" y="0"/>
                <wp:positionH relativeFrom="column">
                  <wp:posOffset>7556500</wp:posOffset>
                </wp:positionH>
                <wp:positionV relativeFrom="paragraph">
                  <wp:posOffset>177800</wp:posOffset>
                </wp:positionV>
                <wp:extent cx="12065" cy="12700"/>
                <wp:effectExtent l="0" t="0" r="0" b="0"/>
                <wp:wrapTopAndBottom distT="0" distB="0"/>
                <wp:docPr id="98" name="Freeform 98"/>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98" name="image31.png"/>
                <a:graphic>
                  <a:graphicData uri="http://schemas.openxmlformats.org/drawingml/2006/picture">
                    <pic:pic>
                      <pic:nvPicPr>
                        <pic:cNvPr id="0" name="image31.png"/>
                        <pic:cNvPicPr preferRelativeResize="0"/>
                      </pic:nvPicPr>
                      <pic:blipFill>
                        <a:blip r:embed="rId26"/>
                        <a:srcRect/>
                        <a:stretch>
                          <a:fillRect/>
                        </a:stretch>
                      </pic:blipFill>
                      <pic:spPr>
                        <a:xfrm>
                          <a:off x="0" y="0"/>
                          <a:ext cx="12065" cy="12700"/>
                        </a:xfrm>
                        <a:prstGeom prst="rect"/>
                        <a:ln/>
                      </pic:spPr>
                    </pic:pic>
                  </a:graphicData>
                </a:graphic>
              </wp:anchor>
            </w:drawing>
          </mc:Fallback>
        </mc:AlternateContent>
      </w:r>
    </w:p>
    <w:tbl>
      <w:tblPr>
        <w:tblStyle w:val="a7"/>
        <w:tblW w:w="4796" w:type="dxa"/>
        <w:tblInd w:w="67" w:type="dxa"/>
        <w:tblLayout w:type="fixed"/>
        <w:tblLook w:val="0000" w:firstRow="0" w:lastRow="0" w:firstColumn="0" w:lastColumn="0" w:noHBand="0" w:noVBand="0"/>
      </w:tblPr>
      <w:tblGrid>
        <w:gridCol w:w="474"/>
        <w:gridCol w:w="4322"/>
      </w:tblGrid>
      <w:tr w:rsidR="00680D69" w14:paraId="1949196F" w14:textId="77777777">
        <w:trPr>
          <w:trHeight w:val="288"/>
        </w:trPr>
        <w:tc>
          <w:tcPr>
            <w:tcW w:w="474" w:type="dxa"/>
          </w:tcPr>
          <w:p w14:paraId="274E0573"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w:t>
            </w:r>
          </w:p>
        </w:tc>
        <w:tc>
          <w:tcPr>
            <w:tcW w:w="4322" w:type="dxa"/>
          </w:tcPr>
          <w:p w14:paraId="7733CCEA"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Furnish, Deliver and Install Floor Mosaics</w:t>
            </w:r>
          </w:p>
        </w:tc>
      </w:tr>
    </w:tbl>
    <w:p w14:paraId="24616482" w14:textId="77777777" w:rsidR="00680D69" w:rsidRDefault="00000000">
      <w:pPr>
        <w:ind w:right="4548"/>
        <w:jc w:val="right"/>
        <w:rPr>
          <w:sz w:val="24"/>
          <w:szCs w:val="24"/>
        </w:rPr>
      </w:pPr>
      <w:r>
        <w:rPr>
          <w:sz w:val="24"/>
          <w:szCs w:val="24"/>
        </w:rPr>
        <w:t>Sq. Ft.</w:t>
      </w:r>
    </w:p>
    <w:p w14:paraId="47599702"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53030204" w14:textId="77777777" w:rsidR="00680D69" w:rsidRDefault="00000000">
      <w:pPr>
        <w:ind w:right="4548"/>
        <w:jc w:val="right"/>
        <w:rPr>
          <w:sz w:val="24"/>
          <w:szCs w:val="24"/>
        </w:rPr>
      </w:pPr>
      <w:r>
        <w:rPr>
          <w:noProof/>
        </w:rPr>
        <mc:AlternateContent>
          <mc:Choice Requires="wps">
            <w:drawing>
              <wp:anchor distT="0" distB="0" distL="0" distR="0" simplePos="0" relativeHeight="251672576" behindDoc="0" locked="0" layoutInCell="1" hidden="0" allowOverlap="1" wp14:anchorId="6AA156FB" wp14:editId="4A92D444">
                <wp:simplePos x="0" y="0"/>
                <wp:positionH relativeFrom="column">
                  <wp:posOffset>5041900</wp:posOffset>
                </wp:positionH>
                <wp:positionV relativeFrom="paragraph">
                  <wp:posOffset>177800</wp:posOffset>
                </wp:positionV>
                <wp:extent cx="12065" cy="12700"/>
                <wp:effectExtent l="0" t="0" r="0" b="0"/>
                <wp:wrapTopAndBottom distT="0" distB="0"/>
                <wp:docPr id="84" name="Freeform 84"/>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84" name="image17.png"/>
                <a:graphic>
                  <a:graphicData uri="http://schemas.openxmlformats.org/drawingml/2006/picture">
                    <pic:pic>
                      <pic:nvPicPr>
                        <pic:cNvPr id="0" name="image17.png"/>
                        <pic:cNvPicPr preferRelativeResize="0"/>
                      </pic:nvPicPr>
                      <pic:blipFill>
                        <a:blip r:embed="rId27"/>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73600" behindDoc="0" locked="0" layoutInCell="1" hidden="0" allowOverlap="1" wp14:anchorId="7DE622EB" wp14:editId="00D698FF">
                <wp:simplePos x="0" y="0"/>
                <wp:positionH relativeFrom="column">
                  <wp:posOffset>7556500</wp:posOffset>
                </wp:positionH>
                <wp:positionV relativeFrom="paragraph">
                  <wp:posOffset>177800</wp:posOffset>
                </wp:positionV>
                <wp:extent cx="12065" cy="12700"/>
                <wp:effectExtent l="0" t="0" r="0" b="0"/>
                <wp:wrapTopAndBottom distT="0" distB="0"/>
                <wp:docPr id="99" name="Freeform 99"/>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99" name="image32.png"/>
                <a:graphic>
                  <a:graphicData uri="http://schemas.openxmlformats.org/drawingml/2006/picture">
                    <pic:pic>
                      <pic:nvPicPr>
                        <pic:cNvPr id="0" name="image32.png"/>
                        <pic:cNvPicPr preferRelativeResize="0"/>
                      </pic:nvPicPr>
                      <pic:blipFill>
                        <a:blip r:embed="rId28"/>
                        <a:srcRect/>
                        <a:stretch>
                          <a:fillRect/>
                        </a:stretch>
                      </pic:blipFill>
                      <pic:spPr>
                        <a:xfrm>
                          <a:off x="0" y="0"/>
                          <a:ext cx="12065" cy="12700"/>
                        </a:xfrm>
                        <a:prstGeom prst="rect"/>
                        <a:ln/>
                      </pic:spPr>
                    </pic:pic>
                  </a:graphicData>
                </a:graphic>
              </wp:anchor>
            </w:drawing>
          </mc:Fallback>
        </mc:AlternateContent>
      </w:r>
    </w:p>
    <w:tbl>
      <w:tblPr>
        <w:tblStyle w:val="a8"/>
        <w:tblW w:w="4295" w:type="dxa"/>
        <w:tblInd w:w="67" w:type="dxa"/>
        <w:tblLayout w:type="fixed"/>
        <w:tblLook w:val="0000" w:firstRow="0" w:lastRow="0" w:firstColumn="0" w:lastColumn="0" w:noHBand="0" w:noVBand="0"/>
      </w:tblPr>
      <w:tblGrid>
        <w:gridCol w:w="474"/>
        <w:gridCol w:w="3821"/>
      </w:tblGrid>
      <w:tr w:rsidR="00680D69" w14:paraId="78C26CA5" w14:textId="77777777">
        <w:trPr>
          <w:trHeight w:val="288"/>
        </w:trPr>
        <w:tc>
          <w:tcPr>
            <w:tcW w:w="474" w:type="dxa"/>
          </w:tcPr>
          <w:p w14:paraId="35712893"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w:t>
            </w:r>
          </w:p>
        </w:tc>
        <w:tc>
          <w:tcPr>
            <w:tcW w:w="3821" w:type="dxa"/>
          </w:tcPr>
          <w:p w14:paraId="512E5011"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Furnish, Deliver and Install Wall Tile</w:t>
            </w:r>
          </w:p>
        </w:tc>
      </w:tr>
    </w:tbl>
    <w:p w14:paraId="55CEF94A" w14:textId="77777777" w:rsidR="00680D69" w:rsidRDefault="00000000">
      <w:pPr>
        <w:ind w:right="4548"/>
        <w:jc w:val="right"/>
        <w:rPr>
          <w:sz w:val="24"/>
          <w:szCs w:val="24"/>
        </w:rPr>
      </w:pPr>
      <w:r>
        <w:rPr>
          <w:sz w:val="24"/>
          <w:szCs w:val="24"/>
        </w:rPr>
        <w:t>Sq. Ft.</w:t>
      </w:r>
    </w:p>
    <w:p w14:paraId="003E75C3"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77386033" w14:textId="77777777" w:rsidR="00680D69" w:rsidRDefault="00000000">
      <w:pPr>
        <w:ind w:right="4479"/>
        <w:jc w:val="right"/>
        <w:rPr>
          <w:sz w:val="24"/>
          <w:szCs w:val="24"/>
        </w:rPr>
      </w:pPr>
      <w:r>
        <w:rPr>
          <w:noProof/>
        </w:rPr>
        <mc:AlternateContent>
          <mc:Choice Requires="wps">
            <w:drawing>
              <wp:anchor distT="0" distB="0" distL="0" distR="0" simplePos="0" relativeHeight="251674624" behindDoc="0" locked="0" layoutInCell="1" hidden="0" allowOverlap="1" wp14:anchorId="43B8196C" wp14:editId="08B41337">
                <wp:simplePos x="0" y="0"/>
                <wp:positionH relativeFrom="column">
                  <wp:posOffset>5041900</wp:posOffset>
                </wp:positionH>
                <wp:positionV relativeFrom="paragraph">
                  <wp:posOffset>177800</wp:posOffset>
                </wp:positionV>
                <wp:extent cx="12065" cy="12700"/>
                <wp:effectExtent l="0" t="0" r="0" b="0"/>
                <wp:wrapTopAndBottom distT="0" distB="0"/>
                <wp:docPr id="117" name="Freeform 117"/>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117" name="image50.png"/>
                <a:graphic>
                  <a:graphicData uri="http://schemas.openxmlformats.org/drawingml/2006/picture">
                    <pic:pic>
                      <pic:nvPicPr>
                        <pic:cNvPr id="0" name="image50.png"/>
                        <pic:cNvPicPr preferRelativeResize="0"/>
                      </pic:nvPicPr>
                      <pic:blipFill>
                        <a:blip r:embed="rId29"/>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75648" behindDoc="0" locked="0" layoutInCell="1" hidden="0" allowOverlap="1" wp14:anchorId="7F51CEC9" wp14:editId="007702DD">
                <wp:simplePos x="0" y="0"/>
                <wp:positionH relativeFrom="column">
                  <wp:posOffset>7556500</wp:posOffset>
                </wp:positionH>
                <wp:positionV relativeFrom="paragraph">
                  <wp:posOffset>177800</wp:posOffset>
                </wp:positionV>
                <wp:extent cx="12065" cy="12700"/>
                <wp:effectExtent l="0" t="0" r="0" b="0"/>
                <wp:wrapTopAndBottom distT="0" distB="0"/>
                <wp:docPr id="106" name="Freeform 106"/>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106"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12065" cy="12700"/>
                        </a:xfrm>
                        <a:prstGeom prst="rect"/>
                        <a:ln/>
                      </pic:spPr>
                    </pic:pic>
                  </a:graphicData>
                </a:graphic>
              </wp:anchor>
            </w:drawing>
          </mc:Fallback>
        </mc:AlternateContent>
      </w:r>
    </w:p>
    <w:tbl>
      <w:tblPr>
        <w:tblStyle w:val="a9"/>
        <w:tblW w:w="4647" w:type="dxa"/>
        <w:tblInd w:w="67" w:type="dxa"/>
        <w:tblLayout w:type="fixed"/>
        <w:tblLook w:val="0000" w:firstRow="0" w:lastRow="0" w:firstColumn="0" w:lastColumn="0" w:noHBand="0" w:noVBand="0"/>
      </w:tblPr>
      <w:tblGrid>
        <w:gridCol w:w="474"/>
        <w:gridCol w:w="4173"/>
      </w:tblGrid>
      <w:tr w:rsidR="00680D69" w14:paraId="667199BC" w14:textId="77777777">
        <w:trPr>
          <w:trHeight w:val="288"/>
        </w:trPr>
        <w:tc>
          <w:tcPr>
            <w:tcW w:w="474" w:type="dxa"/>
          </w:tcPr>
          <w:p w14:paraId="48CF84BB"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w:t>
            </w:r>
          </w:p>
        </w:tc>
        <w:tc>
          <w:tcPr>
            <w:tcW w:w="4173" w:type="dxa"/>
          </w:tcPr>
          <w:p w14:paraId="5C23DA11"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Furnish, </w:t>
            </w:r>
            <w:proofErr w:type="gramStart"/>
            <w:r>
              <w:rPr>
                <w:rFonts w:ascii="Times New Roman" w:eastAsia="Times New Roman" w:hAnsi="Times New Roman" w:cs="Times New Roman"/>
                <w:color w:val="000000"/>
                <w:sz w:val="24"/>
                <w:szCs w:val="24"/>
              </w:rPr>
              <w:t>Deliver</w:t>
            </w:r>
            <w:proofErr w:type="gramEnd"/>
            <w:r>
              <w:rPr>
                <w:rFonts w:ascii="Times New Roman" w:eastAsia="Times New Roman" w:hAnsi="Times New Roman" w:cs="Times New Roman"/>
                <w:color w:val="000000"/>
                <w:sz w:val="24"/>
                <w:szCs w:val="24"/>
              </w:rPr>
              <w:t xml:space="preserve"> and Install 4” cove base</w:t>
            </w:r>
          </w:p>
        </w:tc>
      </w:tr>
    </w:tbl>
    <w:p w14:paraId="2F23C027" w14:textId="77777777" w:rsidR="00680D69" w:rsidRDefault="00000000">
      <w:pPr>
        <w:ind w:right="4479"/>
        <w:jc w:val="right"/>
        <w:rPr>
          <w:sz w:val="24"/>
          <w:szCs w:val="24"/>
        </w:rPr>
      </w:pPr>
      <w:r>
        <w:rPr>
          <w:sz w:val="24"/>
          <w:szCs w:val="24"/>
        </w:rPr>
        <w:t>Lin. Ft.</w:t>
      </w:r>
    </w:p>
    <w:p w14:paraId="098F5F81"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5C4F8857" w14:textId="77777777" w:rsidR="00680D69" w:rsidRDefault="00000000">
      <w:pPr>
        <w:ind w:right="4479"/>
        <w:jc w:val="right"/>
        <w:rPr>
          <w:sz w:val="24"/>
          <w:szCs w:val="24"/>
        </w:rPr>
      </w:pPr>
      <w:r>
        <w:rPr>
          <w:noProof/>
        </w:rPr>
        <mc:AlternateContent>
          <mc:Choice Requires="wps">
            <w:drawing>
              <wp:anchor distT="0" distB="0" distL="0" distR="0" simplePos="0" relativeHeight="251676672" behindDoc="0" locked="0" layoutInCell="1" hidden="0" allowOverlap="1" wp14:anchorId="70B585EA" wp14:editId="7EDF5399">
                <wp:simplePos x="0" y="0"/>
                <wp:positionH relativeFrom="column">
                  <wp:posOffset>5041900</wp:posOffset>
                </wp:positionH>
                <wp:positionV relativeFrom="paragraph">
                  <wp:posOffset>177800</wp:posOffset>
                </wp:positionV>
                <wp:extent cx="12065" cy="12700"/>
                <wp:effectExtent l="0" t="0" r="0" b="0"/>
                <wp:wrapTopAndBottom distT="0" distB="0"/>
                <wp:docPr id="79" name="Freeform 79"/>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79" name="image12.png"/>
                <a:graphic>
                  <a:graphicData uri="http://schemas.openxmlformats.org/drawingml/2006/picture">
                    <pic:pic>
                      <pic:nvPicPr>
                        <pic:cNvPr id="0" name="image12.png"/>
                        <pic:cNvPicPr preferRelativeResize="0"/>
                      </pic:nvPicPr>
                      <pic:blipFill>
                        <a:blip r:embed="rId31"/>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77696" behindDoc="0" locked="0" layoutInCell="1" hidden="0" allowOverlap="1" wp14:anchorId="5897080C" wp14:editId="351C8AC1">
                <wp:simplePos x="0" y="0"/>
                <wp:positionH relativeFrom="column">
                  <wp:posOffset>7556500</wp:posOffset>
                </wp:positionH>
                <wp:positionV relativeFrom="paragraph">
                  <wp:posOffset>177800</wp:posOffset>
                </wp:positionV>
                <wp:extent cx="12065" cy="12700"/>
                <wp:effectExtent l="0" t="0" r="0" b="0"/>
                <wp:wrapTopAndBottom distT="0" distB="0"/>
                <wp:docPr id="77" name="Freeform 77"/>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899"/>
                              </a:lnTo>
                              <a:lnTo>
                                <a:pt x="1778787" y="11899"/>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77" name="image10.png"/>
                <a:graphic>
                  <a:graphicData uri="http://schemas.openxmlformats.org/drawingml/2006/picture">
                    <pic:pic>
                      <pic:nvPicPr>
                        <pic:cNvPr id="0" name="image10.png"/>
                        <pic:cNvPicPr preferRelativeResize="0"/>
                      </pic:nvPicPr>
                      <pic:blipFill>
                        <a:blip r:embed="rId32"/>
                        <a:srcRect/>
                        <a:stretch>
                          <a:fillRect/>
                        </a:stretch>
                      </pic:blipFill>
                      <pic:spPr>
                        <a:xfrm>
                          <a:off x="0" y="0"/>
                          <a:ext cx="12065" cy="12700"/>
                        </a:xfrm>
                        <a:prstGeom prst="rect"/>
                        <a:ln/>
                      </pic:spPr>
                    </pic:pic>
                  </a:graphicData>
                </a:graphic>
              </wp:anchor>
            </w:drawing>
          </mc:Fallback>
        </mc:AlternateContent>
      </w:r>
    </w:p>
    <w:tbl>
      <w:tblPr>
        <w:tblStyle w:val="aa"/>
        <w:tblW w:w="4816" w:type="dxa"/>
        <w:tblInd w:w="67" w:type="dxa"/>
        <w:tblLayout w:type="fixed"/>
        <w:tblLook w:val="0000" w:firstRow="0" w:lastRow="0" w:firstColumn="0" w:lastColumn="0" w:noHBand="0" w:noVBand="0"/>
      </w:tblPr>
      <w:tblGrid>
        <w:gridCol w:w="474"/>
        <w:gridCol w:w="4342"/>
      </w:tblGrid>
      <w:tr w:rsidR="00680D69" w14:paraId="315F6444" w14:textId="77777777">
        <w:trPr>
          <w:trHeight w:val="288"/>
        </w:trPr>
        <w:tc>
          <w:tcPr>
            <w:tcW w:w="474" w:type="dxa"/>
          </w:tcPr>
          <w:p w14:paraId="722E5F73"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4342" w:type="dxa"/>
          </w:tcPr>
          <w:p w14:paraId="7810A38E"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Furnish, </w:t>
            </w:r>
            <w:proofErr w:type="gramStart"/>
            <w:r>
              <w:rPr>
                <w:rFonts w:ascii="Times New Roman" w:eastAsia="Times New Roman" w:hAnsi="Times New Roman" w:cs="Times New Roman"/>
                <w:color w:val="000000"/>
                <w:sz w:val="24"/>
                <w:szCs w:val="24"/>
              </w:rPr>
              <w:t>Deliver</w:t>
            </w:r>
            <w:proofErr w:type="gramEnd"/>
            <w:r>
              <w:rPr>
                <w:rFonts w:ascii="Times New Roman" w:eastAsia="Times New Roman" w:hAnsi="Times New Roman" w:cs="Times New Roman"/>
                <w:color w:val="000000"/>
                <w:sz w:val="24"/>
                <w:szCs w:val="24"/>
              </w:rPr>
              <w:t xml:space="preserve"> and Install 4.5” cove base</w:t>
            </w:r>
          </w:p>
        </w:tc>
      </w:tr>
    </w:tbl>
    <w:p w14:paraId="33964AE9" w14:textId="77777777" w:rsidR="00680D69" w:rsidRDefault="00000000">
      <w:pPr>
        <w:ind w:right="4479"/>
        <w:jc w:val="right"/>
        <w:rPr>
          <w:sz w:val="24"/>
          <w:szCs w:val="24"/>
        </w:rPr>
      </w:pPr>
      <w:r>
        <w:rPr>
          <w:sz w:val="24"/>
          <w:szCs w:val="24"/>
        </w:rPr>
        <w:t>Lin. Ft.</w:t>
      </w:r>
    </w:p>
    <w:p w14:paraId="27C4AE0E"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3F5607A8" w14:textId="77777777" w:rsidR="00680D69" w:rsidRDefault="00000000">
      <w:pPr>
        <w:ind w:right="4479"/>
        <w:jc w:val="right"/>
        <w:rPr>
          <w:sz w:val="24"/>
          <w:szCs w:val="24"/>
        </w:rPr>
      </w:pPr>
      <w:r>
        <w:rPr>
          <w:noProof/>
        </w:rPr>
        <mc:AlternateContent>
          <mc:Choice Requires="wps">
            <w:drawing>
              <wp:anchor distT="0" distB="0" distL="0" distR="0" simplePos="0" relativeHeight="251678720" behindDoc="0" locked="0" layoutInCell="1" hidden="0" allowOverlap="1" wp14:anchorId="2303D226" wp14:editId="64A1D2F2">
                <wp:simplePos x="0" y="0"/>
                <wp:positionH relativeFrom="column">
                  <wp:posOffset>5041900</wp:posOffset>
                </wp:positionH>
                <wp:positionV relativeFrom="paragraph">
                  <wp:posOffset>177800</wp:posOffset>
                </wp:positionV>
                <wp:extent cx="12065" cy="12700"/>
                <wp:effectExtent l="0" t="0" r="0" b="0"/>
                <wp:wrapTopAndBottom distT="0" distB="0"/>
                <wp:docPr id="118" name="Freeform 118"/>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5041900</wp:posOffset>
                </wp:positionH>
                <wp:positionV relativeFrom="paragraph">
                  <wp:posOffset>177800</wp:posOffset>
                </wp:positionV>
                <wp:extent cx="12065" cy="12700"/>
                <wp:effectExtent b="0" l="0" r="0" t="0"/>
                <wp:wrapTopAndBottom distB="0" distT="0"/>
                <wp:docPr id="118" name="image51.png"/>
                <a:graphic>
                  <a:graphicData uri="http://schemas.openxmlformats.org/drawingml/2006/picture">
                    <pic:pic>
                      <pic:nvPicPr>
                        <pic:cNvPr id="0" name="image51.png"/>
                        <pic:cNvPicPr preferRelativeResize="0"/>
                      </pic:nvPicPr>
                      <pic:blipFill>
                        <a:blip r:embed="rId33"/>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79744" behindDoc="0" locked="0" layoutInCell="1" hidden="0" allowOverlap="1" wp14:anchorId="2F267145" wp14:editId="70D4385C">
                <wp:simplePos x="0" y="0"/>
                <wp:positionH relativeFrom="column">
                  <wp:posOffset>7556500</wp:posOffset>
                </wp:positionH>
                <wp:positionV relativeFrom="paragraph">
                  <wp:posOffset>177800</wp:posOffset>
                </wp:positionV>
                <wp:extent cx="12065" cy="12700"/>
                <wp:effectExtent l="0" t="0" r="0" b="0"/>
                <wp:wrapTopAndBottom distT="0" distB="0"/>
                <wp:docPr id="73" name="Freeform 73"/>
                <wp:cNvGraphicFramePr/>
                <a:graphic xmlns:a="http://schemas.openxmlformats.org/drawingml/2006/main">
                  <a:graphicData uri="http://schemas.microsoft.com/office/word/2010/wordprocessingShape">
                    <wps:wsp>
                      <wps:cNvSpPr/>
                      <wps:spPr>
                        <a:xfrm>
                          <a:off x="4456365" y="3773968"/>
                          <a:ext cx="1779270" cy="12065"/>
                        </a:xfrm>
                        <a:custGeom>
                          <a:avLst/>
                          <a:gdLst/>
                          <a:ahLst/>
                          <a:cxnLst/>
                          <a:rect l="l" t="t" r="r" b="b"/>
                          <a:pathLst>
                            <a:path w="1779270" h="12065" extrusionOk="0">
                              <a:moveTo>
                                <a:pt x="1778787" y="0"/>
                              </a:moveTo>
                              <a:lnTo>
                                <a:pt x="0" y="0"/>
                              </a:lnTo>
                              <a:lnTo>
                                <a:pt x="0" y="11912"/>
                              </a:lnTo>
                              <a:lnTo>
                                <a:pt x="1778787" y="11912"/>
                              </a:lnTo>
                              <a:lnTo>
                                <a:pt x="17787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73"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12065" cy="12700"/>
                        </a:xfrm>
                        <a:prstGeom prst="rect"/>
                        <a:ln/>
                      </pic:spPr>
                    </pic:pic>
                  </a:graphicData>
                </a:graphic>
              </wp:anchor>
            </w:drawing>
          </mc:Fallback>
        </mc:AlternateContent>
      </w:r>
      <w:r>
        <w:rPr>
          <w:noProof/>
        </w:rPr>
        <mc:AlternateContent>
          <mc:Choice Requires="wpg">
            <w:drawing>
              <wp:anchor distT="0" distB="0" distL="0" distR="0" simplePos="0" relativeHeight="251680768" behindDoc="0" locked="0" layoutInCell="1" hidden="0" allowOverlap="1" wp14:anchorId="18830887" wp14:editId="75EAD41E">
                <wp:simplePos x="0" y="0"/>
                <wp:positionH relativeFrom="column">
                  <wp:posOffset>5029200</wp:posOffset>
                </wp:positionH>
                <wp:positionV relativeFrom="paragraph">
                  <wp:posOffset>381000</wp:posOffset>
                </wp:positionV>
                <wp:extent cx="1798320" cy="659765"/>
                <wp:effectExtent l="0" t="0" r="0" b="0"/>
                <wp:wrapTopAndBottom distT="0" distB="0"/>
                <wp:docPr id="91" name="Freeform 91"/>
                <wp:cNvGraphicFramePr/>
                <a:graphic xmlns:a="http://schemas.openxmlformats.org/drawingml/2006/main">
                  <a:graphicData uri="http://schemas.microsoft.com/office/word/2010/wordprocessingShape">
                    <wps:wsp>
                      <wps:cNvSpPr/>
                      <wps:spPr>
                        <a:xfrm>
                          <a:off x="4451603" y="3454880"/>
                          <a:ext cx="1788795" cy="650240"/>
                        </a:xfrm>
                        <a:custGeom>
                          <a:avLst/>
                          <a:gdLst/>
                          <a:ahLst/>
                          <a:cxnLst/>
                          <a:rect l="l" t="t" r="r" b="b"/>
                          <a:pathLst>
                            <a:path w="1788795" h="650240" extrusionOk="0">
                              <a:moveTo>
                                <a:pt x="1788312" y="0"/>
                              </a:moveTo>
                              <a:lnTo>
                                <a:pt x="1776412" y="0"/>
                              </a:lnTo>
                              <a:lnTo>
                                <a:pt x="1776412" y="11899"/>
                              </a:lnTo>
                              <a:lnTo>
                                <a:pt x="1776412" y="638175"/>
                              </a:lnTo>
                              <a:lnTo>
                                <a:pt x="11912" y="638175"/>
                              </a:lnTo>
                              <a:lnTo>
                                <a:pt x="11912" y="11899"/>
                              </a:lnTo>
                              <a:lnTo>
                                <a:pt x="1776412" y="11899"/>
                              </a:lnTo>
                              <a:lnTo>
                                <a:pt x="1776412" y="0"/>
                              </a:lnTo>
                              <a:lnTo>
                                <a:pt x="11912" y="0"/>
                              </a:lnTo>
                              <a:lnTo>
                                <a:pt x="0" y="0"/>
                              </a:lnTo>
                              <a:lnTo>
                                <a:pt x="0" y="650087"/>
                              </a:lnTo>
                              <a:lnTo>
                                <a:pt x="11912" y="650087"/>
                              </a:lnTo>
                              <a:lnTo>
                                <a:pt x="1776412" y="650087"/>
                              </a:lnTo>
                              <a:lnTo>
                                <a:pt x="1788312" y="650087"/>
                              </a:lnTo>
                              <a:lnTo>
                                <a:pt x="1788312" y="638175"/>
                              </a:lnTo>
                              <a:lnTo>
                                <a:pt x="1788312" y="11899"/>
                              </a:lnTo>
                              <a:lnTo>
                                <a:pt x="178831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5029200</wp:posOffset>
                </wp:positionH>
                <wp:positionV relativeFrom="paragraph">
                  <wp:posOffset>381000</wp:posOffset>
                </wp:positionV>
                <wp:extent cx="1798320" cy="659765"/>
                <wp:effectExtent b="0" l="0" r="0" t="0"/>
                <wp:wrapTopAndBottom distB="0" distT="0"/>
                <wp:docPr id="91" name="image24.png"/>
                <a:graphic>
                  <a:graphicData uri="http://schemas.openxmlformats.org/drawingml/2006/picture">
                    <pic:pic>
                      <pic:nvPicPr>
                        <pic:cNvPr id="0" name="image24.png"/>
                        <pic:cNvPicPr preferRelativeResize="0"/>
                      </pic:nvPicPr>
                      <pic:blipFill>
                        <a:blip r:embed="rId35"/>
                        <a:srcRect/>
                        <a:stretch>
                          <a:fillRect/>
                        </a:stretch>
                      </pic:blipFill>
                      <pic:spPr>
                        <a:xfrm>
                          <a:off x="0" y="0"/>
                          <a:ext cx="1798320" cy="659765"/>
                        </a:xfrm>
                        <a:prstGeom prst="rect"/>
                        <a:ln/>
                      </pic:spPr>
                    </pic:pic>
                  </a:graphicData>
                </a:graphic>
              </wp:anchor>
            </w:drawing>
          </mc:Fallback>
        </mc:AlternateContent>
      </w:r>
    </w:p>
    <w:tbl>
      <w:tblPr>
        <w:tblStyle w:val="ab"/>
        <w:tblW w:w="4647" w:type="dxa"/>
        <w:tblInd w:w="67" w:type="dxa"/>
        <w:tblLayout w:type="fixed"/>
        <w:tblLook w:val="0000" w:firstRow="0" w:lastRow="0" w:firstColumn="0" w:lastColumn="0" w:noHBand="0" w:noVBand="0"/>
      </w:tblPr>
      <w:tblGrid>
        <w:gridCol w:w="474"/>
        <w:gridCol w:w="4173"/>
      </w:tblGrid>
      <w:tr w:rsidR="00680D69" w14:paraId="01D11634" w14:textId="77777777">
        <w:trPr>
          <w:trHeight w:val="288"/>
        </w:trPr>
        <w:tc>
          <w:tcPr>
            <w:tcW w:w="474" w:type="dxa"/>
          </w:tcPr>
          <w:p w14:paraId="62709730" w14:textId="77777777" w:rsidR="00680D69" w:rsidRDefault="00000000">
            <w:pPr>
              <w:widowControl w:val="0"/>
              <w:pBdr>
                <w:top w:val="nil"/>
                <w:left w:val="nil"/>
                <w:bottom w:val="nil"/>
                <w:right w:val="nil"/>
                <w:between w:val="nil"/>
              </w:pBdr>
              <w:spacing w:before="6"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4173" w:type="dxa"/>
          </w:tcPr>
          <w:p w14:paraId="14650081" w14:textId="77777777" w:rsidR="00680D69" w:rsidRDefault="00000000">
            <w:pPr>
              <w:widowControl w:val="0"/>
              <w:pBdr>
                <w:top w:val="nil"/>
                <w:left w:val="nil"/>
                <w:bottom w:val="nil"/>
                <w:right w:val="nil"/>
                <w:between w:val="nil"/>
              </w:pBdr>
              <w:spacing w:before="6" w:line="261" w:lineRule="auto"/>
              <w:ind w:left="18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Furnish, </w:t>
            </w:r>
            <w:proofErr w:type="gramStart"/>
            <w:r>
              <w:rPr>
                <w:rFonts w:ascii="Times New Roman" w:eastAsia="Times New Roman" w:hAnsi="Times New Roman" w:cs="Times New Roman"/>
                <w:color w:val="000000"/>
                <w:sz w:val="24"/>
                <w:szCs w:val="24"/>
              </w:rPr>
              <w:t>Deliver</w:t>
            </w:r>
            <w:proofErr w:type="gramEnd"/>
            <w:r>
              <w:rPr>
                <w:rFonts w:ascii="Times New Roman" w:eastAsia="Times New Roman" w:hAnsi="Times New Roman" w:cs="Times New Roman"/>
                <w:color w:val="000000"/>
                <w:sz w:val="24"/>
                <w:szCs w:val="24"/>
              </w:rPr>
              <w:t xml:space="preserve"> and Install 6” cove base</w:t>
            </w:r>
          </w:p>
        </w:tc>
      </w:tr>
    </w:tbl>
    <w:p w14:paraId="4D4D8B5A" w14:textId="77777777" w:rsidR="00680D69" w:rsidRDefault="00000000">
      <w:pPr>
        <w:ind w:right="4479"/>
        <w:jc w:val="right"/>
        <w:rPr>
          <w:sz w:val="24"/>
          <w:szCs w:val="24"/>
        </w:rPr>
      </w:pPr>
      <w:r>
        <w:rPr>
          <w:sz w:val="24"/>
          <w:szCs w:val="24"/>
        </w:rPr>
        <w:t>Lin. Ft.</w:t>
      </w:r>
    </w:p>
    <w:p w14:paraId="32E7D9F5" w14:textId="77777777" w:rsidR="00680D69" w:rsidRDefault="00680D69">
      <w:pPr>
        <w:widowControl w:val="0"/>
        <w:pBdr>
          <w:top w:val="nil"/>
          <w:left w:val="nil"/>
          <w:bottom w:val="nil"/>
          <w:right w:val="nil"/>
          <w:between w:val="nil"/>
        </w:pBdr>
        <w:spacing w:before="49"/>
        <w:rPr>
          <w:rFonts w:ascii="Times New Roman" w:eastAsia="Times New Roman" w:hAnsi="Times New Roman" w:cs="Times New Roman"/>
          <w:color w:val="000000"/>
          <w:sz w:val="20"/>
          <w:szCs w:val="20"/>
        </w:rPr>
      </w:pPr>
    </w:p>
    <w:p w14:paraId="03A169D1" w14:textId="77777777" w:rsidR="00680D69" w:rsidRDefault="00680D69">
      <w:pPr>
        <w:widowControl w:val="0"/>
        <w:pBdr>
          <w:top w:val="nil"/>
          <w:left w:val="nil"/>
          <w:bottom w:val="nil"/>
          <w:right w:val="nil"/>
          <w:between w:val="nil"/>
        </w:pBdr>
        <w:spacing w:before="86" w:after="1"/>
        <w:rPr>
          <w:rFonts w:ascii="Times New Roman" w:eastAsia="Times New Roman" w:hAnsi="Times New Roman" w:cs="Times New Roman"/>
          <w:color w:val="000000"/>
          <w:sz w:val="20"/>
          <w:szCs w:val="20"/>
        </w:rPr>
      </w:pPr>
    </w:p>
    <w:tbl>
      <w:tblPr>
        <w:tblStyle w:val="ac"/>
        <w:tblW w:w="2965" w:type="dxa"/>
        <w:tblInd w:w="6911" w:type="dxa"/>
        <w:tblLayout w:type="fixed"/>
        <w:tblLook w:val="0000" w:firstRow="0" w:lastRow="0" w:firstColumn="0" w:lastColumn="0" w:noHBand="0" w:noVBand="0"/>
      </w:tblPr>
      <w:tblGrid>
        <w:gridCol w:w="1488"/>
        <w:gridCol w:w="1477"/>
      </w:tblGrid>
      <w:tr w:rsidR="00680D69" w14:paraId="3FB99391" w14:textId="77777777">
        <w:trPr>
          <w:trHeight w:val="305"/>
        </w:trPr>
        <w:tc>
          <w:tcPr>
            <w:tcW w:w="1488" w:type="dxa"/>
          </w:tcPr>
          <w:p w14:paraId="62653A49" w14:textId="77777777" w:rsidR="00680D69" w:rsidRDefault="00000000">
            <w:pPr>
              <w:widowControl w:val="0"/>
              <w:pBdr>
                <w:top w:val="nil"/>
                <w:left w:val="nil"/>
                <w:bottom w:val="nil"/>
                <w:right w:val="nil"/>
                <w:between w:val="nil"/>
              </w:pBdr>
              <w:spacing w:before="6"/>
              <w:ind w:left="10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Tax Rate</w:t>
            </w:r>
          </w:p>
        </w:tc>
        <w:tc>
          <w:tcPr>
            <w:tcW w:w="1477" w:type="dxa"/>
          </w:tcPr>
          <w:p w14:paraId="6079E7AC" w14:textId="77777777" w:rsidR="00680D69" w:rsidRDefault="00000000">
            <w:pPr>
              <w:widowControl w:val="0"/>
              <w:pBdr>
                <w:top w:val="nil"/>
                <w:left w:val="nil"/>
                <w:bottom w:val="nil"/>
                <w:right w:val="nil"/>
                <w:between w:val="nil"/>
              </w:pBdr>
              <w:spacing w:before="6"/>
              <w:ind w:right="4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EXEMPT</w:t>
            </w:r>
          </w:p>
        </w:tc>
      </w:tr>
      <w:tr w:rsidR="00680D69" w14:paraId="2DD94287" w14:textId="77777777">
        <w:trPr>
          <w:trHeight w:val="305"/>
        </w:trPr>
        <w:tc>
          <w:tcPr>
            <w:tcW w:w="1488" w:type="dxa"/>
          </w:tcPr>
          <w:p w14:paraId="4D5EF299" w14:textId="77777777" w:rsidR="00680D69" w:rsidRDefault="00000000">
            <w:pPr>
              <w:widowControl w:val="0"/>
              <w:pBdr>
                <w:top w:val="nil"/>
                <w:left w:val="nil"/>
                <w:bottom w:val="nil"/>
                <w:right w:val="nil"/>
                <w:between w:val="nil"/>
              </w:pBdr>
              <w:spacing w:before="24" w:line="261"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Sales Tax</w:t>
            </w:r>
          </w:p>
        </w:tc>
        <w:tc>
          <w:tcPr>
            <w:tcW w:w="1477" w:type="dxa"/>
          </w:tcPr>
          <w:p w14:paraId="4E8DB804" w14:textId="77777777" w:rsidR="00680D69" w:rsidRDefault="00000000">
            <w:pPr>
              <w:widowControl w:val="0"/>
              <w:pBdr>
                <w:top w:val="nil"/>
                <w:left w:val="nil"/>
                <w:bottom w:val="nil"/>
                <w:right w:val="nil"/>
                <w:between w:val="nil"/>
              </w:pBdr>
              <w:spacing w:before="24" w:line="261" w:lineRule="auto"/>
              <w:ind w:right="4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EXEMPT</w:t>
            </w:r>
          </w:p>
        </w:tc>
      </w:tr>
    </w:tbl>
    <w:p w14:paraId="02D9FD0E" w14:textId="77777777" w:rsidR="00680D69" w:rsidRDefault="00680D69">
      <w:pPr>
        <w:widowControl w:val="0"/>
        <w:pBdr>
          <w:top w:val="nil"/>
          <w:left w:val="nil"/>
          <w:bottom w:val="nil"/>
          <w:right w:val="nil"/>
          <w:between w:val="nil"/>
        </w:pBdr>
        <w:spacing w:before="118"/>
        <w:rPr>
          <w:rFonts w:ascii="Times New Roman" w:eastAsia="Times New Roman" w:hAnsi="Times New Roman" w:cs="Times New Roman"/>
          <w:color w:val="000000"/>
          <w:sz w:val="20"/>
          <w:szCs w:val="20"/>
        </w:rPr>
      </w:pPr>
    </w:p>
    <w:tbl>
      <w:tblPr>
        <w:tblStyle w:val="ad"/>
        <w:tblW w:w="3582" w:type="dxa"/>
        <w:tblInd w:w="7166" w:type="dxa"/>
        <w:tblLayout w:type="fixed"/>
        <w:tblLook w:val="0000" w:firstRow="0" w:lastRow="0" w:firstColumn="0" w:lastColumn="0" w:noHBand="0" w:noVBand="0"/>
      </w:tblPr>
      <w:tblGrid>
        <w:gridCol w:w="781"/>
        <w:gridCol w:w="2801"/>
      </w:tblGrid>
      <w:tr w:rsidR="00680D69" w14:paraId="0B639CC3" w14:textId="77777777">
        <w:trPr>
          <w:trHeight w:val="308"/>
        </w:trPr>
        <w:tc>
          <w:tcPr>
            <w:tcW w:w="781" w:type="dxa"/>
          </w:tcPr>
          <w:p w14:paraId="7FCDA48D" w14:textId="77777777" w:rsidR="00680D69" w:rsidRDefault="00000000">
            <w:pPr>
              <w:widowControl w:val="0"/>
              <w:pBdr>
                <w:top w:val="nil"/>
                <w:left w:val="nil"/>
                <w:bottom w:val="nil"/>
                <w:right w:val="nil"/>
                <w:between w:val="nil"/>
              </w:pBdr>
              <w:spacing w:before="6"/>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Freight</w:t>
            </w:r>
          </w:p>
        </w:tc>
        <w:tc>
          <w:tcPr>
            <w:tcW w:w="2801" w:type="dxa"/>
            <w:tcBorders>
              <w:bottom w:val="single" w:sz="8" w:space="0" w:color="000000"/>
            </w:tcBorders>
          </w:tcPr>
          <w:p w14:paraId="0F2EA459" w14:textId="77777777" w:rsidR="00680D69" w:rsidRDefault="00000000">
            <w:pPr>
              <w:widowControl w:val="0"/>
              <w:pBdr>
                <w:top w:val="nil"/>
                <w:left w:val="nil"/>
                <w:bottom w:val="nil"/>
                <w:right w:val="nil"/>
                <w:between w:val="nil"/>
              </w:pBdr>
              <w:spacing w:before="6"/>
              <w:ind w:left="4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r>
    </w:tbl>
    <w:p w14:paraId="0781A1AF"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13247CEF" w14:textId="00CAD10D" w:rsidR="00680D69" w:rsidRDefault="00D074E9">
      <w:pPr>
        <w:widowControl w:val="0"/>
        <w:pBdr>
          <w:top w:val="nil"/>
          <w:left w:val="nil"/>
          <w:bottom w:val="nil"/>
          <w:right w:val="nil"/>
          <w:between w:val="nil"/>
        </w:pBdr>
        <w:spacing w:before="1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Extended Base Price</w:t>
      </w:r>
    </w:p>
    <w:p w14:paraId="2DBAA688" w14:textId="77777777" w:rsidR="00680D69" w:rsidRDefault="00000000">
      <w:pPr>
        <w:spacing w:line="275" w:lineRule="auto"/>
        <w:ind w:left="1066"/>
        <w:rPr>
          <w:sz w:val="24"/>
          <w:szCs w:val="24"/>
        </w:rPr>
      </w:pPr>
      <w:r>
        <w:rPr>
          <w:sz w:val="24"/>
          <w:szCs w:val="24"/>
        </w:rPr>
        <w:t>Mailing Address</w:t>
      </w:r>
      <w:r>
        <w:rPr>
          <w:noProof/>
        </w:rPr>
        <mc:AlternateContent>
          <mc:Choice Requires="wps">
            <w:drawing>
              <wp:anchor distT="0" distB="0" distL="0" distR="0" simplePos="0" relativeHeight="251683840" behindDoc="0" locked="0" layoutInCell="1" hidden="0" allowOverlap="1" wp14:anchorId="0A847D89" wp14:editId="17D0B508">
                <wp:simplePos x="0" y="0"/>
                <wp:positionH relativeFrom="column">
                  <wp:posOffset>4292600</wp:posOffset>
                </wp:positionH>
                <wp:positionV relativeFrom="paragraph">
                  <wp:posOffset>177800</wp:posOffset>
                </wp:positionV>
                <wp:extent cx="12065" cy="12700"/>
                <wp:effectExtent l="0" t="0" r="0" b="0"/>
                <wp:wrapTopAndBottom distT="0" distB="0"/>
                <wp:docPr id="86" name="Freeform 86"/>
                <wp:cNvGraphicFramePr/>
                <a:graphic xmlns:a="http://schemas.openxmlformats.org/drawingml/2006/main">
                  <a:graphicData uri="http://schemas.microsoft.com/office/word/2010/wordprocessingShape">
                    <wps:wsp>
                      <wps:cNvSpPr/>
                      <wps:spPr>
                        <a:xfrm>
                          <a:off x="2468180" y="3773968"/>
                          <a:ext cx="5755640" cy="12065"/>
                        </a:xfrm>
                        <a:custGeom>
                          <a:avLst/>
                          <a:gdLst/>
                          <a:ahLst/>
                          <a:cxnLst/>
                          <a:rect l="l" t="t" r="r" b="b"/>
                          <a:pathLst>
                            <a:path w="5755640" h="12065" extrusionOk="0">
                              <a:moveTo>
                                <a:pt x="5755487" y="0"/>
                              </a:moveTo>
                              <a:lnTo>
                                <a:pt x="0" y="0"/>
                              </a:lnTo>
                              <a:lnTo>
                                <a:pt x="0" y="11912"/>
                              </a:lnTo>
                              <a:lnTo>
                                <a:pt x="5755487" y="11912"/>
                              </a:lnTo>
                              <a:lnTo>
                                <a:pt x="57554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177800</wp:posOffset>
                </wp:positionV>
                <wp:extent cx="12065" cy="12700"/>
                <wp:effectExtent b="0" l="0" r="0" t="0"/>
                <wp:wrapTopAndBottom distB="0" distT="0"/>
                <wp:docPr id="86" name="image19.png"/>
                <a:graphic>
                  <a:graphicData uri="http://schemas.openxmlformats.org/drawingml/2006/picture">
                    <pic:pic>
                      <pic:nvPicPr>
                        <pic:cNvPr id="0" name="image19.png"/>
                        <pic:cNvPicPr preferRelativeResize="0"/>
                      </pic:nvPicPr>
                      <pic:blipFill>
                        <a:blip r:embed="rId37"/>
                        <a:srcRect/>
                        <a:stretch>
                          <a:fillRect/>
                        </a:stretch>
                      </pic:blipFill>
                      <pic:spPr>
                        <a:xfrm>
                          <a:off x="0" y="0"/>
                          <a:ext cx="12065" cy="12700"/>
                        </a:xfrm>
                        <a:prstGeom prst="rect"/>
                        <a:ln/>
                      </pic:spPr>
                    </pic:pic>
                  </a:graphicData>
                </a:graphic>
              </wp:anchor>
            </w:drawing>
          </mc:Fallback>
        </mc:AlternateContent>
      </w:r>
    </w:p>
    <w:p w14:paraId="6C93690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E30FF2B" w14:textId="77777777" w:rsidR="00680D69" w:rsidRDefault="00000000">
      <w:pPr>
        <w:widowControl w:val="0"/>
        <w:pBdr>
          <w:top w:val="nil"/>
          <w:left w:val="nil"/>
          <w:bottom w:val="nil"/>
          <w:right w:val="nil"/>
          <w:between w:val="nil"/>
        </w:pBdr>
        <w:spacing w:before="142"/>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84864" behindDoc="0" locked="0" layoutInCell="1" hidden="0" allowOverlap="1" wp14:anchorId="3CBDB997" wp14:editId="5585ACD9">
                <wp:simplePos x="0" y="0"/>
                <wp:positionH relativeFrom="column">
                  <wp:posOffset>4292600</wp:posOffset>
                </wp:positionH>
                <wp:positionV relativeFrom="paragraph">
                  <wp:posOffset>241300</wp:posOffset>
                </wp:positionV>
                <wp:extent cx="12065" cy="12700"/>
                <wp:effectExtent l="0" t="0" r="0" b="0"/>
                <wp:wrapTopAndBottom distT="0" distB="0"/>
                <wp:docPr id="68" name="Freeform 68"/>
                <wp:cNvGraphicFramePr/>
                <a:graphic xmlns:a="http://schemas.openxmlformats.org/drawingml/2006/main">
                  <a:graphicData uri="http://schemas.microsoft.com/office/word/2010/wordprocessingShape">
                    <wps:wsp>
                      <wps:cNvSpPr/>
                      <wps:spPr>
                        <a:xfrm>
                          <a:off x="2468180" y="3773968"/>
                          <a:ext cx="5755640" cy="12065"/>
                        </a:xfrm>
                        <a:custGeom>
                          <a:avLst/>
                          <a:gdLst/>
                          <a:ahLst/>
                          <a:cxnLst/>
                          <a:rect l="l" t="t" r="r" b="b"/>
                          <a:pathLst>
                            <a:path w="5755640" h="12065" extrusionOk="0">
                              <a:moveTo>
                                <a:pt x="5755487" y="0"/>
                              </a:moveTo>
                              <a:lnTo>
                                <a:pt x="0" y="0"/>
                              </a:lnTo>
                              <a:lnTo>
                                <a:pt x="0" y="11912"/>
                              </a:lnTo>
                              <a:lnTo>
                                <a:pt x="5755487" y="11912"/>
                              </a:lnTo>
                              <a:lnTo>
                                <a:pt x="5755487"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241300</wp:posOffset>
                </wp:positionV>
                <wp:extent cx="12065" cy="12700"/>
                <wp:effectExtent b="0" l="0" r="0" t="0"/>
                <wp:wrapTopAndBottom distB="0" distT="0"/>
                <wp:docPr id="68" name="image1.png"/>
                <a:graphic>
                  <a:graphicData uri="http://schemas.openxmlformats.org/drawingml/2006/picture">
                    <pic:pic>
                      <pic:nvPicPr>
                        <pic:cNvPr id="0" name="image1.png"/>
                        <pic:cNvPicPr preferRelativeResize="0"/>
                      </pic:nvPicPr>
                      <pic:blipFill>
                        <a:blip r:embed="rId38"/>
                        <a:srcRect/>
                        <a:stretch>
                          <a:fillRect/>
                        </a:stretch>
                      </pic:blipFill>
                      <pic:spPr>
                        <a:xfrm>
                          <a:off x="0" y="0"/>
                          <a:ext cx="12065" cy="12700"/>
                        </a:xfrm>
                        <a:prstGeom prst="rect"/>
                        <a:ln/>
                      </pic:spPr>
                    </pic:pic>
                  </a:graphicData>
                </a:graphic>
              </wp:anchor>
            </w:drawing>
          </mc:Fallback>
        </mc:AlternateContent>
      </w:r>
    </w:p>
    <w:p w14:paraId="68B9F55A"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41066AB7" w14:textId="77777777" w:rsidR="00680D69" w:rsidRDefault="00000000">
      <w:pPr>
        <w:tabs>
          <w:tab w:val="left" w:pos="10947"/>
        </w:tabs>
        <w:ind w:left="1066"/>
        <w:rPr>
          <w:sz w:val="24"/>
          <w:szCs w:val="24"/>
        </w:rPr>
      </w:pPr>
      <w:r>
        <w:rPr>
          <w:sz w:val="24"/>
          <w:szCs w:val="24"/>
        </w:rPr>
        <w:lastRenderedPageBreak/>
        <w:t>Telephone No.</w:t>
      </w:r>
      <w:r>
        <w:rPr>
          <w:sz w:val="24"/>
          <w:szCs w:val="24"/>
        </w:rPr>
        <w:tab/>
        <w:t>Fax No.</w:t>
      </w:r>
      <w:r>
        <w:rPr>
          <w:noProof/>
        </w:rPr>
        <mc:AlternateContent>
          <mc:Choice Requires="wps">
            <w:drawing>
              <wp:anchor distT="0" distB="0" distL="0" distR="0" simplePos="0" relativeHeight="251685888" behindDoc="0" locked="0" layoutInCell="1" hidden="0" allowOverlap="1" wp14:anchorId="0444D641" wp14:editId="5FDC31C9">
                <wp:simplePos x="0" y="0"/>
                <wp:positionH relativeFrom="column">
                  <wp:posOffset>4292600</wp:posOffset>
                </wp:positionH>
                <wp:positionV relativeFrom="paragraph">
                  <wp:posOffset>177800</wp:posOffset>
                </wp:positionV>
                <wp:extent cx="12065" cy="12700"/>
                <wp:effectExtent l="0" t="0" r="0" b="0"/>
                <wp:wrapTopAndBottom distT="0" distB="0"/>
                <wp:docPr id="112" name="Freeform 112"/>
                <wp:cNvGraphicFramePr/>
                <a:graphic xmlns:a="http://schemas.openxmlformats.org/drawingml/2006/main">
                  <a:graphicData uri="http://schemas.microsoft.com/office/word/2010/wordprocessingShape">
                    <wps:wsp>
                      <wps:cNvSpPr/>
                      <wps:spPr>
                        <a:xfrm>
                          <a:off x="4086160" y="3773968"/>
                          <a:ext cx="2519680" cy="12065"/>
                        </a:xfrm>
                        <a:custGeom>
                          <a:avLst/>
                          <a:gdLst/>
                          <a:ahLst/>
                          <a:cxnLst/>
                          <a:rect l="l" t="t" r="r" b="b"/>
                          <a:pathLst>
                            <a:path w="2519680" h="12065" extrusionOk="0">
                              <a:moveTo>
                                <a:pt x="2519362" y="0"/>
                              </a:moveTo>
                              <a:lnTo>
                                <a:pt x="0" y="0"/>
                              </a:lnTo>
                              <a:lnTo>
                                <a:pt x="0" y="11899"/>
                              </a:lnTo>
                              <a:lnTo>
                                <a:pt x="2519362" y="11899"/>
                              </a:lnTo>
                              <a:lnTo>
                                <a:pt x="251936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177800</wp:posOffset>
                </wp:positionV>
                <wp:extent cx="12065" cy="12700"/>
                <wp:effectExtent b="0" l="0" r="0" t="0"/>
                <wp:wrapTopAndBottom distB="0" distT="0"/>
                <wp:docPr id="112" name="image45.png"/>
                <a:graphic>
                  <a:graphicData uri="http://schemas.openxmlformats.org/drawingml/2006/picture">
                    <pic:pic>
                      <pic:nvPicPr>
                        <pic:cNvPr id="0" name="image45.png"/>
                        <pic:cNvPicPr preferRelativeResize="0"/>
                      </pic:nvPicPr>
                      <pic:blipFill>
                        <a:blip r:embed="rId39"/>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86912" behindDoc="0" locked="0" layoutInCell="1" hidden="0" allowOverlap="1" wp14:anchorId="1D6ED260" wp14:editId="3F8964FF">
                <wp:simplePos x="0" y="0"/>
                <wp:positionH relativeFrom="column">
                  <wp:posOffset>7556500</wp:posOffset>
                </wp:positionH>
                <wp:positionV relativeFrom="paragraph">
                  <wp:posOffset>177800</wp:posOffset>
                </wp:positionV>
                <wp:extent cx="12065" cy="12700"/>
                <wp:effectExtent l="0" t="0" r="0" b="0"/>
                <wp:wrapTopAndBottom distT="0" distB="0"/>
                <wp:docPr id="93" name="Freeform 93"/>
                <wp:cNvGraphicFramePr/>
                <a:graphic xmlns:a="http://schemas.openxmlformats.org/drawingml/2006/main">
                  <a:graphicData uri="http://schemas.microsoft.com/office/word/2010/wordprocessingShape">
                    <wps:wsp>
                      <wps:cNvSpPr/>
                      <wps:spPr>
                        <a:xfrm>
                          <a:off x="4101718" y="3773968"/>
                          <a:ext cx="2488565" cy="12065"/>
                        </a:xfrm>
                        <a:custGeom>
                          <a:avLst/>
                          <a:gdLst/>
                          <a:ahLst/>
                          <a:cxnLst/>
                          <a:rect l="l" t="t" r="r" b="b"/>
                          <a:pathLst>
                            <a:path w="2488565" h="12065" extrusionOk="0">
                              <a:moveTo>
                                <a:pt x="2488412" y="0"/>
                              </a:moveTo>
                              <a:lnTo>
                                <a:pt x="0" y="0"/>
                              </a:lnTo>
                              <a:lnTo>
                                <a:pt x="0" y="11899"/>
                              </a:lnTo>
                              <a:lnTo>
                                <a:pt x="2488412" y="11899"/>
                              </a:lnTo>
                              <a:lnTo>
                                <a:pt x="248841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7556500</wp:posOffset>
                </wp:positionH>
                <wp:positionV relativeFrom="paragraph">
                  <wp:posOffset>177800</wp:posOffset>
                </wp:positionV>
                <wp:extent cx="12065" cy="12700"/>
                <wp:effectExtent b="0" l="0" r="0" t="0"/>
                <wp:wrapTopAndBottom distB="0" distT="0"/>
                <wp:docPr id="93" name="image26.png"/>
                <a:graphic>
                  <a:graphicData uri="http://schemas.openxmlformats.org/drawingml/2006/picture">
                    <pic:pic>
                      <pic:nvPicPr>
                        <pic:cNvPr id="0" name="image26.png"/>
                        <pic:cNvPicPr preferRelativeResize="0"/>
                      </pic:nvPicPr>
                      <pic:blipFill>
                        <a:blip r:embed="rId40"/>
                        <a:srcRect/>
                        <a:stretch>
                          <a:fillRect/>
                        </a:stretch>
                      </pic:blipFill>
                      <pic:spPr>
                        <a:xfrm>
                          <a:off x="0" y="0"/>
                          <a:ext cx="12065" cy="12700"/>
                        </a:xfrm>
                        <a:prstGeom prst="rect"/>
                        <a:ln/>
                      </pic:spPr>
                    </pic:pic>
                  </a:graphicData>
                </a:graphic>
              </wp:anchor>
            </w:drawing>
          </mc:Fallback>
        </mc:AlternateContent>
      </w:r>
    </w:p>
    <w:p w14:paraId="2E38D356" w14:textId="77777777" w:rsidR="00680D69" w:rsidRDefault="00680D6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55105073" w14:textId="77777777" w:rsidR="00680D69" w:rsidRDefault="00000000">
      <w:pPr>
        <w:ind w:left="1066"/>
        <w:rPr>
          <w:sz w:val="24"/>
          <w:szCs w:val="24"/>
        </w:rPr>
      </w:pPr>
      <w:r>
        <w:rPr>
          <w:sz w:val="24"/>
          <w:szCs w:val="24"/>
        </w:rPr>
        <w:t>Authorized Signature</w:t>
      </w:r>
      <w:r>
        <w:rPr>
          <w:noProof/>
        </w:rPr>
        <mc:AlternateContent>
          <mc:Choice Requires="wps">
            <w:drawing>
              <wp:anchor distT="0" distB="0" distL="0" distR="0" simplePos="0" relativeHeight="251687936" behindDoc="0" locked="0" layoutInCell="1" hidden="0" allowOverlap="1" wp14:anchorId="14F4665A" wp14:editId="7F074AC1">
                <wp:simplePos x="0" y="0"/>
                <wp:positionH relativeFrom="column">
                  <wp:posOffset>4292600</wp:posOffset>
                </wp:positionH>
                <wp:positionV relativeFrom="paragraph">
                  <wp:posOffset>177800</wp:posOffset>
                </wp:positionV>
                <wp:extent cx="12065" cy="12700"/>
                <wp:effectExtent l="0" t="0" r="0" b="0"/>
                <wp:wrapTopAndBottom distT="0" distB="0"/>
                <wp:docPr id="70" name="Freeform 70"/>
                <wp:cNvGraphicFramePr/>
                <a:graphic xmlns:a="http://schemas.openxmlformats.org/drawingml/2006/main">
                  <a:graphicData uri="http://schemas.microsoft.com/office/word/2010/wordprocessingShape">
                    <wps:wsp>
                      <wps:cNvSpPr/>
                      <wps:spPr>
                        <a:xfrm>
                          <a:off x="3711193" y="3773968"/>
                          <a:ext cx="3269615" cy="12065"/>
                        </a:xfrm>
                        <a:custGeom>
                          <a:avLst/>
                          <a:gdLst/>
                          <a:ahLst/>
                          <a:cxnLst/>
                          <a:rect l="l" t="t" r="r" b="b"/>
                          <a:pathLst>
                            <a:path w="3269615" h="12065" extrusionOk="0">
                              <a:moveTo>
                                <a:pt x="3269462" y="0"/>
                              </a:moveTo>
                              <a:lnTo>
                                <a:pt x="0" y="0"/>
                              </a:lnTo>
                              <a:lnTo>
                                <a:pt x="0" y="11912"/>
                              </a:lnTo>
                              <a:lnTo>
                                <a:pt x="3269462" y="11912"/>
                              </a:lnTo>
                              <a:lnTo>
                                <a:pt x="326946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177800</wp:posOffset>
                </wp:positionV>
                <wp:extent cx="12065" cy="12700"/>
                <wp:effectExtent b="0" l="0" r="0" t="0"/>
                <wp:wrapTopAndBottom distB="0" distT="0"/>
                <wp:docPr id="70" name="image3.png"/>
                <a:graphic>
                  <a:graphicData uri="http://schemas.openxmlformats.org/drawingml/2006/picture">
                    <pic:pic>
                      <pic:nvPicPr>
                        <pic:cNvPr id="0" name="image3.png"/>
                        <pic:cNvPicPr preferRelativeResize="0"/>
                      </pic:nvPicPr>
                      <pic:blipFill>
                        <a:blip r:embed="rId41"/>
                        <a:srcRect/>
                        <a:stretch>
                          <a:fillRect/>
                        </a:stretch>
                      </pic:blipFill>
                      <pic:spPr>
                        <a:xfrm>
                          <a:off x="0" y="0"/>
                          <a:ext cx="12065" cy="12700"/>
                        </a:xfrm>
                        <a:prstGeom prst="rect"/>
                        <a:ln/>
                      </pic:spPr>
                    </pic:pic>
                  </a:graphicData>
                </a:graphic>
              </wp:anchor>
            </w:drawing>
          </mc:Fallback>
        </mc:AlternateContent>
      </w:r>
    </w:p>
    <w:p w14:paraId="6DEB2D2F" w14:textId="77777777" w:rsidR="00680D69" w:rsidRDefault="00680D69" w:rsidP="00D074E9">
      <w:pPr>
        <w:widowControl w:val="0"/>
        <w:pBdr>
          <w:top w:val="nil"/>
          <w:left w:val="nil"/>
          <w:bottom w:val="nil"/>
          <w:right w:val="nil"/>
          <w:between w:val="nil"/>
        </w:pBdr>
        <w:spacing w:before="47"/>
        <w:rPr>
          <w:rFonts w:ascii="Times New Roman" w:eastAsia="Times New Roman" w:hAnsi="Times New Roman" w:cs="Times New Roman"/>
          <w:color w:val="000000"/>
          <w:sz w:val="24"/>
          <w:szCs w:val="24"/>
        </w:rPr>
      </w:pPr>
    </w:p>
    <w:p w14:paraId="72314301" w14:textId="317D026A" w:rsidR="00680D69" w:rsidRDefault="00000000">
      <w:pPr>
        <w:spacing w:before="1" w:line="561" w:lineRule="auto"/>
        <w:ind w:left="1066" w:right="11042"/>
        <w:rPr>
          <w:sz w:val="24"/>
          <w:szCs w:val="24"/>
        </w:rPr>
      </w:pPr>
      <w:r>
        <w:rPr>
          <w:noProof/>
        </w:rPr>
        <mc:AlternateContent>
          <mc:Choice Requires="wps">
            <w:drawing>
              <wp:anchor distT="0" distB="0" distL="0" distR="0" simplePos="0" relativeHeight="251688960" behindDoc="0" locked="0" layoutInCell="1" hidden="0" allowOverlap="1" wp14:anchorId="55CBD9EE" wp14:editId="08745735">
                <wp:simplePos x="0" y="0"/>
                <wp:positionH relativeFrom="column">
                  <wp:posOffset>4292600</wp:posOffset>
                </wp:positionH>
                <wp:positionV relativeFrom="paragraph">
                  <wp:posOffset>177800</wp:posOffset>
                </wp:positionV>
                <wp:extent cx="12065" cy="12700"/>
                <wp:effectExtent l="0" t="0" r="0" b="0"/>
                <wp:wrapNone/>
                <wp:docPr id="94" name="Freeform 94"/>
                <wp:cNvGraphicFramePr/>
                <a:graphic xmlns:a="http://schemas.openxmlformats.org/drawingml/2006/main">
                  <a:graphicData uri="http://schemas.microsoft.com/office/word/2010/wordprocessingShape">
                    <wps:wsp>
                      <wps:cNvSpPr/>
                      <wps:spPr>
                        <a:xfrm>
                          <a:off x="3711193" y="3773968"/>
                          <a:ext cx="3269615" cy="12065"/>
                        </a:xfrm>
                        <a:custGeom>
                          <a:avLst/>
                          <a:gdLst/>
                          <a:ahLst/>
                          <a:cxnLst/>
                          <a:rect l="l" t="t" r="r" b="b"/>
                          <a:pathLst>
                            <a:path w="3269615" h="12065" extrusionOk="0">
                              <a:moveTo>
                                <a:pt x="3269462" y="0"/>
                              </a:moveTo>
                              <a:lnTo>
                                <a:pt x="0" y="0"/>
                              </a:lnTo>
                              <a:lnTo>
                                <a:pt x="0" y="11912"/>
                              </a:lnTo>
                              <a:lnTo>
                                <a:pt x="3269462" y="11912"/>
                              </a:lnTo>
                              <a:lnTo>
                                <a:pt x="326946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177800</wp:posOffset>
                </wp:positionV>
                <wp:extent cx="12065" cy="12700"/>
                <wp:effectExtent b="0" l="0" r="0" t="0"/>
                <wp:wrapNone/>
                <wp:docPr id="94" name="image27.png"/>
                <a:graphic>
                  <a:graphicData uri="http://schemas.openxmlformats.org/drawingml/2006/picture">
                    <pic:pic>
                      <pic:nvPicPr>
                        <pic:cNvPr id="0" name="image27.png"/>
                        <pic:cNvPicPr preferRelativeResize="0"/>
                      </pic:nvPicPr>
                      <pic:blipFill>
                        <a:blip r:embed="rId42"/>
                        <a:srcRect/>
                        <a:stretch>
                          <a:fillRect/>
                        </a:stretch>
                      </pic:blipFill>
                      <pic:spPr>
                        <a:xfrm>
                          <a:off x="0" y="0"/>
                          <a:ext cx="12065" cy="12700"/>
                        </a:xfrm>
                        <a:prstGeom prst="rect"/>
                        <a:ln/>
                      </pic:spPr>
                    </pic:pic>
                  </a:graphicData>
                </a:graphic>
              </wp:anchor>
            </w:drawing>
          </mc:Fallback>
        </mc:AlternateContent>
      </w:r>
      <w:r>
        <w:rPr>
          <w:noProof/>
        </w:rPr>
        <mc:AlternateContent>
          <mc:Choice Requires="wps">
            <w:drawing>
              <wp:anchor distT="0" distB="0" distL="0" distR="0" simplePos="0" relativeHeight="251689984" behindDoc="0" locked="0" layoutInCell="1" hidden="0" allowOverlap="1" wp14:anchorId="72423443" wp14:editId="70DBEE64">
                <wp:simplePos x="0" y="0"/>
                <wp:positionH relativeFrom="column">
                  <wp:posOffset>4292600</wp:posOffset>
                </wp:positionH>
                <wp:positionV relativeFrom="paragraph">
                  <wp:posOffset>584200</wp:posOffset>
                </wp:positionV>
                <wp:extent cx="12065" cy="12700"/>
                <wp:effectExtent l="0" t="0" r="0" b="0"/>
                <wp:wrapNone/>
                <wp:docPr id="72" name="Freeform 72"/>
                <wp:cNvGraphicFramePr/>
                <a:graphic xmlns:a="http://schemas.openxmlformats.org/drawingml/2006/main">
                  <a:graphicData uri="http://schemas.microsoft.com/office/word/2010/wordprocessingShape">
                    <wps:wsp>
                      <wps:cNvSpPr/>
                      <wps:spPr>
                        <a:xfrm>
                          <a:off x="3711193" y="3773968"/>
                          <a:ext cx="3269615" cy="12065"/>
                        </a:xfrm>
                        <a:custGeom>
                          <a:avLst/>
                          <a:gdLst/>
                          <a:ahLst/>
                          <a:cxnLst/>
                          <a:rect l="l" t="t" r="r" b="b"/>
                          <a:pathLst>
                            <a:path w="3269615" h="12065" extrusionOk="0">
                              <a:moveTo>
                                <a:pt x="3269462" y="0"/>
                              </a:moveTo>
                              <a:lnTo>
                                <a:pt x="0" y="0"/>
                              </a:lnTo>
                              <a:lnTo>
                                <a:pt x="0" y="11899"/>
                              </a:lnTo>
                              <a:lnTo>
                                <a:pt x="3269462" y="11899"/>
                              </a:lnTo>
                              <a:lnTo>
                                <a:pt x="3269462"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4292600</wp:posOffset>
                </wp:positionH>
                <wp:positionV relativeFrom="paragraph">
                  <wp:posOffset>584200</wp:posOffset>
                </wp:positionV>
                <wp:extent cx="12065" cy="12700"/>
                <wp:effectExtent b="0" l="0" r="0" t="0"/>
                <wp:wrapNone/>
                <wp:docPr id="72" name="image5.png"/>
                <a:graphic>
                  <a:graphicData uri="http://schemas.openxmlformats.org/drawingml/2006/picture">
                    <pic:pic>
                      <pic:nvPicPr>
                        <pic:cNvPr id="0" name="image5.png"/>
                        <pic:cNvPicPr preferRelativeResize="0"/>
                      </pic:nvPicPr>
                      <pic:blipFill>
                        <a:blip r:embed="rId43"/>
                        <a:srcRect/>
                        <a:stretch>
                          <a:fillRect/>
                        </a:stretch>
                      </pic:blipFill>
                      <pic:spPr>
                        <a:xfrm>
                          <a:off x="0" y="0"/>
                          <a:ext cx="12065" cy="12700"/>
                        </a:xfrm>
                        <a:prstGeom prst="rect"/>
                        <a:ln/>
                      </pic:spPr>
                    </pic:pic>
                  </a:graphicData>
                </a:graphic>
              </wp:anchor>
            </w:drawing>
          </mc:Fallback>
        </mc:AlternateContent>
      </w:r>
    </w:p>
    <w:p w14:paraId="66E482F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780EC1C"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7EED8B8"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0FCEFED"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28D0BDA"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80C58E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CBA74F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824C12D"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513B8B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40A1DE08"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1CCFB06D"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66AFFF1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8D9153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B103B0C"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sectPr w:rsidR="00680D69" w:rsidSect="000043A9">
          <w:footerReference w:type="default" r:id="rId44"/>
          <w:pgSz w:w="12240" w:h="15840"/>
          <w:pgMar w:top="1680" w:right="2720" w:bottom="280" w:left="460" w:header="0" w:footer="0" w:gutter="0"/>
          <w:cols w:space="720"/>
        </w:sectPr>
      </w:pPr>
    </w:p>
    <w:p w14:paraId="08B60132" w14:textId="77777777" w:rsidR="00680D69" w:rsidRDefault="00000000">
      <w:pPr>
        <w:pStyle w:val="Heading1"/>
      </w:pPr>
      <w:r>
        <w:lastRenderedPageBreak/>
        <w:t>Certification of Pricing Sheet and Alabama Immigration Compliance</w:t>
      </w:r>
    </w:p>
    <w:p w14:paraId="495899BB" w14:textId="77777777" w:rsidR="00680D69" w:rsidRDefault="00680D69">
      <w:pPr>
        <w:widowControl w:val="0"/>
        <w:pBdr>
          <w:top w:val="nil"/>
          <w:left w:val="nil"/>
          <w:bottom w:val="nil"/>
          <w:right w:val="nil"/>
          <w:between w:val="nil"/>
        </w:pBdr>
        <w:spacing w:before="237"/>
        <w:rPr>
          <w:rFonts w:ascii="Times New Roman" w:eastAsia="Times New Roman" w:hAnsi="Times New Roman" w:cs="Times New Roman"/>
          <w:b/>
          <w:color w:val="000000"/>
          <w:sz w:val="28"/>
          <w:szCs w:val="28"/>
        </w:rPr>
      </w:pPr>
    </w:p>
    <w:p w14:paraId="670E681C" w14:textId="77777777" w:rsidR="00680D69" w:rsidRDefault="00000000">
      <w:pPr>
        <w:widowControl w:val="0"/>
        <w:pBdr>
          <w:top w:val="nil"/>
          <w:left w:val="nil"/>
          <w:bottom w:val="nil"/>
          <w:right w:val="nil"/>
          <w:between w:val="nil"/>
        </w:pBdr>
        <w:tabs>
          <w:tab w:val="left" w:pos="8979"/>
        </w:tabs>
        <w:spacing w:before="1"/>
        <w:ind w:left="340"/>
        <w:rPr>
          <w:rFonts w:ascii="Times New Roman" w:eastAsia="Times New Roman" w:hAnsi="Times New Roman" w:cs="Times New Roman"/>
          <w:color w:val="000000"/>
        </w:rPr>
      </w:pPr>
      <w:r>
        <w:rPr>
          <w:rFonts w:ascii="Times New Roman" w:eastAsia="Times New Roman" w:hAnsi="Times New Roman" w:cs="Times New Roman"/>
          <w:color w:val="000000"/>
        </w:rPr>
        <w:t>VENDOR NAME:</w:t>
      </w:r>
      <w:r>
        <w:rPr>
          <w:rFonts w:ascii="Times New Roman" w:eastAsia="Times New Roman" w:hAnsi="Times New Roman" w:cs="Times New Roman"/>
          <w:color w:val="000000"/>
          <w:u w:val="single"/>
        </w:rPr>
        <w:tab/>
      </w:r>
    </w:p>
    <w:p w14:paraId="2EBCD77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DA282D1" w14:textId="77777777" w:rsidR="00680D69" w:rsidRDefault="00000000">
      <w:pPr>
        <w:widowControl w:val="0"/>
        <w:pBdr>
          <w:top w:val="nil"/>
          <w:left w:val="nil"/>
          <w:bottom w:val="nil"/>
          <w:right w:val="nil"/>
          <w:between w:val="nil"/>
        </w:pBdr>
        <w:tabs>
          <w:tab w:val="left" w:pos="8979"/>
        </w:tabs>
        <w:ind w:left="340"/>
        <w:rPr>
          <w:rFonts w:ascii="Times New Roman" w:eastAsia="Times New Roman" w:hAnsi="Times New Roman" w:cs="Times New Roman"/>
          <w:color w:val="000000"/>
        </w:rPr>
      </w:pPr>
      <w:r>
        <w:rPr>
          <w:rFonts w:ascii="Times New Roman" w:eastAsia="Times New Roman" w:hAnsi="Times New Roman" w:cs="Times New Roman"/>
          <w:color w:val="000000"/>
        </w:rPr>
        <w:t>VENDOR MAILING ADDRESS:</w:t>
      </w:r>
      <w:r>
        <w:rPr>
          <w:rFonts w:ascii="Times New Roman" w:eastAsia="Times New Roman" w:hAnsi="Times New Roman" w:cs="Times New Roman"/>
          <w:color w:val="000000"/>
          <w:u w:val="single"/>
        </w:rPr>
        <w:tab/>
      </w:r>
    </w:p>
    <w:p w14:paraId="7E814132"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3FAF20FD" w14:textId="77777777" w:rsidR="00680D69" w:rsidRDefault="00000000">
      <w:pPr>
        <w:widowControl w:val="0"/>
        <w:pBdr>
          <w:top w:val="nil"/>
          <w:left w:val="nil"/>
          <w:bottom w:val="nil"/>
          <w:right w:val="nil"/>
          <w:between w:val="nil"/>
        </w:pBdr>
        <w:tabs>
          <w:tab w:val="left" w:pos="8979"/>
        </w:tabs>
        <w:ind w:left="340"/>
        <w:rPr>
          <w:rFonts w:ascii="Times New Roman" w:eastAsia="Times New Roman" w:hAnsi="Times New Roman" w:cs="Times New Roman"/>
          <w:color w:val="000000"/>
        </w:rPr>
      </w:pPr>
      <w:r>
        <w:rPr>
          <w:rFonts w:ascii="Times New Roman" w:eastAsia="Times New Roman" w:hAnsi="Times New Roman" w:cs="Times New Roman"/>
          <w:color w:val="000000"/>
        </w:rPr>
        <w:t>CITY, STATE &amp; ZIP:</w:t>
      </w:r>
      <w:r>
        <w:rPr>
          <w:rFonts w:ascii="Times New Roman" w:eastAsia="Times New Roman" w:hAnsi="Times New Roman" w:cs="Times New Roman"/>
          <w:color w:val="000000"/>
          <w:u w:val="single"/>
        </w:rPr>
        <w:tab/>
      </w:r>
    </w:p>
    <w:p w14:paraId="3C914D45"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D4E3539" w14:textId="77777777" w:rsidR="00680D69" w:rsidRDefault="00000000">
      <w:pPr>
        <w:widowControl w:val="0"/>
        <w:pBdr>
          <w:top w:val="nil"/>
          <w:left w:val="nil"/>
          <w:bottom w:val="nil"/>
          <w:right w:val="nil"/>
          <w:between w:val="nil"/>
        </w:pBdr>
        <w:tabs>
          <w:tab w:val="left" w:pos="4659"/>
          <w:tab w:val="left" w:pos="8979"/>
        </w:tabs>
        <w:ind w:left="340"/>
        <w:rPr>
          <w:rFonts w:ascii="Times New Roman" w:eastAsia="Times New Roman" w:hAnsi="Times New Roman" w:cs="Times New Roman"/>
          <w:color w:val="000000"/>
        </w:rPr>
      </w:pPr>
      <w:r>
        <w:rPr>
          <w:rFonts w:ascii="Times New Roman" w:eastAsia="Times New Roman" w:hAnsi="Times New Roman" w:cs="Times New Roman"/>
          <w:color w:val="000000"/>
        </w:rPr>
        <w:t>TELEPHONE:</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FAX NUMBER:</w:t>
      </w:r>
      <w:r>
        <w:rPr>
          <w:rFonts w:ascii="Times New Roman" w:eastAsia="Times New Roman" w:hAnsi="Times New Roman" w:cs="Times New Roman"/>
          <w:color w:val="000000"/>
          <w:u w:val="single"/>
        </w:rPr>
        <w:tab/>
      </w:r>
    </w:p>
    <w:p w14:paraId="2C5C876D"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74C43184" w14:textId="77777777" w:rsidR="00680D69" w:rsidRDefault="00000000">
      <w:pPr>
        <w:widowControl w:val="0"/>
        <w:pBdr>
          <w:top w:val="nil"/>
          <w:left w:val="nil"/>
          <w:bottom w:val="nil"/>
          <w:right w:val="nil"/>
          <w:between w:val="nil"/>
        </w:pBdr>
        <w:tabs>
          <w:tab w:val="left" w:pos="8884"/>
        </w:tabs>
        <w:ind w:left="340"/>
        <w:rPr>
          <w:rFonts w:ascii="Times New Roman" w:eastAsia="Times New Roman" w:hAnsi="Times New Roman" w:cs="Times New Roman"/>
          <w:color w:val="000000"/>
        </w:rPr>
      </w:pPr>
      <w:r>
        <w:rPr>
          <w:rFonts w:ascii="Times New Roman" w:eastAsia="Times New Roman" w:hAnsi="Times New Roman" w:cs="Times New Roman"/>
          <w:color w:val="000000"/>
        </w:rPr>
        <w:t>E-MAIL ADDRESS</w:t>
      </w:r>
      <w:r>
        <w:rPr>
          <w:rFonts w:ascii="Times New Roman" w:eastAsia="Times New Roman" w:hAnsi="Times New Roman" w:cs="Times New Roman"/>
          <w:color w:val="000000"/>
          <w:u w:val="single"/>
        </w:rPr>
        <w:t>:</w:t>
      </w:r>
      <w:r>
        <w:rPr>
          <w:rFonts w:ascii="Times New Roman" w:eastAsia="Times New Roman" w:hAnsi="Times New Roman" w:cs="Times New Roman"/>
          <w:color w:val="000000"/>
          <w:u w:val="single"/>
        </w:rPr>
        <w:tab/>
      </w:r>
    </w:p>
    <w:p w14:paraId="25AC9BC0" w14:textId="77777777" w:rsidR="00680D69" w:rsidRDefault="00000000">
      <w:pPr>
        <w:widowControl w:val="0"/>
        <w:pBdr>
          <w:top w:val="nil"/>
          <w:left w:val="nil"/>
          <w:bottom w:val="nil"/>
          <w:right w:val="nil"/>
          <w:between w:val="nil"/>
        </w:pBdr>
        <w:tabs>
          <w:tab w:val="left" w:pos="8979"/>
        </w:tabs>
        <w:spacing w:before="251"/>
        <w:ind w:left="340"/>
        <w:rPr>
          <w:rFonts w:ascii="Times New Roman" w:eastAsia="Times New Roman" w:hAnsi="Times New Roman" w:cs="Times New Roman"/>
          <w:color w:val="000000"/>
        </w:rPr>
      </w:pPr>
      <w:r>
        <w:rPr>
          <w:rFonts w:ascii="Times New Roman" w:eastAsia="Times New Roman" w:hAnsi="Times New Roman" w:cs="Times New Roman"/>
          <w:color w:val="000000"/>
        </w:rPr>
        <w:t>BUSINESS LICENSE NO.</w:t>
      </w:r>
      <w:r>
        <w:rPr>
          <w:rFonts w:ascii="Times New Roman" w:eastAsia="Times New Roman" w:hAnsi="Times New Roman" w:cs="Times New Roman"/>
          <w:color w:val="000000"/>
          <w:u w:val="single"/>
        </w:rPr>
        <w:t>:</w:t>
      </w:r>
      <w:r>
        <w:rPr>
          <w:rFonts w:ascii="Times New Roman" w:eastAsia="Times New Roman" w:hAnsi="Times New Roman" w:cs="Times New Roman"/>
          <w:color w:val="000000"/>
          <w:u w:val="single"/>
        </w:rPr>
        <w:tab/>
      </w:r>
    </w:p>
    <w:p w14:paraId="69DFE5E5"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4D837787" w14:textId="77777777" w:rsidR="00680D69" w:rsidRDefault="00000000">
      <w:pPr>
        <w:widowControl w:val="0"/>
        <w:pBdr>
          <w:top w:val="nil"/>
          <w:left w:val="nil"/>
          <w:bottom w:val="nil"/>
          <w:right w:val="nil"/>
          <w:between w:val="nil"/>
        </w:pBdr>
        <w:tabs>
          <w:tab w:val="left" w:pos="8979"/>
        </w:tabs>
        <w:ind w:left="340"/>
        <w:rPr>
          <w:rFonts w:ascii="Times New Roman" w:eastAsia="Times New Roman" w:hAnsi="Times New Roman" w:cs="Times New Roman"/>
          <w:color w:val="000000"/>
        </w:rPr>
      </w:pPr>
      <w:r>
        <w:rPr>
          <w:rFonts w:ascii="Times New Roman" w:eastAsia="Times New Roman" w:hAnsi="Times New Roman" w:cs="Times New Roman"/>
          <w:color w:val="000000"/>
        </w:rPr>
        <w:t>IF NO BID, STATE REASON:</w:t>
      </w:r>
      <w:r>
        <w:rPr>
          <w:rFonts w:ascii="Times New Roman" w:eastAsia="Times New Roman" w:hAnsi="Times New Roman" w:cs="Times New Roman"/>
          <w:color w:val="000000"/>
          <w:u w:val="single"/>
        </w:rPr>
        <w:tab/>
      </w:r>
    </w:p>
    <w:p w14:paraId="478D611E"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5D38508" w14:textId="77777777" w:rsidR="00680D69" w:rsidRDefault="00000000">
      <w:pPr>
        <w:widowControl w:val="0"/>
        <w:pBdr>
          <w:top w:val="nil"/>
          <w:left w:val="nil"/>
          <w:bottom w:val="nil"/>
          <w:right w:val="nil"/>
          <w:between w:val="nil"/>
        </w:pBdr>
        <w:ind w:left="340"/>
        <w:jc w:val="both"/>
        <w:rPr>
          <w:rFonts w:ascii="Times New Roman" w:eastAsia="Times New Roman" w:hAnsi="Times New Roman" w:cs="Times New Roman"/>
          <w:color w:val="000000"/>
        </w:rPr>
      </w:pPr>
      <w:r>
        <w:rPr>
          <w:rFonts w:ascii="Times New Roman" w:eastAsia="Times New Roman" w:hAnsi="Times New Roman" w:cs="Times New Roman"/>
          <w:color w:val="000000"/>
        </w:rPr>
        <w:t>POSTING OF BID TABULATIONS:</w:t>
      </w:r>
    </w:p>
    <w:p w14:paraId="6EA3422B" w14:textId="77777777" w:rsidR="00680D69" w:rsidRDefault="00000000">
      <w:pPr>
        <w:spacing w:before="1"/>
        <w:ind w:left="340" w:right="134"/>
        <w:jc w:val="both"/>
        <w:rPr>
          <w:sz w:val="18"/>
          <w:szCs w:val="18"/>
        </w:rPr>
      </w:pPr>
      <w:r>
        <w:rPr>
          <w:sz w:val="18"/>
          <w:szCs w:val="18"/>
        </w:rPr>
        <w:t>Bid tabulations with recommended awards will be available for review by interested parties at the locations where bids were opened. Failure to file a protest within 72 hours after bid opening shall constitute a waiver of proceedings. All bidders are encouraged to attend the bid opening. No information or opinion concerning the ultimate outcome will be given while consideration of the award is in progress. Bid award may be held for NINETY (90) days pending evaluation.</w:t>
      </w:r>
    </w:p>
    <w:p w14:paraId="082E69A7"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sz w:val="18"/>
          <w:szCs w:val="18"/>
        </w:rPr>
      </w:pPr>
    </w:p>
    <w:p w14:paraId="7797F339" w14:textId="77777777" w:rsidR="00680D69" w:rsidRDefault="00000000">
      <w:pPr>
        <w:spacing w:before="1"/>
        <w:ind w:left="340" w:right="133"/>
        <w:jc w:val="both"/>
        <w:rPr>
          <w:sz w:val="18"/>
          <w:szCs w:val="18"/>
        </w:rPr>
      </w:pPr>
      <w:r>
        <w:rPr>
          <w:sz w:val="18"/>
          <w:szCs w:val="18"/>
        </w:rPr>
        <w:t xml:space="preserve">I certify that this bid is made without prior understanding, agreement, or connection with any corporation, firm or person submitting a bid for the same materials, supplies, or equipment, and is in all respects fair and without collusion of fraud. I agree to abide by all conditions of this bid and certify that I am authorized to sign this bid for the bidder and that the bidder </w:t>
      </w:r>
      <w:proofErr w:type="gramStart"/>
      <w:r>
        <w:rPr>
          <w:sz w:val="18"/>
          <w:szCs w:val="18"/>
        </w:rPr>
        <w:t>is in compliance with</w:t>
      </w:r>
      <w:proofErr w:type="gramEnd"/>
      <w:r>
        <w:rPr>
          <w:sz w:val="18"/>
          <w:szCs w:val="18"/>
        </w:rPr>
        <w:t xml:space="preserve"> all requirements of the invitation to Bid, including but not limited to certification requirements in submitting bid to an agency for the State of Alabama. The bidder offers and agrees that if the bid is accepted, the bidder will convey, sell, assign or transfer to the State of Alabama all rights, title and interest in and to all causes of action it may now or hereafter acquire under the Anti- trust Laws of the United States and the State of Alabama for price fixing relating to the particular commodities or services purchased or acquired by the State of Alabama. At the State’s discretion such assignment shall be made and become effective at the time the purchasing agency tenders final payment to the bidder.</w:t>
      </w:r>
    </w:p>
    <w:p w14:paraId="1B5ABD75" w14:textId="77777777" w:rsidR="00680D69" w:rsidRDefault="00000000">
      <w:pPr>
        <w:spacing w:before="205"/>
        <w:ind w:left="340" w:right="135"/>
        <w:jc w:val="both"/>
        <w:rPr>
          <w:b/>
          <w:i/>
          <w:sz w:val="24"/>
          <w:szCs w:val="24"/>
        </w:rPr>
      </w:pPr>
      <w:r>
        <w:rPr>
          <w:b/>
          <w:i/>
          <w:sz w:val="24"/>
          <w:szCs w:val="24"/>
        </w:rPr>
        <w:t>By signing this contract, the contracting parties affirm, for the duration of the agreement, that they 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 from.</w:t>
      </w:r>
    </w:p>
    <w:p w14:paraId="0322ECC7" w14:textId="77777777" w:rsidR="00680D69" w:rsidRDefault="00680D69">
      <w:pPr>
        <w:widowControl w:val="0"/>
        <w:pBdr>
          <w:top w:val="nil"/>
          <w:left w:val="nil"/>
          <w:bottom w:val="nil"/>
          <w:right w:val="nil"/>
          <w:between w:val="nil"/>
        </w:pBdr>
        <w:rPr>
          <w:rFonts w:ascii="Times New Roman" w:eastAsia="Times New Roman" w:hAnsi="Times New Roman" w:cs="Times New Roman"/>
          <w:b/>
          <w:i/>
          <w:color w:val="000000"/>
          <w:sz w:val="20"/>
          <w:szCs w:val="20"/>
        </w:rPr>
      </w:pPr>
    </w:p>
    <w:p w14:paraId="6DE23567" w14:textId="77777777" w:rsidR="00680D69" w:rsidRDefault="00680D69">
      <w:pPr>
        <w:widowControl w:val="0"/>
        <w:pBdr>
          <w:top w:val="nil"/>
          <w:left w:val="nil"/>
          <w:bottom w:val="nil"/>
          <w:right w:val="nil"/>
          <w:between w:val="nil"/>
        </w:pBdr>
        <w:rPr>
          <w:rFonts w:ascii="Times New Roman" w:eastAsia="Times New Roman" w:hAnsi="Times New Roman" w:cs="Times New Roman"/>
          <w:b/>
          <w:i/>
          <w:color w:val="000000"/>
          <w:sz w:val="20"/>
          <w:szCs w:val="20"/>
        </w:rPr>
      </w:pPr>
    </w:p>
    <w:p w14:paraId="7EA17897" w14:textId="77777777" w:rsidR="00680D69" w:rsidRDefault="00680D69">
      <w:pPr>
        <w:widowControl w:val="0"/>
        <w:pBdr>
          <w:top w:val="nil"/>
          <w:left w:val="nil"/>
          <w:bottom w:val="nil"/>
          <w:right w:val="nil"/>
          <w:between w:val="nil"/>
        </w:pBdr>
        <w:rPr>
          <w:rFonts w:ascii="Times New Roman" w:eastAsia="Times New Roman" w:hAnsi="Times New Roman" w:cs="Times New Roman"/>
          <w:b/>
          <w:i/>
          <w:color w:val="000000"/>
          <w:sz w:val="20"/>
          <w:szCs w:val="20"/>
        </w:rPr>
      </w:pPr>
    </w:p>
    <w:p w14:paraId="139C334B" w14:textId="77777777" w:rsidR="00680D69" w:rsidRDefault="00000000">
      <w:pPr>
        <w:widowControl w:val="0"/>
        <w:pBdr>
          <w:top w:val="nil"/>
          <w:left w:val="nil"/>
          <w:bottom w:val="nil"/>
          <w:right w:val="nil"/>
          <w:between w:val="nil"/>
        </w:pBdr>
        <w:spacing w:before="25"/>
        <w:rPr>
          <w:rFonts w:ascii="Times New Roman" w:eastAsia="Times New Roman" w:hAnsi="Times New Roman" w:cs="Times New Roman"/>
          <w:b/>
          <w:i/>
          <w:color w:val="000000"/>
          <w:sz w:val="20"/>
          <w:szCs w:val="20"/>
        </w:rPr>
      </w:pPr>
      <w:r>
        <w:rPr>
          <w:noProof/>
        </w:rPr>
        <mc:AlternateContent>
          <mc:Choice Requires="wps">
            <w:drawing>
              <wp:anchor distT="0" distB="0" distL="0" distR="0" simplePos="0" relativeHeight="251691008" behindDoc="0" locked="0" layoutInCell="1" hidden="0" allowOverlap="1" wp14:anchorId="40555C80" wp14:editId="25CA832D">
                <wp:simplePos x="0" y="0"/>
                <wp:positionH relativeFrom="column">
                  <wp:posOffset>215900</wp:posOffset>
                </wp:positionH>
                <wp:positionV relativeFrom="paragraph">
                  <wp:posOffset>165100</wp:posOffset>
                </wp:positionV>
                <wp:extent cx="6350" cy="12700"/>
                <wp:effectExtent l="0" t="0" r="0" b="0"/>
                <wp:wrapTopAndBottom distT="0" distB="0"/>
                <wp:docPr id="88" name="Freeform 88"/>
                <wp:cNvGraphicFramePr/>
                <a:graphic xmlns:a="http://schemas.openxmlformats.org/drawingml/2006/main">
                  <a:graphicData uri="http://schemas.microsoft.com/office/word/2010/wordprocessingShape">
                    <wps:wsp>
                      <wps:cNvSpPr/>
                      <wps:spPr>
                        <a:xfrm>
                          <a:off x="3974400" y="3776825"/>
                          <a:ext cx="2743200" cy="6350"/>
                        </a:xfrm>
                        <a:custGeom>
                          <a:avLst/>
                          <a:gdLst/>
                          <a:ahLst/>
                          <a:cxnLst/>
                          <a:rect l="l" t="t" r="r" b="b"/>
                          <a:pathLst>
                            <a:path w="2743200" h="6350" extrusionOk="0">
                              <a:moveTo>
                                <a:pt x="2743200" y="0"/>
                              </a:moveTo>
                              <a:lnTo>
                                <a:pt x="0" y="0"/>
                              </a:lnTo>
                              <a:lnTo>
                                <a:pt x="0" y="6108"/>
                              </a:lnTo>
                              <a:lnTo>
                                <a:pt x="2743200" y="6108"/>
                              </a:lnTo>
                              <a:lnTo>
                                <a:pt x="27432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6350" cy="12700"/>
                <wp:effectExtent b="0" l="0" r="0" t="0"/>
                <wp:wrapTopAndBottom distB="0" distT="0"/>
                <wp:docPr id="88" name="image21.png"/>
                <a:graphic>
                  <a:graphicData uri="http://schemas.openxmlformats.org/drawingml/2006/picture">
                    <pic:pic>
                      <pic:nvPicPr>
                        <pic:cNvPr id="0" name="image21.png"/>
                        <pic:cNvPicPr preferRelativeResize="0"/>
                      </pic:nvPicPr>
                      <pic:blipFill>
                        <a:blip r:embed="rId45"/>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92032" behindDoc="0" locked="0" layoutInCell="1" hidden="0" allowOverlap="1" wp14:anchorId="651725AB" wp14:editId="440D0689">
                <wp:simplePos x="0" y="0"/>
                <wp:positionH relativeFrom="column">
                  <wp:posOffset>3416300</wp:posOffset>
                </wp:positionH>
                <wp:positionV relativeFrom="paragraph">
                  <wp:posOffset>165100</wp:posOffset>
                </wp:positionV>
                <wp:extent cx="6350" cy="12700"/>
                <wp:effectExtent l="0" t="0" r="0" b="0"/>
                <wp:wrapTopAndBottom distT="0" distB="0"/>
                <wp:docPr id="74" name="Freeform 74"/>
                <wp:cNvGraphicFramePr/>
                <a:graphic xmlns:a="http://schemas.openxmlformats.org/drawingml/2006/main">
                  <a:graphicData uri="http://schemas.microsoft.com/office/word/2010/wordprocessingShape">
                    <wps:wsp>
                      <wps:cNvSpPr/>
                      <wps:spPr>
                        <a:xfrm>
                          <a:off x="4203000" y="3776825"/>
                          <a:ext cx="2286000" cy="6350"/>
                        </a:xfrm>
                        <a:custGeom>
                          <a:avLst/>
                          <a:gdLst/>
                          <a:ahLst/>
                          <a:cxnLst/>
                          <a:rect l="l" t="t" r="r" b="b"/>
                          <a:pathLst>
                            <a:path w="2286000" h="6350" extrusionOk="0">
                              <a:moveTo>
                                <a:pt x="2286000" y="0"/>
                              </a:moveTo>
                              <a:lnTo>
                                <a:pt x="0" y="0"/>
                              </a:lnTo>
                              <a:lnTo>
                                <a:pt x="0" y="6108"/>
                              </a:lnTo>
                              <a:lnTo>
                                <a:pt x="2286000" y="6108"/>
                              </a:lnTo>
                              <a:lnTo>
                                <a:pt x="22860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3416300</wp:posOffset>
                </wp:positionH>
                <wp:positionV relativeFrom="paragraph">
                  <wp:posOffset>165100</wp:posOffset>
                </wp:positionV>
                <wp:extent cx="6350" cy="12700"/>
                <wp:effectExtent b="0" l="0" r="0" t="0"/>
                <wp:wrapTopAndBottom distB="0" distT="0"/>
                <wp:docPr id="74" name="image7.png"/>
                <a:graphic>
                  <a:graphicData uri="http://schemas.openxmlformats.org/drawingml/2006/picture">
                    <pic:pic>
                      <pic:nvPicPr>
                        <pic:cNvPr id="0" name="image7.png"/>
                        <pic:cNvPicPr preferRelativeResize="0"/>
                      </pic:nvPicPr>
                      <pic:blipFill>
                        <a:blip r:embed="rId46"/>
                        <a:srcRect/>
                        <a:stretch>
                          <a:fillRect/>
                        </a:stretch>
                      </pic:blipFill>
                      <pic:spPr>
                        <a:xfrm>
                          <a:off x="0" y="0"/>
                          <a:ext cx="6350" cy="12700"/>
                        </a:xfrm>
                        <a:prstGeom prst="rect"/>
                        <a:ln/>
                      </pic:spPr>
                    </pic:pic>
                  </a:graphicData>
                </a:graphic>
              </wp:anchor>
            </w:drawing>
          </mc:Fallback>
        </mc:AlternateContent>
      </w:r>
    </w:p>
    <w:p w14:paraId="05254580" w14:textId="77777777" w:rsidR="00680D69" w:rsidRDefault="00000000">
      <w:pPr>
        <w:tabs>
          <w:tab w:val="left" w:pos="5379"/>
        </w:tabs>
        <w:spacing w:before="10"/>
        <w:ind w:left="340"/>
        <w:rPr>
          <w:sz w:val="20"/>
          <w:szCs w:val="20"/>
        </w:rPr>
      </w:pPr>
      <w:r>
        <w:rPr>
          <w:sz w:val="20"/>
          <w:szCs w:val="20"/>
        </w:rPr>
        <w:t>Authorized Signature</w:t>
      </w:r>
      <w:r>
        <w:rPr>
          <w:sz w:val="20"/>
          <w:szCs w:val="20"/>
        </w:rPr>
        <w:tab/>
        <w:t>Date</w:t>
      </w:r>
    </w:p>
    <w:p w14:paraId="194060FE" w14:textId="77777777" w:rsidR="00D074E9" w:rsidRDefault="00D074E9" w:rsidP="00D074E9">
      <w:pPr>
        <w:tabs>
          <w:tab w:val="left" w:pos="5379"/>
        </w:tabs>
        <w:spacing w:before="10"/>
        <w:rPr>
          <w:sz w:val="20"/>
          <w:szCs w:val="20"/>
        </w:rPr>
      </w:pPr>
    </w:p>
    <w:p w14:paraId="6A68703A" w14:textId="74BCCC0C" w:rsidR="00D074E9" w:rsidRDefault="00D074E9" w:rsidP="00D074E9">
      <w:pPr>
        <w:tabs>
          <w:tab w:val="left" w:pos="5379"/>
        </w:tabs>
        <w:spacing w:before="10"/>
        <w:rPr>
          <w:sz w:val="20"/>
          <w:szCs w:val="20"/>
        </w:rPr>
        <w:sectPr w:rsidR="00D074E9" w:rsidSect="000043A9">
          <w:footerReference w:type="default" r:id="rId47"/>
          <w:pgSz w:w="12240" w:h="15840"/>
          <w:pgMar w:top="1440" w:right="240" w:bottom="1300" w:left="200" w:header="0" w:footer="1103" w:gutter="0"/>
          <w:pgNumType w:start="9"/>
          <w:cols w:space="720"/>
        </w:sectPr>
      </w:pPr>
      <w:r>
        <w:rPr>
          <w:sz w:val="20"/>
          <w:szCs w:val="20"/>
        </w:rPr>
        <w:t>___________________________________________________</w:t>
      </w:r>
      <w:r>
        <w:rPr>
          <w:sz w:val="20"/>
          <w:szCs w:val="20"/>
        </w:rPr>
        <w:tab/>
        <w:t>_________________________________________________________</w:t>
      </w:r>
    </w:p>
    <w:p w14:paraId="43A652D0" w14:textId="77777777" w:rsidR="00680D69" w:rsidRDefault="00000000">
      <w:pPr>
        <w:pStyle w:val="Heading3"/>
        <w:spacing w:before="75"/>
        <w:ind w:left="4592" w:right="2339" w:hanging="1179"/>
      </w:pPr>
      <w:r>
        <w:lastRenderedPageBreak/>
        <w:t>Requirements of Vendors for Compliance with the Alabama Immigration Law</w:t>
      </w:r>
    </w:p>
    <w:p w14:paraId="5EC3C50F"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176BC5F1" w14:textId="77777777" w:rsidR="00680D69" w:rsidRDefault="00000000">
      <w:pPr>
        <w:ind w:left="339" w:right="134"/>
        <w:jc w:val="both"/>
        <w:rPr>
          <w:sz w:val="24"/>
          <w:szCs w:val="24"/>
        </w:rPr>
      </w:pPr>
      <w:r>
        <w:rPr>
          <w:sz w:val="24"/>
          <w:szCs w:val="24"/>
        </w:rPr>
        <w:t xml:space="preserve">A condition for the award of a contract, bid or grant with Escambia County Board of Education requires that all such awarded contractors, vendors or grantees employing one or more employees in Alabama utilize the E-Verify program for newly hired employees. This requirement is placed upon vendors, </w:t>
      </w:r>
      <w:proofErr w:type="gramStart"/>
      <w:r>
        <w:rPr>
          <w:sz w:val="24"/>
          <w:szCs w:val="24"/>
        </w:rPr>
        <w:t>contractors</w:t>
      </w:r>
      <w:proofErr w:type="gramEnd"/>
      <w:r>
        <w:rPr>
          <w:sz w:val="24"/>
          <w:szCs w:val="24"/>
        </w:rPr>
        <w:t xml:space="preserve"> and grantees to which a contract has been awarded </w:t>
      </w:r>
      <w:r>
        <w:rPr>
          <w:sz w:val="24"/>
          <w:szCs w:val="24"/>
          <w:u w:val="single"/>
        </w:rPr>
        <w:t>as a result of a competitive bid process.</w:t>
      </w:r>
      <w:r>
        <w:rPr>
          <w:sz w:val="24"/>
          <w:szCs w:val="24"/>
        </w:rPr>
        <w:t xml:space="preserve"> The compliance requirements of the Alabama Immigration Act include the following:</w:t>
      </w:r>
    </w:p>
    <w:p w14:paraId="1C955AD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28CA84A2" w14:textId="77777777" w:rsidR="00680D69" w:rsidRDefault="00000000">
      <w:pPr>
        <w:pStyle w:val="Heading3"/>
        <w:ind w:left="340"/>
      </w:pPr>
      <w:r>
        <w:rPr>
          <w:u w:val="single"/>
        </w:rPr>
        <w:t>If your organization/entity does NOT employ one or more employees in the State of Alabama, you must submit</w:t>
      </w:r>
      <w:r>
        <w:t xml:space="preserve"> </w:t>
      </w:r>
      <w:r>
        <w:rPr>
          <w:u w:val="single"/>
        </w:rPr>
        <w:t>the following:</w:t>
      </w:r>
    </w:p>
    <w:p w14:paraId="7C4EF9DD" w14:textId="77777777" w:rsidR="00680D69" w:rsidRDefault="00000000">
      <w:pPr>
        <w:widowControl w:val="0"/>
        <w:numPr>
          <w:ilvl w:val="0"/>
          <w:numId w:val="3"/>
        </w:numPr>
        <w:pBdr>
          <w:top w:val="nil"/>
          <w:left w:val="nil"/>
          <w:bottom w:val="nil"/>
          <w:right w:val="nil"/>
          <w:between w:val="nil"/>
        </w:pBdr>
        <w:tabs>
          <w:tab w:val="left" w:pos="1419"/>
        </w:tabs>
        <w:spacing w:line="252" w:lineRule="auto"/>
        <w:ind w:hanging="359"/>
      </w:pPr>
      <w:r>
        <w:rPr>
          <w:color w:val="000000"/>
        </w:rPr>
        <w:t>Submit an updated W-9 Form.</w:t>
      </w:r>
    </w:p>
    <w:p w14:paraId="7CD48A45" w14:textId="77777777" w:rsidR="00680D69" w:rsidRDefault="00000000">
      <w:pPr>
        <w:widowControl w:val="0"/>
        <w:numPr>
          <w:ilvl w:val="0"/>
          <w:numId w:val="3"/>
        </w:numPr>
        <w:pBdr>
          <w:top w:val="nil"/>
          <w:left w:val="nil"/>
          <w:bottom w:val="nil"/>
          <w:right w:val="nil"/>
          <w:between w:val="nil"/>
        </w:pBdr>
        <w:tabs>
          <w:tab w:val="left" w:pos="1418"/>
        </w:tabs>
        <w:spacing w:line="252" w:lineRule="auto"/>
        <w:ind w:left="1418" w:hanging="359"/>
      </w:pPr>
      <w:r>
        <w:rPr>
          <w:color w:val="000000"/>
        </w:rPr>
        <w:t>A letter stating that your organization/entity DOES NOT employ one or more employees in Alabama.</w:t>
      </w:r>
    </w:p>
    <w:p w14:paraId="00C963FE" w14:textId="77777777" w:rsidR="00680D69" w:rsidRDefault="00680D69">
      <w:pPr>
        <w:widowControl w:val="0"/>
        <w:pBdr>
          <w:top w:val="nil"/>
          <w:left w:val="nil"/>
          <w:bottom w:val="nil"/>
          <w:right w:val="nil"/>
          <w:between w:val="nil"/>
        </w:pBdr>
        <w:spacing w:before="25"/>
        <w:rPr>
          <w:rFonts w:ascii="Times New Roman" w:eastAsia="Times New Roman" w:hAnsi="Times New Roman" w:cs="Times New Roman"/>
          <w:color w:val="000000"/>
        </w:rPr>
      </w:pPr>
    </w:p>
    <w:p w14:paraId="490DC28B" w14:textId="77777777" w:rsidR="00680D69" w:rsidRDefault="00000000">
      <w:pPr>
        <w:pStyle w:val="Heading3"/>
        <w:ind w:left="340" w:right="133"/>
        <w:jc w:val="both"/>
      </w:pPr>
      <w:r>
        <w:rPr>
          <w:u w:val="single"/>
        </w:rPr>
        <w:t>If your organization/entity DOES employ one or more employees in the State of Alabama, you must submit the</w:t>
      </w:r>
      <w:r>
        <w:t xml:space="preserve"> </w:t>
      </w:r>
      <w:r>
        <w:rPr>
          <w:u w:val="single"/>
        </w:rPr>
        <w:t>following:</w:t>
      </w:r>
    </w:p>
    <w:p w14:paraId="2FED1BF9" w14:textId="77777777" w:rsidR="00680D69" w:rsidRDefault="00000000">
      <w:pPr>
        <w:widowControl w:val="0"/>
        <w:numPr>
          <w:ilvl w:val="0"/>
          <w:numId w:val="2"/>
        </w:numPr>
        <w:pBdr>
          <w:top w:val="nil"/>
          <w:left w:val="nil"/>
          <w:bottom w:val="nil"/>
          <w:right w:val="nil"/>
          <w:between w:val="nil"/>
        </w:pBdr>
        <w:tabs>
          <w:tab w:val="left" w:pos="1419"/>
        </w:tabs>
        <w:spacing w:line="252" w:lineRule="auto"/>
        <w:ind w:hanging="359"/>
        <w:jc w:val="both"/>
      </w:pPr>
      <w:r>
        <w:rPr>
          <w:color w:val="000000"/>
        </w:rPr>
        <w:t>Submit an updated W-9 Form.</w:t>
      </w:r>
    </w:p>
    <w:p w14:paraId="3656FDB8" w14:textId="77777777" w:rsidR="00680D69" w:rsidRDefault="00000000">
      <w:pPr>
        <w:widowControl w:val="0"/>
        <w:numPr>
          <w:ilvl w:val="0"/>
          <w:numId w:val="2"/>
        </w:numPr>
        <w:pBdr>
          <w:top w:val="nil"/>
          <w:left w:val="nil"/>
          <w:bottom w:val="nil"/>
          <w:right w:val="nil"/>
          <w:between w:val="nil"/>
        </w:pBdr>
        <w:tabs>
          <w:tab w:val="left" w:pos="1420"/>
        </w:tabs>
        <w:ind w:left="1420" w:right="133"/>
        <w:jc w:val="both"/>
      </w:pPr>
      <w:r>
        <w:rPr>
          <w:color w:val="000000"/>
        </w:rPr>
        <w:t xml:space="preserve">Submit to the Board a copy of your E-Verify Memorandum of Understanding. </w:t>
      </w:r>
      <w:r>
        <w:rPr>
          <w:color w:val="000000"/>
          <w:u w:val="single"/>
        </w:rPr>
        <w:t>If required to comply and you are not</w:t>
      </w:r>
      <w:r>
        <w:rPr>
          <w:color w:val="000000"/>
        </w:rPr>
        <w:t xml:space="preserve"> </w:t>
      </w:r>
      <w:r>
        <w:rPr>
          <w:color w:val="000000"/>
          <w:u w:val="single"/>
        </w:rPr>
        <w:t>registered, you must go to the following web site to enroll in E-Verify which is a federal program that verifies the</w:t>
      </w:r>
      <w:r>
        <w:rPr>
          <w:color w:val="000000"/>
        </w:rPr>
        <w:t xml:space="preserve"> </w:t>
      </w:r>
      <w:r>
        <w:rPr>
          <w:color w:val="000000"/>
          <w:u w:val="single"/>
        </w:rPr>
        <w:t xml:space="preserve">employment eligibility of all newly hired employees. </w:t>
      </w:r>
      <w:hyperlink r:id="rId48">
        <w:r>
          <w:rPr>
            <w:rFonts w:ascii="Arial" w:eastAsia="Arial" w:hAnsi="Arial" w:cs="Arial"/>
            <w:color w:val="000000"/>
            <w:u w:val="single"/>
          </w:rPr>
          <w:t>http://www.uscis.gov/portal/site/uscis</w:t>
        </w:r>
      </w:hyperlink>
      <w:r>
        <w:rPr>
          <w:color w:val="000000"/>
          <w:u w:val="single"/>
        </w:rPr>
        <w:t>.</w:t>
      </w:r>
      <w:r>
        <w:rPr>
          <w:color w:val="000000"/>
        </w:rPr>
        <w:t xml:space="preserve"> Go to the E-Verify Home Page to initiate enrollment. Once you go through the steps to enroll, the program will print the requested </w:t>
      </w:r>
      <w:r>
        <w:rPr>
          <w:i/>
          <w:color w:val="000000"/>
        </w:rPr>
        <w:t xml:space="preserve">E- Verify Memorandum of Understanding. </w:t>
      </w:r>
      <w:r>
        <w:rPr>
          <w:color w:val="000000"/>
        </w:rPr>
        <w:t>This is the document, a copy of which you must submit along with the Affidavit attached to this memo.</w:t>
      </w:r>
    </w:p>
    <w:p w14:paraId="425042A7" w14:textId="77777777" w:rsidR="00680D69" w:rsidRDefault="00000000">
      <w:pPr>
        <w:widowControl w:val="0"/>
        <w:numPr>
          <w:ilvl w:val="0"/>
          <w:numId w:val="2"/>
        </w:numPr>
        <w:pBdr>
          <w:top w:val="nil"/>
          <w:left w:val="nil"/>
          <w:bottom w:val="nil"/>
          <w:right w:val="nil"/>
          <w:between w:val="nil"/>
        </w:pBdr>
        <w:tabs>
          <w:tab w:val="left" w:pos="1420"/>
        </w:tabs>
        <w:ind w:left="1420" w:right="134"/>
        <w:jc w:val="both"/>
      </w:pPr>
      <w:r>
        <w:rPr>
          <w:color w:val="000000"/>
        </w:rPr>
        <w:t xml:space="preserve">Execute and submit to the Board the attached </w:t>
      </w:r>
      <w:r>
        <w:rPr>
          <w:i/>
          <w:color w:val="000000"/>
          <w:u w:val="single"/>
        </w:rPr>
        <w:t>Alabama Immigration Law Compliance Law Contract</w:t>
      </w:r>
      <w:r>
        <w:rPr>
          <w:i/>
          <w:color w:val="000000"/>
        </w:rPr>
        <w:t xml:space="preserve"> in the attached “Notice” </w:t>
      </w:r>
      <w:r>
        <w:rPr>
          <w:color w:val="000000"/>
        </w:rPr>
        <w:t>form provided.</w:t>
      </w:r>
    </w:p>
    <w:p w14:paraId="1C19CD19" w14:textId="77777777" w:rsidR="00680D69" w:rsidRDefault="00680D69">
      <w:pPr>
        <w:widowControl w:val="0"/>
        <w:pBdr>
          <w:top w:val="nil"/>
          <w:left w:val="nil"/>
          <w:bottom w:val="nil"/>
          <w:right w:val="nil"/>
          <w:between w:val="nil"/>
        </w:pBdr>
        <w:spacing w:before="24"/>
        <w:rPr>
          <w:rFonts w:ascii="Times New Roman" w:eastAsia="Times New Roman" w:hAnsi="Times New Roman" w:cs="Times New Roman"/>
          <w:color w:val="000000"/>
        </w:rPr>
      </w:pPr>
    </w:p>
    <w:p w14:paraId="24DDF60D" w14:textId="77777777" w:rsidR="00680D69" w:rsidRDefault="00000000">
      <w:pPr>
        <w:pStyle w:val="Heading3"/>
        <w:ind w:left="339"/>
      </w:pPr>
      <w:r>
        <w:t>Please submit a W-9 Form, a copy of your E-Verify Memorandum of Understanding and a signed copy of the attached Notice of Compliance Contract along with your bid documents.</w:t>
      </w:r>
    </w:p>
    <w:p w14:paraId="72350C83"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782DFBD7" w14:textId="77777777" w:rsidR="00680D69" w:rsidRDefault="00000000">
      <w:pPr>
        <w:ind w:left="339"/>
        <w:rPr>
          <w:sz w:val="24"/>
          <w:szCs w:val="24"/>
        </w:rPr>
      </w:pPr>
      <w:r>
        <w:rPr>
          <w:sz w:val="24"/>
          <w:szCs w:val="24"/>
        </w:rPr>
        <w:t>Sincerely,</w:t>
      </w:r>
    </w:p>
    <w:p w14:paraId="172369DC"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p w14:paraId="44A0CF0D" w14:textId="77777777" w:rsidR="00680D69" w:rsidRDefault="00000000">
      <w:pPr>
        <w:spacing w:line="490" w:lineRule="auto"/>
        <w:ind w:left="340"/>
        <w:rPr>
          <w:rFonts w:ascii="Courgette" w:eastAsia="Courgette" w:hAnsi="Courgette" w:cs="Courgette"/>
          <w:i/>
          <w:sz w:val="40"/>
          <w:szCs w:val="40"/>
        </w:rPr>
      </w:pPr>
      <w:r>
        <w:rPr>
          <w:rFonts w:ascii="Courgette" w:eastAsia="Courgette" w:hAnsi="Courgette" w:cs="Courgette"/>
          <w:i/>
          <w:sz w:val="40"/>
          <w:szCs w:val="40"/>
        </w:rPr>
        <w:t>Michele W. Collier</w:t>
      </w:r>
    </w:p>
    <w:p w14:paraId="6833ED0D" w14:textId="77777777" w:rsidR="00680D69" w:rsidRDefault="00000000">
      <w:pPr>
        <w:widowControl w:val="0"/>
        <w:pBdr>
          <w:top w:val="nil"/>
          <w:left w:val="nil"/>
          <w:bottom w:val="nil"/>
          <w:right w:val="nil"/>
          <w:between w:val="nil"/>
        </w:pBdr>
        <w:ind w:left="340"/>
        <w:rPr>
          <w:rFonts w:ascii="Times New Roman" w:eastAsia="Times New Roman" w:hAnsi="Times New Roman" w:cs="Times New Roman"/>
          <w:color w:val="000000"/>
        </w:rPr>
      </w:pPr>
      <w:r>
        <w:rPr>
          <w:rFonts w:ascii="Times New Roman" w:eastAsia="Times New Roman" w:hAnsi="Times New Roman" w:cs="Times New Roman"/>
          <w:color w:val="000000"/>
        </w:rPr>
        <w:t>Michele W. Collier</w:t>
      </w:r>
    </w:p>
    <w:p w14:paraId="2B1A08EE" w14:textId="77777777" w:rsidR="00680D69" w:rsidRDefault="00000000">
      <w:pPr>
        <w:widowControl w:val="0"/>
        <w:pBdr>
          <w:top w:val="nil"/>
          <w:left w:val="nil"/>
          <w:bottom w:val="nil"/>
          <w:right w:val="nil"/>
          <w:between w:val="nil"/>
        </w:pBdr>
        <w:spacing w:before="1"/>
        <w:ind w:left="340"/>
        <w:rPr>
          <w:rFonts w:ascii="Times New Roman" w:eastAsia="Times New Roman" w:hAnsi="Times New Roman" w:cs="Times New Roman"/>
          <w:color w:val="000000"/>
        </w:rPr>
      </w:pPr>
      <w:r>
        <w:rPr>
          <w:rFonts w:ascii="Times New Roman" w:eastAsia="Times New Roman" w:hAnsi="Times New Roman" w:cs="Times New Roman"/>
          <w:color w:val="000000"/>
        </w:rPr>
        <w:t>Superintendent</w:t>
      </w:r>
    </w:p>
    <w:p w14:paraId="20D559F2" w14:textId="77777777" w:rsidR="00680D69" w:rsidRDefault="00000000">
      <w:pPr>
        <w:widowControl w:val="0"/>
        <w:pBdr>
          <w:top w:val="nil"/>
          <w:left w:val="nil"/>
          <w:bottom w:val="nil"/>
          <w:right w:val="nil"/>
          <w:between w:val="nil"/>
        </w:pBdr>
        <w:spacing w:before="1"/>
        <w:ind w:left="340"/>
        <w:rPr>
          <w:rFonts w:ascii="Times New Roman" w:eastAsia="Times New Roman" w:hAnsi="Times New Roman" w:cs="Times New Roman"/>
          <w:color w:val="000000"/>
        </w:rPr>
        <w:sectPr w:rsidR="00680D69" w:rsidSect="000043A9">
          <w:pgSz w:w="12240" w:h="15840"/>
          <w:pgMar w:top="1700" w:right="240" w:bottom="1300" w:left="200" w:header="0" w:footer="1103" w:gutter="0"/>
          <w:cols w:space="720"/>
        </w:sectPr>
      </w:pPr>
      <w:r>
        <w:rPr>
          <w:rFonts w:ascii="Times New Roman" w:eastAsia="Times New Roman" w:hAnsi="Times New Roman" w:cs="Times New Roman"/>
          <w:color w:val="000000"/>
        </w:rPr>
        <w:t>Escambia County Schools</w:t>
      </w:r>
    </w:p>
    <w:p w14:paraId="33E85755" w14:textId="77777777" w:rsidR="00680D69" w:rsidRDefault="00000000">
      <w:pPr>
        <w:pStyle w:val="Heading3"/>
        <w:spacing w:before="231"/>
        <w:ind w:left="4273" w:hanging="3780"/>
      </w:pPr>
      <w:r>
        <w:lastRenderedPageBreak/>
        <w:t>Notice of Alabama Immigration Law Compliance Requirements for Awarded Contracts or Agreement with Escambia County Board of Education</w:t>
      </w:r>
    </w:p>
    <w:p w14:paraId="736B171E" w14:textId="77777777" w:rsidR="00680D69" w:rsidRDefault="00000000">
      <w:pPr>
        <w:widowControl w:val="0"/>
        <w:pBdr>
          <w:top w:val="nil"/>
          <w:left w:val="nil"/>
          <w:bottom w:val="nil"/>
          <w:right w:val="nil"/>
          <w:between w:val="nil"/>
        </w:pBdr>
        <w:spacing w:before="275"/>
        <w:ind w:left="340" w:right="135"/>
        <w:jc w:val="both"/>
        <w:rPr>
          <w:rFonts w:ascii="Times New Roman" w:eastAsia="Times New Roman" w:hAnsi="Times New Roman" w:cs="Times New Roman"/>
          <w:color w:val="000000"/>
        </w:rPr>
      </w:pPr>
      <w:r>
        <w:rPr>
          <w:rFonts w:ascii="Times New Roman" w:eastAsia="Times New Roman" w:hAnsi="Times New Roman" w:cs="Times New Roman"/>
          <w:color w:val="000000"/>
        </w:rPr>
        <w:t>As a Contractor, as defined in the Act, to the ESCAMBIA COUNTY BOARD OF EDUCATION (the “Board”), it is critical to your relationship (future or continuing) with the Board that you comply with the Immigration Reform and Control Act of 1986, as amended by the Immigration Act of 1990, and the Beason-</w:t>
      </w:r>
      <w:proofErr w:type="spellStart"/>
      <w:r>
        <w:rPr>
          <w:rFonts w:ascii="Times New Roman" w:eastAsia="Times New Roman" w:hAnsi="Times New Roman" w:cs="Times New Roman"/>
          <w:color w:val="000000"/>
        </w:rPr>
        <w:t>Hammon</w:t>
      </w:r>
      <w:proofErr w:type="spellEnd"/>
      <w:r>
        <w:rPr>
          <w:rFonts w:ascii="Times New Roman" w:eastAsia="Times New Roman" w:hAnsi="Times New Roman" w:cs="Times New Roman"/>
          <w:color w:val="000000"/>
        </w:rPr>
        <w:t xml:space="preserve"> Alabama Taxpayer and Citizen Protection Act and as further amended by Act No. 2012-491.</w:t>
      </w:r>
    </w:p>
    <w:p w14:paraId="6E62BF6C"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D56973B" w14:textId="77777777" w:rsidR="00680D69" w:rsidRDefault="00000000">
      <w:pPr>
        <w:widowControl w:val="0"/>
        <w:pBdr>
          <w:top w:val="nil"/>
          <w:left w:val="nil"/>
          <w:bottom w:val="nil"/>
          <w:right w:val="nil"/>
          <w:between w:val="nil"/>
        </w:pBdr>
        <w:ind w:left="340" w:right="135"/>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Every contract or agreement </w:t>
      </w:r>
      <w:proofErr w:type="gramStart"/>
      <w:r>
        <w:rPr>
          <w:rFonts w:ascii="Times New Roman" w:eastAsia="Times New Roman" w:hAnsi="Times New Roman" w:cs="Times New Roman"/>
          <w:color w:val="000000"/>
        </w:rPr>
        <w:t>entered into</w:t>
      </w:r>
      <w:proofErr w:type="gramEnd"/>
      <w:r>
        <w:rPr>
          <w:rFonts w:ascii="Times New Roman" w:eastAsia="Times New Roman" w:hAnsi="Times New Roman" w:cs="Times New Roman"/>
          <w:color w:val="000000"/>
        </w:rPr>
        <w:t xml:space="preserve"> by the Board as a result of a competitive bid process from this point forward with a contractor will contain the following clause or one substantially similar:</w:t>
      </w:r>
    </w:p>
    <w:p w14:paraId="5DF49C28" w14:textId="77777777" w:rsidR="00680D69" w:rsidRDefault="00000000">
      <w:pPr>
        <w:spacing w:before="252"/>
        <w:ind w:left="1060" w:right="852"/>
        <w:jc w:val="both"/>
        <w:rPr>
          <w:b/>
          <w:i/>
        </w:rPr>
      </w:pPr>
      <w:r>
        <w:rPr>
          <w:b/>
        </w:rPr>
        <w:t xml:space="preserve">Alabama Immigration Law Compliance Contract: </w:t>
      </w:r>
      <w:r>
        <w:t xml:space="preserve">Contractor agrees that it will fully comply with the Immigration Reform and Control Act of 1986, as amended by the Immigration Act of 1990, and the Beason- </w:t>
      </w:r>
      <w:proofErr w:type="spellStart"/>
      <w:r>
        <w:t>Hammon</w:t>
      </w:r>
      <w:proofErr w:type="spellEnd"/>
      <w:r>
        <w:t xml:space="preserve"> Alabama Taxpayer and Citizen Protection Act, which makes it unlawful for an employer in Alabama to </w:t>
      </w:r>
      <w:r>
        <w:rPr>
          <w:i/>
        </w:rPr>
        <w:t xml:space="preserve">knowingly </w:t>
      </w:r>
      <w:r>
        <w:t xml:space="preserve">hire or continue to employ an alien who is or has become unauthorized with respect to such employment or to fail to comply with the I-9 requirements or fails to use E-Verify to verify the eligibility to legally work in the United States for all of its new hires who are employed to work in the State of Alabama. </w:t>
      </w:r>
      <w:r>
        <w:rPr>
          <w:b/>
          <w:i/>
        </w:rPr>
        <w:t>By signing this contract, the contracting parties affirm, for the duration of the agreement, that they will not violate federal immigration law or knowingly employ, hire for employment, or continue to employ an unauthorized alien within the state of Alabama. Furthermore, a contracting party found to be in violation of this provision shall be deemed in breach of the agreement and shall be responsible for all damages resulting therefrom.</w:t>
      </w:r>
    </w:p>
    <w:p w14:paraId="0C178FB0" w14:textId="77777777" w:rsidR="00680D69" w:rsidRDefault="00000000">
      <w:pPr>
        <w:widowControl w:val="0"/>
        <w:pBdr>
          <w:top w:val="nil"/>
          <w:left w:val="nil"/>
          <w:bottom w:val="nil"/>
          <w:right w:val="nil"/>
          <w:between w:val="nil"/>
        </w:pBdr>
        <w:spacing w:before="120"/>
        <w:ind w:left="1060" w:right="85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Contractor shall enroll in the E-Verify Program prior to performing any work, or continuing to perform any ongoing work, and shall remain enrolled throughout the entire course of its performance </w:t>
      </w:r>
      <w:proofErr w:type="gramStart"/>
      <w:r>
        <w:rPr>
          <w:rFonts w:ascii="Times New Roman" w:eastAsia="Times New Roman" w:hAnsi="Times New Roman" w:cs="Times New Roman"/>
          <w:color w:val="000000"/>
        </w:rPr>
        <w:t>hereunder, and</w:t>
      </w:r>
      <w:proofErr w:type="gramEnd"/>
      <w:r>
        <w:rPr>
          <w:rFonts w:ascii="Times New Roman" w:eastAsia="Times New Roman" w:hAnsi="Times New Roman" w:cs="Times New Roman"/>
          <w:color w:val="000000"/>
        </w:rPr>
        <w:t xml:space="preserve"> shall submit to the Board a copy of the </w:t>
      </w:r>
      <w:proofErr w:type="spellStart"/>
      <w:r>
        <w:rPr>
          <w:rFonts w:ascii="Times New Roman" w:eastAsia="Times New Roman" w:hAnsi="Times New Roman" w:cs="Times New Roman"/>
          <w:color w:val="000000"/>
        </w:rPr>
        <w:t>e-Verify</w:t>
      </w:r>
      <w:proofErr w:type="spellEnd"/>
      <w:r>
        <w:rPr>
          <w:rFonts w:ascii="Times New Roman" w:eastAsia="Times New Roman" w:hAnsi="Times New Roman" w:cs="Times New Roman"/>
          <w:color w:val="000000"/>
        </w:rPr>
        <w:t xml:space="preserve"> Memorandum of Understanding and such other documentation as the Board may require to confirm Contractor’s enrollment in the E-Verify Program. Contractor agrees not to knowingly allow any of its subcontractors, or any other party with whom it has a contract, to employ in the State of Alabama any illegal or undocumented aliens to perform any work in connection with the </w:t>
      </w:r>
      <w:proofErr w:type="gramStart"/>
      <w:r>
        <w:rPr>
          <w:rFonts w:ascii="Times New Roman" w:eastAsia="Times New Roman" w:hAnsi="Times New Roman" w:cs="Times New Roman"/>
          <w:color w:val="000000"/>
        </w:rPr>
        <w:t>Project, and</w:t>
      </w:r>
      <w:proofErr w:type="gramEnd"/>
      <w:r>
        <w:rPr>
          <w:rFonts w:ascii="Times New Roman" w:eastAsia="Times New Roman" w:hAnsi="Times New Roman" w:cs="Times New Roman"/>
          <w:color w:val="000000"/>
        </w:rPr>
        <w:t xml:space="preserve"> shall include in all of its contracts a provision substantially similar to this paragraph. If Contractor violates any term of this provision, this Agreement will be subject to immediate termination by the Board. To the fullest extent permitted by law, Contractor shall defend, </w:t>
      </w:r>
      <w:proofErr w:type="gramStart"/>
      <w:r>
        <w:rPr>
          <w:rFonts w:ascii="Times New Roman" w:eastAsia="Times New Roman" w:hAnsi="Times New Roman" w:cs="Times New Roman"/>
          <w:color w:val="000000"/>
        </w:rPr>
        <w:t>indemnify</w:t>
      </w:r>
      <w:proofErr w:type="gramEnd"/>
      <w:r>
        <w:rPr>
          <w:rFonts w:ascii="Times New Roman" w:eastAsia="Times New Roman" w:hAnsi="Times New Roman" w:cs="Times New Roman"/>
          <w:color w:val="000000"/>
        </w:rPr>
        <w:t xml:space="preserve"> and hold harmless the Board from any and all losses, consequential damages, expenses (including, but not limited to, attorneys’ fees), claims, suits, liabilities, fines, penalties, and any other costs arising out of or in any way related to Contractor’s failure to fulfill its obligations contained in this paragraph.</w:t>
      </w:r>
    </w:p>
    <w:p w14:paraId="7EF00EA7" w14:textId="77777777" w:rsidR="00680D69" w:rsidRDefault="00680D69">
      <w:pPr>
        <w:widowControl w:val="0"/>
        <w:pBdr>
          <w:top w:val="nil"/>
          <w:left w:val="nil"/>
          <w:bottom w:val="nil"/>
          <w:right w:val="nil"/>
          <w:between w:val="nil"/>
        </w:pBdr>
        <w:spacing w:before="121"/>
        <w:rPr>
          <w:rFonts w:ascii="Times New Roman" w:eastAsia="Times New Roman" w:hAnsi="Times New Roman" w:cs="Times New Roman"/>
          <w:color w:val="000000"/>
        </w:rPr>
      </w:pPr>
    </w:p>
    <w:p w14:paraId="5A6F13F4" w14:textId="77777777" w:rsidR="00680D69" w:rsidRDefault="00000000">
      <w:pPr>
        <w:widowControl w:val="0"/>
        <w:pBdr>
          <w:top w:val="nil"/>
          <w:left w:val="nil"/>
          <w:bottom w:val="nil"/>
          <w:right w:val="nil"/>
          <w:between w:val="nil"/>
        </w:pBdr>
        <w:ind w:left="340" w:right="139"/>
        <w:jc w:val="both"/>
        <w:rPr>
          <w:rFonts w:ascii="Times New Roman" w:eastAsia="Times New Roman" w:hAnsi="Times New Roman" w:cs="Times New Roman"/>
          <w:color w:val="000000"/>
        </w:rPr>
      </w:pPr>
      <w:r>
        <w:rPr>
          <w:rFonts w:ascii="Times New Roman" w:eastAsia="Times New Roman" w:hAnsi="Times New Roman" w:cs="Times New Roman"/>
          <w:color w:val="000000"/>
        </w:rPr>
        <w:t>To the extent that there is no formal written contract between the Board and the Contractor, such as where business is conducted by purchase order, this document shall serve as the Alabama Immigration Compliance Contract.</w:t>
      </w:r>
    </w:p>
    <w:p w14:paraId="725D5812" w14:textId="77777777" w:rsidR="00680D69" w:rsidRDefault="00000000">
      <w:pPr>
        <w:pStyle w:val="Heading5"/>
        <w:spacing w:before="252"/>
        <w:ind w:right="135"/>
        <w:jc w:val="both"/>
      </w:pPr>
      <w:r>
        <w:t>Alabama Immigration Law Compliance Contract Notice Acknowledged and Agreed by Contractor whose name appears below:</w:t>
      </w:r>
    </w:p>
    <w:p w14:paraId="0208A1FB"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203ABBFB" w14:textId="77777777" w:rsidR="00680D69" w:rsidRDefault="00000000">
      <w:pPr>
        <w:widowControl w:val="0"/>
        <w:pBdr>
          <w:top w:val="nil"/>
          <w:left w:val="nil"/>
          <w:bottom w:val="nil"/>
          <w:right w:val="nil"/>
          <w:between w:val="nil"/>
        </w:pBdr>
        <w:spacing w:before="17"/>
        <w:rPr>
          <w:rFonts w:ascii="Times New Roman" w:eastAsia="Times New Roman" w:hAnsi="Times New Roman" w:cs="Times New Roman"/>
          <w:b/>
          <w:color w:val="000000"/>
          <w:sz w:val="20"/>
          <w:szCs w:val="20"/>
        </w:rPr>
      </w:pPr>
      <w:r>
        <w:rPr>
          <w:noProof/>
        </w:rPr>
        <mc:AlternateContent>
          <mc:Choice Requires="wps">
            <w:drawing>
              <wp:anchor distT="0" distB="0" distL="0" distR="0" simplePos="0" relativeHeight="251693056" behindDoc="0" locked="0" layoutInCell="1" hidden="0" allowOverlap="1" wp14:anchorId="42C08172" wp14:editId="6E32DDC9">
                <wp:simplePos x="0" y="0"/>
                <wp:positionH relativeFrom="column">
                  <wp:posOffset>215900</wp:posOffset>
                </wp:positionH>
                <wp:positionV relativeFrom="paragraph">
                  <wp:posOffset>165100</wp:posOffset>
                </wp:positionV>
                <wp:extent cx="1270" cy="12700"/>
                <wp:effectExtent l="0" t="0" r="0" b="0"/>
                <wp:wrapTopAndBottom distT="0" distB="0"/>
                <wp:docPr id="92" name="Freeform 92"/>
                <wp:cNvGraphicFramePr/>
                <a:graphic xmlns:a="http://schemas.openxmlformats.org/drawingml/2006/main">
                  <a:graphicData uri="http://schemas.microsoft.com/office/word/2010/wordprocessingShape">
                    <wps:wsp>
                      <wps:cNvSpPr/>
                      <wps:spPr>
                        <a:xfrm>
                          <a:off x="3424808" y="3779365"/>
                          <a:ext cx="3842385" cy="1270"/>
                        </a:xfrm>
                        <a:custGeom>
                          <a:avLst/>
                          <a:gdLst/>
                          <a:ahLst/>
                          <a:cxnLst/>
                          <a:rect l="l" t="t" r="r" b="b"/>
                          <a:pathLst>
                            <a:path w="3842385" h="120000" extrusionOk="0">
                              <a:moveTo>
                                <a:pt x="0" y="0"/>
                              </a:moveTo>
                              <a:lnTo>
                                <a:pt x="384200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92" name="image25.png"/>
                <a:graphic>
                  <a:graphicData uri="http://schemas.openxmlformats.org/drawingml/2006/picture">
                    <pic:pic>
                      <pic:nvPicPr>
                        <pic:cNvPr id="0" name="image25.png"/>
                        <pic:cNvPicPr preferRelativeResize="0"/>
                      </pic:nvPicPr>
                      <pic:blipFill>
                        <a:blip r:embed="rId49"/>
                        <a:srcRect/>
                        <a:stretch>
                          <a:fillRect/>
                        </a:stretch>
                      </pic:blipFill>
                      <pic:spPr>
                        <a:xfrm>
                          <a:off x="0" y="0"/>
                          <a:ext cx="1270" cy="12700"/>
                        </a:xfrm>
                        <a:prstGeom prst="rect"/>
                        <a:ln/>
                      </pic:spPr>
                    </pic:pic>
                  </a:graphicData>
                </a:graphic>
              </wp:anchor>
            </w:drawing>
          </mc:Fallback>
        </mc:AlternateContent>
      </w:r>
    </w:p>
    <w:p w14:paraId="084A3C98" w14:textId="77777777" w:rsidR="00680D69" w:rsidRDefault="00000000">
      <w:pPr>
        <w:widowControl w:val="0"/>
        <w:pBdr>
          <w:top w:val="nil"/>
          <w:left w:val="nil"/>
          <w:bottom w:val="nil"/>
          <w:right w:val="nil"/>
          <w:between w:val="nil"/>
        </w:pBdr>
        <w:ind w:left="340"/>
        <w:rPr>
          <w:rFonts w:ascii="Times New Roman" w:eastAsia="Times New Roman" w:hAnsi="Times New Roman" w:cs="Times New Roman"/>
          <w:color w:val="000000"/>
        </w:rPr>
      </w:pPr>
      <w:r>
        <w:rPr>
          <w:rFonts w:ascii="Times New Roman" w:eastAsia="Times New Roman" w:hAnsi="Times New Roman" w:cs="Times New Roman"/>
          <w:color w:val="000000"/>
        </w:rPr>
        <w:t>Contractor Officer or Owner Signature/Date</w:t>
      </w:r>
    </w:p>
    <w:p w14:paraId="2303446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4F62D058" w14:textId="77777777" w:rsidR="00680D69" w:rsidRDefault="00000000">
      <w:pPr>
        <w:widowControl w:val="0"/>
        <w:pBdr>
          <w:top w:val="nil"/>
          <w:left w:val="nil"/>
          <w:bottom w:val="nil"/>
          <w:right w:val="nil"/>
          <w:between w:val="nil"/>
        </w:pBdr>
        <w:spacing w:before="16"/>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94080" behindDoc="0" locked="0" layoutInCell="1" hidden="0" allowOverlap="1" wp14:anchorId="30734D06" wp14:editId="525EB353">
                <wp:simplePos x="0" y="0"/>
                <wp:positionH relativeFrom="column">
                  <wp:posOffset>215900</wp:posOffset>
                </wp:positionH>
                <wp:positionV relativeFrom="paragraph">
                  <wp:posOffset>165100</wp:posOffset>
                </wp:positionV>
                <wp:extent cx="1270" cy="12700"/>
                <wp:effectExtent l="0" t="0" r="0" b="0"/>
                <wp:wrapTopAndBottom distT="0" distB="0"/>
                <wp:docPr id="87" name="Freeform 87"/>
                <wp:cNvGraphicFramePr/>
                <a:graphic xmlns:a="http://schemas.openxmlformats.org/drawingml/2006/main">
                  <a:graphicData uri="http://schemas.microsoft.com/office/word/2010/wordprocessingShape">
                    <wps:wsp>
                      <wps:cNvSpPr/>
                      <wps:spPr>
                        <a:xfrm>
                          <a:off x="3424808" y="3779365"/>
                          <a:ext cx="3842385" cy="1270"/>
                        </a:xfrm>
                        <a:custGeom>
                          <a:avLst/>
                          <a:gdLst/>
                          <a:ahLst/>
                          <a:cxnLst/>
                          <a:rect l="l" t="t" r="r" b="b"/>
                          <a:pathLst>
                            <a:path w="3842385" h="120000" extrusionOk="0">
                              <a:moveTo>
                                <a:pt x="0" y="0"/>
                              </a:moveTo>
                              <a:lnTo>
                                <a:pt x="3842007"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TopAndBottom distB="0" distT="0"/>
                <wp:docPr id="87" name="image20.png"/>
                <a:graphic>
                  <a:graphicData uri="http://schemas.openxmlformats.org/drawingml/2006/picture">
                    <pic:pic>
                      <pic:nvPicPr>
                        <pic:cNvPr id="0" name="image20.png"/>
                        <pic:cNvPicPr preferRelativeResize="0"/>
                      </pic:nvPicPr>
                      <pic:blipFill>
                        <a:blip r:embed="rId50"/>
                        <a:srcRect/>
                        <a:stretch>
                          <a:fillRect/>
                        </a:stretch>
                      </pic:blipFill>
                      <pic:spPr>
                        <a:xfrm>
                          <a:off x="0" y="0"/>
                          <a:ext cx="1270" cy="12700"/>
                        </a:xfrm>
                        <a:prstGeom prst="rect"/>
                        <a:ln/>
                      </pic:spPr>
                    </pic:pic>
                  </a:graphicData>
                </a:graphic>
              </wp:anchor>
            </w:drawing>
          </mc:Fallback>
        </mc:AlternateContent>
      </w:r>
    </w:p>
    <w:p w14:paraId="1CDFA606" w14:textId="77777777" w:rsidR="00680D69" w:rsidRDefault="00000000">
      <w:pPr>
        <w:widowControl w:val="0"/>
        <w:pBdr>
          <w:top w:val="nil"/>
          <w:left w:val="nil"/>
          <w:bottom w:val="nil"/>
          <w:right w:val="nil"/>
          <w:between w:val="nil"/>
        </w:pBdr>
        <w:spacing w:before="1"/>
        <w:ind w:left="340"/>
        <w:rPr>
          <w:rFonts w:ascii="Times New Roman" w:eastAsia="Times New Roman" w:hAnsi="Times New Roman" w:cs="Times New Roman"/>
          <w:color w:val="000000"/>
        </w:rPr>
      </w:pPr>
      <w:r>
        <w:rPr>
          <w:rFonts w:ascii="Times New Roman" w:eastAsia="Times New Roman" w:hAnsi="Times New Roman" w:cs="Times New Roman"/>
          <w:color w:val="000000"/>
        </w:rPr>
        <w:t>Print Name/Title/Company</w:t>
      </w:r>
    </w:p>
    <w:p w14:paraId="4AF0F6CA" w14:textId="77777777" w:rsidR="00680D69" w:rsidRDefault="00000000">
      <w:pPr>
        <w:widowControl w:val="0"/>
        <w:pBdr>
          <w:top w:val="nil"/>
          <w:left w:val="nil"/>
          <w:bottom w:val="nil"/>
          <w:right w:val="nil"/>
          <w:between w:val="nil"/>
        </w:pBdr>
        <w:spacing w:before="251"/>
        <w:ind w:left="340"/>
        <w:rPr>
          <w:rFonts w:ascii="Times New Roman" w:eastAsia="Times New Roman" w:hAnsi="Times New Roman" w:cs="Times New Roman"/>
          <w:color w:val="000000"/>
        </w:rPr>
        <w:sectPr w:rsidR="00680D69" w:rsidSect="000043A9">
          <w:pgSz w:w="12240" w:h="15840"/>
          <w:pgMar w:top="1820" w:right="240" w:bottom="1300" w:left="200" w:header="0" w:footer="1103" w:gutter="0"/>
          <w:cols w:space="720"/>
        </w:sectPr>
      </w:pPr>
      <w:r>
        <w:rPr>
          <w:rFonts w:ascii="Times New Roman" w:eastAsia="Times New Roman" w:hAnsi="Times New Roman" w:cs="Times New Roman"/>
          <w:color w:val="000000"/>
        </w:rPr>
        <w:t>Please execute and return to Escambia County Board of Education with bid documents.</w:t>
      </w:r>
    </w:p>
    <w:p w14:paraId="19388F95" w14:textId="77777777" w:rsidR="00680D69" w:rsidRDefault="00000000">
      <w:pPr>
        <w:spacing w:before="60"/>
        <w:ind w:left="340"/>
        <w:jc w:val="both"/>
        <w:rPr>
          <w:b/>
          <w:sz w:val="36"/>
          <w:szCs w:val="36"/>
        </w:rPr>
      </w:pPr>
      <w:r>
        <w:rPr>
          <w:b/>
          <w:sz w:val="36"/>
          <w:szCs w:val="36"/>
        </w:rPr>
        <w:lastRenderedPageBreak/>
        <w:t>Payment/Procedure Terms</w:t>
      </w:r>
    </w:p>
    <w:p w14:paraId="29E905B2" w14:textId="77777777" w:rsidR="00680D69" w:rsidRDefault="00000000">
      <w:pPr>
        <w:widowControl w:val="0"/>
        <w:pBdr>
          <w:top w:val="nil"/>
          <w:left w:val="nil"/>
          <w:bottom w:val="nil"/>
          <w:right w:val="nil"/>
          <w:between w:val="nil"/>
        </w:pBdr>
        <w:spacing w:before="273"/>
        <w:ind w:left="340" w:right="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personnel of the Board of Education may choose to use VISA ® Purchasing Card and e-payable process or other methods of electronic </w:t>
      </w:r>
      <w:proofErr w:type="gramStart"/>
      <w:r>
        <w:rPr>
          <w:rFonts w:ascii="Times New Roman" w:eastAsia="Times New Roman" w:hAnsi="Times New Roman" w:cs="Times New Roman"/>
          <w:color w:val="000000"/>
        </w:rPr>
        <w:t>payables</w:t>
      </w:r>
      <w:proofErr w:type="gramEnd"/>
      <w:r>
        <w:rPr>
          <w:rFonts w:ascii="Times New Roman" w:eastAsia="Times New Roman" w:hAnsi="Times New Roman" w:cs="Times New Roman"/>
          <w:color w:val="000000"/>
        </w:rPr>
        <w:t xml:space="preserve"> solutions to make invoice payments. With this solution, approved invoices will be paid more frequently through a commercial credit card.</w:t>
      </w:r>
    </w:p>
    <w:p w14:paraId="6B8C4AD6"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001FF765" w14:textId="77777777" w:rsidR="00680D69" w:rsidRDefault="00000000">
      <w:pPr>
        <w:spacing w:line="244" w:lineRule="auto"/>
        <w:ind w:left="340" w:right="135"/>
        <w:jc w:val="both"/>
      </w:pPr>
      <w:r>
        <w:rPr>
          <w:b/>
        </w:rPr>
        <w:t xml:space="preserve">By submitting a bid, the vendor/contractor is agreeing to accept payment for invoices via a VISA purchasing card should the Board require. </w:t>
      </w:r>
      <w:r>
        <w:t>The successful bidder will receive complete information once the bid is awarded.</w:t>
      </w:r>
    </w:p>
    <w:p w14:paraId="656296B6" w14:textId="77777777" w:rsidR="00680D69" w:rsidRDefault="00000000">
      <w:pPr>
        <w:widowControl w:val="0"/>
        <w:pBdr>
          <w:top w:val="nil"/>
          <w:left w:val="nil"/>
          <w:bottom w:val="nil"/>
          <w:right w:val="nil"/>
          <w:between w:val="nil"/>
        </w:pBdr>
        <w:spacing w:before="110"/>
        <w:ind w:left="339" w:right="134"/>
        <w:jc w:val="both"/>
        <w:rPr>
          <w:rFonts w:ascii="Times New Roman" w:eastAsia="Times New Roman" w:hAnsi="Times New Roman" w:cs="Times New Roman"/>
          <w:color w:val="000000"/>
        </w:rPr>
      </w:pPr>
      <w:r>
        <w:rPr>
          <w:rFonts w:ascii="Times New Roman" w:eastAsia="Times New Roman" w:hAnsi="Times New Roman" w:cs="Times New Roman"/>
          <w:color w:val="000000"/>
        </w:rPr>
        <w:t>Any problems with collection of payment should be addressed to the respective accounts payable contact for the Board of Education. By submitting a signed proposal for this bid, vendor is acknowledging acceptance of these payment procedure/terms.</w:t>
      </w:r>
    </w:p>
    <w:p w14:paraId="123CA6BA" w14:textId="77777777" w:rsidR="00680D69" w:rsidRDefault="00680D69">
      <w:pPr>
        <w:widowControl w:val="0"/>
        <w:pBdr>
          <w:top w:val="nil"/>
          <w:left w:val="nil"/>
          <w:bottom w:val="nil"/>
          <w:right w:val="nil"/>
          <w:between w:val="nil"/>
        </w:pBdr>
        <w:spacing w:before="239"/>
        <w:rPr>
          <w:rFonts w:ascii="Times New Roman" w:eastAsia="Times New Roman" w:hAnsi="Times New Roman" w:cs="Times New Roman"/>
          <w:color w:val="000000"/>
        </w:rPr>
      </w:pPr>
    </w:p>
    <w:p w14:paraId="3BD4F0EE" w14:textId="77777777" w:rsidR="00680D69" w:rsidRDefault="00000000">
      <w:pPr>
        <w:widowControl w:val="0"/>
        <w:pBdr>
          <w:top w:val="nil"/>
          <w:left w:val="nil"/>
          <w:bottom w:val="nil"/>
          <w:right w:val="nil"/>
          <w:between w:val="nil"/>
        </w:pBdr>
        <w:tabs>
          <w:tab w:val="left" w:pos="3971"/>
          <w:tab w:val="left" w:pos="7616"/>
        </w:tabs>
        <w:spacing w:before="1"/>
        <w:ind w:left="340"/>
        <w:jc w:val="both"/>
        <w:rPr>
          <w:rFonts w:ascii="Times New Roman" w:eastAsia="Times New Roman" w:hAnsi="Times New Roman" w:cs="Times New Roman"/>
          <w:color w:val="000000"/>
        </w:rPr>
        <w:sectPr w:rsidR="00680D69" w:rsidSect="000043A9">
          <w:pgSz w:w="12240" w:h="15840"/>
          <w:pgMar w:top="1440" w:right="240" w:bottom="1300" w:left="200" w:header="0" w:footer="1103" w:gutter="0"/>
          <w:cols w:space="720"/>
        </w:sect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Authorized Signature </w:t>
      </w: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Date</w:t>
      </w:r>
    </w:p>
    <w:p w14:paraId="732BBF9D" w14:textId="77777777" w:rsidR="00680D69" w:rsidRDefault="00000000">
      <w:pPr>
        <w:pStyle w:val="Heading2"/>
        <w:ind w:right="355"/>
      </w:pPr>
      <w:r>
        <w:lastRenderedPageBreak/>
        <w:t>NON-COLLUSIVE BIDDING CERTIFICATION</w:t>
      </w:r>
    </w:p>
    <w:p w14:paraId="7062CC1D" w14:textId="77777777" w:rsidR="00680D69" w:rsidRDefault="00680D69">
      <w:pPr>
        <w:widowControl w:val="0"/>
        <w:pBdr>
          <w:top w:val="nil"/>
          <w:left w:val="nil"/>
          <w:bottom w:val="nil"/>
          <w:right w:val="nil"/>
          <w:between w:val="nil"/>
        </w:pBdr>
        <w:spacing w:before="275"/>
        <w:rPr>
          <w:rFonts w:ascii="Times New Roman" w:eastAsia="Times New Roman" w:hAnsi="Times New Roman" w:cs="Times New Roman"/>
          <w:b/>
          <w:color w:val="000000"/>
          <w:sz w:val="24"/>
          <w:szCs w:val="24"/>
        </w:rPr>
      </w:pPr>
    </w:p>
    <w:p w14:paraId="193D6BE6" w14:textId="77777777" w:rsidR="00680D69" w:rsidRDefault="00000000">
      <w:pPr>
        <w:widowControl w:val="0"/>
        <w:pBdr>
          <w:top w:val="nil"/>
          <w:left w:val="nil"/>
          <w:bottom w:val="nil"/>
          <w:right w:val="nil"/>
          <w:between w:val="nil"/>
        </w:pBdr>
        <w:ind w:left="1060"/>
        <w:rPr>
          <w:rFonts w:ascii="Times New Roman" w:eastAsia="Times New Roman" w:hAnsi="Times New Roman" w:cs="Times New Roman"/>
          <w:color w:val="000000"/>
        </w:rPr>
      </w:pPr>
      <w:r>
        <w:rPr>
          <w:rFonts w:ascii="Times New Roman" w:eastAsia="Times New Roman" w:hAnsi="Times New Roman" w:cs="Times New Roman"/>
          <w:color w:val="000000"/>
        </w:rPr>
        <w:t>By submission of this bid, the bidder certifies that:</w:t>
      </w:r>
    </w:p>
    <w:p w14:paraId="646117AA" w14:textId="77777777" w:rsidR="00680D69" w:rsidRDefault="00680D69">
      <w:pPr>
        <w:widowControl w:val="0"/>
        <w:pBdr>
          <w:top w:val="nil"/>
          <w:left w:val="nil"/>
          <w:bottom w:val="nil"/>
          <w:right w:val="nil"/>
          <w:between w:val="nil"/>
        </w:pBdr>
        <w:spacing w:before="252"/>
        <w:rPr>
          <w:rFonts w:ascii="Times New Roman" w:eastAsia="Times New Roman" w:hAnsi="Times New Roman" w:cs="Times New Roman"/>
          <w:color w:val="000000"/>
        </w:rPr>
      </w:pPr>
    </w:p>
    <w:p w14:paraId="7BD5CF0A" w14:textId="77777777" w:rsidR="00680D69" w:rsidRDefault="00000000">
      <w:pPr>
        <w:widowControl w:val="0"/>
        <w:numPr>
          <w:ilvl w:val="0"/>
          <w:numId w:val="1"/>
        </w:numPr>
        <w:pBdr>
          <w:top w:val="nil"/>
          <w:left w:val="nil"/>
          <w:bottom w:val="nil"/>
          <w:right w:val="nil"/>
          <w:between w:val="nil"/>
        </w:pBdr>
        <w:tabs>
          <w:tab w:val="left" w:pos="1418"/>
        </w:tabs>
        <w:spacing w:before="1"/>
        <w:ind w:left="1418" w:hanging="358"/>
      </w:pPr>
      <w:r>
        <w:rPr>
          <w:color w:val="000000"/>
        </w:rPr>
        <w:t>This bid has been independently arrived at without collusion with any other bidder or with any competitor.</w:t>
      </w:r>
    </w:p>
    <w:p w14:paraId="54749D4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18C1B2BD" w14:textId="77777777" w:rsidR="00680D69" w:rsidRDefault="00000000">
      <w:pPr>
        <w:widowControl w:val="0"/>
        <w:numPr>
          <w:ilvl w:val="0"/>
          <w:numId w:val="1"/>
        </w:numPr>
        <w:pBdr>
          <w:top w:val="nil"/>
          <w:left w:val="nil"/>
          <w:bottom w:val="nil"/>
          <w:right w:val="nil"/>
          <w:between w:val="nil"/>
        </w:pBdr>
        <w:tabs>
          <w:tab w:val="left" w:pos="1417"/>
          <w:tab w:val="left" w:pos="1419"/>
        </w:tabs>
        <w:ind w:right="137"/>
        <w:jc w:val="both"/>
      </w:pPr>
      <w:r>
        <w:rPr>
          <w:color w:val="000000"/>
        </w:rPr>
        <w:t>This bid has not knowingly disclosed and will not be knowingly disclosed, prior to the opening of bids to any other bidder, competitor, or potential competitor.</w:t>
      </w:r>
    </w:p>
    <w:p w14:paraId="59F2B441" w14:textId="77777777" w:rsidR="00680D69" w:rsidRDefault="00000000">
      <w:pPr>
        <w:widowControl w:val="0"/>
        <w:numPr>
          <w:ilvl w:val="0"/>
          <w:numId w:val="1"/>
        </w:numPr>
        <w:pBdr>
          <w:top w:val="nil"/>
          <w:left w:val="nil"/>
          <w:bottom w:val="nil"/>
          <w:right w:val="nil"/>
          <w:between w:val="nil"/>
        </w:pBdr>
        <w:tabs>
          <w:tab w:val="left" w:pos="1417"/>
          <w:tab w:val="left" w:pos="1419"/>
        </w:tabs>
        <w:spacing w:before="252"/>
        <w:ind w:right="133"/>
        <w:jc w:val="both"/>
      </w:pPr>
      <w:r>
        <w:rPr>
          <w:color w:val="000000"/>
        </w:rPr>
        <w:t xml:space="preserve">No attempt has been or will be made to induce any other person, partnership, </w:t>
      </w:r>
      <w:proofErr w:type="gramStart"/>
      <w:r>
        <w:rPr>
          <w:color w:val="000000"/>
        </w:rPr>
        <w:t>company</w:t>
      </w:r>
      <w:proofErr w:type="gramEnd"/>
      <w:r>
        <w:rPr>
          <w:color w:val="000000"/>
        </w:rPr>
        <w:t xml:space="preserve"> or corporation to submit or not to submit a bid.</w:t>
      </w:r>
    </w:p>
    <w:p w14:paraId="4EFA1946" w14:textId="77777777" w:rsidR="00680D69" w:rsidRDefault="00000000">
      <w:pPr>
        <w:widowControl w:val="0"/>
        <w:numPr>
          <w:ilvl w:val="0"/>
          <w:numId w:val="1"/>
        </w:numPr>
        <w:pBdr>
          <w:top w:val="nil"/>
          <w:left w:val="nil"/>
          <w:bottom w:val="nil"/>
          <w:right w:val="nil"/>
          <w:between w:val="nil"/>
        </w:pBdr>
        <w:tabs>
          <w:tab w:val="left" w:pos="1417"/>
          <w:tab w:val="left" w:pos="1419"/>
        </w:tabs>
        <w:spacing w:before="253"/>
        <w:ind w:right="133"/>
        <w:jc w:val="both"/>
      </w:pPr>
      <w:r>
        <w:rPr>
          <w:color w:val="000000"/>
        </w:rPr>
        <w:t>The person signing this bid certifies that he/she has fully informed himself/herself regarding the accuracy of the statements contained in this certification, and under the penalties being applicable to the bidder as well as the person signing in its behalf.</w:t>
      </w:r>
    </w:p>
    <w:p w14:paraId="6BA86F57"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37C43F7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7EC275A3" w14:textId="77777777" w:rsidR="00680D69" w:rsidRDefault="00680D69">
      <w:pPr>
        <w:widowControl w:val="0"/>
        <w:pBdr>
          <w:top w:val="nil"/>
          <w:left w:val="nil"/>
          <w:bottom w:val="nil"/>
          <w:right w:val="nil"/>
          <w:between w:val="nil"/>
        </w:pBdr>
        <w:spacing w:before="252"/>
        <w:rPr>
          <w:rFonts w:ascii="Times New Roman" w:eastAsia="Times New Roman" w:hAnsi="Times New Roman" w:cs="Times New Roman"/>
          <w:color w:val="000000"/>
        </w:rPr>
      </w:pPr>
    </w:p>
    <w:p w14:paraId="0527F923" w14:textId="77777777" w:rsidR="00680D69" w:rsidRDefault="00000000">
      <w:pPr>
        <w:tabs>
          <w:tab w:val="left" w:pos="7213"/>
        </w:tabs>
        <w:ind w:left="339"/>
        <w:rPr>
          <w:b/>
        </w:rPr>
      </w:pPr>
      <w:r>
        <w:rPr>
          <w:b/>
        </w:rPr>
        <w:t xml:space="preserve">COMPANY: </w:t>
      </w:r>
      <w:r>
        <w:rPr>
          <w:b/>
          <w:u w:val="single"/>
        </w:rPr>
        <w:tab/>
      </w:r>
    </w:p>
    <w:p w14:paraId="698D5E32"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6F63A3FD"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5C971C77"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rPr>
      </w:pPr>
    </w:p>
    <w:p w14:paraId="2C2BEF4D" w14:textId="77777777" w:rsidR="00680D69" w:rsidRDefault="00000000">
      <w:pPr>
        <w:spacing w:line="252" w:lineRule="auto"/>
        <w:ind w:left="339"/>
        <w:rPr>
          <w:b/>
        </w:rPr>
      </w:pPr>
      <w:r>
        <w:rPr>
          <w:b/>
        </w:rPr>
        <w:t>PRINT/TYPE NAME</w:t>
      </w:r>
    </w:p>
    <w:p w14:paraId="2C88304B" w14:textId="77777777" w:rsidR="00680D69" w:rsidRDefault="00000000">
      <w:pPr>
        <w:tabs>
          <w:tab w:val="left" w:pos="5167"/>
          <w:tab w:val="left" w:pos="5378"/>
          <w:tab w:val="left" w:pos="8325"/>
        </w:tabs>
        <w:spacing w:line="252" w:lineRule="auto"/>
        <w:ind w:left="339"/>
        <w:rPr>
          <w:b/>
        </w:rPr>
      </w:pPr>
      <w:r>
        <w:rPr>
          <w:b/>
        </w:rPr>
        <w:t>OF AUTHORIZED PERSON</w:t>
      </w:r>
      <w:r>
        <w:t xml:space="preserve">: </w:t>
      </w:r>
      <w:r>
        <w:rPr>
          <w:u w:val="single"/>
        </w:rPr>
        <w:tab/>
      </w:r>
      <w:r>
        <w:tab/>
      </w:r>
      <w:r>
        <w:rPr>
          <w:b/>
        </w:rPr>
        <w:t xml:space="preserve">TITLE: </w:t>
      </w:r>
      <w:r>
        <w:rPr>
          <w:b/>
          <w:u w:val="single"/>
        </w:rPr>
        <w:tab/>
      </w:r>
    </w:p>
    <w:p w14:paraId="7FB1867B"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588129B3"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6E298C2B"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4AF34D26"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rPr>
      </w:pPr>
    </w:p>
    <w:p w14:paraId="72E38AA3" w14:textId="77777777" w:rsidR="00680D69" w:rsidRDefault="00000000">
      <w:pPr>
        <w:tabs>
          <w:tab w:val="left" w:pos="7139"/>
        </w:tabs>
        <w:ind w:left="339"/>
      </w:pPr>
      <w:r>
        <w:rPr>
          <w:b/>
        </w:rPr>
        <w:t>SIGNATURE</w:t>
      </w:r>
      <w:r>
        <w:t xml:space="preserve">: </w:t>
      </w:r>
      <w:r>
        <w:rPr>
          <w:u w:val="single"/>
        </w:rPr>
        <w:tab/>
      </w:r>
    </w:p>
    <w:p w14:paraId="1E4A7545" w14:textId="77777777" w:rsidR="00680D69" w:rsidRDefault="00000000">
      <w:pPr>
        <w:widowControl w:val="0"/>
        <w:pBdr>
          <w:top w:val="nil"/>
          <w:left w:val="nil"/>
          <w:bottom w:val="nil"/>
          <w:right w:val="nil"/>
          <w:between w:val="nil"/>
        </w:pBdr>
        <w:spacing w:before="1"/>
        <w:ind w:left="3027"/>
        <w:rPr>
          <w:rFonts w:ascii="Times New Roman" w:eastAsia="Times New Roman" w:hAnsi="Times New Roman" w:cs="Times New Roman"/>
          <w:color w:val="000000"/>
        </w:rPr>
      </w:pPr>
      <w:r>
        <w:rPr>
          <w:rFonts w:ascii="Times New Roman" w:eastAsia="Times New Roman" w:hAnsi="Times New Roman" w:cs="Times New Roman"/>
          <w:color w:val="000000"/>
        </w:rPr>
        <w:t>(Officer of the Company)</w:t>
      </w:r>
    </w:p>
    <w:p w14:paraId="29819AD4"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C1D8AC8"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44621DB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31A76C2"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294AA753" w14:textId="77777777" w:rsidR="00680D69" w:rsidRDefault="00000000">
      <w:pPr>
        <w:ind w:left="339"/>
        <w:rPr>
          <w:b/>
        </w:rPr>
        <w:sectPr w:rsidR="00680D69" w:rsidSect="000043A9">
          <w:pgSz w:w="12240" w:h="15840"/>
          <w:pgMar w:top="1420" w:right="240" w:bottom="1300" w:left="200" w:header="0" w:footer="1103" w:gutter="0"/>
          <w:cols w:space="720"/>
        </w:sectPr>
      </w:pPr>
      <w:r>
        <w:rPr>
          <w:b/>
          <w:u w:val="single"/>
        </w:rPr>
        <w:t>Return this form with bid submittal.</w:t>
      </w:r>
    </w:p>
    <w:p w14:paraId="3001F37F" w14:textId="77777777" w:rsidR="00680D69" w:rsidRDefault="00000000">
      <w:pPr>
        <w:pStyle w:val="Heading2"/>
        <w:ind w:left="3776"/>
      </w:pPr>
      <w:r>
        <w:lastRenderedPageBreak/>
        <w:t>U.S. DEPARTMENT OF AGRICULTURE</w:t>
      </w:r>
    </w:p>
    <w:p w14:paraId="55E71F89"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0"/>
          <w:szCs w:val="20"/>
        </w:rPr>
      </w:pPr>
    </w:p>
    <w:p w14:paraId="1EB1A0CA" w14:textId="77777777" w:rsidR="00680D69" w:rsidRDefault="00000000">
      <w:pPr>
        <w:widowControl w:val="0"/>
        <w:pBdr>
          <w:top w:val="nil"/>
          <w:left w:val="nil"/>
          <w:bottom w:val="nil"/>
          <w:right w:val="nil"/>
          <w:between w:val="nil"/>
        </w:pBdr>
        <w:spacing w:before="71"/>
        <w:rPr>
          <w:rFonts w:ascii="Times New Roman" w:eastAsia="Times New Roman" w:hAnsi="Times New Roman" w:cs="Times New Roman"/>
          <w:b/>
          <w:color w:val="000000"/>
          <w:sz w:val="20"/>
          <w:szCs w:val="20"/>
        </w:rPr>
      </w:pPr>
      <w:r>
        <w:rPr>
          <w:noProof/>
        </w:rPr>
        <mc:AlternateContent>
          <mc:Choice Requires="wps">
            <w:drawing>
              <wp:anchor distT="0" distB="0" distL="0" distR="0" simplePos="0" relativeHeight="251695104" behindDoc="0" locked="0" layoutInCell="1" hidden="0" allowOverlap="1" wp14:anchorId="16125052" wp14:editId="57A0131C">
                <wp:simplePos x="0" y="0"/>
                <wp:positionH relativeFrom="column">
                  <wp:posOffset>190500</wp:posOffset>
                </wp:positionH>
                <wp:positionV relativeFrom="paragraph">
                  <wp:posOffset>190500</wp:posOffset>
                </wp:positionV>
                <wp:extent cx="9525" cy="12700"/>
                <wp:effectExtent l="0" t="0" r="0" b="0"/>
                <wp:wrapTopAndBottom distT="0" distB="0"/>
                <wp:docPr id="75" name="Freeform 75"/>
                <wp:cNvGraphicFramePr/>
                <a:graphic xmlns:a="http://schemas.openxmlformats.org/drawingml/2006/main">
                  <a:graphicData uri="http://schemas.microsoft.com/office/word/2010/wordprocessingShape">
                    <wps:wsp>
                      <wps:cNvSpPr/>
                      <wps:spPr>
                        <a:xfrm>
                          <a:off x="1733168" y="3775238"/>
                          <a:ext cx="7225665" cy="9525"/>
                        </a:xfrm>
                        <a:custGeom>
                          <a:avLst/>
                          <a:gdLst/>
                          <a:ahLst/>
                          <a:cxnLst/>
                          <a:rect l="l" t="t" r="r" b="b"/>
                          <a:pathLst>
                            <a:path w="7225665" h="9525" extrusionOk="0">
                              <a:moveTo>
                                <a:pt x="7225283" y="0"/>
                              </a:moveTo>
                              <a:lnTo>
                                <a:pt x="0" y="0"/>
                              </a:lnTo>
                              <a:lnTo>
                                <a:pt x="0" y="9144"/>
                              </a:lnTo>
                              <a:lnTo>
                                <a:pt x="7225283" y="9144"/>
                              </a:lnTo>
                              <a:lnTo>
                                <a:pt x="722528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190500</wp:posOffset>
                </wp:positionV>
                <wp:extent cx="9525" cy="12700"/>
                <wp:effectExtent b="0" l="0" r="0" t="0"/>
                <wp:wrapTopAndBottom distB="0" distT="0"/>
                <wp:docPr id="75" name="image8.png"/>
                <a:graphic>
                  <a:graphicData uri="http://schemas.openxmlformats.org/drawingml/2006/picture">
                    <pic:pic>
                      <pic:nvPicPr>
                        <pic:cNvPr id="0" name="image8.png"/>
                        <pic:cNvPicPr preferRelativeResize="0"/>
                      </pic:nvPicPr>
                      <pic:blipFill>
                        <a:blip r:embed="rId51"/>
                        <a:srcRect/>
                        <a:stretch>
                          <a:fillRect/>
                        </a:stretch>
                      </pic:blipFill>
                      <pic:spPr>
                        <a:xfrm>
                          <a:off x="0" y="0"/>
                          <a:ext cx="9525" cy="12700"/>
                        </a:xfrm>
                        <a:prstGeom prst="rect"/>
                        <a:ln/>
                      </pic:spPr>
                    </pic:pic>
                  </a:graphicData>
                </a:graphic>
              </wp:anchor>
            </w:drawing>
          </mc:Fallback>
        </mc:AlternateContent>
      </w:r>
    </w:p>
    <w:p w14:paraId="1F722CF1" w14:textId="77777777" w:rsidR="00680D69" w:rsidRDefault="00680D69">
      <w:pPr>
        <w:widowControl w:val="0"/>
        <w:pBdr>
          <w:top w:val="nil"/>
          <w:left w:val="nil"/>
          <w:bottom w:val="nil"/>
          <w:right w:val="nil"/>
          <w:between w:val="nil"/>
        </w:pBdr>
        <w:spacing w:before="63"/>
        <w:rPr>
          <w:rFonts w:ascii="Times New Roman" w:eastAsia="Times New Roman" w:hAnsi="Times New Roman" w:cs="Times New Roman"/>
          <w:b/>
          <w:color w:val="000000"/>
          <w:sz w:val="20"/>
          <w:szCs w:val="20"/>
        </w:rPr>
      </w:pPr>
    </w:p>
    <w:p w14:paraId="7A32DEEE" w14:textId="77777777" w:rsidR="00680D69" w:rsidRDefault="00000000">
      <w:pPr>
        <w:ind w:left="340" w:right="5945"/>
        <w:rPr>
          <w:b/>
          <w:sz w:val="20"/>
          <w:szCs w:val="20"/>
        </w:rPr>
      </w:pPr>
      <w:r>
        <w:rPr>
          <w:b/>
          <w:sz w:val="20"/>
          <w:szCs w:val="20"/>
        </w:rPr>
        <w:t>Certification Regarding Debarment, Suspension, Ineligibility, and Voluntary Exclusion – Lower Tier Covered Transactions</w:t>
      </w:r>
    </w:p>
    <w:p w14:paraId="0C9F584F" w14:textId="77777777" w:rsidR="00680D69" w:rsidRDefault="00000000">
      <w:pPr>
        <w:widowControl w:val="0"/>
        <w:pBdr>
          <w:top w:val="nil"/>
          <w:left w:val="nil"/>
          <w:bottom w:val="nil"/>
          <w:right w:val="nil"/>
          <w:between w:val="nil"/>
        </w:pBdr>
        <w:spacing w:before="10"/>
        <w:rPr>
          <w:rFonts w:ascii="Times New Roman" w:eastAsia="Times New Roman" w:hAnsi="Times New Roman" w:cs="Times New Roman"/>
          <w:b/>
          <w:color w:val="000000"/>
          <w:sz w:val="19"/>
          <w:szCs w:val="19"/>
        </w:rPr>
      </w:pPr>
      <w:r>
        <w:rPr>
          <w:noProof/>
        </w:rPr>
        <mc:AlternateContent>
          <mc:Choice Requires="wps">
            <w:drawing>
              <wp:anchor distT="0" distB="0" distL="0" distR="0" simplePos="0" relativeHeight="251696128" behindDoc="0" locked="0" layoutInCell="1" hidden="0" allowOverlap="1" wp14:anchorId="3309F14A" wp14:editId="1F7A6EBD">
                <wp:simplePos x="0" y="0"/>
                <wp:positionH relativeFrom="column">
                  <wp:posOffset>190500</wp:posOffset>
                </wp:positionH>
                <wp:positionV relativeFrom="paragraph">
                  <wp:posOffset>152400</wp:posOffset>
                </wp:positionV>
                <wp:extent cx="9525" cy="12700"/>
                <wp:effectExtent l="0" t="0" r="0" b="0"/>
                <wp:wrapTopAndBottom distT="0" distB="0"/>
                <wp:docPr id="102" name="Freeform 102"/>
                <wp:cNvGraphicFramePr/>
                <a:graphic xmlns:a="http://schemas.openxmlformats.org/drawingml/2006/main">
                  <a:graphicData uri="http://schemas.microsoft.com/office/word/2010/wordprocessingShape">
                    <wps:wsp>
                      <wps:cNvSpPr/>
                      <wps:spPr>
                        <a:xfrm>
                          <a:off x="1733168" y="3775238"/>
                          <a:ext cx="7225665" cy="9525"/>
                        </a:xfrm>
                        <a:custGeom>
                          <a:avLst/>
                          <a:gdLst/>
                          <a:ahLst/>
                          <a:cxnLst/>
                          <a:rect l="l" t="t" r="r" b="b"/>
                          <a:pathLst>
                            <a:path w="7225665" h="9525" extrusionOk="0">
                              <a:moveTo>
                                <a:pt x="7225283" y="0"/>
                              </a:moveTo>
                              <a:lnTo>
                                <a:pt x="0" y="0"/>
                              </a:lnTo>
                              <a:lnTo>
                                <a:pt x="0" y="9144"/>
                              </a:lnTo>
                              <a:lnTo>
                                <a:pt x="7225283" y="9144"/>
                              </a:lnTo>
                              <a:lnTo>
                                <a:pt x="7225283"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190500</wp:posOffset>
                </wp:positionH>
                <wp:positionV relativeFrom="paragraph">
                  <wp:posOffset>152400</wp:posOffset>
                </wp:positionV>
                <wp:extent cx="9525" cy="12700"/>
                <wp:effectExtent b="0" l="0" r="0" t="0"/>
                <wp:wrapTopAndBottom distB="0" distT="0"/>
                <wp:docPr id="102" name="image35.png"/>
                <a:graphic>
                  <a:graphicData uri="http://schemas.openxmlformats.org/drawingml/2006/picture">
                    <pic:pic>
                      <pic:nvPicPr>
                        <pic:cNvPr id="0" name="image35.png"/>
                        <pic:cNvPicPr preferRelativeResize="0"/>
                      </pic:nvPicPr>
                      <pic:blipFill>
                        <a:blip r:embed="rId52"/>
                        <a:srcRect/>
                        <a:stretch>
                          <a:fillRect/>
                        </a:stretch>
                      </pic:blipFill>
                      <pic:spPr>
                        <a:xfrm>
                          <a:off x="0" y="0"/>
                          <a:ext cx="9525" cy="12700"/>
                        </a:xfrm>
                        <a:prstGeom prst="rect"/>
                        <a:ln/>
                      </pic:spPr>
                    </pic:pic>
                  </a:graphicData>
                </a:graphic>
              </wp:anchor>
            </w:drawing>
          </mc:Fallback>
        </mc:AlternateContent>
      </w:r>
    </w:p>
    <w:p w14:paraId="580B8E50" w14:textId="77777777" w:rsidR="00680D69" w:rsidRDefault="00000000">
      <w:pPr>
        <w:spacing w:before="228"/>
        <w:ind w:left="340" w:right="134"/>
        <w:jc w:val="both"/>
        <w:rPr>
          <w:sz w:val="20"/>
          <w:szCs w:val="20"/>
        </w:rPr>
      </w:pPr>
      <w:r>
        <w:rPr>
          <w:sz w:val="20"/>
          <w:szCs w:val="20"/>
        </w:rPr>
        <w:t xml:space="preserve">This certification is required by the regulations implementing Executive Order 12549, Debarment and Suspension, 7 CFR Part 3017, Section 3017.510, Participant's responsibilities. The regulations were published as Part IV of the January 30, 1989, </w:t>
      </w:r>
      <w:r>
        <w:rPr>
          <w:sz w:val="20"/>
          <w:szCs w:val="20"/>
          <w:u w:val="single"/>
        </w:rPr>
        <w:t>Federal Register</w:t>
      </w:r>
      <w:r>
        <w:rPr>
          <w:sz w:val="20"/>
          <w:szCs w:val="20"/>
        </w:rPr>
        <w:t xml:space="preserve"> (pages 4722- 4733). Copies of the regulations may be obtained by contacting the Department of Agriculture agency with which this transaction originated.</w:t>
      </w:r>
    </w:p>
    <w:p w14:paraId="4E5F7511"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3F1AFD7E"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097BAF55" w14:textId="77777777" w:rsidR="00680D69" w:rsidRDefault="00000000">
      <w:pPr>
        <w:ind w:left="339"/>
        <w:jc w:val="both"/>
        <w:rPr>
          <w:b/>
          <w:sz w:val="20"/>
          <w:szCs w:val="20"/>
        </w:rPr>
      </w:pPr>
      <w:r>
        <w:rPr>
          <w:b/>
          <w:sz w:val="20"/>
          <w:szCs w:val="20"/>
        </w:rPr>
        <w:t>(BEFORE COMPLETING CERTIFICATION, READ INSTRUCTIONS)</w:t>
      </w:r>
    </w:p>
    <w:p w14:paraId="6901FA36"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sz w:val="20"/>
          <w:szCs w:val="20"/>
        </w:rPr>
      </w:pPr>
    </w:p>
    <w:p w14:paraId="0BE8DB83" w14:textId="77777777" w:rsidR="00680D69" w:rsidRDefault="00000000">
      <w:pPr>
        <w:widowControl w:val="0"/>
        <w:numPr>
          <w:ilvl w:val="0"/>
          <w:numId w:val="11"/>
        </w:numPr>
        <w:pBdr>
          <w:top w:val="nil"/>
          <w:left w:val="nil"/>
          <w:bottom w:val="nil"/>
          <w:right w:val="nil"/>
          <w:between w:val="nil"/>
        </w:pBdr>
        <w:tabs>
          <w:tab w:val="left" w:pos="1057"/>
        </w:tabs>
        <w:ind w:left="1057" w:hanging="358"/>
        <w:rPr>
          <w:color w:val="000000"/>
          <w:sz w:val="20"/>
          <w:szCs w:val="20"/>
        </w:rPr>
      </w:pPr>
      <w:r>
        <w:rPr>
          <w:color w:val="000000"/>
          <w:sz w:val="20"/>
          <w:szCs w:val="20"/>
        </w:rPr>
        <w:t>The prospective primary participant certifies to the best of its knowledge and belief, that it and its principals:</w:t>
      </w:r>
    </w:p>
    <w:p w14:paraId="7F39E7A9" w14:textId="77777777" w:rsidR="00680D69" w:rsidRDefault="00000000">
      <w:pPr>
        <w:widowControl w:val="0"/>
        <w:numPr>
          <w:ilvl w:val="1"/>
          <w:numId w:val="11"/>
        </w:numPr>
        <w:pBdr>
          <w:top w:val="nil"/>
          <w:left w:val="nil"/>
          <w:bottom w:val="nil"/>
          <w:right w:val="nil"/>
          <w:between w:val="nil"/>
        </w:pBdr>
        <w:tabs>
          <w:tab w:val="left" w:pos="1778"/>
          <w:tab w:val="left" w:pos="1780"/>
        </w:tabs>
        <w:spacing w:before="1"/>
        <w:ind w:right="136"/>
        <w:jc w:val="both"/>
        <w:rPr>
          <w:color w:val="000000"/>
          <w:sz w:val="20"/>
          <w:szCs w:val="20"/>
        </w:rPr>
      </w:pPr>
      <w:r>
        <w:rPr>
          <w:color w:val="000000"/>
          <w:sz w:val="20"/>
          <w:szCs w:val="20"/>
        </w:rPr>
        <w:t xml:space="preserve">are not presently debarred, suspended, proposed for debarment, declared ineligible, or voluntarily excluded from covered transactions by any Federal department or </w:t>
      </w:r>
      <w:proofErr w:type="gramStart"/>
      <w:r>
        <w:rPr>
          <w:color w:val="000000"/>
          <w:sz w:val="20"/>
          <w:szCs w:val="20"/>
        </w:rPr>
        <w:t>agency;</w:t>
      </w:r>
      <w:proofErr w:type="gramEnd"/>
    </w:p>
    <w:p w14:paraId="6B792BA3" w14:textId="77777777" w:rsidR="00680D69" w:rsidRDefault="00000000">
      <w:pPr>
        <w:widowControl w:val="0"/>
        <w:numPr>
          <w:ilvl w:val="1"/>
          <w:numId w:val="11"/>
        </w:numPr>
        <w:pBdr>
          <w:top w:val="nil"/>
          <w:left w:val="nil"/>
          <w:bottom w:val="nil"/>
          <w:right w:val="nil"/>
          <w:between w:val="nil"/>
        </w:pBdr>
        <w:tabs>
          <w:tab w:val="left" w:pos="1777"/>
          <w:tab w:val="left" w:pos="1780"/>
        </w:tabs>
        <w:spacing w:before="229"/>
        <w:ind w:right="135"/>
        <w:jc w:val="both"/>
        <w:rPr>
          <w:color w:val="000000"/>
          <w:sz w:val="20"/>
          <w:szCs w:val="20"/>
        </w:rPr>
      </w:pPr>
      <w:r>
        <w:rPr>
          <w:color w:val="000000"/>
          <w:sz w:val="20"/>
          <w:szCs w:val="20"/>
        </w:rPr>
        <w:t>have not within a three-year period preceding this proposal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228C062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0D3C17B" w14:textId="77777777" w:rsidR="00680D69" w:rsidRDefault="00000000">
      <w:pPr>
        <w:widowControl w:val="0"/>
        <w:numPr>
          <w:ilvl w:val="1"/>
          <w:numId w:val="11"/>
        </w:numPr>
        <w:pBdr>
          <w:top w:val="nil"/>
          <w:left w:val="nil"/>
          <w:bottom w:val="nil"/>
          <w:right w:val="nil"/>
          <w:between w:val="nil"/>
        </w:pBdr>
        <w:tabs>
          <w:tab w:val="left" w:pos="1722"/>
          <w:tab w:val="left" w:pos="1777"/>
        </w:tabs>
        <w:ind w:left="1722" w:right="3936" w:hanging="303"/>
        <w:rPr>
          <w:color w:val="000000"/>
          <w:sz w:val="20"/>
          <w:szCs w:val="20"/>
        </w:rPr>
      </w:pPr>
      <w:r>
        <w:rPr>
          <w:color w:val="000000"/>
          <w:sz w:val="20"/>
          <w:szCs w:val="20"/>
        </w:rPr>
        <w:tab/>
        <w:t xml:space="preserve">are not presently indicted for or otherwise criminally or civilly charged by a governmental entity (Federal, </w:t>
      </w:r>
      <w:proofErr w:type="gramStart"/>
      <w:r>
        <w:rPr>
          <w:color w:val="000000"/>
          <w:sz w:val="20"/>
          <w:szCs w:val="20"/>
        </w:rPr>
        <w:t>State</w:t>
      </w:r>
      <w:proofErr w:type="gramEnd"/>
      <w:r>
        <w:rPr>
          <w:color w:val="000000"/>
          <w:sz w:val="20"/>
          <w:szCs w:val="20"/>
        </w:rPr>
        <w:t xml:space="preserve"> or local) with commission of any of the offenses enumerated in paragraph (1)(b) of this certification; and</w:t>
      </w:r>
    </w:p>
    <w:p w14:paraId="06B26CF2" w14:textId="77777777" w:rsidR="00680D69" w:rsidRDefault="00680D69">
      <w:pPr>
        <w:widowControl w:val="0"/>
        <w:pBdr>
          <w:top w:val="nil"/>
          <w:left w:val="nil"/>
          <w:bottom w:val="nil"/>
          <w:right w:val="nil"/>
          <w:between w:val="nil"/>
        </w:pBdr>
        <w:spacing w:before="2"/>
        <w:rPr>
          <w:rFonts w:ascii="Times New Roman" w:eastAsia="Times New Roman" w:hAnsi="Times New Roman" w:cs="Times New Roman"/>
          <w:color w:val="000000"/>
          <w:sz w:val="20"/>
          <w:szCs w:val="20"/>
        </w:rPr>
      </w:pPr>
    </w:p>
    <w:p w14:paraId="060A2AB4" w14:textId="77777777" w:rsidR="00680D69" w:rsidRDefault="00000000">
      <w:pPr>
        <w:widowControl w:val="0"/>
        <w:numPr>
          <w:ilvl w:val="1"/>
          <w:numId w:val="11"/>
        </w:numPr>
        <w:pBdr>
          <w:top w:val="nil"/>
          <w:left w:val="nil"/>
          <w:bottom w:val="nil"/>
          <w:right w:val="nil"/>
          <w:between w:val="nil"/>
        </w:pBdr>
        <w:tabs>
          <w:tab w:val="left" w:pos="1778"/>
          <w:tab w:val="left" w:pos="1780"/>
        </w:tabs>
        <w:ind w:right="137"/>
        <w:rPr>
          <w:color w:val="000000"/>
          <w:sz w:val="20"/>
          <w:szCs w:val="20"/>
        </w:rPr>
      </w:pPr>
      <w:r>
        <w:rPr>
          <w:color w:val="000000"/>
          <w:sz w:val="20"/>
          <w:szCs w:val="20"/>
        </w:rPr>
        <w:t xml:space="preserve">have not within a three-year period preceding this application/proposal had one or more public transactions (Federal, </w:t>
      </w:r>
      <w:proofErr w:type="gramStart"/>
      <w:r>
        <w:rPr>
          <w:color w:val="000000"/>
          <w:sz w:val="20"/>
          <w:szCs w:val="20"/>
        </w:rPr>
        <w:t>State</w:t>
      </w:r>
      <w:proofErr w:type="gramEnd"/>
      <w:r>
        <w:rPr>
          <w:color w:val="000000"/>
          <w:sz w:val="20"/>
          <w:szCs w:val="20"/>
        </w:rPr>
        <w:t xml:space="preserve"> or local) terminated for cause or default.</w:t>
      </w:r>
    </w:p>
    <w:p w14:paraId="4F14E400" w14:textId="77777777" w:rsidR="00680D69" w:rsidRDefault="00000000">
      <w:pPr>
        <w:spacing w:before="229"/>
        <w:ind w:left="1060" w:hanging="360"/>
        <w:rPr>
          <w:sz w:val="20"/>
          <w:szCs w:val="20"/>
        </w:rPr>
      </w:pPr>
      <w:r>
        <w:rPr>
          <w:sz w:val="20"/>
          <w:szCs w:val="20"/>
        </w:rPr>
        <w:t>(1) Where the prospective primary participant is unable to certify to any of the statements in this certification, such prospective participant shall attach an explanation to this proposal.</w:t>
      </w:r>
    </w:p>
    <w:p w14:paraId="6F7BBF12"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795E0507" w14:textId="77777777" w:rsidR="00680D69" w:rsidRDefault="00000000">
      <w:pPr>
        <w:widowControl w:val="0"/>
        <w:pBdr>
          <w:top w:val="nil"/>
          <w:left w:val="nil"/>
          <w:bottom w:val="nil"/>
          <w:right w:val="nil"/>
          <w:between w:val="nil"/>
        </w:pBdr>
        <w:spacing w:before="202"/>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97152" behindDoc="0" locked="0" layoutInCell="1" hidden="0" allowOverlap="1" wp14:anchorId="36F70DBF" wp14:editId="3ED71DFF">
                <wp:simplePos x="0" y="0"/>
                <wp:positionH relativeFrom="column">
                  <wp:posOffset>215900</wp:posOffset>
                </wp:positionH>
                <wp:positionV relativeFrom="paragraph">
                  <wp:posOffset>279400</wp:posOffset>
                </wp:positionV>
                <wp:extent cx="1270" cy="12700"/>
                <wp:effectExtent l="0" t="0" r="0" b="0"/>
                <wp:wrapTopAndBottom distT="0" distB="0"/>
                <wp:docPr id="82" name="Freeform 82"/>
                <wp:cNvGraphicFramePr/>
                <a:graphic xmlns:a="http://schemas.openxmlformats.org/drawingml/2006/main">
                  <a:graphicData uri="http://schemas.microsoft.com/office/word/2010/wordprocessingShape">
                    <wps:wsp>
                      <wps:cNvSpPr/>
                      <wps:spPr>
                        <a:xfrm>
                          <a:off x="2900933" y="3779365"/>
                          <a:ext cx="4890135" cy="1270"/>
                        </a:xfrm>
                        <a:custGeom>
                          <a:avLst/>
                          <a:gdLst/>
                          <a:ahLst/>
                          <a:cxnLst/>
                          <a:rect l="l" t="t" r="r" b="b"/>
                          <a:pathLst>
                            <a:path w="4890135" h="120000" extrusionOk="0">
                              <a:moveTo>
                                <a:pt x="0" y="0"/>
                              </a:moveTo>
                              <a:lnTo>
                                <a:pt x="488961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279400</wp:posOffset>
                </wp:positionV>
                <wp:extent cx="1270" cy="12700"/>
                <wp:effectExtent b="0" l="0" r="0" t="0"/>
                <wp:wrapTopAndBottom distB="0" distT="0"/>
                <wp:docPr id="82" name="image15.png"/>
                <a:graphic>
                  <a:graphicData uri="http://schemas.openxmlformats.org/drawingml/2006/picture">
                    <pic:pic>
                      <pic:nvPicPr>
                        <pic:cNvPr id="0" name="image15.png"/>
                        <pic:cNvPicPr preferRelativeResize="0"/>
                      </pic:nvPicPr>
                      <pic:blipFill>
                        <a:blip r:embed="rId53"/>
                        <a:srcRect/>
                        <a:stretch>
                          <a:fillRect/>
                        </a:stretch>
                      </pic:blipFill>
                      <pic:spPr>
                        <a:xfrm>
                          <a:off x="0" y="0"/>
                          <a:ext cx="1270" cy="12700"/>
                        </a:xfrm>
                        <a:prstGeom prst="rect"/>
                        <a:ln/>
                      </pic:spPr>
                    </pic:pic>
                  </a:graphicData>
                </a:graphic>
              </wp:anchor>
            </w:drawing>
          </mc:Fallback>
        </mc:AlternateContent>
      </w:r>
    </w:p>
    <w:p w14:paraId="26F3E889" w14:textId="77777777" w:rsidR="00680D69" w:rsidRDefault="00000000">
      <w:pPr>
        <w:tabs>
          <w:tab w:val="left" w:pos="4861"/>
        </w:tabs>
        <w:ind w:left="340"/>
        <w:rPr>
          <w:sz w:val="20"/>
          <w:szCs w:val="20"/>
        </w:rPr>
      </w:pPr>
      <w:r>
        <w:rPr>
          <w:sz w:val="20"/>
          <w:szCs w:val="20"/>
        </w:rPr>
        <w:t>Organization Name</w:t>
      </w:r>
      <w:r>
        <w:rPr>
          <w:sz w:val="20"/>
          <w:szCs w:val="20"/>
        </w:rPr>
        <w:tab/>
        <w:t>PR/Award Number or Project Name</w:t>
      </w:r>
    </w:p>
    <w:p w14:paraId="762CA782"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2A231AF7" w14:textId="77777777" w:rsidR="00680D69" w:rsidRDefault="00000000">
      <w:pPr>
        <w:widowControl w:val="0"/>
        <w:pBdr>
          <w:top w:val="nil"/>
          <w:left w:val="nil"/>
          <w:bottom w:val="nil"/>
          <w:right w:val="nil"/>
          <w:between w:val="nil"/>
        </w:pBdr>
        <w:spacing w:before="201"/>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98176" behindDoc="0" locked="0" layoutInCell="1" hidden="0" allowOverlap="1" wp14:anchorId="5DA68FA9" wp14:editId="59E21FEF">
                <wp:simplePos x="0" y="0"/>
                <wp:positionH relativeFrom="column">
                  <wp:posOffset>215900</wp:posOffset>
                </wp:positionH>
                <wp:positionV relativeFrom="paragraph">
                  <wp:posOffset>279400</wp:posOffset>
                </wp:positionV>
                <wp:extent cx="1270" cy="12700"/>
                <wp:effectExtent l="0" t="0" r="0" b="0"/>
                <wp:wrapTopAndBottom distT="0" distB="0"/>
                <wp:docPr id="80" name="Freeform 80"/>
                <wp:cNvGraphicFramePr/>
                <a:graphic xmlns:a="http://schemas.openxmlformats.org/drawingml/2006/main">
                  <a:graphicData uri="http://schemas.microsoft.com/office/word/2010/wordprocessingShape">
                    <wps:wsp>
                      <wps:cNvSpPr/>
                      <wps:spPr>
                        <a:xfrm>
                          <a:off x="2900933" y="3779365"/>
                          <a:ext cx="4890135" cy="1270"/>
                        </a:xfrm>
                        <a:custGeom>
                          <a:avLst/>
                          <a:gdLst/>
                          <a:ahLst/>
                          <a:cxnLst/>
                          <a:rect l="l" t="t" r="r" b="b"/>
                          <a:pathLst>
                            <a:path w="4890135" h="120000" extrusionOk="0">
                              <a:moveTo>
                                <a:pt x="0" y="0"/>
                              </a:moveTo>
                              <a:lnTo>
                                <a:pt x="48895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279400</wp:posOffset>
                </wp:positionV>
                <wp:extent cx="1270" cy="12700"/>
                <wp:effectExtent b="0" l="0" r="0" t="0"/>
                <wp:wrapTopAndBottom distB="0" distT="0"/>
                <wp:docPr id="80" name="image13.png"/>
                <a:graphic>
                  <a:graphicData uri="http://schemas.openxmlformats.org/drawingml/2006/picture">
                    <pic:pic>
                      <pic:nvPicPr>
                        <pic:cNvPr id="0" name="image13.png"/>
                        <pic:cNvPicPr preferRelativeResize="0"/>
                      </pic:nvPicPr>
                      <pic:blipFill>
                        <a:blip r:embed="rId54"/>
                        <a:srcRect/>
                        <a:stretch>
                          <a:fillRect/>
                        </a:stretch>
                      </pic:blipFill>
                      <pic:spPr>
                        <a:xfrm>
                          <a:off x="0" y="0"/>
                          <a:ext cx="1270" cy="12700"/>
                        </a:xfrm>
                        <a:prstGeom prst="rect"/>
                        <a:ln/>
                      </pic:spPr>
                    </pic:pic>
                  </a:graphicData>
                </a:graphic>
              </wp:anchor>
            </w:drawing>
          </mc:Fallback>
        </mc:AlternateContent>
      </w:r>
    </w:p>
    <w:p w14:paraId="1FCE4F92" w14:textId="77777777" w:rsidR="00680D69" w:rsidRDefault="00000000">
      <w:pPr>
        <w:ind w:left="340"/>
        <w:rPr>
          <w:sz w:val="20"/>
          <w:szCs w:val="20"/>
        </w:rPr>
      </w:pPr>
      <w:r>
        <w:rPr>
          <w:sz w:val="20"/>
          <w:szCs w:val="20"/>
        </w:rPr>
        <w:t>Name(s) and Title(s) of Authorized Representative(s)</w:t>
      </w:r>
    </w:p>
    <w:p w14:paraId="48CF65B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577DD081" w14:textId="77777777" w:rsidR="00680D69" w:rsidRDefault="00000000">
      <w:pPr>
        <w:widowControl w:val="0"/>
        <w:pBdr>
          <w:top w:val="nil"/>
          <w:left w:val="nil"/>
          <w:bottom w:val="nil"/>
          <w:right w:val="nil"/>
          <w:between w:val="nil"/>
        </w:pBdr>
        <w:spacing w:before="203"/>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99200" behindDoc="0" locked="0" layoutInCell="1" hidden="0" allowOverlap="1" wp14:anchorId="52EFEFFC" wp14:editId="59D6806B">
                <wp:simplePos x="0" y="0"/>
                <wp:positionH relativeFrom="column">
                  <wp:posOffset>215900</wp:posOffset>
                </wp:positionH>
                <wp:positionV relativeFrom="paragraph">
                  <wp:posOffset>279400</wp:posOffset>
                </wp:positionV>
                <wp:extent cx="1270" cy="12700"/>
                <wp:effectExtent l="0" t="0" r="0" b="0"/>
                <wp:wrapTopAndBottom distT="0" distB="0"/>
                <wp:docPr id="89" name="Freeform 89"/>
                <wp:cNvGraphicFramePr/>
                <a:graphic xmlns:a="http://schemas.openxmlformats.org/drawingml/2006/main">
                  <a:graphicData uri="http://schemas.microsoft.com/office/word/2010/wordprocessingShape">
                    <wps:wsp>
                      <wps:cNvSpPr/>
                      <wps:spPr>
                        <a:xfrm>
                          <a:off x="2900933" y="3779365"/>
                          <a:ext cx="4890135" cy="1270"/>
                        </a:xfrm>
                        <a:custGeom>
                          <a:avLst/>
                          <a:gdLst/>
                          <a:ahLst/>
                          <a:cxnLst/>
                          <a:rect l="l" t="t" r="r" b="b"/>
                          <a:pathLst>
                            <a:path w="4890135" h="120000" extrusionOk="0">
                              <a:moveTo>
                                <a:pt x="0" y="0"/>
                              </a:moveTo>
                              <a:lnTo>
                                <a:pt x="4889611"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279400</wp:posOffset>
                </wp:positionV>
                <wp:extent cx="1270" cy="12700"/>
                <wp:effectExtent b="0" l="0" r="0" t="0"/>
                <wp:wrapTopAndBottom distB="0" distT="0"/>
                <wp:docPr id="89" name="image22.png"/>
                <a:graphic>
                  <a:graphicData uri="http://schemas.openxmlformats.org/drawingml/2006/picture">
                    <pic:pic>
                      <pic:nvPicPr>
                        <pic:cNvPr id="0" name="image22.png"/>
                        <pic:cNvPicPr preferRelativeResize="0"/>
                      </pic:nvPicPr>
                      <pic:blipFill>
                        <a:blip r:embed="rId55"/>
                        <a:srcRect/>
                        <a:stretch>
                          <a:fillRect/>
                        </a:stretch>
                      </pic:blipFill>
                      <pic:spPr>
                        <a:xfrm>
                          <a:off x="0" y="0"/>
                          <a:ext cx="1270" cy="12700"/>
                        </a:xfrm>
                        <a:prstGeom prst="rect"/>
                        <a:ln/>
                      </pic:spPr>
                    </pic:pic>
                  </a:graphicData>
                </a:graphic>
              </wp:anchor>
            </w:drawing>
          </mc:Fallback>
        </mc:AlternateContent>
      </w:r>
    </w:p>
    <w:p w14:paraId="10B4D974" w14:textId="77777777" w:rsidR="00680D69" w:rsidRDefault="00000000">
      <w:pPr>
        <w:tabs>
          <w:tab w:val="left" w:pos="6020"/>
        </w:tabs>
        <w:ind w:left="340"/>
        <w:rPr>
          <w:sz w:val="20"/>
          <w:szCs w:val="20"/>
        </w:rPr>
      </w:pPr>
      <w:r>
        <w:rPr>
          <w:sz w:val="20"/>
          <w:szCs w:val="20"/>
        </w:rPr>
        <w:t>Signature(s)</w:t>
      </w:r>
      <w:r>
        <w:rPr>
          <w:sz w:val="20"/>
          <w:szCs w:val="20"/>
        </w:rPr>
        <w:tab/>
        <w:t>Date</w:t>
      </w:r>
    </w:p>
    <w:p w14:paraId="050702E6" w14:textId="77777777" w:rsidR="00680D69" w:rsidRDefault="00000000">
      <w:pPr>
        <w:spacing w:before="224"/>
        <w:ind w:left="340"/>
        <w:rPr>
          <w:b/>
        </w:rPr>
        <w:sectPr w:rsidR="00680D69" w:rsidSect="000043A9">
          <w:pgSz w:w="12240" w:h="15840"/>
          <w:pgMar w:top="1420" w:right="240" w:bottom="1300" w:left="200" w:header="0" w:footer="1103" w:gutter="0"/>
          <w:cols w:space="720"/>
        </w:sectPr>
      </w:pPr>
      <w:r>
        <w:rPr>
          <w:b/>
          <w:u w:val="single"/>
        </w:rPr>
        <w:t>Return this form with bid submittal.</w:t>
      </w:r>
    </w:p>
    <w:p w14:paraId="7906D72A" w14:textId="77777777" w:rsidR="00680D69" w:rsidRDefault="00000000">
      <w:pPr>
        <w:pStyle w:val="Heading1"/>
        <w:ind w:right="359"/>
      </w:pPr>
      <w:bookmarkStart w:id="3" w:name="bookmark=id.30j0zll" w:colFirst="0" w:colLast="0"/>
      <w:bookmarkEnd w:id="3"/>
      <w:r>
        <w:lastRenderedPageBreak/>
        <w:t>Regarding Debarment, Suspension, Ineligibility and Voluntary Exclusion</w:t>
      </w:r>
    </w:p>
    <w:p w14:paraId="16796D82" w14:textId="77777777" w:rsidR="00680D69" w:rsidRDefault="00000000">
      <w:pPr>
        <w:pStyle w:val="Heading3"/>
        <w:spacing w:before="58"/>
        <w:ind w:left="559" w:right="547"/>
        <w:jc w:val="center"/>
      </w:pPr>
      <w:r>
        <w:t>Instructions for Certification</w:t>
      </w:r>
    </w:p>
    <w:p w14:paraId="4B6AC275" w14:textId="77777777" w:rsidR="00680D69" w:rsidRDefault="00000000">
      <w:pPr>
        <w:widowControl w:val="0"/>
        <w:numPr>
          <w:ilvl w:val="0"/>
          <w:numId w:val="10"/>
        </w:numPr>
        <w:pBdr>
          <w:top w:val="nil"/>
          <w:left w:val="nil"/>
          <w:bottom w:val="nil"/>
          <w:right w:val="nil"/>
          <w:between w:val="nil"/>
        </w:pBdr>
        <w:tabs>
          <w:tab w:val="left" w:pos="1059"/>
        </w:tabs>
        <w:spacing w:before="230"/>
        <w:ind w:right="136"/>
        <w:jc w:val="both"/>
      </w:pPr>
      <w:r>
        <w:rPr>
          <w:color w:val="000000"/>
        </w:rPr>
        <w:t>By signing and submitting this form, the prospective primary tier participant is providing the certification set out on the form in accordance with these instructions.</w:t>
      </w:r>
    </w:p>
    <w:p w14:paraId="59B2DF1D" w14:textId="77777777" w:rsidR="00680D69" w:rsidRDefault="00000000">
      <w:pPr>
        <w:widowControl w:val="0"/>
        <w:numPr>
          <w:ilvl w:val="0"/>
          <w:numId w:val="10"/>
        </w:numPr>
        <w:pBdr>
          <w:top w:val="nil"/>
          <w:left w:val="nil"/>
          <w:bottom w:val="nil"/>
          <w:right w:val="nil"/>
          <w:between w:val="nil"/>
        </w:pBdr>
        <w:tabs>
          <w:tab w:val="left" w:pos="1059"/>
        </w:tabs>
        <w:spacing w:before="253"/>
        <w:ind w:right="134"/>
        <w:jc w:val="both"/>
      </w:pPr>
      <w:r>
        <w:rPr>
          <w:color w:val="000000"/>
        </w:rPr>
        <w:t xml:space="preserve">The inability of a person to provide the certification required below will not necessarily result in denial of participation in this covered transaction. The prospective participant shall submit an explanation of why it cannot provide the certification set out on this form. The certification or explanation will be considered in connection with the department or agency's determination whether to </w:t>
      </w:r>
      <w:proofErr w:type="gramStart"/>
      <w:r>
        <w:rPr>
          <w:color w:val="000000"/>
        </w:rPr>
        <w:t>enter into</w:t>
      </w:r>
      <w:proofErr w:type="gramEnd"/>
      <w:r>
        <w:rPr>
          <w:color w:val="000000"/>
        </w:rPr>
        <w:t xml:space="preserve"> this transaction. However, failure of the prospective primary participant to furnish a certification or an explanation shall disqualify such person from participation in this transaction.</w:t>
      </w:r>
    </w:p>
    <w:p w14:paraId="3E2648D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DC5D3EC" w14:textId="77777777" w:rsidR="00680D69" w:rsidRDefault="00000000">
      <w:pPr>
        <w:widowControl w:val="0"/>
        <w:numPr>
          <w:ilvl w:val="0"/>
          <w:numId w:val="10"/>
        </w:numPr>
        <w:pBdr>
          <w:top w:val="nil"/>
          <w:left w:val="nil"/>
          <w:bottom w:val="nil"/>
          <w:right w:val="nil"/>
          <w:between w:val="nil"/>
        </w:pBdr>
        <w:tabs>
          <w:tab w:val="left" w:pos="1059"/>
        </w:tabs>
        <w:spacing w:before="1"/>
        <w:ind w:right="134"/>
        <w:jc w:val="both"/>
      </w:pPr>
      <w:r>
        <w:rPr>
          <w:color w:val="000000"/>
        </w:rPr>
        <w:t xml:space="preserve">The certification in this clause is a material representation of fact upon which reliance was placed when the department determined to </w:t>
      </w:r>
      <w:proofErr w:type="gramStart"/>
      <w:r>
        <w:rPr>
          <w:color w:val="000000"/>
        </w:rPr>
        <w:t>enter into</w:t>
      </w:r>
      <w:proofErr w:type="gramEnd"/>
      <w:r>
        <w:rPr>
          <w:color w:val="000000"/>
        </w:rPr>
        <w:t xml:space="preserve"> a transaction. If it is later determined that the prospective primary participant knowingly rendered an erroneous certification, in addition to other remedies available to the Federal Government, the department or agency may terminate this transaction for cause.</w:t>
      </w:r>
    </w:p>
    <w:p w14:paraId="095FE0D3" w14:textId="77777777" w:rsidR="00680D69" w:rsidRDefault="00000000">
      <w:pPr>
        <w:widowControl w:val="0"/>
        <w:numPr>
          <w:ilvl w:val="0"/>
          <w:numId w:val="10"/>
        </w:numPr>
        <w:pBdr>
          <w:top w:val="nil"/>
          <w:left w:val="nil"/>
          <w:bottom w:val="nil"/>
          <w:right w:val="nil"/>
          <w:between w:val="nil"/>
        </w:pBdr>
        <w:tabs>
          <w:tab w:val="left" w:pos="1059"/>
        </w:tabs>
        <w:spacing w:before="252"/>
        <w:ind w:right="134"/>
        <w:jc w:val="both"/>
      </w:pPr>
      <w:r>
        <w:rPr>
          <w:color w:val="000000"/>
        </w:rPr>
        <w:t>The prospective primary participant shall provide immediate written notice to the department or agency to which this proposal is submitted if at any time the prospective primary participant learns that its certification was erroneous when submitted or has become erroneous by reason of changed circumstances.</w:t>
      </w:r>
    </w:p>
    <w:p w14:paraId="3E40BB32" w14:textId="77777777" w:rsidR="00680D69" w:rsidRDefault="00000000">
      <w:pPr>
        <w:widowControl w:val="0"/>
        <w:numPr>
          <w:ilvl w:val="0"/>
          <w:numId w:val="10"/>
        </w:numPr>
        <w:pBdr>
          <w:top w:val="nil"/>
          <w:left w:val="nil"/>
          <w:bottom w:val="nil"/>
          <w:right w:val="nil"/>
          <w:between w:val="nil"/>
        </w:pBdr>
        <w:tabs>
          <w:tab w:val="left" w:pos="1059"/>
        </w:tabs>
        <w:spacing w:before="251"/>
        <w:ind w:right="133"/>
        <w:jc w:val="both"/>
      </w:pPr>
      <w:r>
        <w:rPr>
          <w:color w:val="000000"/>
        </w:rPr>
        <w:t>The terms "covered transaction," "suspended," "ineligible," "lower tier covered transaction," "participant," "person," "primary covered transaction," "principal," "proposal," "and "voluntarily excluded," as used in this clause, have the meanings set out in the Definitions and Coverage sections of the rules implementing Executive Order 12549. You may contact the department or agency to whom this proposal is being submitted for assistance in obtaining a copy of those regulations.</w:t>
      </w:r>
    </w:p>
    <w:p w14:paraId="545A3E03"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509D28E" w14:textId="77777777" w:rsidR="00680D69" w:rsidRDefault="00000000">
      <w:pPr>
        <w:widowControl w:val="0"/>
        <w:numPr>
          <w:ilvl w:val="0"/>
          <w:numId w:val="10"/>
        </w:numPr>
        <w:pBdr>
          <w:top w:val="nil"/>
          <w:left w:val="nil"/>
          <w:bottom w:val="nil"/>
          <w:right w:val="nil"/>
          <w:between w:val="nil"/>
        </w:pBdr>
        <w:tabs>
          <w:tab w:val="left" w:pos="1059"/>
        </w:tabs>
        <w:ind w:right="134"/>
        <w:jc w:val="both"/>
      </w:pPr>
      <w:r>
        <w:rPr>
          <w:color w:val="000000"/>
        </w:rPr>
        <w:t xml:space="preserve">The prospective primary participant agrees by submitting this form that, should the proposed covered transaction be </w:t>
      </w:r>
      <w:proofErr w:type="gramStart"/>
      <w:r>
        <w:rPr>
          <w:color w:val="000000"/>
        </w:rPr>
        <w:t>entered into</w:t>
      </w:r>
      <w:proofErr w:type="gramEnd"/>
      <w:r>
        <w:rPr>
          <w:color w:val="000000"/>
        </w:rPr>
        <w:t>, it shall not knowingly enter into any lower tier covered transaction with a person who is debarred, suspended, declared ineligible or voluntarily excluded from participation in this covered transaction, unless authorized by the department or agency entering into this transaction.</w:t>
      </w:r>
    </w:p>
    <w:p w14:paraId="04DF66C9"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976CE4B" w14:textId="77777777" w:rsidR="00680D69" w:rsidRDefault="00000000">
      <w:pPr>
        <w:widowControl w:val="0"/>
        <w:numPr>
          <w:ilvl w:val="0"/>
          <w:numId w:val="10"/>
        </w:numPr>
        <w:pBdr>
          <w:top w:val="nil"/>
          <w:left w:val="nil"/>
          <w:bottom w:val="nil"/>
          <w:right w:val="nil"/>
          <w:between w:val="nil"/>
        </w:pBdr>
        <w:tabs>
          <w:tab w:val="left" w:pos="1059"/>
        </w:tabs>
        <w:ind w:right="136"/>
        <w:jc w:val="both"/>
      </w:pPr>
      <w:r>
        <w:rPr>
          <w:color w:val="000000"/>
        </w:rPr>
        <w:t xml:space="preserve">The prospective primary participant further agrees by submitting this form that it will include the clause titled "Certification Regarding Debarment, Suspension, Ineligibility and Voluntary Exclusion -Lower Tier Covered Transactions,” provided by the department or agency </w:t>
      </w:r>
      <w:proofErr w:type="gramStart"/>
      <w:r>
        <w:rPr>
          <w:color w:val="000000"/>
        </w:rPr>
        <w:t>entering into</w:t>
      </w:r>
      <w:proofErr w:type="gramEnd"/>
      <w:r>
        <w:rPr>
          <w:color w:val="000000"/>
        </w:rPr>
        <w:t xml:space="preserve"> this covered transaction, without modification, in all lower tier covered transactions and in all solicitations for lower tier covered transactions.</w:t>
      </w:r>
    </w:p>
    <w:p w14:paraId="2DD4B93C"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54D31028" w14:textId="77777777" w:rsidR="00680D69" w:rsidRDefault="00000000">
      <w:pPr>
        <w:widowControl w:val="0"/>
        <w:numPr>
          <w:ilvl w:val="0"/>
          <w:numId w:val="10"/>
        </w:numPr>
        <w:pBdr>
          <w:top w:val="nil"/>
          <w:left w:val="nil"/>
          <w:bottom w:val="nil"/>
          <w:right w:val="nil"/>
          <w:between w:val="nil"/>
        </w:pBdr>
        <w:tabs>
          <w:tab w:val="left" w:pos="1057"/>
          <w:tab w:val="left" w:pos="1059"/>
        </w:tabs>
        <w:ind w:right="133" w:hanging="375"/>
        <w:jc w:val="both"/>
      </w:pPr>
      <w:r>
        <w:rPr>
          <w:color w:val="000000"/>
        </w:rPr>
        <w:t>A participant in a covered transaction may rely upon a certification of a prospective participant in a lower tier covered transaction that is not debarred, suspended, and ineligible or voluntarily excluded from the covered transaction; unless it knows that, the certification is erroneous. A participant may decide the method and frequency by which it determined the eligibility of its principals. Each participant may, but is not required to, check the Non-procurement List.</w:t>
      </w:r>
    </w:p>
    <w:p w14:paraId="401FB4CF" w14:textId="77777777" w:rsidR="00680D69" w:rsidRDefault="00000000">
      <w:pPr>
        <w:widowControl w:val="0"/>
        <w:numPr>
          <w:ilvl w:val="0"/>
          <w:numId w:val="10"/>
        </w:numPr>
        <w:pBdr>
          <w:top w:val="nil"/>
          <w:left w:val="nil"/>
          <w:bottom w:val="nil"/>
          <w:right w:val="nil"/>
          <w:between w:val="nil"/>
        </w:pBdr>
        <w:tabs>
          <w:tab w:val="left" w:pos="1057"/>
          <w:tab w:val="left" w:pos="1059"/>
        </w:tabs>
        <w:spacing w:before="252"/>
        <w:ind w:right="134" w:hanging="375"/>
        <w:jc w:val="both"/>
      </w:pPr>
      <w:r>
        <w:rPr>
          <w:color w:val="000000"/>
        </w:rPr>
        <w:lastRenderedPageBreak/>
        <w:t xml:space="preserve">Nothing contained in the foregoing shall be construed to require establishment of a system of records </w:t>
      </w:r>
      <w:proofErr w:type="gramStart"/>
      <w:r>
        <w:rPr>
          <w:color w:val="000000"/>
        </w:rPr>
        <w:t>in order to</w:t>
      </w:r>
      <w:proofErr w:type="gramEnd"/>
      <w:r>
        <w:rPr>
          <w:color w:val="000000"/>
        </w:rPr>
        <w:t xml:space="preserve"> render in good faith the certification required by this clause. The knowledge and information of a participant is not required to exceed that which is normally possessed by a prudent person, in the ordinary course of business dealings.</w:t>
      </w:r>
    </w:p>
    <w:p w14:paraId="1B6840B8"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09878C51" w14:textId="77777777" w:rsidR="00680D69" w:rsidRDefault="00000000">
      <w:pPr>
        <w:widowControl w:val="0"/>
        <w:numPr>
          <w:ilvl w:val="0"/>
          <w:numId w:val="10"/>
        </w:numPr>
        <w:pBdr>
          <w:top w:val="nil"/>
          <w:left w:val="nil"/>
          <w:bottom w:val="nil"/>
          <w:right w:val="nil"/>
          <w:between w:val="nil"/>
        </w:pBdr>
        <w:tabs>
          <w:tab w:val="left" w:pos="1059"/>
          <w:tab w:val="left" w:pos="1077"/>
        </w:tabs>
        <w:ind w:right="135" w:hanging="375"/>
        <w:jc w:val="both"/>
        <w:sectPr w:rsidR="00680D69" w:rsidSect="000043A9">
          <w:pgSz w:w="12240" w:h="15840"/>
          <w:pgMar w:top="1440" w:right="240" w:bottom="1300" w:left="200" w:header="0" w:footer="1103" w:gutter="0"/>
          <w:cols w:space="720"/>
        </w:sectPr>
      </w:pPr>
      <w:r>
        <w:rPr>
          <w:color w:val="000000"/>
        </w:rPr>
        <w:tab/>
        <w:t xml:space="preserve">Except for transactions authorized under paragraph 6 of these instructions, if a participant in a covered transaction knowingly </w:t>
      </w:r>
      <w:proofErr w:type="gramStart"/>
      <w:r>
        <w:rPr>
          <w:color w:val="000000"/>
        </w:rPr>
        <w:t>enters into</w:t>
      </w:r>
      <w:proofErr w:type="gramEnd"/>
      <w:r>
        <w:rPr>
          <w:color w:val="000000"/>
        </w:rPr>
        <w:t xml:space="preserve"> a lower tier covered transaction with a person who is suspended, debarred, ineligible, or voluntarily excluded from participation in this transaction, in addition to other remedies available to the Federal Government, the department or agency may terminate this transaction for cause or default.</w:t>
      </w:r>
    </w:p>
    <w:p w14:paraId="301EBF1E" w14:textId="77777777" w:rsidR="00680D69" w:rsidRDefault="00000000">
      <w:pPr>
        <w:spacing w:before="207"/>
        <w:ind w:left="340"/>
        <w:rPr>
          <w:b/>
          <w:sz w:val="24"/>
          <w:szCs w:val="24"/>
        </w:rPr>
      </w:pPr>
      <w:r>
        <w:rPr>
          <w:b/>
          <w:sz w:val="24"/>
          <w:szCs w:val="24"/>
        </w:rPr>
        <w:lastRenderedPageBreak/>
        <w:t>-------------------------------------------------------------------------------------------------------------------------------------------------</w:t>
      </w:r>
    </w:p>
    <w:p w14:paraId="2696A483" w14:textId="77777777" w:rsidR="00680D69" w:rsidRDefault="00000000">
      <w:pPr>
        <w:ind w:left="340"/>
        <w:rPr>
          <w:b/>
          <w:sz w:val="24"/>
          <w:szCs w:val="24"/>
        </w:rPr>
      </w:pPr>
      <w:r>
        <w:rPr>
          <w:b/>
          <w:sz w:val="24"/>
          <w:szCs w:val="24"/>
        </w:rPr>
        <w:t>-------------------------------------------------------------------------</w:t>
      </w:r>
    </w:p>
    <w:p w14:paraId="7C31FB6B"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2487432A"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b/>
          <w:color w:val="000000"/>
          <w:sz w:val="24"/>
          <w:szCs w:val="24"/>
        </w:rPr>
      </w:pPr>
    </w:p>
    <w:p w14:paraId="74286F82" w14:textId="77777777" w:rsidR="00680D69" w:rsidRDefault="00000000">
      <w:pPr>
        <w:ind w:left="340"/>
        <w:rPr>
          <w:sz w:val="20"/>
          <w:szCs w:val="20"/>
        </w:rPr>
      </w:pPr>
      <w:r>
        <w:rPr>
          <w:sz w:val="20"/>
          <w:szCs w:val="20"/>
        </w:rPr>
        <w:t xml:space="preserve">Return Bid along with the </w:t>
      </w:r>
      <w:r>
        <w:rPr>
          <w:sz w:val="20"/>
          <w:szCs w:val="20"/>
          <w:u w:val="single"/>
        </w:rPr>
        <w:t>completed U.S. Department of Agriculture form</w:t>
      </w:r>
      <w:r>
        <w:rPr>
          <w:sz w:val="20"/>
          <w:szCs w:val="20"/>
        </w:rPr>
        <w:t xml:space="preserve"> (AD-1048) to:</w:t>
      </w:r>
    </w:p>
    <w:p w14:paraId="4E4AB27B"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sz w:val="20"/>
          <w:szCs w:val="20"/>
        </w:rPr>
      </w:pPr>
    </w:p>
    <w:p w14:paraId="22ADF406" w14:textId="77777777" w:rsidR="00680D69" w:rsidRDefault="00000000">
      <w:pPr>
        <w:ind w:left="340"/>
        <w:jc w:val="both"/>
        <w:rPr>
          <w:sz w:val="20"/>
          <w:szCs w:val="20"/>
        </w:rPr>
      </w:pPr>
      <w:r>
        <w:rPr>
          <w:sz w:val="20"/>
          <w:szCs w:val="20"/>
        </w:rPr>
        <w:t>Shaun Goolsby</w:t>
      </w:r>
    </w:p>
    <w:p w14:paraId="06774DC5" w14:textId="77777777" w:rsidR="00680D69" w:rsidRDefault="00000000">
      <w:pPr>
        <w:ind w:left="340"/>
        <w:jc w:val="both"/>
        <w:rPr>
          <w:sz w:val="20"/>
          <w:szCs w:val="20"/>
        </w:rPr>
      </w:pPr>
      <w:r>
        <w:rPr>
          <w:sz w:val="20"/>
          <w:szCs w:val="20"/>
        </w:rPr>
        <w:t>Deputy of Operations</w:t>
      </w:r>
    </w:p>
    <w:p w14:paraId="29EF2BE6" w14:textId="77777777" w:rsidR="00680D69" w:rsidRDefault="00000000">
      <w:pPr>
        <w:spacing w:before="1"/>
        <w:ind w:left="340" w:right="8661"/>
        <w:rPr>
          <w:sz w:val="20"/>
          <w:szCs w:val="20"/>
        </w:rPr>
      </w:pPr>
      <w:r>
        <w:rPr>
          <w:sz w:val="20"/>
          <w:szCs w:val="20"/>
        </w:rPr>
        <w:t>Escambia County Board of Education</w:t>
      </w:r>
    </w:p>
    <w:p w14:paraId="5773EC46" w14:textId="77777777" w:rsidR="00680D69" w:rsidRDefault="00000000">
      <w:pPr>
        <w:spacing w:before="1"/>
        <w:ind w:left="340" w:right="8661"/>
        <w:jc w:val="both"/>
        <w:rPr>
          <w:sz w:val="20"/>
          <w:szCs w:val="20"/>
        </w:rPr>
      </w:pPr>
      <w:r>
        <w:rPr>
          <w:sz w:val="20"/>
          <w:szCs w:val="20"/>
        </w:rPr>
        <w:t>301 Belleville Avenue</w:t>
      </w:r>
    </w:p>
    <w:p w14:paraId="153C0B7B" w14:textId="77777777" w:rsidR="00680D69" w:rsidRDefault="00000000">
      <w:pPr>
        <w:spacing w:before="1"/>
        <w:ind w:left="340" w:right="8661"/>
        <w:jc w:val="both"/>
        <w:rPr>
          <w:sz w:val="20"/>
          <w:szCs w:val="20"/>
        </w:rPr>
      </w:pPr>
      <w:r>
        <w:rPr>
          <w:sz w:val="20"/>
          <w:szCs w:val="20"/>
        </w:rPr>
        <w:t>Brewton, Alabama 36426</w:t>
      </w:r>
    </w:p>
    <w:p w14:paraId="3B911D30"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0"/>
          <w:szCs w:val="20"/>
        </w:rPr>
      </w:pPr>
    </w:p>
    <w:p w14:paraId="49199A6C" w14:textId="77777777" w:rsidR="00680D69" w:rsidRDefault="00000000">
      <w:pPr>
        <w:spacing w:before="1"/>
        <w:ind w:left="339" w:right="138"/>
        <w:jc w:val="both"/>
        <w:rPr>
          <w:sz w:val="20"/>
          <w:szCs w:val="20"/>
        </w:rPr>
      </w:pPr>
      <w:r>
        <w:rPr>
          <w:sz w:val="20"/>
          <w:szCs w:val="20"/>
        </w:rPr>
        <w:t>In compliance with your invitation to bid on the flooring project, the undersigned proposes to provide materials and labor for the Escambia County Board of Education with the "FLOORING PROJECT” for all Escambia County Schools in compliance with the terms and condition listed in the instructions for bidders.</w:t>
      </w:r>
    </w:p>
    <w:p w14:paraId="7645EEDB" w14:textId="77777777" w:rsidR="00680D69" w:rsidRDefault="00000000">
      <w:pPr>
        <w:spacing w:before="229"/>
        <w:ind w:left="339"/>
        <w:jc w:val="both"/>
        <w:rPr>
          <w:b/>
          <w:sz w:val="20"/>
          <w:szCs w:val="20"/>
        </w:rPr>
        <w:sectPr w:rsidR="00680D69" w:rsidSect="000043A9">
          <w:pgSz w:w="12240" w:h="15840"/>
          <w:pgMar w:top="1820" w:right="240" w:bottom="1300" w:left="200" w:header="0" w:footer="1103" w:gutter="0"/>
          <w:cols w:space="720"/>
        </w:sectPr>
      </w:pPr>
      <w:r>
        <w:rPr>
          <w:b/>
          <w:sz w:val="20"/>
          <w:szCs w:val="20"/>
          <w:u w:val="single"/>
        </w:rPr>
        <w:t>The bid proposal form is enclosed at the end of this document.</w:t>
      </w:r>
    </w:p>
    <w:p w14:paraId="73E94EA7" w14:textId="77777777" w:rsidR="00680D69" w:rsidRDefault="00000000">
      <w:pPr>
        <w:pStyle w:val="Heading2"/>
        <w:spacing w:before="61"/>
      </w:pPr>
      <w:r>
        <w:lastRenderedPageBreak/>
        <w:t>ESCAMBIA COUNTY BOARD OF EDUCATION</w:t>
      </w:r>
    </w:p>
    <w:p w14:paraId="587B49B0" w14:textId="77777777" w:rsidR="00680D69" w:rsidRDefault="00680D69">
      <w:pPr>
        <w:widowControl w:val="0"/>
        <w:pBdr>
          <w:top w:val="nil"/>
          <w:left w:val="nil"/>
          <w:bottom w:val="nil"/>
          <w:right w:val="nil"/>
          <w:between w:val="nil"/>
        </w:pBdr>
        <w:rPr>
          <w:rFonts w:ascii="Times New Roman" w:eastAsia="Times New Roman" w:hAnsi="Times New Roman" w:cs="Times New Roman"/>
          <w:b/>
          <w:color w:val="000000"/>
          <w:sz w:val="24"/>
          <w:szCs w:val="24"/>
        </w:rPr>
      </w:pPr>
    </w:p>
    <w:p w14:paraId="0CC6C9DF" w14:textId="77777777" w:rsidR="00680D69" w:rsidRDefault="00000000">
      <w:pPr>
        <w:ind w:left="559" w:right="1"/>
        <w:jc w:val="center"/>
        <w:rPr>
          <w:sz w:val="24"/>
          <w:szCs w:val="24"/>
        </w:rPr>
      </w:pPr>
      <w:r>
        <w:rPr>
          <w:sz w:val="24"/>
          <w:szCs w:val="24"/>
          <w:u w:val="single"/>
        </w:rPr>
        <w:t>VENDOR MINORITY QUESTIONNAIRE</w:t>
      </w:r>
    </w:p>
    <w:p w14:paraId="413B16D3"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12E779F1" w14:textId="77777777" w:rsidR="00680D69" w:rsidRDefault="00000000">
      <w:pPr>
        <w:ind w:left="152" w:right="281"/>
        <w:jc w:val="both"/>
        <w:rPr>
          <w:sz w:val="24"/>
          <w:szCs w:val="24"/>
        </w:rPr>
      </w:pPr>
      <w:r>
        <w:rPr>
          <w:sz w:val="24"/>
          <w:szCs w:val="24"/>
        </w:rPr>
        <w:t xml:space="preserve">Please complete this form and return it with your bid proposal. Should you choose not to bid at this time, please complete this form and forward back to our office as soon as possible. It is necessary that you check all categories that apply to your company. </w:t>
      </w:r>
      <w:r>
        <w:rPr>
          <w:sz w:val="24"/>
          <w:szCs w:val="24"/>
          <w:u w:val="single"/>
        </w:rPr>
        <w:t>Failure to comply could result in rejection of your proposal and/or removal of your name from</w:t>
      </w:r>
      <w:r>
        <w:rPr>
          <w:sz w:val="24"/>
          <w:szCs w:val="24"/>
        </w:rPr>
        <w:t xml:space="preserve"> </w:t>
      </w:r>
      <w:r>
        <w:rPr>
          <w:sz w:val="24"/>
          <w:szCs w:val="24"/>
          <w:u w:val="single"/>
        </w:rPr>
        <w:t>our bidder’s list, as we are now required to provide this information to the State Department of Education.</w:t>
      </w:r>
    </w:p>
    <w:p w14:paraId="553DCB7F"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3EB4A2C6" w14:textId="77777777" w:rsidR="00680D69" w:rsidRDefault="00000000">
      <w:pPr>
        <w:tabs>
          <w:tab w:val="left" w:pos="2118"/>
        </w:tabs>
        <w:ind w:left="160"/>
        <w:rPr>
          <w:sz w:val="24"/>
          <w:szCs w:val="24"/>
        </w:rPr>
      </w:pPr>
      <w:r>
        <w:rPr>
          <w:sz w:val="24"/>
          <w:szCs w:val="24"/>
        </w:rPr>
        <w:t xml:space="preserve">BID NO. </w:t>
      </w:r>
      <w:r>
        <w:rPr>
          <w:sz w:val="24"/>
          <w:szCs w:val="24"/>
          <w:u w:val="single"/>
        </w:rPr>
        <w:tab/>
      </w:r>
    </w:p>
    <w:p w14:paraId="32D56564"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3F9F708A" w14:textId="77777777" w:rsidR="00680D69" w:rsidRDefault="00000000">
      <w:pPr>
        <w:tabs>
          <w:tab w:val="left" w:pos="6613"/>
        </w:tabs>
        <w:spacing w:before="1"/>
        <w:ind w:left="160"/>
        <w:rPr>
          <w:sz w:val="24"/>
          <w:szCs w:val="24"/>
        </w:rPr>
      </w:pPr>
      <w:r>
        <w:rPr>
          <w:sz w:val="24"/>
          <w:szCs w:val="24"/>
        </w:rPr>
        <w:t xml:space="preserve">VENDOR NAME: </w:t>
      </w:r>
      <w:r>
        <w:rPr>
          <w:sz w:val="24"/>
          <w:szCs w:val="24"/>
          <w:u w:val="single"/>
        </w:rPr>
        <w:tab/>
      </w:r>
    </w:p>
    <w:p w14:paraId="62AD3559" w14:textId="77777777" w:rsidR="00680D69" w:rsidRDefault="00000000">
      <w:pPr>
        <w:tabs>
          <w:tab w:val="left" w:pos="1494"/>
          <w:tab w:val="left" w:pos="6054"/>
        </w:tabs>
        <w:spacing w:before="276"/>
        <w:ind w:left="160"/>
        <w:rPr>
          <w:sz w:val="24"/>
          <w:szCs w:val="24"/>
        </w:rPr>
      </w:pPr>
      <w:r>
        <w:rPr>
          <w:sz w:val="24"/>
          <w:szCs w:val="24"/>
        </w:rPr>
        <w:t>ADDRESS</w:t>
      </w:r>
      <w:r>
        <w:rPr>
          <w:sz w:val="24"/>
          <w:szCs w:val="24"/>
        </w:rPr>
        <w:tab/>
      </w:r>
      <w:r>
        <w:rPr>
          <w:sz w:val="24"/>
          <w:szCs w:val="24"/>
          <w:u w:val="single"/>
        </w:rPr>
        <w:tab/>
      </w:r>
    </w:p>
    <w:p w14:paraId="29E481A8" w14:textId="77777777" w:rsidR="00680D69" w:rsidRDefault="00000000">
      <w:pPr>
        <w:tabs>
          <w:tab w:val="left" w:pos="1439"/>
          <w:tab w:val="left" w:pos="5999"/>
        </w:tabs>
        <w:spacing w:before="276"/>
        <w:ind w:left="160"/>
        <w:rPr>
          <w:sz w:val="24"/>
          <w:szCs w:val="24"/>
        </w:rPr>
      </w:pPr>
      <w:r>
        <w:rPr>
          <w:sz w:val="24"/>
          <w:szCs w:val="24"/>
        </w:rPr>
        <w:t>PHONE #</w:t>
      </w:r>
      <w:r>
        <w:rPr>
          <w:sz w:val="24"/>
          <w:szCs w:val="24"/>
        </w:rPr>
        <w:tab/>
      </w:r>
      <w:r>
        <w:rPr>
          <w:sz w:val="24"/>
          <w:szCs w:val="24"/>
          <w:u w:val="single"/>
        </w:rPr>
        <w:tab/>
      </w:r>
    </w:p>
    <w:p w14:paraId="3E4EDA34" w14:textId="77777777" w:rsidR="00680D69" w:rsidRDefault="00000000">
      <w:pPr>
        <w:tabs>
          <w:tab w:val="left" w:pos="1479"/>
          <w:tab w:val="left" w:pos="6039"/>
        </w:tabs>
        <w:spacing w:before="276"/>
        <w:ind w:left="160"/>
        <w:rPr>
          <w:sz w:val="24"/>
          <w:szCs w:val="24"/>
        </w:rPr>
      </w:pPr>
      <w:r>
        <w:rPr>
          <w:sz w:val="24"/>
          <w:szCs w:val="24"/>
        </w:rPr>
        <w:t>FAX #:</w:t>
      </w:r>
      <w:r>
        <w:rPr>
          <w:sz w:val="24"/>
          <w:szCs w:val="24"/>
        </w:rPr>
        <w:tab/>
      </w:r>
      <w:r>
        <w:rPr>
          <w:sz w:val="24"/>
          <w:szCs w:val="24"/>
          <w:u w:val="single"/>
        </w:rPr>
        <w:tab/>
      </w:r>
    </w:p>
    <w:p w14:paraId="7215E45D" w14:textId="77777777" w:rsidR="00680D69" w:rsidRDefault="00680D69">
      <w:pPr>
        <w:widowControl w:val="0"/>
        <w:pBdr>
          <w:top w:val="nil"/>
          <w:left w:val="nil"/>
          <w:bottom w:val="nil"/>
          <w:right w:val="nil"/>
          <w:between w:val="nil"/>
        </w:pBdr>
        <w:spacing w:before="56"/>
        <w:rPr>
          <w:rFonts w:ascii="Times New Roman" w:eastAsia="Times New Roman" w:hAnsi="Times New Roman" w:cs="Times New Roman"/>
          <w:color w:val="000000"/>
          <w:sz w:val="20"/>
          <w:szCs w:val="20"/>
        </w:rPr>
      </w:pPr>
    </w:p>
    <w:tbl>
      <w:tblPr>
        <w:tblStyle w:val="ae"/>
        <w:tblW w:w="9752" w:type="dxa"/>
        <w:tblInd w:w="117" w:type="dxa"/>
        <w:tblLayout w:type="fixed"/>
        <w:tblLook w:val="0000" w:firstRow="0" w:lastRow="0" w:firstColumn="0" w:lastColumn="0" w:noHBand="0" w:noVBand="0"/>
      </w:tblPr>
      <w:tblGrid>
        <w:gridCol w:w="4852"/>
        <w:gridCol w:w="1837"/>
        <w:gridCol w:w="3063"/>
      </w:tblGrid>
      <w:tr w:rsidR="00680D69" w14:paraId="00C6F787" w14:textId="77777777">
        <w:trPr>
          <w:trHeight w:val="408"/>
        </w:trPr>
        <w:tc>
          <w:tcPr>
            <w:tcW w:w="4852" w:type="dxa"/>
          </w:tcPr>
          <w:p w14:paraId="4CE6BE11" w14:textId="77777777" w:rsidR="00680D69" w:rsidRDefault="00000000">
            <w:pPr>
              <w:widowControl w:val="0"/>
              <w:pBdr>
                <w:top w:val="nil"/>
                <w:left w:val="nil"/>
                <w:bottom w:val="nil"/>
                <w:right w:val="nil"/>
                <w:between w:val="nil"/>
              </w:pBdr>
              <w:spacing w:line="266"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IS THE COMPANY MINORITY </w:t>
            </w:r>
            <w:proofErr w:type="gramStart"/>
            <w:r>
              <w:rPr>
                <w:rFonts w:ascii="Times New Roman" w:eastAsia="Times New Roman" w:hAnsi="Times New Roman" w:cs="Times New Roman"/>
                <w:color w:val="000000"/>
                <w:sz w:val="24"/>
                <w:szCs w:val="24"/>
                <w:u w:val="single"/>
              </w:rPr>
              <w:t>OWNED?:</w:t>
            </w:r>
            <w:proofErr w:type="gramEnd"/>
          </w:p>
        </w:tc>
        <w:tc>
          <w:tcPr>
            <w:tcW w:w="1837" w:type="dxa"/>
          </w:tcPr>
          <w:p w14:paraId="4B167CCC" w14:textId="77777777" w:rsidR="00680D69" w:rsidRDefault="00000000">
            <w:pPr>
              <w:widowControl w:val="0"/>
              <w:pBdr>
                <w:top w:val="nil"/>
                <w:left w:val="nil"/>
                <w:bottom w:val="nil"/>
                <w:right w:val="nil"/>
                <w:between w:val="nil"/>
              </w:pBdr>
              <w:tabs>
                <w:tab w:val="left" w:pos="1137"/>
              </w:tabs>
              <w:spacing w:line="266" w:lineRule="auto"/>
              <w:ind w:lef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YES</w:t>
            </w:r>
          </w:p>
        </w:tc>
        <w:tc>
          <w:tcPr>
            <w:tcW w:w="3063" w:type="dxa"/>
          </w:tcPr>
          <w:p w14:paraId="38BE8A28" w14:textId="77777777" w:rsidR="00680D69" w:rsidRDefault="00000000">
            <w:pPr>
              <w:widowControl w:val="0"/>
              <w:pBdr>
                <w:top w:val="nil"/>
                <w:left w:val="nil"/>
                <w:bottom w:val="nil"/>
                <w:right w:val="nil"/>
                <w:between w:val="nil"/>
              </w:pBdr>
              <w:tabs>
                <w:tab w:val="left" w:pos="740"/>
              </w:tabs>
              <w:spacing w:line="266" w:lineRule="auto"/>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NO</w:t>
            </w:r>
          </w:p>
        </w:tc>
      </w:tr>
      <w:tr w:rsidR="00680D69" w14:paraId="3AC08331" w14:textId="77777777">
        <w:trPr>
          <w:trHeight w:val="552"/>
        </w:trPr>
        <w:tc>
          <w:tcPr>
            <w:tcW w:w="4852" w:type="dxa"/>
          </w:tcPr>
          <w:p w14:paraId="6C12A518" w14:textId="77777777" w:rsidR="00680D69" w:rsidRDefault="00000000">
            <w:pPr>
              <w:widowControl w:val="0"/>
              <w:pBdr>
                <w:top w:val="nil"/>
                <w:left w:val="nil"/>
                <w:bottom w:val="nil"/>
                <w:right w:val="nil"/>
                <w:between w:val="nil"/>
              </w:pBdr>
              <w:spacing w:before="133"/>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IS THE COMPANY OWNED BY:</w:t>
            </w:r>
          </w:p>
        </w:tc>
        <w:tc>
          <w:tcPr>
            <w:tcW w:w="1837" w:type="dxa"/>
          </w:tcPr>
          <w:p w14:paraId="22548C9F" w14:textId="77777777" w:rsidR="00680D69" w:rsidRDefault="00000000">
            <w:pPr>
              <w:widowControl w:val="0"/>
              <w:pBdr>
                <w:top w:val="nil"/>
                <w:left w:val="nil"/>
                <w:bottom w:val="nil"/>
                <w:right w:val="nil"/>
                <w:between w:val="nil"/>
              </w:pBdr>
              <w:tabs>
                <w:tab w:val="left" w:pos="1137"/>
              </w:tabs>
              <w:spacing w:before="133"/>
              <w:ind w:lef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MALE</w:t>
            </w:r>
          </w:p>
        </w:tc>
        <w:tc>
          <w:tcPr>
            <w:tcW w:w="3063" w:type="dxa"/>
          </w:tcPr>
          <w:p w14:paraId="20A37B5E" w14:textId="77777777" w:rsidR="00680D69" w:rsidRDefault="00000000">
            <w:pPr>
              <w:widowControl w:val="0"/>
              <w:pBdr>
                <w:top w:val="nil"/>
                <w:left w:val="nil"/>
                <w:bottom w:val="nil"/>
                <w:right w:val="nil"/>
                <w:between w:val="nil"/>
              </w:pBdr>
              <w:tabs>
                <w:tab w:val="left" w:pos="740"/>
                <w:tab w:val="left" w:pos="2358"/>
              </w:tabs>
              <w:spacing w:before="133"/>
              <w:ind w:left="2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 xml:space="preserve">FEMALE </w:t>
            </w: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BOTH</w:t>
            </w:r>
          </w:p>
        </w:tc>
      </w:tr>
      <w:tr w:rsidR="00680D69" w14:paraId="1295C86E" w14:textId="77777777">
        <w:trPr>
          <w:trHeight w:val="552"/>
        </w:trPr>
        <w:tc>
          <w:tcPr>
            <w:tcW w:w="4852" w:type="dxa"/>
          </w:tcPr>
          <w:p w14:paraId="0675B191" w14:textId="77777777" w:rsidR="00680D69" w:rsidRDefault="00000000">
            <w:pPr>
              <w:widowControl w:val="0"/>
              <w:pBdr>
                <w:top w:val="nil"/>
                <w:left w:val="nil"/>
                <w:bottom w:val="nil"/>
                <w:right w:val="nil"/>
                <w:between w:val="nil"/>
              </w:pBdr>
              <w:spacing w:before="133"/>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IS THE COMPANY INCORPORATED:</w:t>
            </w:r>
          </w:p>
        </w:tc>
        <w:tc>
          <w:tcPr>
            <w:tcW w:w="1837" w:type="dxa"/>
          </w:tcPr>
          <w:p w14:paraId="6C29B514" w14:textId="77777777" w:rsidR="00680D69" w:rsidRDefault="00000000">
            <w:pPr>
              <w:widowControl w:val="0"/>
              <w:pBdr>
                <w:top w:val="nil"/>
                <w:left w:val="nil"/>
                <w:bottom w:val="nil"/>
                <w:right w:val="nil"/>
                <w:between w:val="nil"/>
              </w:pBdr>
              <w:tabs>
                <w:tab w:val="left" w:pos="1137"/>
              </w:tabs>
              <w:spacing w:before="133"/>
              <w:ind w:left="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YES</w:t>
            </w:r>
          </w:p>
        </w:tc>
        <w:tc>
          <w:tcPr>
            <w:tcW w:w="3063" w:type="dxa"/>
          </w:tcPr>
          <w:p w14:paraId="1714C351" w14:textId="77777777" w:rsidR="00680D69" w:rsidRDefault="00000000">
            <w:pPr>
              <w:widowControl w:val="0"/>
              <w:pBdr>
                <w:top w:val="nil"/>
                <w:left w:val="nil"/>
                <w:bottom w:val="nil"/>
                <w:right w:val="nil"/>
                <w:between w:val="nil"/>
              </w:pBdr>
              <w:tabs>
                <w:tab w:val="left" w:pos="740"/>
              </w:tabs>
              <w:spacing w:before="133"/>
              <w:ind w:lef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b/>
            </w:r>
            <w:r>
              <w:rPr>
                <w:rFonts w:ascii="Times New Roman" w:eastAsia="Times New Roman" w:hAnsi="Times New Roman" w:cs="Times New Roman"/>
                <w:color w:val="000000"/>
                <w:sz w:val="24"/>
                <w:szCs w:val="24"/>
              </w:rPr>
              <w:t>NO</w:t>
            </w:r>
          </w:p>
        </w:tc>
      </w:tr>
      <w:tr w:rsidR="00680D69" w14:paraId="084909EA" w14:textId="77777777">
        <w:trPr>
          <w:trHeight w:val="408"/>
        </w:trPr>
        <w:tc>
          <w:tcPr>
            <w:tcW w:w="4852" w:type="dxa"/>
          </w:tcPr>
          <w:p w14:paraId="1736DAD0" w14:textId="77777777" w:rsidR="00680D69" w:rsidRDefault="00000000">
            <w:pPr>
              <w:widowControl w:val="0"/>
              <w:pBdr>
                <w:top w:val="nil"/>
                <w:left w:val="nil"/>
                <w:bottom w:val="nil"/>
                <w:right w:val="nil"/>
                <w:between w:val="nil"/>
              </w:pBdr>
              <w:spacing w:before="133" w:line="256" w:lineRule="auto"/>
              <w:ind w:left="5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ETHNICITY OF OWNERSHIP:</w:t>
            </w:r>
          </w:p>
        </w:tc>
        <w:tc>
          <w:tcPr>
            <w:tcW w:w="1837" w:type="dxa"/>
          </w:tcPr>
          <w:p w14:paraId="2E750F8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tc>
        <w:tc>
          <w:tcPr>
            <w:tcW w:w="3063" w:type="dxa"/>
          </w:tcPr>
          <w:p w14:paraId="5BE200E4"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tc>
      </w:tr>
    </w:tbl>
    <w:p w14:paraId="750E1CBD"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sz w:val="24"/>
          <w:szCs w:val="24"/>
        </w:rPr>
      </w:pPr>
    </w:p>
    <w:p w14:paraId="39716A7C" w14:textId="77777777" w:rsidR="00680D69" w:rsidRDefault="00000000">
      <w:pPr>
        <w:spacing w:before="1"/>
        <w:ind w:left="940" w:right="8661"/>
        <w:rPr>
          <w:sz w:val="24"/>
          <w:szCs w:val="24"/>
        </w:rPr>
      </w:pPr>
      <w:r>
        <w:rPr>
          <w:sz w:val="24"/>
          <w:szCs w:val="24"/>
        </w:rPr>
        <w:t xml:space="preserve">ASIAN AMERICAN </w:t>
      </w:r>
      <w:proofErr w:type="spellStart"/>
      <w:r>
        <w:rPr>
          <w:sz w:val="24"/>
          <w:szCs w:val="24"/>
        </w:rPr>
        <w:t>AMERICAN</w:t>
      </w:r>
      <w:proofErr w:type="spellEnd"/>
      <w:r>
        <w:rPr>
          <w:sz w:val="24"/>
          <w:szCs w:val="24"/>
        </w:rPr>
        <w:t xml:space="preserve"> INDIAN BLACK</w:t>
      </w:r>
      <w:r>
        <w:rPr>
          <w:noProof/>
        </w:rPr>
        <mc:AlternateContent>
          <mc:Choice Requires="wps">
            <w:drawing>
              <wp:anchor distT="0" distB="0" distL="0" distR="0" simplePos="0" relativeHeight="251700224" behindDoc="0" locked="0" layoutInCell="1" hidden="0" allowOverlap="1" wp14:anchorId="15097BF7" wp14:editId="27E56635">
                <wp:simplePos x="0" y="0"/>
                <wp:positionH relativeFrom="column">
                  <wp:posOffset>215900</wp:posOffset>
                </wp:positionH>
                <wp:positionV relativeFrom="paragraph">
                  <wp:posOffset>165100</wp:posOffset>
                </wp:positionV>
                <wp:extent cx="1270" cy="12700"/>
                <wp:effectExtent l="0" t="0" r="0" b="0"/>
                <wp:wrapNone/>
                <wp:docPr id="113" name="Freeform 113"/>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087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None/>
                <wp:docPr id="113" name="image46.png"/>
                <a:graphic>
                  <a:graphicData uri="http://schemas.openxmlformats.org/drawingml/2006/picture">
                    <pic:pic>
                      <pic:nvPicPr>
                        <pic:cNvPr id="0" name="image46.png"/>
                        <pic:cNvPicPr preferRelativeResize="0"/>
                      </pic:nvPicPr>
                      <pic:blipFill>
                        <a:blip r:embed="rId56"/>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01248" behindDoc="0" locked="0" layoutInCell="1" hidden="0" allowOverlap="1" wp14:anchorId="268ED0ED" wp14:editId="4FF1ED7D">
                <wp:simplePos x="0" y="0"/>
                <wp:positionH relativeFrom="column">
                  <wp:posOffset>215900</wp:posOffset>
                </wp:positionH>
                <wp:positionV relativeFrom="paragraph">
                  <wp:posOffset>330200</wp:posOffset>
                </wp:positionV>
                <wp:extent cx="1270" cy="12700"/>
                <wp:effectExtent l="0" t="0" r="0" b="0"/>
                <wp:wrapNone/>
                <wp:docPr id="105" name="Freeform 105"/>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10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None/>
                <wp:docPr id="105" name="image38.png"/>
                <a:graphic>
                  <a:graphicData uri="http://schemas.openxmlformats.org/drawingml/2006/picture">
                    <pic:pic>
                      <pic:nvPicPr>
                        <pic:cNvPr id="0" name="image38.png"/>
                        <pic:cNvPicPr preferRelativeResize="0"/>
                      </pic:nvPicPr>
                      <pic:blipFill>
                        <a:blip r:embed="rId57"/>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02272" behindDoc="0" locked="0" layoutInCell="1" hidden="0" allowOverlap="1" wp14:anchorId="0F30A2A3" wp14:editId="57DC12F7">
                <wp:simplePos x="0" y="0"/>
                <wp:positionH relativeFrom="column">
                  <wp:posOffset>215900</wp:posOffset>
                </wp:positionH>
                <wp:positionV relativeFrom="paragraph">
                  <wp:posOffset>508000</wp:posOffset>
                </wp:positionV>
                <wp:extent cx="1270" cy="12700"/>
                <wp:effectExtent l="0" t="0" r="0" b="0"/>
                <wp:wrapNone/>
                <wp:docPr id="96" name="Freeform 96"/>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1005"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508000</wp:posOffset>
                </wp:positionV>
                <wp:extent cx="1270" cy="12700"/>
                <wp:effectExtent b="0" l="0" r="0" t="0"/>
                <wp:wrapNone/>
                <wp:docPr id="96" name="image29.png"/>
                <a:graphic>
                  <a:graphicData uri="http://schemas.openxmlformats.org/drawingml/2006/picture">
                    <pic:pic>
                      <pic:nvPicPr>
                        <pic:cNvPr id="0" name="image29.png"/>
                        <pic:cNvPicPr preferRelativeResize="0"/>
                      </pic:nvPicPr>
                      <pic:blipFill>
                        <a:blip r:embed="rId58"/>
                        <a:srcRect/>
                        <a:stretch>
                          <a:fillRect/>
                        </a:stretch>
                      </pic:blipFill>
                      <pic:spPr>
                        <a:xfrm>
                          <a:off x="0" y="0"/>
                          <a:ext cx="1270" cy="12700"/>
                        </a:xfrm>
                        <a:prstGeom prst="rect"/>
                        <a:ln/>
                      </pic:spPr>
                    </pic:pic>
                  </a:graphicData>
                </a:graphic>
              </wp:anchor>
            </w:drawing>
          </mc:Fallback>
        </mc:AlternateContent>
      </w:r>
    </w:p>
    <w:p w14:paraId="4F0ED935" w14:textId="77777777" w:rsidR="00680D69" w:rsidRDefault="00000000">
      <w:pPr>
        <w:ind w:left="939" w:right="9670"/>
        <w:rPr>
          <w:sz w:val="24"/>
          <w:szCs w:val="24"/>
        </w:rPr>
      </w:pPr>
      <w:r>
        <w:rPr>
          <w:sz w:val="24"/>
          <w:szCs w:val="24"/>
        </w:rPr>
        <w:t>DISABLED HISPANIC</w:t>
      </w:r>
      <w:r>
        <w:rPr>
          <w:noProof/>
        </w:rPr>
        <mc:AlternateContent>
          <mc:Choice Requires="wps">
            <w:drawing>
              <wp:anchor distT="0" distB="0" distL="0" distR="0" simplePos="0" relativeHeight="251703296" behindDoc="0" locked="0" layoutInCell="1" hidden="0" allowOverlap="1" wp14:anchorId="30D08013" wp14:editId="49CE136C">
                <wp:simplePos x="0" y="0"/>
                <wp:positionH relativeFrom="column">
                  <wp:posOffset>215900</wp:posOffset>
                </wp:positionH>
                <wp:positionV relativeFrom="paragraph">
                  <wp:posOffset>165100</wp:posOffset>
                </wp:positionV>
                <wp:extent cx="1270" cy="12700"/>
                <wp:effectExtent l="0" t="0" r="0" b="0"/>
                <wp:wrapNone/>
                <wp:docPr id="95" name="Freeform 95"/>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087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165100</wp:posOffset>
                </wp:positionV>
                <wp:extent cx="1270" cy="12700"/>
                <wp:effectExtent b="0" l="0" r="0" t="0"/>
                <wp:wrapNone/>
                <wp:docPr id="95" name="image28.png"/>
                <a:graphic>
                  <a:graphicData uri="http://schemas.openxmlformats.org/drawingml/2006/picture">
                    <pic:pic>
                      <pic:nvPicPr>
                        <pic:cNvPr id="0" name="image28.png"/>
                        <pic:cNvPicPr preferRelativeResize="0"/>
                      </pic:nvPicPr>
                      <pic:blipFill>
                        <a:blip r:embed="rId59"/>
                        <a:srcRect/>
                        <a:stretch>
                          <a:fillRect/>
                        </a:stretch>
                      </pic:blipFill>
                      <pic:spPr>
                        <a:xfrm>
                          <a:off x="0" y="0"/>
                          <a:ext cx="1270" cy="12700"/>
                        </a:xfrm>
                        <a:prstGeom prst="rect"/>
                        <a:ln/>
                      </pic:spPr>
                    </pic:pic>
                  </a:graphicData>
                </a:graphic>
              </wp:anchor>
            </w:drawing>
          </mc:Fallback>
        </mc:AlternateContent>
      </w:r>
      <w:r>
        <w:rPr>
          <w:noProof/>
        </w:rPr>
        <mc:AlternateContent>
          <mc:Choice Requires="wps">
            <w:drawing>
              <wp:anchor distT="0" distB="0" distL="0" distR="0" simplePos="0" relativeHeight="251704320" behindDoc="0" locked="0" layoutInCell="1" hidden="0" allowOverlap="1" wp14:anchorId="01CBEAC2" wp14:editId="06F9C3C3">
                <wp:simplePos x="0" y="0"/>
                <wp:positionH relativeFrom="column">
                  <wp:posOffset>215900</wp:posOffset>
                </wp:positionH>
                <wp:positionV relativeFrom="paragraph">
                  <wp:posOffset>330200</wp:posOffset>
                </wp:positionV>
                <wp:extent cx="1270" cy="12700"/>
                <wp:effectExtent l="0" t="0" r="0" b="0"/>
                <wp:wrapNone/>
                <wp:docPr id="107" name="Freeform 107"/>
                <wp:cNvGraphicFramePr/>
                <a:graphic xmlns:a="http://schemas.openxmlformats.org/drawingml/2006/main">
                  <a:graphicData uri="http://schemas.microsoft.com/office/word/2010/wordprocessingShape">
                    <wps:wsp>
                      <wps:cNvSpPr/>
                      <wps:spPr>
                        <a:xfrm>
                          <a:off x="5155500" y="3779365"/>
                          <a:ext cx="381000" cy="1270"/>
                        </a:xfrm>
                        <a:custGeom>
                          <a:avLst/>
                          <a:gdLst/>
                          <a:ahLst/>
                          <a:cxnLst/>
                          <a:rect l="l" t="t" r="r" b="b"/>
                          <a:pathLst>
                            <a:path w="381000" h="120000" extrusionOk="0">
                              <a:moveTo>
                                <a:pt x="0" y="0"/>
                              </a:moveTo>
                              <a:lnTo>
                                <a:pt x="38087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215900</wp:posOffset>
                </wp:positionH>
                <wp:positionV relativeFrom="paragraph">
                  <wp:posOffset>330200</wp:posOffset>
                </wp:positionV>
                <wp:extent cx="1270" cy="12700"/>
                <wp:effectExtent b="0" l="0" r="0" t="0"/>
                <wp:wrapNone/>
                <wp:docPr id="107" name="image40.png"/>
                <a:graphic>
                  <a:graphicData uri="http://schemas.openxmlformats.org/drawingml/2006/picture">
                    <pic:pic>
                      <pic:nvPicPr>
                        <pic:cNvPr id="0" name="image40.png"/>
                        <pic:cNvPicPr preferRelativeResize="0"/>
                      </pic:nvPicPr>
                      <pic:blipFill>
                        <a:blip r:embed="rId60"/>
                        <a:srcRect/>
                        <a:stretch>
                          <a:fillRect/>
                        </a:stretch>
                      </pic:blipFill>
                      <pic:spPr>
                        <a:xfrm>
                          <a:off x="0" y="0"/>
                          <a:ext cx="1270" cy="12700"/>
                        </a:xfrm>
                        <a:prstGeom prst="rect"/>
                        <a:ln/>
                      </pic:spPr>
                    </pic:pic>
                  </a:graphicData>
                </a:graphic>
              </wp:anchor>
            </w:drawing>
          </mc:Fallback>
        </mc:AlternateContent>
      </w:r>
    </w:p>
    <w:p w14:paraId="07AFAF02" w14:textId="77777777" w:rsidR="00680D69" w:rsidRDefault="00000000">
      <w:pPr>
        <w:tabs>
          <w:tab w:val="left" w:pos="7765"/>
        </w:tabs>
        <w:ind w:left="939"/>
        <w:rPr>
          <w:sz w:val="24"/>
          <w:szCs w:val="24"/>
        </w:rPr>
      </w:pPr>
      <w:r>
        <w:rPr>
          <w:sz w:val="24"/>
          <w:szCs w:val="24"/>
        </w:rPr>
        <w:t>OTHER (PLEASE SPECIFY):</w:t>
      </w:r>
      <w:r>
        <w:rPr>
          <w:sz w:val="24"/>
          <w:szCs w:val="24"/>
          <w:u w:val="single"/>
        </w:rPr>
        <w:tab/>
      </w:r>
    </w:p>
    <w:p w14:paraId="79D990A7" w14:textId="77777777" w:rsidR="00680D69" w:rsidRDefault="00000000">
      <w:pPr>
        <w:widowControl w:val="0"/>
        <w:pBdr>
          <w:top w:val="nil"/>
          <w:left w:val="nil"/>
          <w:bottom w:val="nil"/>
          <w:right w:val="nil"/>
          <w:between w:val="nil"/>
        </w:pBdr>
        <w:spacing w:line="20" w:lineRule="auto"/>
        <w:ind w:left="340"/>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
          <w:szCs w:val="2"/>
        </w:rPr>
        <mc:AlternateContent>
          <mc:Choice Requires="wpg">
            <w:drawing>
              <wp:inline distT="0" distB="0" distL="0" distR="0" wp14:anchorId="36D7B48F" wp14:editId="0C369C92">
                <wp:extent cx="381000" cy="6350"/>
                <wp:effectExtent l="0" t="0" r="0" b="0"/>
                <wp:docPr id="110" name="Group 110"/>
                <wp:cNvGraphicFramePr/>
                <a:graphic xmlns:a="http://schemas.openxmlformats.org/drawingml/2006/main">
                  <a:graphicData uri="http://schemas.microsoft.com/office/word/2010/wordprocessingGroup">
                    <wpg:wgp>
                      <wpg:cNvGrpSpPr/>
                      <wpg:grpSpPr>
                        <a:xfrm>
                          <a:off x="0" y="0"/>
                          <a:ext cx="381000" cy="6350"/>
                          <a:chOff x="5155475" y="3775100"/>
                          <a:chExt cx="381025" cy="9550"/>
                        </a:xfrm>
                      </wpg:grpSpPr>
                      <wpg:grpSp>
                        <wpg:cNvPr id="876354162" name="Group 876354162"/>
                        <wpg:cNvGrpSpPr/>
                        <wpg:grpSpPr>
                          <a:xfrm>
                            <a:off x="5155500" y="3776825"/>
                            <a:ext cx="381000" cy="6350"/>
                            <a:chOff x="0" y="0"/>
                            <a:chExt cx="381000" cy="6350"/>
                          </a:xfrm>
                        </wpg:grpSpPr>
                        <wps:wsp>
                          <wps:cNvPr id="841927168" name="Rectangle 841927168"/>
                          <wps:cNvSpPr/>
                          <wps:spPr>
                            <a:xfrm>
                              <a:off x="0" y="0"/>
                              <a:ext cx="381000" cy="6350"/>
                            </a:xfrm>
                            <a:prstGeom prst="rect">
                              <a:avLst/>
                            </a:prstGeom>
                            <a:noFill/>
                            <a:ln>
                              <a:noFill/>
                            </a:ln>
                          </wps:spPr>
                          <wps:txbx>
                            <w:txbxContent>
                              <w:p w14:paraId="307D3EE5" w14:textId="77777777" w:rsidR="00680D69" w:rsidRDefault="00680D69">
                                <w:pPr>
                                  <w:textDirection w:val="btLr"/>
                                </w:pPr>
                              </w:p>
                            </w:txbxContent>
                          </wps:txbx>
                          <wps:bodyPr spcFirstLastPara="1" wrap="square" lIns="91425" tIns="91425" rIns="91425" bIns="91425" anchor="ctr" anchorCtr="0">
                            <a:noAutofit/>
                          </wps:bodyPr>
                        </wps:wsp>
                        <wps:wsp>
                          <wps:cNvPr id="724899809" name="Freeform 724899809"/>
                          <wps:cNvSpPr/>
                          <wps:spPr>
                            <a:xfrm>
                              <a:off x="0" y="3048"/>
                              <a:ext cx="381000" cy="1270"/>
                            </a:xfrm>
                            <a:custGeom>
                              <a:avLst/>
                              <a:gdLst/>
                              <a:ahLst/>
                              <a:cxnLst/>
                              <a:rect l="l" t="t" r="r" b="b"/>
                              <a:pathLst>
                                <a:path w="381000" h="120000" extrusionOk="0">
                                  <a:moveTo>
                                    <a:pt x="0" y="0"/>
                                  </a:moveTo>
                                  <a:lnTo>
                                    <a:pt x="38087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81000" cy="6350"/>
                <wp:effectExtent b="0" l="0" r="0" t="0"/>
                <wp:docPr id="110" name="image43.png"/>
                <a:graphic>
                  <a:graphicData uri="http://schemas.openxmlformats.org/drawingml/2006/picture">
                    <pic:pic>
                      <pic:nvPicPr>
                        <pic:cNvPr id="0" name="image43.png"/>
                        <pic:cNvPicPr preferRelativeResize="0"/>
                      </pic:nvPicPr>
                      <pic:blipFill>
                        <a:blip r:embed="rId61"/>
                        <a:srcRect/>
                        <a:stretch>
                          <a:fillRect/>
                        </a:stretch>
                      </pic:blipFill>
                      <pic:spPr>
                        <a:xfrm>
                          <a:off x="0" y="0"/>
                          <a:ext cx="381000" cy="6350"/>
                        </a:xfrm>
                        <a:prstGeom prst="rect"/>
                        <a:ln/>
                      </pic:spPr>
                    </pic:pic>
                  </a:graphicData>
                </a:graphic>
              </wp:inline>
            </w:drawing>
          </mc:Fallback>
        </mc:AlternateContent>
      </w:r>
    </w:p>
    <w:p w14:paraId="2A8F47F6" w14:textId="77777777" w:rsidR="00680D69" w:rsidRDefault="00680D69">
      <w:pPr>
        <w:widowControl w:val="0"/>
        <w:pBdr>
          <w:top w:val="nil"/>
          <w:left w:val="nil"/>
          <w:bottom w:val="nil"/>
          <w:right w:val="nil"/>
          <w:between w:val="nil"/>
        </w:pBdr>
        <w:spacing w:before="256"/>
        <w:rPr>
          <w:rFonts w:ascii="Times New Roman" w:eastAsia="Times New Roman" w:hAnsi="Times New Roman" w:cs="Times New Roman"/>
          <w:color w:val="000000"/>
          <w:sz w:val="24"/>
          <w:szCs w:val="24"/>
        </w:rPr>
      </w:pPr>
    </w:p>
    <w:p w14:paraId="55C8746B" w14:textId="77777777" w:rsidR="00680D69" w:rsidRDefault="00000000">
      <w:pPr>
        <w:tabs>
          <w:tab w:val="left" w:pos="5487"/>
        </w:tabs>
        <w:ind w:left="160"/>
        <w:rPr>
          <w:sz w:val="24"/>
          <w:szCs w:val="24"/>
        </w:rPr>
      </w:pPr>
      <w:r>
        <w:rPr>
          <w:sz w:val="24"/>
          <w:szCs w:val="24"/>
        </w:rPr>
        <w:t xml:space="preserve">SIGNATURE: </w:t>
      </w:r>
      <w:r>
        <w:rPr>
          <w:sz w:val="24"/>
          <w:szCs w:val="24"/>
          <w:u w:val="single"/>
        </w:rPr>
        <w:tab/>
      </w:r>
    </w:p>
    <w:p w14:paraId="062714BA"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2452CD9B" w14:textId="77777777" w:rsidR="00680D69" w:rsidRDefault="00000000">
      <w:pPr>
        <w:tabs>
          <w:tab w:val="left" w:pos="5466"/>
        </w:tabs>
        <w:ind w:left="160"/>
        <w:rPr>
          <w:sz w:val="24"/>
          <w:szCs w:val="24"/>
        </w:rPr>
      </w:pPr>
      <w:r>
        <w:rPr>
          <w:sz w:val="24"/>
          <w:szCs w:val="24"/>
        </w:rPr>
        <w:t xml:space="preserve">PRINT NAME: </w:t>
      </w:r>
      <w:r>
        <w:rPr>
          <w:sz w:val="24"/>
          <w:szCs w:val="24"/>
          <w:u w:val="single"/>
        </w:rPr>
        <w:tab/>
      </w:r>
    </w:p>
    <w:p w14:paraId="17A68954"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6AEF2312" w14:textId="77777777" w:rsidR="00680D69" w:rsidRDefault="00000000">
      <w:pPr>
        <w:tabs>
          <w:tab w:val="left" w:pos="4899"/>
        </w:tabs>
        <w:ind w:left="160"/>
        <w:rPr>
          <w:sz w:val="24"/>
          <w:szCs w:val="24"/>
        </w:rPr>
      </w:pPr>
      <w:r>
        <w:rPr>
          <w:sz w:val="24"/>
          <w:szCs w:val="24"/>
        </w:rPr>
        <w:t xml:space="preserve">TITLE: </w:t>
      </w:r>
      <w:r>
        <w:rPr>
          <w:sz w:val="24"/>
          <w:szCs w:val="24"/>
          <w:u w:val="single"/>
        </w:rPr>
        <w:tab/>
      </w:r>
    </w:p>
    <w:p w14:paraId="73215548"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sz w:val="24"/>
          <w:szCs w:val="24"/>
        </w:rPr>
      </w:pPr>
    </w:p>
    <w:p w14:paraId="60D1B326" w14:textId="77777777" w:rsidR="00680D69" w:rsidRDefault="00000000">
      <w:pPr>
        <w:tabs>
          <w:tab w:val="left" w:pos="4899"/>
        </w:tabs>
        <w:ind w:left="159"/>
        <w:rPr>
          <w:sz w:val="24"/>
          <w:szCs w:val="24"/>
        </w:rPr>
        <w:sectPr w:rsidR="00680D69" w:rsidSect="000043A9">
          <w:pgSz w:w="12240" w:h="15840"/>
          <w:pgMar w:top="1680" w:right="240" w:bottom="1300" w:left="200" w:header="0" w:footer="1103" w:gutter="0"/>
          <w:cols w:space="720"/>
        </w:sectPr>
      </w:pPr>
      <w:r>
        <w:rPr>
          <w:sz w:val="24"/>
          <w:szCs w:val="24"/>
        </w:rPr>
        <w:t xml:space="preserve">DATE: </w:t>
      </w:r>
      <w:r>
        <w:rPr>
          <w:sz w:val="24"/>
          <w:szCs w:val="24"/>
          <w:u w:val="single"/>
        </w:rPr>
        <w:tab/>
      </w:r>
    </w:p>
    <w:p w14:paraId="67D2ACB7" w14:textId="77777777" w:rsidR="00680D69" w:rsidRDefault="00000000">
      <w:pPr>
        <w:pStyle w:val="Heading4"/>
        <w:spacing w:before="78"/>
        <w:ind w:left="3306" w:right="3100"/>
        <w:jc w:val="center"/>
      </w:pPr>
      <w:r>
        <w:lastRenderedPageBreak/>
        <w:t>ESCAMBIA COUNTY BOARD OF EDUCATION FLOORING PROJECT</w:t>
      </w:r>
      <w:r>
        <w:br/>
        <w:t>Checklist</w:t>
      </w:r>
    </w:p>
    <w:p w14:paraId="1838E89C" w14:textId="77777777" w:rsidR="00680D69" w:rsidRDefault="00680D69">
      <w:pPr>
        <w:widowControl w:val="0"/>
        <w:pBdr>
          <w:top w:val="nil"/>
          <w:left w:val="nil"/>
          <w:bottom w:val="nil"/>
          <w:right w:val="nil"/>
          <w:between w:val="nil"/>
        </w:pBdr>
        <w:spacing w:before="45"/>
        <w:rPr>
          <w:rFonts w:ascii="Times New Roman" w:eastAsia="Times New Roman" w:hAnsi="Times New Roman" w:cs="Times New Roman"/>
          <w:b/>
          <w:color w:val="000000"/>
          <w:sz w:val="18"/>
          <w:szCs w:val="18"/>
        </w:rPr>
      </w:pPr>
    </w:p>
    <w:p w14:paraId="5A407360" w14:textId="77777777" w:rsidR="00680D69" w:rsidRDefault="00000000">
      <w:pPr>
        <w:widowControl w:val="0"/>
        <w:pBdr>
          <w:top w:val="nil"/>
          <w:left w:val="nil"/>
          <w:bottom w:val="nil"/>
          <w:right w:val="nil"/>
          <w:between w:val="nil"/>
        </w:pBdr>
        <w:ind w:left="339" w:right="134"/>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checklist is provided to assist Bidders in the preparation of their bid response. Included in this checklist are important requirements that are the responsibility of each Bidder to submit with their response </w:t>
      </w:r>
      <w:proofErr w:type="gramStart"/>
      <w:r>
        <w:rPr>
          <w:rFonts w:ascii="Times New Roman" w:eastAsia="Times New Roman" w:hAnsi="Times New Roman" w:cs="Times New Roman"/>
          <w:color w:val="000000"/>
        </w:rPr>
        <w:t>in order to</w:t>
      </w:r>
      <w:proofErr w:type="gramEnd"/>
      <w:r>
        <w:rPr>
          <w:rFonts w:ascii="Times New Roman" w:eastAsia="Times New Roman" w:hAnsi="Times New Roman" w:cs="Times New Roman"/>
          <w:color w:val="000000"/>
        </w:rPr>
        <w:t xml:space="preserve"> make their bid response fully compliant. This checklist is only a guideline; it is the responsibility of each Bidder to read and comply with the Invitation to Bid in its entirety.</w:t>
      </w:r>
    </w:p>
    <w:p w14:paraId="75970762" w14:textId="77777777" w:rsidR="00680D69" w:rsidRDefault="00680D69">
      <w:pPr>
        <w:widowControl w:val="0"/>
        <w:pBdr>
          <w:top w:val="nil"/>
          <w:left w:val="nil"/>
          <w:bottom w:val="nil"/>
          <w:right w:val="nil"/>
          <w:between w:val="nil"/>
        </w:pBdr>
        <w:spacing w:before="252"/>
        <w:rPr>
          <w:rFonts w:ascii="Times New Roman" w:eastAsia="Times New Roman" w:hAnsi="Times New Roman" w:cs="Times New Roman"/>
          <w:color w:val="000000"/>
        </w:rPr>
      </w:pPr>
    </w:p>
    <w:p w14:paraId="3E032ED1" w14:textId="77777777" w:rsidR="00680D69" w:rsidRDefault="00000000">
      <w:pPr>
        <w:widowControl w:val="0"/>
        <w:pBdr>
          <w:top w:val="nil"/>
          <w:left w:val="nil"/>
          <w:bottom w:val="nil"/>
          <w:right w:val="nil"/>
          <w:between w:val="nil"/>
        </w:pBdr>
        <w:tabs>
          <w:tab w:val="left" w:pos="1002"/>
        </w:tabs>
        <w:ind w:left="340"/>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Read all bid requirements and specifications.</w:t>
      </w:r>
    </w:p>
    <w:p w14:paraId="1B27D747"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27A7FFB"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Certification of Pricing Sheet and Alabama Immigration Compliance</w:t>
      </w:r>
    </w:p>
    <w:p w14:paraId="108C9B13"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7D25E80A"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Notice of Alabama Immigration Law Compliance Requirements</w:t>
      </w:r>
    </w:p>
    <w:p w14:paraId="3243B40E"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6A5F50A1"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EVerify</w:t>
      </w:r>
      <w:proofErr w:type="spellEnd"/>
      <w:r>
        <w:rPr>
          <w:rFonts w:ascii="Times New Roman" w:eastAsia="Times New Roman" w:hAnsi="Times New Roman" w:cs="Times New Roman"/>
          <w:color w:val="000000"/>
        </w:rPr>
        <w:t xml:space="preserve"> Documents included.</w:t>
      </w:r>
    </w:p>
    <w:p w14:paraId="65A51EA2"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0A950725"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W-9 included.</w:t>
      </w:r>
    </w:p>
    <w:p w14:paraId="123FC533"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337CF631"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Payment/Procedure Terms</w:t>
      </w:r>
    </w:p>
    <w:p w14:paraId="5BFD8646" w14:textId="77777777" w:rsidR="00680D69" w:rsidRDefault="00000000">
      <w:pPr>
        <w:widowControl w:val="0"/>
        <w:pBdr>
          <w:top w:val="nil"/>
          <w:left w:val="nil"/>
          <w:bottom w:val="nil"/>
          <w:right w:val="nil"/>
          <w:between w:val="nil"/>
        </w:pBdr>
        <w:tabs>
          <w:tab w:val="left" w:pos="1002"/>
        </w:tabs>
        <w:spacing w:before="251"/>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Non- Collusive Bidding Certification</w:t>
      </w:r>
    </w:p>
    <w:p w14:paraId="2815086B"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49F0B44E"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USDA Form AD-1048 (Debarment)</w:t>
      </w:r>
    </w:p>
    <w:p w14:paraId="32420075"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29186677"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Vendor Minority Questionnaire</w:t>
      </w:r>
    </w:p>
    <w:p w14:paraId="281FB488"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635D7BF4" w14:textId="77777777" w:rsidR="00680D69" w:rsidRDefault="00000000">
      <w:pPr>
        <w:widowControl w:val="0"/>
        <w:pBdr>
          <w:top w:val="nil"/>
          <w:left w:val="nil"/>
          <w:bottom w:val="nil"/>
          <w:right w:val="nil"/>
          <w:between w:val="nil"/>
        </w:pBdr>
        <w:tabs>
          <w:tab w:val="left" w:pos="1001"/>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Insurance Certificates</w:t>
      </w:r>
    </w:p>
    <w:p w14:paraId="14692279"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205C45D7" w14:textId="77777777" w:rsidR="00680D69" w:rsidRDefault="00000000">
      <w:pPr>
        <w:widowControl w:val="0"/>
        <w:pBdr>
          <w:top w:val="nil"/>
          <w:left w:val="nil"/>
          <w:bottom w:val="nil"/>
          <w:right w:val="nil"/>
          <w:between w:val="nil"/>
        </w:pBdr>
        <w:tabs>
          <w:tab w:val="left" w:pos="1002"/>
        </w:tabs>
        <w:ind w:left="340"/>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Addendum (if any) has been included.</w:t>
      </w:r>
    </w:p>
    <w:p w14:paraId="0EF00055" w14:textId="77777777" w:rsidR="00680D69" w:rsidRDefault="00000000">
      <w:pPr>
        <w:widowControl w:val="0"/>
        <w:pBdr>
          <w:top w:val="nil"/>
          <w:left w:val="nil"/>
          <w:bottom w:val="nil"/>
          <w:right w:val="nil"/>
          <w:between w:val="nil"/>
        </w:pBdr>
        <w:tabs>
          <w:tab w:val="left" w:pos="1002"/>
        </w:tabs>
        <w:spacing w:before="251"/>
        <w:ind w:left="340"/>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Provided proof of General Contractors License</w:t>
      </w:r>
    </w:p>
    <w:p w14:paraId="28496B56" w14:textId="77777777" w:rsidR="00680D69" w:rsidRDefault="00680D69">
      <w:pPr>
        <w:widowControl w:val="0"/>
        <w:pBdr>
          <w:top w:val="nil"/>
          <w:left w:val="nil"/>
          <w:bottom w:val="nil"/>
          <w:right w:val="nil"/>
          <w:between w:val="nil"/>
        </w:pBdr>
        <w:rPr>
          <w:rFonts w:ascii="Times New Roman" w:eastAsia="Times New Roman" w:hAnsi="Times New Roman" w:cs="Times New Roman"/>
          <w:color w:val="000000"/>
        </w:rPr>
      </w:pPr>
    </w:p>
    <w:p w14:paraId="23A78D66" w14:textId="77777777" w:rsidR="00680D69" w:rsidRDefault="00000000">
      <w:pPr>
        <w:widowControl w:val="0"/>
        <w:pBdr>
          <w:top w:val="nil"/>
          <w:left w:val="nil"/>
          <w:bottom w:val="nil"/>
          <w:right w:val="nil"/>
          <w:between w:val="nil"/>
        </w:pBdr>
        <w:tabs>
          <w:tab w:val="left" w:pos="1002"/>
        </w:tabs>
        <w:ind w:left="339"/>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Bid Bond, Performance Bond, and Payment Bond</w:t>
      </w:r>
    </w:p>
    <w:p w14:paraId="6DE83CA5" w14:textId="77777777" w:rsidR="00680D69" w:rsidRDefault="00680D69">
      <w:pPr>
        <w:widowControl w:val="0"/>
        <w:pBdr>
          <w:top w:val="nil"/>
          <w:left w:val="nil"/>
          <w:bottom w:val="nil"/>
          <w:right w:val="nil"/>
          <w:between w:val="nil"/>
        </w:pBdr>
        <w:spacing w:before="1"/>
        <w:rPr>
          <w:rFonts w:ascii="Times New Roman" w:eastAsia="Times New Roman" w:hAnsi="Times New Roman" w:cs="Times New Roman"/>
          <w:color w:val="000000"/>
        </w:rPr>
      </w:pPr>
    </w:p>
    <w:p w14:paraId="016B87CC" w14:textId="77777777" w:rsidR="00680D69" w:rsidRDefault="00000000">
      <w:pPr>
        <w:widowControl w:val="0"/>
        <w:pBdr>
          <w:top w:val="nil"/>
          <w:left w:val="nil"/>
          <w:bottom w:val="nil"/>
          <w:right w:val="nil"/>
          <w:between w:val="nil"/>
        </w:pBdr>
        <w:tabs>
          <w:tab w:val="left" w:pos="1002"/>
        </w:tabs>
        <w:ind w:left="340"/>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Mailing envelope must be sealed and marked with:</w:t>
      </w:r>
    </w:p>
    <w:p w14:paraId="15454859" w14:textId="77777777" w:rsidR="00680D69" w:rsidRDefault="00680D69">
      <w:pPr>
        <w:widowControl w:val="0"/>
        <w:pBdr>
          <w:top w:val="nil"/>
          <w:left w:val="nil"/>
          <w:bottom w:val="nil"/>
          <w:right w:val="nil"/>
          <w:between w:val="nil"/>
        </w:pBdr>
        <w:spacing w:before="16"/>
        <w:rPr>
          <w:rFonts w:ascii="Times New Roman" w:eastAsia="Times New Roman" w:hAnsi="Times New Roman" w:cs="Times New Roman"/>
          <w:color w:val="000000"/>
        </w:rPr>
      </w:pPr>
    </w:p>
    <w:p w14:paraId="1DF52A65" w14:textId="77777777" w:rsidR="00680D69" w:rsidRDefault="00000000">
      <w:pPr>
        <w:widowControl w:val="0"/>
        <w:numPr>
          <w:ilvl w:val="0"/>
          <w:numId w:val="9"/>
        </w:numPr>
        <w:pBdr>
          <w:top w:val="nil"/>
          <w:left w:val="nil"/>
          <w:bottom w:val="nil"/>
          <w:right w:val="nil"/>
          <w:between w:val="nil"/>
        </w:pBdr>
        <w:tabs>
          <w:tab w:val="left" w:pos="1600"/>
        </w:tabs>
        <w:ind w:hanging="360"/>
      </w:pPr>
      <w:r>
        <w:rPr>
          <w:color w:val="000000"/>
        </w:rPr>
        <w:t>Bid Number</w:t>
      </w:r>
    </w:p>
    <w:p w14:paraId="61681C2D" w14:textId="77777777" w:rsidR="00680D69" w:rsidRDefault="00000000">
      <w:pPr>
        <w:widowControl w:val="0"/>
        <w:numPr>
          <w:ilvl w:val="0"/>
          <w:numId w:val="9"/>
        </w:numPr>
        <w:pBdr>
          <w:top w:val="nil"/>
          <w:left w:val="nil"/>
          <w:bottom w:val="nil"/>
          <w:right w:val="nil"/>
          <w:between w:val="nil"/>
        </w:pBdr>
        <w:tabs>
          <w:tab w:val="left" w:pos="1600"/>
        </w:tabs>
        <w:spacing w:before="15"/>
        <w:ind w:hanging="360"/>
      </w:pPr>
      <w:r>
        <w:rPr>
          <w:color w:val="000000"/>
        </w:rPr>
        <w:t>Bid Title</w:t>
      </w:r>
    </w:p>
    <w:p w14:paraId="720DC45F" w14:textId="77777777" w:rsidR="00680D69" w:rsidRDefault="00000000">
      <w:pPr>
        <w:widowControl w:val="0"/>
        <w:pBdr>
          <w:top w:val="nil"/>
          <w:left w:val="nil"/>
          <w:bottom w:val="nil"/>
          <w:right w:val="nil"/>
          <w:between w:val="nil"/>
        </w:pBdr>
        <w:tabs>
          <w:tab w:val="left" w:pos="1002"/>
        </w:tabs>
        <w:spacing w:before="52"/>
        <w:ind w:left="1060" w:right="7167" w:hanging="721"/>
        <w:rPr>
          <w:rFonts w:ascii="Times New Roman" w:eastAsia="Times New Roman" w:hAnsi="Times New Roman" w:cs="Times New Roman"/>
          <w:color w:val="000000"/>
        </w:rPr>
      </w:pPr>
      <w:r>
        <w:rPr>
          <w:rFonts w:ascii="Times New Roman" w:eastAsia="Times New Roman" w:hAnsi="Times New Roman" w:cs="Times New Roman"/>
          <w:color w:val="000000"/>
          <w:u w:val="single"/>
        </w:rPr>
        <w:tab/>
      </w:r>
      <w:r>
        <w:rPr>
          <w:rFonts w:ascii="Times New Roman" w:eastAsia="Times New Roman" w:hAnsi="Times New Roman" w:cs="Times New Roman"/>
          <w:color w:val="000000"/>
        </w:rPr>
        <w:t xml:space="preserve"> Mailing envelope has been addressed to: </w:t>
      </w:r>
    </w:p>
    <w:p w14:paraId="153366C0" w14:textId="77777777" w:rsidR="00680D69" w:rsidRDefault="00000000">
      <w:pPr>
        <w:widowControl w:val="0"/>
        <w:pBdr>
          <w:top w:val="nil"/>
          <w:left w:val="nil"/>
          <w:bottom w:val="nil"/>
          <w:right w:val="nil"/>
          <w:between w:val="nil"/>
        </w:pBdr>
        <w:tabs>
          <w:tab w:val="left" w:pos="1002"/>
        </w:tabs>
        <w:spacing w:before="52"/>
        <w:ind w:left="1060" w:right="7167" w:hanging="721"/>
        <w:rPr>
          <w:rFonts w:ascii="Times New Roman" w:eastAsia="Times New Roman" w:hAnsi="Times New Roman" w:cs="Times New Roman"/>
          <w:color w:val="000000"/>
        </w:rPr>
      </w:pPr>
      <w:r>
        <w:rPr>
          <w:rFonts w:ascii="Times New Roman" w:eastAsia="Times New Roman" w:hAnsi="Times New Roman" w:cs="Times New Roman"/>
          <w:color w:val="000000"/>
        </w:rPr>
        <w:tab/>
      </w:r>
      <w:r>
        <w:rPr>
          <w:rFonts w:ascii="Times New Roman" w:eastAsia="Times New Roman" w:hAnsi="Times New Roman" w:cs="Times New Roman"/>
          <w:color w:val="000000"/>
        </w:rPr>
        <w:tab/>
        <w:t>Shaun Goolsby</w:t>
      </w:r>
    </w:p>
    <w:p w14:paraId="6FF99F80" w14:textId="77777777" w:rsidR="00680D69" w:rsidRDefault="00000000">
      <w:pPr>
        <w:widowControl w:val="0"/>
        <w:pBdr>
          <w:top w:val="nil"/>
          <w:left w:val="nil"/>
          <w:bottom w:val="nil"/>
          <w:right w:val="nil"/>
          <w:between w:val="nil"/>
        </w:pBdr>
        <w:spacing w:line="201" w:lineRule="auto"/>
        <w:ind w:left="1060"/>
        <w:rPr>
          <w:rFonts w:ascii="Times New Roman" w:eastAsia="Times New Roman" w:hAnsi="Times New Roman" w:cs="Times New Roman"/>
          <w:color w:val="000000"/>
        </w:rPr>
      </w:pPr>
      <w:r>
        <w:rPr>
          <w:rFonts w:ascii="Times New Roman" w:eastAsia="Times New Roman" w:hAnsi="Times New Roman" w:cs="Times New Roman"/>
          <w:color w:val="000000"/>
        </w:rPr>
        <w:t>Escambia County Board of Education</w:t>
      </w:r>
    </w:p>
    <w:p w14:paraId="5668E3D7" w14:textId="77777777" w:rsidR="00680D69" w:rsidRDefault="00000000">
      <w:pPr>
        <w:widowControl w:val="0"/>
        <w:pBdr>
          <w:top w:val="nil"/>
          <w:left w:val="nil"/>
          <w:bottom w:val="nil"/>
          <w:right w:val="nil"/>
          <w:between w:val="nil"/>
        </w:pBdr>
        <w:spacing w:line="252" w:lineRule="auto"/>
        <w:ind w:left="1060"/>
        <w:rPr>
          <w:rFonts w:ascii="Times New Roman" w:eastAsia="Times New Roman" w:hAnsi="Times New Roman" w:cs="Times New Roman"/>
          <w:color w:val="000000"/>
        </w:rPr>
      </w:pPr>
      <w:r>
        <w:rPr>
          <w:rFonts w:ascii="Times New Roman" w:eastAsia="Times New Roman" w:hAnsi="Times New Roman" w:cs="Times New Roman"/>
          <w:color w:val="000000"/>
        </w:rPr>
        <w:t>301 Belleville Avenue</w:t>
      </w:r>
    </w:p>
    <w:p w14:paraId="10F99024" w14:textId="77777777" w:rsidR="00680D69" w:rsidRDefault="00000000">
      <w:pPr>
        <w:widowControl w:val="0"/>
        <w:pBdr>
          <w:top w:val="nil"/>
          <w:left w:val="nil"/>
          <w:bottom w:val="nil"/>
          <w:right w:val="nil"/>
          <w:between w:val="nil"/>
        </w:pBdr>
        <w:spacing w:line="252" w:lineRule="auto"/>
        <w:ind w:left="1060"/>
        <w:rPr>
          <w:rFonts w:ascii="Times New Roman" w:eastAsia="Times New Roman" w:hAnsi="Times New Roman" w:cs="Times New Roman"/>
          <w:color w:val="000000"/>
        </w:rPr>
      </w:pPr>
      <w:r>
        <w:rPr>
          <w:rFonts w:ascii="Times New Roman" w:eastAsia="Times New Roman" w:hAnsi="Times New Roman" w:cs="Times New Roman"/>
          <w:color w:val="000000"/>
        </w:rPr>
        <w:t>Brewton, AL 36426</w:t>
      </w:r>
    </w:p>
    <w:sectPr w:rsidR="00680D69">
      <w:headerReference w:type="even" r:id="rId62"/>
      <w:headerReference w:type="default" r:id="rId63"/>
      <w:footerReference w:type="even" r:id="rId64"/>
      <w:footerReference w:type="default" r:id="rId65"/>
      <w:headerReference w:type="first" r:id="rId66"/>
      <w:footerReference w:type="first" r:id="rId67"/>
      <w:pgSz w:w="12240" w:h="15840"/>
      <w:pgMar w:top="1890" w:right="1080" w:bottom="1440" w:left="1440" w:header="117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E64E6" w14:textId="77777777" w:rsidR="000043A9" w:rsidRDefault="000043A9">
      <w:r>
        <w:separator/>
      </w:r>
    </w:p>
  </w:endnote>
  <w:endnote w:type="continuationSeparator" w:id="0">
    <w:p w14:paraId="4AE4BBEC" w14:textId="77777777" w:rsidR="000043A9" w:rsidRDefault="0000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D15501-F7DD-DB49-9AD3-BEBE4071A4C0}"/>
    <w:embedBold r:id="rId2" w:fontKey="{5FA18DDD-6DD2-D242-BC3F-306A41185A31}"/>
    <w:embedBoldItalic r:id="rId3" w:fontKey="{2405D1D5-26DB-7A4C-8D26-891F9D7E9280}"/>
  </w:font>
  <w:font w:name="Arial">
    <w:panose1 w:val="020B0604020202020204"/>
    <w:charset w:val="00"/>
    <w:family w:val="swiss"/>
    <w:pitch w:val="variable"/>
    <w:sig w:usb0="E0002AFF" w:usb1="C0007843" w:usb2="00000009" w:usb3="00000000" w:csb0="000001FF" w:csb1="00000000"/>
    <w:embedRegular r:id="rId4" w:fontKey="{8A17DA7D-9C01-E848-968A-9308228ADFBA}"/>
  </w:font>
  <w:font w:name="Calibri">
    <w:panose1 w:val="020F0502020204030204"/>
    <w:charset w:val="00"/>
    <w:family w:val="swiss"/>
    <w:pitch w:val="variable"/>
    <w:sig w:usb0="E0002AFF" w:usb1="C000247B" w:usb2="00000009" w:usb3="00000000" w:csb0="000001FF" w:csb1="00000000"/>
    <w:embedRegular r:id="rId5" w:fontKey="{CC1C5FE5-62EA-F644-99F1-7A98C0929FF5}"/>
    <w:embedBold r:id="rId6" w:fontKey="{922F8EF2-5608-D247-BE23-1F4F0BF63E58}"/>
    <w:embedItalic r:id="rId7" w:fontKey="{C767EC33-CEDD-D74E-890A-CDE9CD27A574}"/>
    <w:embedBoldItalic r:id="rId8" w:fontKey="{7024BD4B-8AEF-F349-8214-B88AF075EB88}"/>
  </w:font>
  <w:font w:name="Cambria">
    <w:panose1 w:val="02040503050406030204"/>
    <w:charset w:val="00"/>
    <w:family w:val="roman"/>
    <w:notTrueType/>
    <w:pitch w:val="default"/>
    <w:embedRegular r:id="rId9" w:fontKey="{1A73D76A-C0BE-E448-B746-B6063002F54F}"/>
  </w:font>
  <w:font w:name="Tahoma">
    <w:panose1 w:val="020B0604030504040204"/>
    <w:charset w:val="00"/>
    <w:family w:val="roman"/>
    <w:notTrueType/>
    <w:pitch w:val="default"/>
    <w:embedRegular r:id="rId10" w:fontKey="{8C24CF95-B350-2540-BDCB-F86185222A0F}"/>
  </w:font>
  <w:font w:name="Georgia">
    <w:panose1 w:val="02040502050405020303"/>
    <w:charset w:val="00"/>
    <w:family w:val="roman"/>
    <w:pitch w:val="variable"/>
    <w:sig w:usb0="00000287" w:usb1="00000000" w:usb2="00000000" w:usb3="00000000" w:csb0="0000009F" w:csb1="00000000"/>
    <w:embedRegular r:id="rId11" w:fontKey="{5CDBD6F4-E0A6-9B47-B916-6B8620748890}"/>
    <w:embedItalic r:id="rId12" w:fontKey="{2FD17427-7DB6-C14E-A25E-A38F344904C1}"/>
  </w:font>
  <w:font w:name="Verdana">
    <w:panose1 w:val="020B0604030504040204"/>
    <w:charset w:val="00"/>
    <w:family w:val="swiss"/>
    <w:pitch w:val="variable"/>
    <w:sig w:usb0="A10006FF" w:usb1="4000205B" w:usb2="00000010" w:usb3="00000000" w:csb0="0000019F" w:csb1="00000000"/>
    <w:embedRegular r:id="rId13" w:fontKey="{0AEA0561-DC86-BD40-BA28-3AF4C8A86536}"/>
  </w:font>
  <w:font w:name="Courgette">
    <w:panose1 w:val="020B0604020202020204"/>
    <w:charset w:val="00"/>
    <w:family w:val="auto"/>
    <w:pitch w:val="default"/>
    <w:embedRegular r:id="rId14" w:fontKey="{29B39498-BA0F-494F-8EF5-59E0F4416F83}"/>
    <w:embedItalic r:id="rId15" w:fontKey="{9DA7FE0E-DD21-6041-9E7F-76D9AC6A5B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0E85" w14:textId="77777777" w:rsidR="00680D69" w:rsidRDefault="00000000">
    <w:pPr>
      <w:spacing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w:t>
    </w:r>
  </w:p>
  <w:p w14:paraId="036DD312" w14:textId="77777777" w:rsidR="00680D69" w:rsidRDefault="00000000">
    <w:pPr>
      <w:ind w:left="-990" w:right="-360"/>
      <w:jc w:val="center"/>
      <w:rPr>
        <w:rFonts w:ascii="Times New Roman" w:eastAsia="Times New Roman" w:hAnsi="Times New Roman" w:cs="Times New Roman"/>
        <w:sz w:val="24"/>
        <w:szCs w:val="24"/>
      </w:rPr>
    </w:pPr>
    <w:r>
      <w:rPr>
        <w:color w:val="000000"/>
        <w:sz w:val="20"/>
        <w:szCs w:val="20"/>
      </w:rPr>
      <w:t xml:space="preserve">P. O. Box </w:t>
    </w:r>
    <w:proofErr w:type="gramStart"/>
    <w:r>
      <w:rPr>
        <w:color w:val="000000"/>
        <w:sz w:val="20"/>
        <w:szCs w:val="20"/>
      </w:rPr>
      <w:t>307  ∙</w:t>
    </w:r>
    <w:proofErr w:type="gramEnd"/>
    <w:r>
      <w:rPr>
        <w:color w:val="000000"/>
        <w:sz w:val="20"/>
        <w:szCs w:val="20"/>
      </w:rPr>
      <w:t>  301 Belleville Avenue  ∙  Brewton, Alabama 36427  ∙  Phone 251-867-6251  ∙  Fax 251-867-6252</w:t>
    </w:r>
  </w:p>
  <w:p w14:paraId="27470958" w14:textId="77777777" w:rsidR="00680D69" w:rsidRDefault="00680D69">
    <w:pPr>
      <w:rPr>
        <w:rFonts w:ascii="Times New Roman" w:eastAsia="Times New Roman" w:hAnsi="Times New Roman" w:cs="Times New Roman"/>
        <w:sz w:val="24"/>
        <w:szCs w:val="24"/>
      </w:rPr>
    </w:pPr>
  </w:p>
  <w:p w14:paraId="6B3E4A76" w14:textId="77777777" w:rsidR="00680D69" w:rsidRDefault="00680D69">
    <w:pPr>
      <w:pBdr>
        <w:top w:val="nil"/>
        <w:left w:val="nil"/>
        <w:bottom w:val="nil"/>
        <w:right w:val="nil"/>
        <w:between w:val="nil"/>
      </w:pBdr>
      <w:tabs>
        <w:tab w:val="center" w:pos="4680"/>
        <w:tab w:val="right" w:pos="9360"/>
      </w:tabs>
      <w:rPr>
        <w:color w:val="000000"/>
      </w:rPr>
    </w:pPr>
  </w:p>
  <w:p w14:paraId="4FBB745F" w14:textId="77777777" w:rsidR="00680D69" w:rsidRDefault="00680D69">
    <w:pPr>
      <w:widowControl w:val="0"/>
      <w:pBdr>
        <w:top w:val="nil"/>
        <w:left w:val="nil"/>
        <w:bottom w:val="nil"/>
        <w:right w:val="nil"/>
        <w:between w:val="nil"/>
      </w:pBdr>
      <w:spacing w:line="14" w:lineRule="auto"/>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951E3" w14:textId="77777777" w:rsidR="00680D69" w:rsidRDefault="00680D69">
    <w:pPr>
      <w:widowControl w:val="0"/>
      <w:pBdr>
        <w:top w:val="nil"/>
        <w:left w:val="nil"/>
        <w:bottom w:val="nil"/>
        <w:right w:val="nil"/>
        <w:between w:val="nil"/>
      </w:pBdr>
      <w:spacing w:line="14" w:lineRule="auto"/>
      <w:rPr>
        <w:rFonts w:ascii="Times New Roman" w:eastAsia="Times New Roman" w:hAnsi="Times New Roman" w:cs="Times New Roman"/>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C612" w14:textId="77777777" w:rsidR="00680D69" w:rsidRDefault="00000000">
    <w:pPr>
      <w:widowControl w:val="0"/>
      <w:pBdr>
        <w:top w:val="nil"/>
        <w:left w:val="nil"/>
        <w:bottom w:val="nil"/>
        <w:right w:val="nil"/>
        <w:between w:val="nil"/>
      </w:pBdr>
      <w:spacing w:line="14" w:lineRule="auto"/>
      <w:rPr>
        <w:rFonts w:ascii="Times New Roman" w:eastAsia="Times New Roman" w:hAnsi="Times New Roman" w:cs="Times New Roman"/>
        <w:color w:val="000000"/>
        <w:sz w:val="20"/>
        <w:szCs w:val="20"/>
      </w:rPr>
    </w:pPr>
    <w:r>
      <w:rPr>
        <w:noProof/>
      </w:rPr>
      <mc:AlternateContent>
        <mc:Choice Requires="wps">
          <w:drawing>
            <wp:anchor distT="0" distB="0" distL="0" distR="0" simplePos="0" relativeHeight="251658240" behindDoc="1" locked="0" layoutInCell="1" hidden="0" allowOverlap="1" wp14:anchorId="0DFF27A6" wp14:editId="10A0CA66">
              <wp:simplePos x="0" y="0"/>
              <wp:positionH relativeFrom="column">
                <wp:posOffset>-584199</wp:posOffset>
              </wp:positionH>
              <wp:positionV relativeFrom="paragraph">
                <wp:posOffset>9220200</wp:posOffset>
              </wp:positionV>
              <wp:extent cx="6350" cy="12700"/>
              <wp:effectExtent l="0" t="0" r="0" b="0"/>
              <wp:wrapNone/>
              <wp:docPr id="76" name="Freeform 76"/>
              <wp:cNvGraphicFramePr/>
              <a:graphic xmlns:a="http://schemas.openxmlformats.org/drawingml/2006/main">
                <a:graphicData uri="http://schemas.microsoft.com/office/word/2010/wordprocessingShape">
                  <wps:wsp>
                    <wps:cNvSpPr/>
                    <wps:spPr>
                      <a:xfrm>
                        <a:off x="1733168" y="3776825"/>
                        <a:ext cx="7225665" cy="6350"/>
                      </a:xfrm>
                      <a:custGeom>
                        <a:avLst/>
                        <a:gdLst/>
                        <a:ahLst/>
                        <a:cxnLst/>
                        <a:rect l="l" t="t" r="r" b="b"/>
                        <a:pathLst>
                          <a:path w="7225665" h="6350" extrusionOk="0">
                            <a:moveTo>
                              <a:pt x="7225283" y="0"/>
                            </a:moveTo>
                            <a:lnTo>
                              <a:pt x="0" y="0"/>
                            </a:lnTo>
                            <a:lnTo>
                              <a:pt x="0" y="6095"/>
                            </a:lnTo>
                            <a:lnTo>
                              <a:pt x="7225283" y="6095"/>
                            </a:lnTo>
                            <a:lnTo>
                              <a:pt x="7225283" y="0"/>
                            </a:lnTo>
                            <a:close/>
                          </a:path>
                        </a:pathLst>
                      </a:custGeom>
                      <a:solidFill>
                        <a:srgbClr val="D9D9D9"/>
                      </a:solidFill>
                      <a:ln>
                        <a:noFill/>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-584199</wp:posOffset>
              </wp:positionH>
              <wp:positionV relativeFrom="paragraph">
                <wp:posOffset>9220200</wp:posOffset>
              </wp:positionV>
              <wp:extent cx="6350" cy="12700"/>
              <wp:effectExtent b="0" l="0" r="0" t="0"/>
              <wp:wrapNone/>
              <wp:docPr id="7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3815C49" wp14:editId="14BE1CF6">
              <wp:simplePos x="0" y="0"/>
              <wp:positionH relativeFrom="column">
                <wp:posOffset>5740400</wp:posOffset>
              </wp:positionH>
              <wp:positionV relativeFrom="paragraph">
                <wp:posOffset>9220200</wp:posOffset>
              </wp:positionV>
              <wp:extent cx="892175" cy="205740"/>
              <wp:effectExtent l="0" t="0" r="0" b="0"/>
              <wp:wrapNone/>
              <wp:docPr id="116" name="Rectangle 116"/>
              <wp:cNvGraphicFramePr/>
              <a:graphic xmlns:a="http://schemas.openxmlformats.org/drawingml/2006/main">
                <a:graphicData uri="http://schemas.microsoft.com/office/word/2010/wordprocessingShape">
                  <wps:wsp>
                    <wps:cNvSpPr/>
                    <wps:spPr>
                      <a:xfrm>
                        <a:off x="4904675" y="3681893"/>
                        <a:ext cx="882650" cy="196215"/>
                      </a:xfrm>
                      <a:prstGeom prst="rect">
                        <a:avLst/>
                      </a:prstGeom>
                      <a:noFill/>
                      <a:ln>
                        <a:noFill/>
                      </a:ln>
                    </wps:spPr>
                    <wps:txbx>
                      <w:txbxContent>
                        <w:p w14:paraId="3E8046D2" w14:textId="77777777" w:rsidR="00680D69" w:rsidRDefault="00000000">
                          <w:pPr>
                            <w:spacing w:before="20"/>
                            <w:ind w:left="60"/>
                            <w:textDirection w:val="btLr"/>
                          </w:pPr>
                          <w:r>
                            <w:rPr>
                              <w:rFonts w:ascii="Verdana" w:eastAsia="Verdana" w:hAnsi="Verdana" w:cs="Verdana"/>
                              <w:color w:val="000000"/>
                              <w:sz w:val="28"/>
                            </w:rPr>
                            <w:t xml:space="preserve"> PAGE 10 | </w:t>
                          </w:r>
                          <w:r>
                            <w:rPr>
                              <w:rFonts w:ascii="Verdana" w:eastAsia="Verdana" w:hAnsi="Verdana" w:cs="Verdana"/>
                              <w:color w:val="7E7E7E"/>
                              <w:sz w:val="28"/>
                            </w:rPr>
                            <w:t xml:space="preserve">P a </w:t>
                          </w:r>
                          <w:proofErr w:type="spellStart"/>
                          <w:r>
                            <w:rPr>
                              <w:rFonts w:ascii="Verdana" w:eastAsia="Verdana" w:hAnsi="Verdana" w:cs="Verdana"/>
                              <w:color w:val="7E7E7E"/>
                              <w:sz w:val="28"/>
                            </w:rPr>
                            <w:t>ge</w:t>
                          </w:r>
                          <w:proofErr w:type="spellEnd"/>
                          <w:r>
                            <w:rPr>
                              <w:rFonts w:ascii="Verdana" w:eastAsia="Verdana" w:hAnsi="Verdana" w:cs="Verdana"/>
                              <w:color w:val="7E7E7E"/>
                              <w:sz w:val="28"/>
                            </w:rPr>
                            <w:t xml:space="preserve"> </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5740400</wp:posOffset>
              </wp:positionH>
              <wp:positionV relativeFrom="paragraph">
                <wp:posOffset>9220200</wp:posOffset>
              </wp:positionV>
              <wp:extent cx="892175" cy="205740"/>
              <wp:effectExtent b="0" l="0" r="0" t="0"/>
              <wp:wrapNone/>
              <wp:docPr id="116" name="image49.png"/>
              <a:graphic>
                <a:graphicData uri="http://schemas.openxmlformats.org/drawingml/2006/picture">
                  <pic:pic>
                    <pic:nvPicPr>
                      <pic:cNvPr id="0" name="image49.png"/>
                      <pic:cNvPicPr preferRelativeResize="0"/>
                    </pic:nvPicPr>
                    <pic:blipFill>
                      <a:blip r:embed="rId2"/>
                      <a:srcRect/>
                      <a:stretch>
                        <a:fillRect/>
                      </a:stretch>
                    </pic:blipFill>
                    <pic:spPr>
                      <a:xfrm>
                        <a:off x="0" y="0"/>
                        <a:ext cx="892175" cy="205740"/>
                      </a:xfrm>
                      <a:prstGeom prst="rect"/>
                      <a:ln/>
                    </pic:spPr>
                  </pic:pic>
                </a:graphicData>
              </a:graphic>
            </wp:anchor>
          </w:drawing>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DE8A4" w14:textId="77777777" w:rsidR="00680D69" w:rsidRDefault="00680D69">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6D175" w14:textId="77777777" w:rsidR="00680D69" w:rsidRDefault="00000000">
    <w:pPr>
      <w:ind w:left="-990" w:right="-360"/>
      <w:jc w:val="center"/>
    </w:pPr>
    <w:r>
      <w:rPr>
        <w:noProof/>
      </w:rPr>
      <mc:AlternateContent>
        <mc:Choice Requires="wps">
          <w:drawing>
            <wp:anchor distT="0" distB="0" distL="114300" distR="114300" simplePos="0" relativeHeight="251660288" behindDoc="0" locked="0" layoutInCell="1" hidden="0" allowOverlap="1" wp14:anchorId="5C69C4EF" wp14:editId="60B4EE2C">
              <wp:simplePos x="0" y="0"/>
              <wp:positionH relativeFrom="column">
                <wp:posOffset>-825499</wp:posOffset>
              </wp:positionH>
              <wp:positionV relativeFrom="paragraph">
                <wp:posOffset>114300</wp:posOffset>
              </wp:positionV>
              <wp:extent cx="0" cy="12700"/>
              <wp:effectExtent l="0" t="0" r="0" b="0"/>
              <wp:wrapNone/>
              <wp:docPr id="111" name="Straight Arrow Connector 111"/>
              <wp:cNvGraphicFramePr/>
              <a:graphic xmlns:a="http://schemas.openxmlformats.org/drawingml/2006/main">
                <a:graphicData uri="http://schemas.microsoft.com/office/word/2010/wordprocessingShape">
                  <wps:wsp>
                    <wps:cNvCnPr/>
                    <wps:spPr>
                      <a:xfrm>
                        <a:off x="1564575" y="3780000"/>
                        <a:ext cx="75628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114300</wp:posOffset>
              </wp:positionV>
              <wp:extent cx="0" cy="12700"/>
              <wp:effectExtent b="0" l="0" r="0" t="0"/>
              <wp:wrapNone/>
              <wp:docPr id="111" name="image44.png"/>
              <a:graphic>
                <a:graphicData uri="http://schemas.openxmlformats.org/drawingml/2006/picture">
                  <pic:pic>
                    <pic:nvPicPr>
                      <pic:cNvPr id="0" name="image4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19E405C" w14:textId="77777777" w:rsidR="00680D69" w:rsidRDefault="00000000">
    <w:pPr>
      <w:ind w:left="-990" w:right="-360"/>
      <w:jc w:val="center"/>
    </w:pPr>
    <w:r>
      <w:rPr>
        <w:noProof/>
      </w:rPr>
      <mc:AlternateContent>
        <mc:Choice Requires="wps">
          <w:drawing>
            <wp:anchor distT="0" distB="0" distL="114300" distR="114300" simplePos="0" relativeHeight="251661312" behindDoc="0" locked="0" layoutInCell="1" hidden="0" allowOverlap="1" wp14:anchorId="1821F6A9" wp14:editId="6A0081B7">
              <wp:simplePos x="0" y="0"/>
              <wp:positionH relativeFrom="column">
                <wp:posOffset>-825499</wp:posOffset>
              </wp:positionH>
              <wp:positionV relativeFrom="paragraph">
                <wp:posOffset>38100</wp:posOffset>
              </wp:positionV>
              <wp:extent cx="0" cy="12700"/>
              <wp:effectExtent l="0" t="0" r="0" b="0"/>
              <wp:wrapNone/>
              <wp:docPr id="115" name="Straight Arrow Connector 115"/>
              <wp:cNvGraphicFramePr/>
              <a:graphic xmlns:a="http://schemas.openxmlformats.org/drawingml/2006/main">
                <a:graphicData uri="http://schemas.microsoft.com/office/word/2010/wordprocessingShape">
                  <wps:wsp>
                    <wps:cNvCnPr/>
                    <wps:spPr>
                      <a:xfrm>
                        <a:off x="1564575" y="3780000"/>
                        <a:ext cx="756285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-825499</wp:posOffset>
              </wp:positionH>
              <wp:positionV relativeFrom="paragraph">
                <wp:posOffset>38100</wp:posOffset>
              </wp:positionV>
              <wp:extent cx="0" cy="12700"/>
              <wp:effectExtent b="0" l="0" r="0" t="0"/>
              <wp:wrapNone/>
              <wp:docPr id="115" name="image48.png"/>
              <a:graphic>
                <a:graphicData uri="http://schemas.openxmlformats.org/drawingml/2006/picture">
                  <pic:pic>
                    <pic:nvPicPr>
                      <pic:cNvPr id="0" name="image48.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p w14:paraId="0F17E583" w14:textId="77777777" w:rsidR="00680D69" w:rsidRDefault="00000000">
    <w:pPr>
      <w:ind w:left="-990" w:right="-360"/>
      <w:jc w:val="center"/>
      <w:rPr>
        <w:sz w:val="20"/>
        <w:szCs w:val="20"/>
      </w:rPr>
    </w:pPr>
    <w:r>
      <w:rPr>
        <w:sz w:val="20"/>
        <w:szCs w:val="20"/>
      </w:rPr>
      <w:t xml:space="preserve">P. O. Box </w:t>
    </w:r>
    <w:proofErr w:type="gramStart"/>
    <w:r>
      <w:rPr>
        <w:sz w:val="20"/>
        <w:szCs w:val="20"/>
      </w:rPr>
      <w:t>307  ∙</w:t>
    </w:r>
    <w:proofErr w:type="gramEnd"/>
    <w:r>
      <w:rPr>
        <w:sz w:val="20"/>
        <w:szCs w:val="20"/>
      </w:rPr>
      <w:t xml:space="preserve">  301 Belleville Avenue  ∙  Brewton, Alabama 36427  ∙  Phone 251-867-6251  ∙  Fax 251-867-6252</w:t>
    </w:r>
  </w:p>
  <w:p w14:paraId="22CC8F22" w14:textId="77777777" w:rsidR="00680D69" w:rsidRDefault="00680D69">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6539" w14:textId="77777777" w:rsidR="00680D69" w:rsidRDefault="00680D6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C2CCE" w14:textId="77777777" w:rsidR="000043A9" w:rsidRDefault="000043A9">
      <w:r>
        <w:separator/>
      </w:r>
    </w:p>
  </w:footnote>
  <w:footnote w:type="continuationSeparator" w:id="0">
    <w:p w14:paraId="0B62A025" w14:textId="77777777" w:rsidR="000043A9" w:rsidRDefault="00004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12A4" w14:textId="77777777" w:rsidR="00680D69" w:rsidRDefault="00680D69">
    <w:pPr>
      <w:pBdr>
        <w:top w:val="nil"/>
        <w:left w:val="nil"/>
        <w:bottom w:val="nil"/>
        <w:right w:val="nil"/>
        <w:between w:val="nil"/>
      </w:pBdr>
      <w:tabs>
        <w:tab w:val="center" w:pos="4680"/>
        <w:tab w:val="right" w:pos="9360"/>
      </w:tabs>
      <w:rPr>
        <w:color w:val="000000"/>
      </w:rPr>
    </w:pPr>
  </w:p>
  <w:p w14:paraId="27D7D69A" w14:textId="77777777" w:rsidR="00680D69"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OFFICE OF</w:t>
    </w:r>
  </w:p>
  <w:p w14:paraId="1E5099B1" w14:textId="77777777" w:rsidR="00680D69" w:rsidRDefault="00000000">
    <w:pPr>
      <w:jc w:val="center"/>
      <w:rPr>
        <w:rFonts w:ascii="Times New Roman" w:eastAsia="Times New Roman" w:hAnsi="Times New Roman" w:cs="Times New Roman"/>
        <w:b/>
        <w:sz w:val="36"/>
        <w:szCs w:val="36"/>
        <w:u w:val="single"/>
      </w:rPr>
    </w:pPr>
    <w:r>
      <w:rPr>
        <w:rFonts w:ascii="Times New Roman" w:eastAsia="Times New Roman" w:hAnsi="Times New Roman" w:cs="Times New Roman"/>
        <w:b/>
        <w:sz w:val="36"/>
        <w:szCs w:val="36"/>
      </w:rPr>
      <w:t>Superintendent of Education</w:t>
    </w:r>
  </w:p>
  <w:p w14:paraId="1524DEED" w14:textId="77777777" w:rsidR="00680D69" w:rsidRDefault="00000000">
    <w:pPr>
      <w:ind w:right="720" w:firstLine="630"/>
      <w:jc w:val="center"/>
      <w:rPr>
        <w:rFonts w:ascii="Times New Roman" w:eastAsia="Times New Roman" w:hAnsi="Times New Roman" w:cs="Times New Roman"/>
      </w:rPr>
    </w:pPr>
    <w:r>
      <w:rPr>
        <w:rFonts w:ascii="Times New Roman" w:eastAsia="Times New Roman" w:hAnsi="Times New Roman" w:cs="Times New Roman"/>
      </w:rPr>
      <w:t>Escambia County</w:t>
    </w:r>
  </w:p>
  <w:p w14:paraId="4288EE18" w14:textId="77777777" w:rsidR="00680D69" w:rsidRDefault="00000000">
    <w:pPr>
      <w:ind w:left="630" w:right="720"/>
      <w:jc w:val="center"/>
      <w:rPr>
        <w:rFonts w:ascii="Times New Roman" w:eastAsia="Times New Roman" w:hAnsi="Times New Roman" w:cs="Times New Roman"/>
      </w:rPr>
    </w:pPr>
    <w:r>
      <w:rPr>
        <w:rFonts w:ascii="Times New Roman" w:eastAsia="Times New Roman" w:hAnsi="Times New Roman" w:cs="Times New Roman"/>
      </w:rPr>
      <w:t>Brewton, Alabama</w:t>
    </w:r>
  </w:p>
  <w:p w14:paraId="1A22F58F" w14:textId="77777777" w:rsidR="00680D69" w:rsidRDefault="00000000">
    <w:pPr>
      <w:ind w:left="630" w:right="720"/>
      <w:jc w:val="center"/>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rPr>
      <w:t>Dr. Michele W. Collier, Superintendent</w:t>
    </w:r>
  </w:p>
  <w:p w14:paraId="4A334138" w14:textId="77777777" w:rsidR="00680D69" w:rsidRDefault="00680D6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57D8" w14:textId="77777777" w:rsidR="00680D69" w:rsidRDefault="00680D6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E643F" w14:textId="77777777" w:rsidR="00680D69" w:rsidRDefault="00680D69">
    <w:pPr>
      <w:ind w:left="630" w:right="720"/>
      <w:jc w:val="center"/>
    </w:pPr>
  </w:p>
  <w:p w14:paraId="6048D040" w14:textId="77777777" w:rsidR="00680D69" w:rsidRDefault="00680D69">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B69FE" w14:textId="77777777" w:rsidR="00680D69" w:rsidRDefault="00680D6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C585D"/>
    <w:multiLevelType w:val="multilevel"/>
    <w:tmpl w:val="51B05514"/>
    <w:lvl w:ilvl="0">
      <w:start w:val="1"/>
      <w:numFmt w:val="upperRoman"/>
      <w:lvlText w:val="%1."/>
      <w:lvlJc w:val="left"/>
      <w:pPr>
        <w:ind w:left="839" w:hanging="720"/>
      </w:pPr>
      <w:rPr>
        <w:rFonts w:ascii="Times New Roman" w:eastAsia="Times New Roman" w:hAnsi="Times New Roman" w:cs="Times New Roman"/>
        <w:b/>
        <w:i w:val="0"/>
        <w:sz w:val="22"/>
        <w:szCs w:val="22"/>
      </w:rPr>
    </w:lvl>
    <w:lvl w:ilvl="1">
      <w:start w:val="1"/>
      <w:numFmt w:val="upperLetter"/>
      <w:lvlText w:val="%2."/>
      <w:lvlJc w:val="left"/>
      <w:pPr>
        <w:ind w:left="1199" w:hanging="360"/>
      </w:pPr>
      <w:rPr>
        <w:rFonts w:ascii="Times New Roman" w:eastAsia="Times New Roman" w:hAnsi="Times New Roman" w:cs="Times New Roman"/>
        <w:b w:val="0"/>
        <w:i w:val="0"/>
        <w:sz w:val="22"/>
        <w:szCs w:val="22"/>
      </w:rPr>
    </w:lvl>
    <w:lvl w:ilvl="2">
      <w:start w:val="1"/>
      <w:numFmt w:val="upperRoman"/>
      <w:lvlText w:val="%3."/>
      <w:lvlJc w:val="left"/>
      <w:pPr>
        <w:ind w:left="1199" w:hanging="360"/>
      </w:pPr>
      <w:rPr>
        <w:rFonts w:ascii="Times New Roman" w:eastAsia="Times New Roman" w:hAnsi="Times New Roman" w:cs="Times New Roman"/>
        <w:b w:val="0"/>
        <w:i w:val="0"/>
        <w:sz w:val="22"/>
        <w:szCs w:val="22"/>
      </w:rPr>
    </w:lvl>
    <w:lvl w:ilvl="3">
      <w:numFmt w:val="bullet"/>
      <w:lvlText w:val="•"/>
      <w:lvlJc w:val="left"/>
      <w:pPr>
        <w:ind w:left="2565" w:hanging="360"/>
      </w:pPr>
    </w:lvl>
    <w:lvl w:ilvl="4">
      <w:numFmt w:val="bullet"/>
      <w:lvlText w:val="•"/>
      <w:lvlJc w:val="left"/>
      <w:pPr>
        <w:ind w:left="3850" w:hanging="360"/>
      </w:pPr>
    </w:lvl>
    <w:lvl w:ilvl="5">
      <w:numFmt w:val="bullet"/>
      <w:lvlText w:val="•"/>
      <w:lvlJc w:val="left"/>
      <w:pPr>
        <w:ind w:left="5135" w:hanging="360"/>
      </w:pPr>
    </w:lvl>
    <w:lvl w:ilvl="6">
      <w:numFmt w:val="bullet"/>
      <w:lvlText w:val="•"/>
      <w:lvlJc w:val="left"/>
      <w:pPr>
        <w:ind w:left="6420" w:hanging="360"/>
      </w:pPr>
    </w:lvl>
    <w:lvl w:ilvl="7">
      <w:numFmt w:val="bullet"/>
      <w:lvlText w:val="•"/>
      <w:lvlJc w:val="left"/>
      <w:pPr>
        <w:ind w:left="7705" w:hanging="360"/>
      </w:pPr>
    </w:lvl>
    <w:lvl w:ilvl="8">
      <w:numFmt w:val="bullet"/>
      <w:lvlText w:val="•"/>
      <w:lvlJc w:val="left"/>
      <w:pPr>
        <w:ind w:left="8990" w:hanging="360"/>
      </w:pPr>
    </w:lvl>
  </w:abstractNum>
  <w:abstractNum w:abstractNumId="1" w15:restartNumberingAfterBreak="0">
    <w:nsid w:val="189E26F3"/>
    <w:multiLevelType w:val="multilevel"/>
    <w:tmpl w:val="FD12622C"/>
    <w:lvl w:ilvl="0">
      <w:start w:val="1"/>
      <w:numFmt w:val="decimal"/>
      <w:lvlText w:val="%1."/>
      <w:lvlJc w:val="left"/>
      <w:pPr>
        <w:ind w:left="1419" w:hanging="360"/>
      </w:pPr>
      <w:rPr>
        <w:rFonts w:ascii="Times New Roman" w:eastAsia="Times New Roman" w:hAnsi="Times New Roman" w:cs="Times New Roman"/>
        <w:b w:val="0"/>
        <w:i w:val="0"/>
        <w:sz w:val="22"/>
        <w:szCs w:val="22"/>
      </w:rPr>
    </w:lvl>
    <w:lvl w:ilvl="1">
      <w:numFmt w:val="bullet"/>
      <w:lvlText w:val="•"/>
      <w:lvlJc w:val="left"/>
      <w:pPr>
        <w:ind w:left="2458" w:hanging="360"/>
      </w:pPr>
    </w:lvl>
    <w:lvl w:ilvl="2">
      <w:numFmt w:val="bullet"/>
      <w:lvlText w:val="•"/>
      <w:lvlJc w:val="left"/>
      <w:pPr>
        <w:ind w:left="3496" w:hanging="360"/>
      </w:pPr>
    </w:lvl>
    <w:lvl w:ilvl="3">
      <w:numFmt w:val="bullet"/>
      <w:lvlText w:val="•"/>
      <w:lvlJc w:val="left"/>
      <w:pPr>
        <w:ind w:left="4534" w:hanging="360"/>
      </w:pPr>
    </w:lvl>
    <w:lvl w:ilvl="4">
      <w:numFmt w:val="bullet"/>
      <w:lvlText w:val="•"/>
      <w:lvlJc w:val="left"/>
      <w:pPr>
        <w:ind w:left="5572" w:hanging="360"/>
      </w:pPr>
    </w:lvl>
    <w:lvl w:ilvl="5">
      <w:numFmt w:val="bullet"/>
      <w:lvlText w:val="•"/>
      <w:lvlJc w:val="left"/>
      <w:pPr>
        <w:ind w:left="6610" w:hanging="360"/>
      </w:pPr>
    </w:lvl>
    <w:lvl w:ilvl="6">
      <w:numFmt w:val="bullet"/>
      <w:lvlText w:val="•"/>
      <w:lvlJc w:val="left"/>
      <w:pPr>
        <w:ind w:left="7648" w:hanging="360"/>
      </w:pPr>
    </w:lvl>
    <w:lvl w:ilvl="7">
      <w:numFmt w:val="bullet"/>
      <w:lvlText w:val="•"/>
      <w:lvlJc w:val="left"/>
      <w:pPr>
        <w:ind w:left="8686" w:hanging="360"/>
      </w:pPr>
    </w:lvl>
    <w:lvl w:ilvl="8">
      <w:numFmt w:val="bullet"/>
      <w:lvlText w:val="•"/>
      <w:lvlJc w:val="left"/>
      <w:pPr>
        <w:ind w:left="9724" w:hanging="360"/>
      </w:pPr>
    </w:lvl>
  </w:abstractNum>
  <w:abstractNum w:abstractNumId="2" w15:restartNumberingAfterBreak="0">
    <w:nsid w:val="18AB1288"/>
    <w:multiLevelType w:val="multilevel"/>
    <w:tmpl w:val="352C6898"/>
    <w:lvl w:ilvl="0">
      <w:start w:val="1"/>
      <w:numFmt w:val="decimal"/>
      <w:lvlText w:val="%1."/>
      <w:lvlJc w:val="left"/>
      <w:pPr>
        <w:ind w:left="1059" w:hanging="360"/>
      </w:pPr>
      <w:rPr>
        <w:rFonts w:ascii="Times New Roman" w:eastAsia="Times New Roman" w:hAnsi="Times New Roman" w:cs="Times New Roman"/>
        <w:b w:val="0"/>
        <w:i w:val="0"/>
        <w:sz w:val="22"/>
        <w:szCs w:val="22"/>
      </w:rPr>
    </w:lvl>
    <w:lvl w:ilvl="1">
      <w:numFmt w:val="bullet"/>
      <w:lvlText w:val="•"/>
      <w:lvlJc w:val="left"/>
      <w:pPr>
        <w:ind w:left="2134" w:hanging="360"/>
      </w:pPr>
    </w:lvl>
    <w:lvl w:ilvl="2">
      <w:numFmt w:val="bullet"/>
      <w:lvlText w:val="•"/>
      <w:lvlJc w:val="left"/>
      <w:pPr>
        <w:ind w:left="3208" w:hanging="360"/>
      </w:pPr>
    </w:lvl>
    <w:lvl w:ilvl="3">
      <w:numFmt w:val="bullet"/>
      <w:lvlText w:val="•"/>
      <w:lvlJc w:val="left"/>
      <w:pPr>
        <w:ind w:left="4282" w:hanging="360"/>
      </w:pPr>
    </w:lvl>
    <w:lvl w:ilvl="4">
      <w:numFmt w:val="bullet"/>
      <w:lvlText w:val="•"/>
      <w:lvlJc w:val="left"/>
      <w:pPr>
        <w:ind w:left="5356" w:hanging="360"/>
      </w:pPr>
    </w:lvl>
    <w:lvl w:ilvl="5">
      <w:numFmt w:val="bullet"/>
      <w:lvlText w:val="•"/>
      <w:lvlJc w:val="left"/>
      <w:pPr>
        <w:ind w:left="6430" w:hanging="360"/>
      </w:pPr>
    </w:lvl>
    <w:lvl w:ilvl="6">
      <w:numFmt w:val="bullet"/>
      <w:lvlText w:val="•"/>
      <w:lvlJc w:val="left"/>
      <w:pPr>
        <w:ind w:left="7504" w:hanging="360"/>
      </w:pPr>
    </w:lvl>
    <w:lvl w:ilvl="7">
      <w:numFmt w:val="bullet"/>
      <w:lvlText w:val="•"/>
      <w:lvlJc w:val="left"/>
      <w:pPr>
        <w:ind w:left="8578" w:hanging="360"/>
      </w:pPr>
    </w:lvl>
    <w:lvl w:ilvl="8">
      <w:numFmt w:val="bullet"/>
      <w:lvlText w:val="•"/>
      <w:lvlJc w:val="left"/>
      <w:pPr>
        <w:ind w:left="9652" w:hanging="360"/>
      </w:pPr>
    </w:lvl>
  </w:abstractNum>
  <w:abstractNum w:abstractNumId="3" w15:restartNumberingAfterBreak="0">
    <w:nsid w:val="2228184B"/>
    <w:multiLevelType w:val="multilevel"/>
    <w:tmpl w:val="66E4B23E"/>
    <w:lvl w:ilvl="0">
      <w:start w:val="1"/>
      <w:numFmt w:val="decimal"/>
      <w:lvlText w:val="%1."/>
      <w:lvlJc w:val="left"/>
      <w:pPr>
        <w:ind w:left="1419" w:hanging="360"/>
      </w:pPr>
      <w:rPr>
        <w:rFonts w:ascii="Times New Roman" w:eastAsia="Times New Roman" w:hAnsi="Times New Roman" w:cs="Times New Roman"/>
        <w:b/>
        <w:i w:val="0"/>
        <w:sz w:val="22"/>
        <w:szCs w:val="22"/>
      </w:rPr>
    </w:lvl>
    <w:lvl w:ilvl="1">
      <w:numFmt w:val="bullet"/>
      <w:lvlText w:val="•"/>
      <w:lvlJc w:val="left"/>
      <w:pPr>
        <w:ind w:left="2458" w:hanging="360"/>
      </w:pPr>
    </w:lvl>
    <w:lvl w:ilvl="2">
      <w:numFmt w:val="bullet"/>
      <w:lvlText w:val="•"/>
      <w:lvlJc w:val="left"/>
      <w:pPr>
        <w:ind w:left="3496" w:hanging="360"/>
      </w:pPr>
    </w:lvl>
    <w:lvl w:ilvl="3">
      <w:numFmt w:val="bullet"/>
      <w:lvlText w:val="•"/>
      <w:lvlJc w:val="left"/>
      <w:pPr>
        <w:ind w:left="4534" w:hanging="360"/>
      </w:pPr>
    </w:lvl>
    <w:lvl w:ilvl="4">
      <w:numFmt w:val="bullet"/>
      <w:lvlText w:val="•"/>
      <w:lvlJc w:val="left"/>
      <w:pPr>
        <w:ind w:left="5572" w:hanging="360"/>
      </w:pPr>
    </w:lvl>
    <w:lvl w:ilvl="5">
      <w:numFmt w:val="bullet"/>
      <w:lvlText w:val="•"/>
      <w:lvlJc w:val="left"/>
      <w:pPr>
        <w:ind w:left="6610" w:hanging="360"/>
      </w:pPr>
    </w:lvl>
    <w:lvl w:ilvl="6">
      <w:numFmt w:val="bullet"/>
      <w:lvlText w:val="•"/>
      <w:lvlJc w:val="left"/>
      <w:pPr>
        <w:ind w:left="7648" w:hanging="360"/>
      </w:pPr>
    </w:lvl>
    <w:lvl w:ilvl="7">
      <w:numFmt w:val="bullet"/>
      <w:lvlText w:val="•"/>
      <w:lvlJc w:val="left"/>
      <w:pPr>
        <w:ind w:left="8686" w:hanging="360"/>
      </w:pPr>
    </w:lvl>
    <w:lvl w:ilvl="8">
      <w:numFmt w:val="bullet"/>
      <w:lvlText w:val="•"/>
      <w:lvlJc w:val="left"/>
      <w:pPr>
        <w:ind w:left="9724" w:hanging="360"/>
      </w:pPr>
    </w:lvl>
  </w:abstractNum>
  <w:abstractNum w:abstractNumId="4" w15:restartNumberingAfterBreak="0">
    <w:nsid w:val="494E7B78"/>
    <w:multiLevelType w:val="multilevel"/>
    <w:tmpl w:val="1ECAA7DC"/>
    <w:lvl w:ilvl="0">
      <w:numFmt w:val="bullet"/>
      <w:lvlText w:val="•"/>
      <w:lvlJc w:val="left"/>
      <w:pPr>
        <w:ind w:left="1600" w:hanging="361"/>
      </w:pPr>
      <w:rPr>
        <w:rFonts w:ascii="Arial" w:eastAsia="Arial" w:hAnsi="Arial" w:cs="Arial"/>
        <w:b w:val="0"/>
        <w:i w:val="0"/>
        <w:sz w:val="22"/>
        <w:szCs w:val="22"/>
      </w:rPr>
    </w:lvl>
    <w:lvl w:ilvl="1">
      <w:numFmt w:val="bullet"/>
      <w:lvlText w:val="•"/>
      <w:lvlJc w:val="left"/>
      <w:pPr>
        <w:ind w:left="2620" w:hanging="361"/>
      </w:pPr>
    </w:lvl>
    <w:lvl w:ilvl="2">
      <w:numFmt w:val="bullet"/>
      <w:lvlText w:val="•"/>
      <w:lvlJc w:val="left"/>
      <w:pPr>
        <w:ind w:left="3640" w:hanging="361"/>
      </w:pPr>
    </w:lvl>
    <w:lvl w:ilvl="3">
      <w:numFmt w:val="bullet"/>
      <w:lvlText w:val="•"/>
      <w:lvlJc w:val="left"/>
      <w:pPr>
        <w:ind w:left="4660" w:hanging="361"/>
      </w:pPr>
    </w:lvl>
    <w:lvl w:ilvl="4">
      <w:numFmt w:val="bullet"/>
      <w:lvlText w:val="•"/>
      <w:lvlJc w:val="left"/>
      <w:pPr>
        <w:ind w:left="5680" w:hanging="361"/>
      </w:pPr>
    </w:lvl>
    <w:lvl w:ilvl="5">
      <w:numFmt w:val="bullet"/>
      <w:lvlText w:val="•"/>
      <w:lvlJc w:val="left"/>
      <w:pPr>
        <w:ind w:left="6700" w:hanging="361"/>
      </w:pPr>
    </w:lvl>
    <w:lvl w:ilvl="6">
      <w:numFmt w:val="bullet"/>
      <w:lvlText w:val="•"/>
      <w:lvlJc w:val="left"/>
      <w:pPr>
        <w:ind w:left="7720" w:hanging="361"/>
      </w:pPr>
    </w:lvl>
    <w:lvl w:ilvl="7">
      <w:numFmt w:val="bullet"/>
      <w:lvlText w:val="•"/>
      <w:lvlJc w:val="left"/>
      <w:pPr>
        <w:ind w:left="8740" w:hanging="361"/>
      </w:pPr>
    </w:lvl>
    <w:lvl w:ilvl="8">
      <w:numFmt w:val="bullet"/>
      <w:lvlText w:val="•"/>
      <w:lvlJc w:val="left"/>
      <w:pPr>
        <w:ind w:left="9760" w:hanging="361"/>
      </w:pPr>
    </w:lvl>
  </w:abstractNum>
  <w:abstractNum w:abstractNumId="5" w15:restartNumberingAfterBreak="0">
    <w:nsid w:val="494F29C2"/>
    <w:multiLevelType w:val="multilevel"/>
    <w:tmpl w:val="5C18A0AE"/>
    <w:lvl w:ilvl="0">
      <w:numFmt w:val="bullet"/>
      <w:lvlText w:val="-"/>
      <w:lvlJc w:val="left"/>
      <w:pPr>
        <w:ind w:left="1199" w:hanging="360"/>
      </w:pPr>
      <w:rPr>
        <w:rFonts w:ascii="Times New Roman" w:eastAsia="Times New Roman" w:hAnsi="Times New Roman" w:cs="Times New Roman"/>
        <w:b w:val="0"/>
        <w:i w:val="0"/>
        <w:sz w:val="22"/>
        <w:szCs w:val="22"/>
      </w:rPr>
    </w:lvl>
    <w:lvl w:ilvl="1">
      <w:numFmt w:val="bullet"/>
      <w:lvlText w:val="•"/>
      <w:lvlJc w:val="left"/>
      <w:pPr>
        <w:ind w:left="2236" w:hanging="360"/>
      </w:pPr>
    </w:lvl>
    <w:lvl w:ilvl="2">
      <w:numFmt w:val="bullet"/>
      <w:lvlText w:val="•"/>
      <w:lvlJc w:val="left"/>
      <w:pPr>
        <w:ind w:left="3272" w:hanging="360"/>
      </w:pPr>
    </w:lvl>
    <w:lvl w:ilvl="3">
      <w:numFmt w:val="bullet"/>
      <w:lvlText w:val="•"/>
      <w:lvlJc w:val="left"/>
      <w:pPr>
        <w:ind w:left="4308" w:hanging="360"/>
      </w:pPr>
    </w:lvl>
    <w:lvl w:ilvl="4">
      <w:numFmt w:val="bullet"/>
      <w:lvlText w:val="•"/>
      <w:lvlJc w:val="left"/>
      <w:pPr>
        <w:ind w:left="5344" w:hanging="360"/>
      </w:pPr>
    </w:lvl>
    <w:lvl w:ilvl="5">
      <w:numFmt w:val="bullet"/>
      <w:lvlText w:val="•"/>
      <w:lvlJc w:val="left"/>
      <w:pPr>
        <w:ind w:left="6380" w:hanging="360"/>
      </w:pPr>
    </w:lvl>
    <w:lvl w:ilvl="6">
      <w:numFmt w:val="bullet"/>
      <w:lvlText w:val="•"/>
      <w:lvlJc w:val="left"/>
      <w:pPr>
        <w:ind w:left="7416" w:hanging="360"/>
      </w:pPr>
    </w:lvl>
    <w:lvl w:ilvl="7">
      <w:numFmt w:val="bullet"/>
      <w:lvlText w:val="•"/>
      <w:lvlJc w:val="left"/>
      <w:pPr>
        <w:ind w:left="8452" w:hanging="360"/>
      </w:pPr>
    </w:lvl>
    <w:lvl w:ilvl="8">
      <w:numFmt w:val="bullet"/>
      <w:lvlText w:val="•"/>
      <w:lvlJc w:val="left"/>
      <w:pPr>
        <w:ind w:left="9488" w:hanging="360"/>
      </w:pPr>
    </w:lvl>
  </w:abstractNum>
  <w:abstractNum w:abstractNumId="6" w15:restartNumberingAfterBreak="0">
    <w:nsid w:val="535D66F1"/>
    <w:multiLevelType w:val="multilevel"/>
    <w:tmpl w:val="DB90E4EE"/>
    <w:lvl w:ilvl="0">
      <w:start w:val="1"/>
      <w:numFmt w:val="decimal"/>
      <w:lvlText w:val="%1."/>
      <w:lvlJc w:val="left"/>
      <w:pPr>
        <w:ind w:left="1419" w:hanging="360"/>
      </w:pPr>
      <w:rPr>
        <w:rFonts w:ascii="Times New Roman" w:eastAsia="Times New Roman" w:hAnsi="Times New Roman" w:cs="Times New Roman"/>
        <w:b/>
        <w:i w:val="0"/>
        <w:sz w:val="22"/>
        <w:szCs w:val="22"/>
      </w:rPr>
    </w:lvl>
    <w:lvl w:ilvl="1">
      <w:numFmt w:val="bullet"/>
      <w:lvlText w:val="•"/>
      <w:lvlJc w:val="left"/>
      <w:pPr>
        <w:ind w:left="2458" w:hanging="360"/>
      </w:pPr>
    </w:lvl>
    <w:lvl w:ilvl="2">
      <w:numFmt w:val="bullet"/>
      <w:lvlText w:val="•"/>
      <w:lvlJc w:val="left"/>
      <w:pPr>
        <w:ind w:left="3496" w:hanging="360"/>
      </w:pPr>
    </w:lvl>
    <w:lvl w:ilvl="3">
      <w:numFmt w:val="bullet"/>
      <w:lvlText w:val="•"/>
      <w:lvlJc w:val="left"/>
      <w:pPr>
        <w:ind w:left="4534" w:hanging="360"/>
      </w:pPr>
    </w:lvl>
    <w:lvl w:ilvl="4">
      <w:numFmt w:val="bullet"/>
      <w:lvlText w:val="•"/>
      <w:lvlJc w:val="left"/>
      <w:pPr>
        <w:ind w:left="5572" w:hanging="360"/>
      </w:pPr>
    </w:lvl>
    <w:lvl w:ilvl="5">
      <w:numFmt w:val="bullet"/>
      <w:lvlText w:val="•"/>
      <w:lvlJc w:val="left"/>
      <w:pPr>
        <w:ind w:left="6610" w:hanging="360"/>
      </w:pPr>
    </w:lvl>
    <w:lvl w:ilvl="6">
      <w:numFmt w:val="bullet"/>
      <w:lvlText w:val="•"/>
      <w:lvlJc w:val="left"/>
      <w:pPr>
        <w:ind w:left="7648" w:hanging="360"/>
      </w:pPr>
    </w:lvl>
    <w:lvl w:ilvl="7">
      <w:numFmt w:val="bullet"/>
      <w:lvlText w:val="•"/>
      <w:lvlJc w:val="left"/>
      <w:pPr>
        <w:ind w:left="8686" w:hanging="360"/>
      </w:pPr>
    </w:lvl>
    <w:lvl w:ilvl="8">
      <w:numFmt w:val="bullet"/>
      <w:lvlText w:val="•"/>
      <w:lvlJc w:val="left"/>
      <w:pPr>
        <w:ind w:left="9724" w:hanging="360"/>
      </w:pPr>
    </w:lvl>
  </w:abstractNum>
  <w:abstractNum w:abstractNumId="7" w15:restartNumberingAfterBreak="0">
    <w:nsid w:val="5BAA4402"/>
    <w:multiLevelType w:val="multilevel"/>
    <w:tmpl w:val="9560E9C2"/>
    <w:lvl w:ilvl="0">
      <w:start w:val="1"/>
      <w:numFmt w:val="decimal"/>
      <w:lvlText w:val="%1."/>
      <w:lvlJc w:val="left"/>
      <w:pPr>
        <w:ind w:left="840" w:hanging="360"/>
      </w:pPr>
      <w:rPr>
        <w:rFonts w:ascii="Times New Roman" w:eastAsia="Times New Roman" w:hAnsi="Times New Roman" w:cs="Times New Roman"/>
        <w:b w:val="0"/>
        <w:i w:val="0"/>
        <w:sz w:val="22"/>
        <w:szCs w:val="22"/>
      </w:rPr>
    </w:lvl>
    <w:lvl w:ilvl="1">
      <w:numFmt w:val="bullet"/>
      <w:lvlText w:val="•"/>
      <w:lvlJc w:val="left"/>
      <w:pPr>
        <w:ind w:left="1912" w:hanging="360"/>
      </w:pPr>
    </w:lvl>
    <w:lvl w:ilvl="2">
      <w:numFmt w:val="bullet"/>
      <w:lvlText w:val="•"/>
      <w:lvlJc w:val="left"/>
      <w:pPr>
        <w:ind w:left="2984" w:hanging="360"/>
      </w:pPr>
    </w:lvl>
    <w:lvl w:ilvl="3">
      <w:numFmt w:val="bullet"/>
      <w:lvlText w:val="•"/>
      <w:lvlJc w:val="left"/>
      <w:pPr>
        <w:ind w:left="4056" w:hanging="360"/>
      </w:pPr>
    </w:lvl>
    <w:lvl w:ilvl="4">
      <w:numFmt w:val="bullet"/>
      <w:lvlText w:val="•"/>
      <w:lvlJc w:val="left"/>
      <w:pPr>
        <w:ind w:left="5128" w:hanging="360"/>
      </w:pPr>
    </w:lvl>
    <w:lvl w:ilvl="5">
      <w:numFmt w:val="bullet"/>
      <w:lvlText w:val="•"/>
      <w:lvlJc w:val="left"/>
      <w:pPr>
        <w:ind w:left="6200" w:hanging="360"/>
      </w:pPr>
    </w:lvl>
    <w:lvl w:ilvl="6">
      <w:numFmt w:val="bullet"/>
      <w:lvlText w:val="•"/>
      <w:lvlJc w:val="left"/>
      <w:pPr>
        <w:ind w:left="7272" w:hanging="360"/>
      </w:pPr>
    </w:lvl>
    <w:lvl w:ilvl="7">
      <w:numFmt w:val="bullet"/>
      <w:lvlText w:val="•"/>
      <w:lvlJc w:val="left"/>
      <w:pPr>
        <w:ind w:left="8344" w:hanging="360"/>
      </w:pPr>
    </w:lvl>
    <w:lvl w:ilvl="8">
      <w:numFmt w:val="bullet"/>
      <w:lvlText w:val="•"/>
      <w:lvlJc w:val="left"/>
      <w:pPr>
        <w:ind w:left="9416" w:hanging="360"/>
      </w:pPr>
    </w:lvl>
  </w:abstractNum>
  <w:abstractNum w:abstractNumId="8" w15:restartNumberingAfterBreak="0">
    <w:nsid w:val="67404A8F"/>
    <w:multiLevelType w:val="multilevel"/>
    <w:tmpl w:val="4B3E005A"/>
    <w:lvl w:ilvl="0">
      <w:start w:val="1"/>
      <w:numFmt w:val="decimal"/>
      <w:lvlText w:val="%1."/>
      <w:lvlJc w:val="left"/>
      <w:pPr>
        <w:ind w:left="1559" w:hanging="360"/>
      </w:pPr>
      <w:rPr>
        <w:rFonts w:ascii="Times New Roman" w:eastAsia="Times New Roman" w:hAnsi="Times New Roman" w:cs="Times New Roman"/>
        <w:b w:val="0"/>
        <w:i w:val="0"/>
        <w:sz w:val="22"/>
        <w:szCs w:val="22"/>
      </w:rPr>
    </w:lvl>
    <w:lvl w:ilvl="1">
      <w:numFmt w:val="bullet"/>
      <w:lvlText w:val="•"/>
      <w:lvlJc w:val="left"/>
      <w:pPr>
        <w:ind w:left="2560" w:hanging="360"/>
      </w:pPr>
    </w:lvl>
    <w:lvl w:ilvl="2">
      <w:numFmt w:val="bullet"/>
      <w:lvlText w:val="•"/>
      <w:lvlJc w:val="left"/>
      <w:pPr>
        <w:ind w:left="3560" w:hanging="360"/>
      </w:pPr>
    </w:lvl>
    <w:lvl w:ilvl="3">
      <w:numFmt w:val="bullet"/>
      <w:lvlText w:val="•"/>
      <w:lvlJc w:val="left"/>
      <w:pPr>
        <w:ind w:left="4560" w:hanging="360"/>
      </w:pPr>
    </w:lvl>
    <w:lvl w:ilvl="4">
      <w:numFmt w:val="bullet"/>
      <w:lvlText w:val="•"/>
      <w:lvlJc w:val="left"/>
      <w:pPr>
        <w:ind w:left="5560" w:hanging="360"/>
      </w:pPr>
    </w:lvl>
    <w:lvl w:ilvl="5">
      <w:numFmt w:val="bullet"/>
      <w:lvlText w:val="•"/>
      <w:lvlJc w:val="left"/>
      <w:pPr>
        <w:ind w:left="6560" w:hanging="360"/>
      </w:pPr>
    </w:lvl>
    <w:lvl w:ilvl="6">
      <w:numFmt w:val="bullet"/>
      <w:lvlText w:val="•"/>
      <w:lvlJc w:val="left"/>
      <w:pPr>
        <w:ind w:left="7560" w:hanging="360"/>
      </w:pPr>
    </w:lvl>
    <w:lvl w:ilvl="7">
      <w:numFmt w:val="bullet"/>
      <w:lvlText w:val="•"/>
      <w:lvlJc w:val="left"/>
      <w:pPr>
        <w:ind w:left="8560" w:hanging="360"/>
      </w:pPr>
    </w:lvl>
    <w:lvl w:ilvl="8">
      <w:numFmt w:val="bullet"/>
      <w:lvlText w:val="•"/>
      <w:lvlJc w:val="left"/>
      <w:pPr>
        <w:ind w:left="9560" w:hanging="360"/>
      </w:pPr>
    </w:lvl>
  </w:abstractNum>
  <w:abstractNum w:abstractNumId="9" w15:restartNumberingAfterBreak="0">
    <w:nsid w:val="6D3D192B"/>
    <w:multiLevelType w:val="multilevel"/>
    <w:tmpl w:val="8AF68FAE"/>
    <w:lvl w:ilvl="0">
      <w:start w:val="11"/>
      <w:numFmt w:val="upperLetter"/>
      <w:lvlText w:val="%1."/>
      <w:lvlJc w:val="left"/>
      <w:pPr>
        <w:ind w:left="1199" w:hanging="269"/>
      </w:pPr>
      <w:rPr>
        <w:rFonts w:ascii="Times New Roman" w:eastAsia="Times New Roman" w:hAnsi="Times New Roman" w:cs="Times New Roman"/>
        <w:b w:val="0"/>
        <w:i w:val="0"/>
        <w:sz w:val="22"/>
        <w:szCs w:val="22"/>
      </w:rPr>
    </w:lvl>
    <w:lvl w:ilvl="1">
      <w:numFmt w:val="bullet"/>
      <w:lvlText w:val="•"/>
      <w:lvlJc w:val="left"/>
      <w:pPr>
        <w:ind w:left="2236" w:hanging="269"/>
      </w:pPr>
    </w:lvl>
    <w:lvl w:ilvl="2">
      <w:numFmt w:val="bullet"/>
      <w:lvlText w:val="•"/>
      <w:lvlJc w:val="left"/>
      <w:pPr>
        <w:ind w:left="3272" w:hanging="269"/>
      </w:pPr>
    </w:lvl>
    <w:lvl w:ilvl="3">
      <w:numFmt w:val="bullet"/>
      <w:lvlText w:val="•"/>
      <w:lvlJc w:val="left"/>
      <w:pPr>
        <w:ind w:left="4308" w:hanging="268"/>
      </w:pPr>
    </w:lvl>
    <w:lvl w:ilvl="4">
      <w:numFmt w:val="bullet"/>
      <w:lvlText w:val="•"/>
      <w:lvlJc w:val="left"/>
      <w:pPr>
        <w:ind w:left="5344" w:hanging="269"/>
      </w:pPr>
    </w:lvl>
    <w:lvl w:ilvl="5">
      <w:numFmt w:val="bullet"/>
      <w:lvlText w:val="•"/>
      <w:lvlJc w:val="left"/>
      <w:pPr>
        <w:ind w:left="6380" w:hanging="269"/>
      </w:pPr>
    </w:lvl>
    <w:lvl w:ilvl="6">
      <w:numFmt w:val="bullet"/>
      <w:lvlText w:val="•"/>
      <w:lvlJc w:val="left"/>
      <w:pPr>
        <w:ind w:left="7416" w:hanging="269"/>
      </w:pPr>
    </w:lvl>
    <w:lvl w:ilvl="7">
      <w:numFmt w:val="bullet"/>
      <w:lvlText w:val="•"/>
      <w:lvlJc w:val="left"/>
      <w:pPr>
        <w:ind w:left="8452" w:hanging="268"/>
      </w:pPr>
    </w:lvl>
    <w:lvl w:ilvl="8">
      <w:numFmt w:val="bullet"/>
      <w:lvlText w:val="•"/>
      <w:lvlJc w:val="left"/>
      <w:pPr>
        <w:ind w:left="9488" w:hanging="269"/>
      </w:pPr>
    </w:lvl>
  </w:abstractNum>
  <w:abstractNum w:abstractNumId="10" w15:restartNumberingAfterBreak="0">
    <w:nsid w:val="73DD33F0"/>
    <w:multiLevelType w:val="multilevel"/>
    <w:tmpl w:val="6F602CCE"/>
    <w:lvl w:ilvl="0">
      <w:start w:val="1"/>
      <w:numFmt w:val="decimal"/>
      <w:lvlText w:val="(%1)"/>
      <w:lvlJc w:val="left"/>
      <w:pPr>
        <w:ind w:left="1059" w:hanging="360"/>
      </w:pPr>
      <w:rPr>
        <w:rFonts w:ascii="Times New Roman" w:eastAsia="Times New Roman" w:hAnsi="Times New Roman" w:cs="Times New Roman"/>
        <w:b w:val="0"/>
        <w:i w:val="0"/>
        <w:sz w:val="20"/>
        <w:szCs w:val="20"/>
      </w:rPr>
    </w:lvl>
    <w:lvl w:ilvl="1">
      <w:start w:val="1"/>
      <w:numFmt w:val="lowerLetter"/>
      <w:lvlText w:val="(%2)"/>
      <w:lvlJc w:val="left"/>
      <w:pPr>
        <w:ind w:left="1780" w:hanging="360"/>
      </w:pPr>
      <w:rPr>
        <w:rFonts w:ascii="Times New Roman" w:eastAsia="Times New Roman" w:hAnsi="Times New Roman" w:cs="Times New Roman"/>
        <w:b w:val="0"/>
        <w:i w:val="0"/>
        <w:sz w:val="20"/>
        <w:szCs w:val="20"/>
      </w:rPr>
    </w:lvl>
    <w:lvl w:ilvl="2">
      <w:numFmt w:val="bullet"/>
      <w:lvlText w:val="•"/>
      <w:lvlJc w:val="left"/>
      <w:pPr>
        <w:ind w:left="2893" w:hanging="360"/>
      </w:pPr>
    </w:lvl>
    <w:lvl w:ilvl="3">
      <w:numFmt w:val="bullet"/>
      <w:lvlText w:val="•"/>
      <w:lvlJc w:val="left"/>
      <w:pPr>
        <w:ind w:left="4006" w:hanging="360"/>
      </w:pPr>
    </w:lvl>
    <w:lvl w:ilvl="4">
      <w:numFmt w:val="bullet"/>
      <w:lvlText w:val="•"/>
      <w:lvlJc w:val="left"/>
      <w:pPr>
        <w:ind w:left="5120" w:hanging="360"/>
      </w:pPr>
    </w:lvl>
    <w:lvl w:ilvl="5">
      <w:numFmt w:val="bullet"/>
      <w:lvlText w:val="•"/>
      <w:lvlJc w:val="left"/>
      <w:pPr>
        <w:ind w:left="6233" w:hanging="360"/>
      </w:pPr>
    </w:lvl>
    <w:lvl w:ilvl="6">
      <w:numFmt w:val="bullet"/>
      <w:lvlText w:val="•"/>
      <w:lvlJc w:val="left"/>
      <w:pPr>
        <w:ind w:left="7346" w:hanging="360"/>
      </w:pPr>
    </w:lvl>
    <w:lvl w:ilvl="7">
      <w:numFmt w:val="bullet"/>
      <w:lvlText w:val="•"/>
      <w:lvlJc w:val="left"/>
      <w:pPr>
        <w:ind w:left="8460" w:hanging="360"/>
      </w:pPr>
    </w:lvl>
    <w:lvl w:ilvl="8">
      <w:numFmt w:val="bullet"/>
      <w:lvlText w:val="•"/>
      <w:lvlJc w:val="left"/>
      <w:pPr>
        <w:ind w:left="9573" w:hanging="360"/>
      </w:pPr>
    </w:lvl>
  </w:abstractNum>
  <w:num w:numId="1" w16cid:durableId="905070221">
    <w:abstractNumId w:val="1"/>
  </w:num>
  <w:num w:numId="2" w16cid:durableId="767968949">
    <w:abstractNumId w:val="6"/>
  </w:num>
  <w:num w:numId="3" w16cid:durableId="304819777">
    <w:abstractNumId w:val="3"/>
  </w:num>
  <w:num w:numId="4" w16cid:durableId="596140549">
    <w:abstractNumId w:val="5"/>
  </w:num>
  <w:num w:numId="5" w16cid:durableId="700470897">
    <w:abstractNumId w:val="8"/>
  </w:num>
  <w:num w:numId="6" w16cid:durableId="2047489067">
    <w:abstractNumId w:val="7"/>
  </w:num>
  <w:num w:numId="7" w16cid:durableId="850067769">
    <w:abstractNumId w:val="9"/>
  </w:num>
  <w:num w:numId="8" w16cid:durableId="875854728">
    <w:abstractNumId w:val="0"/>
  </w:num>
  <w:num w:numId="9" w16cid:durableId="1551191454">
    <w:abstractNumId w:val="4"/>
  </w:num>
  <w:num w:numId="10" w16cid:durableId="1982155273">
    <w:abstractNumId w:val="2"/>
  </w:num>
  <w:num w:numId="11" w16cid:durableId="18330653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D69"/>
    <w:rsid w:val="000043A9"/>
    <w:rsid w:val="00680D69"/>
    <w:rsid w:val="00D074E9"/>
    <w:rsid w:val="00FB1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3A2F4D6"/>
  <w15:docId w15:val="{E22D8EE7-1514-884A-B845-AAE947D33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96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velopeReturn">
    <w:name w:val="envelope return"/>
    <w:basedOn w:val="Normal"/>
    <w:uiPriority w:val="99"/>
    <w:semiHidden/>
    <w:unhideWhenUsed/>
    <w:rsid w:val="00BB5CE7"/>
    <w:rPr>
      <w:rFonts w:asciiTheme="majorHAnsi" w:eastAsiaTheme="majorEastAsia" w:hAnsiTheme="majorHAnsi" w:cstheme="majorBidi"/>
      <w:sz w:val="20"/>
      <w:szCs w:val="20"/>
    </w:rPr>
  </w:style>
  <w:style w:type="paragraph" w:styleId="Header">
    <w:name w:val="header"/>
    <w:basedOn w:val="Normal"/>
    <w:link w:val="HeaderChar"/>
    <w:uiPriority w:val="99"/>
    <w:unhideWhenUsed/>
    <w:rsid w:val="008C3E43"/>
    <w:pPr>
      <w:tabs>
        <w:tab w:val="center" w:pos="4680"/>
        <w:tab w:val="right" w:pos="9360"/>
      </w:tabs>
    </w:pPr>
  </w:style>
  <w:style w:type="character" w:customStyle="1" w:styleId="HeaderChar">
    <w:name w:val="Header Char"/>
    <w:basedOn w:val="DefaultParagraphFont"/>
    <w:link w:val="Header"/>
    <w:uiPriority w:val="99"/>
    <w:rsid w:val="008C3E43"/>
  </w:style>
  <w:style w:type="paragraph" w:styleId="Footer">
    <w:name w:val="footer"/>
    <w:basedOn w:val="Normal"/>
    <w:link w:val="FooterChar"/>
    <w:uiPriority w:val="99"/>
    <w:unhideWhenUsed/>
    <w:rsid w:val="008C3E43"/>
    <w:pPr>
      <w:tabs>
        <w:tab w:val="center" w:pos="4680"/>
        <w:tab w:val="right" w:pos="9360"/>
      </w:tabs>
    </w:pPr>
  </w:style>
  <w:style w:type="character" w:customStyle="1" w:styleId="FooterChar">
    <w:name w:val="Footer Char"/>
    <w:basedOn w:val="DefaultParagraphFont"/>
    <w:link w:val="Footer"/>
    <w:uiPriority w:val="99"/>
    <w:rsid w:val="008C3E43"/>
  </w:style>
  <w:style w:type="paragraph" w:styleId="ListParagraph">
    <w:name w:val="List Paragraph"/>
    <w:basedOn w:val="Normal"/>
    <w:uiPriority w:val="1"/>
    <w:qFormat/>
    <w:rsid w:val="008C3E43"/>
    <w:pPr>
      <w:ind w:left="720"/>
      <w:contextualSpacing/>
    </w:pPr>
  </w:style>
  <w:style w:type="paragraph" w:styleId="BalloonText">
    <w:name w:val="Balloon Text"/>
    <w:basedOn w:val="Normal"/>
    <w:link w:val="BalloonTextChar"/>
    <w:uiPriority w:val="99"/>
    <w:semiHidden/>
    <w:unhideWhenUsed/>
    <w:rsid w:val="00080CAF"/>
    <w:rPr>
      <w:rFonts w:ascii="Tahoma" w:hAnsi="Tahoma" w:cs="Tahoma"/>
      <w:sz w:val="16"/>
      <w:szCs w:val="16"/>
    </w:rPr>
  </w:style>
  <w:style w:type="character" w:customStyle="1" w:styleId="BalloonTextChar">
    <w:name w:val="Balloon Text Char"/>
    <w:basedOn w:val="DefaultParagraphFont"/>
    <w:link w:val="BalloonText"/>
    <w:uiPriority w:val="99"/>
    <w:semiHidden/>
    <w:rsid w:val="00080CAF"/>
    <w:rPr>
      <w:rFonts w:ascii="Tahoma" w:hAnsi="Tahoma" w:cs="Tahoma"/>
      <w:sz w:val="16"/>
      <w:szCs w:val="16"/>
    </w:rPr>
  </w:style>
  <w:style w:type="paragraph" w:styleId="NoSpacing">
    <w:name w:val="No Spacing"/>
    <w:uiPriority w:val="1"/>
    <w:qFormat/>
    <w:rsid w:val="0084523F"/>
  </w:style>
  <w:style w:type="character" w:styleId="Hyperlink">
    <w:name w:val="Hyperlink"/>
    <w:basedOn w:val="DefaultParagraphFont"/>
    <w:uiPriority w:val="99"/>
    <w:unhideWhenUsed/>
    <w:rsid w:val="00DB7194"/>
    <w:rPr>
      <w:color w:val="0000FF" w:themeColor="hyperlink"/>
      <w:u w:val="single"/>
    </w:rPr>
  </w:style>
  <w:style w:type="character" w:styleId="UnresolvedMention">
    <w:name w:val="Unresolved Mention"/>
    <w:basedOn w:val="DefaultParagraphFont"/>
    <w:uiPriority w:val="99"/>
    <w:semiHidden/>
    <w:unhideWhenUsed/>
    <w:rsid w:val="00DB7194"/>
    <w:rPr>
      <w:color w:val="605E5C"/>
      <w:shd w:val="clear" w:color="auto" w:fill="E1DFDD"/>
    </w:rPr>
  </w:style>
  <w:style w:type="table" w:styleId="TableGrid">
    <w:name w:val="Table Grid"/>
    <w:basedOn w:val="TableNormal"/>
    <w:uiPriority w:val="59"/>
    <w:rsid w:val="007F6D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odyText">
    <w:name w:val="Body Text"/>
    <w:basedOn w:val="Normal"/>
    <w:link w:val="BodyTextChar"/>
    <w:uiPriority w:val="1"/>
    <w:qFormat/>
    <w:rsid w:val="002244A0"/>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2244A0"/>
    <w:rPr>
      <w:rFonts w:ascii="Times New Roman" w:eastAsia="Times New Roman" w:hAnsi="Times New Roman" w:cs="Times New Roman"/>
    </w:rPr>
  </w:style>
  <w:style w:type="paragraph" w:customStyle="1" w:styleId="TableParagraph">
    <w:name w:val="Table Paragraph"/>
    <w:basedOn w:val="Normal"/>
    <w:uiPriority w:val="1"/>
    <w:qFormat/>
    <w:rsid w:val="002244A0"/>
    <w:pPr>
      <w:widowControl w:val="0"/>
      <w:autoSpaceDE w:val="0"/>
      <w:autoSpaceDN w:val="0"/>
      <w:spacing w:before="6" w:line="261" w:lineRule="exact"/>
      <w:ind w:left="50"/>
    </w:pPr>
    <w:rPr>
      <w:rFonts w:ascii="Times New Roman" w:eastAsia="Times New Roman" w:hAnsi="Times New Roman" w:cs="Times New Roman"/>
    </w:rPr>
  </w:style>
  <w:style w:type="paragraph" w:styleId="NormalWeb">
    <w:name w:val="Normal (Web)"/>
    <w:basedOn w:val="Normal"/>
    <w:uiPriority w:val="99"/>
    <w:semiHidden/>
    <w:unhideWhenUsed/>
    <w:rsid w:val="002244A0"/>
    <w:pPr>
      <w:spacing w:before="100" w:beforeAutospacing="1" w:after="100" w:afterAutospacing="1"/>
    </w:pPr>
    <w:rPr>
      <w:rFonts w:ascii="Times New Roman" w:eastAsia="Times New Roman" w:hAnsi="Times New Roman" w:cs="Times New Roman"/>
      <w:sz w:val="24"/>
      <w:szCs w:val="24"/>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31.png"/><Relationship Id="rId21" Type="http://schemas.openxmlformats.org/officeDocument/2006/relationships/image" Target="media/image30.png"/><Relationship Id="rId34"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footer" Target="footer3.xml"/><Relationship Id="rId50" Type="http://schemas.openxmlformats.org/officeDocument/2006/relationships/image" Target="media/image20.png"/><Relationship Id="rId55" Type="http://schemas.openxmlformats.org/officeDocument/2006/relationships/image" Target="media/image22.png"/><Relationship Id="rId63" Type="http://schemas.openxmlformats.org/officeDocument/2006/relationships/header" Target="header3.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7.png"/><Relationship Id="rId29" Type="http://schemas.openxmlformats.org/officeDocument/2006/relationships/image" Target="media/image50.png"/><Relationship Id="rId11" Type="http://schemas.openxmlformats.org/officeDocument/2006/relationships/header" Target="header1.xml"/><Relationship Id="rId24" Type="http://schemas.openxmlformats.org/officeDocument/2006/relationships/image" Target="media/image47.png"/><Relationship Id="rId32" Type="http://schemas.openxmlformats.org/officeDocument/2006/relationships/image" Target="media/image10.png"/><Relationship Id="rId37" Type="http://schemas.openxmlformats.org/officeDocument/2006/relationships/image" Target="media/image19.png"/><Relationship Id="rId40" Type="http://schemas.openxmlformats.org/officeDocument/2006/relationships/image" Target="media/image26.png"/><Relationship Id="rId45" Type="http://schemas.openxmlformats.org/officeDocument/2006/relationships/image" Target="media/image21.png"/><Relationship Id="rId53" Type="http://schemas.openxmlformats.org/officeDocument/2006/relationships/image" Target="media/image15.png"/><Relationship Id="rId58" Type="http://schemas.openxmlformats.org/officeDocument/2006/relationships/image" Target="media/image29.png"/><Relationship Id="rId66"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33.png"/><Relationship Id="rId14" Type="http://schemas.openxmlformats.org/officeDocument/2006/relationships/image" Target="media/image3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39.png"/><Relationship Id="rId35" Type="http://schemas.openxmlformats.org/officeDocument/2006/relationships/image" Target="media/image24.png"/><Relationship Id="rId43" Type="http://schemas.openxmlformats.org/officeDocument/2006/relationships/image" Target="media/image5.png"/><Relationship Id="rId48" Type="http://schemas.openxmlformats.org/officeDocument/2006/relationships/hyperlink" Target="http://www.uscis.gov/portal/site/uscis" TargetMode="External"/><Relationship Id="rId56" Type="http://schemas.openxmlformats.org/officeDocument/2006/relationships/image" Target="media/image46.png"/><Relationship Id="rId64" Type="http://schemas.openxmlformats.org/officeDocument/2006/relationships/footer" Target="footer4.xml"/><Relationship Id="rId69" Type="http://schemas.openxmlformats.org/officeDocument/2006/relationships/theme" Target="theme/theme1.xml"/><Relationship Id="rId8" Type="http://schemas.openxmlformats.org/officeDocument/2006/relationships/hyperlink" Target="mailto:chris.catrett@satsumaschools.com" TargetMode="External"/><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6.png"/><Relationship Id="rId25" Type="http://schemas.openxmlformats.org/officeDocument/2006/relationships/image" Target="media/image34.png"/><Relationship Id="rId33" Type="http://schemas.openxmlformats.org/officeDocument/2006/relationships/image" Target="media/image51.png"/><Relationship Id="rId38" Type="http://schemas.openxmlformats.org/officeDocument/2006/relationships/image" Target="media/image1.png"/><Relationship Id="rId46" Type="http://schemas.openxmlformats.org/officeDocument/2006/relationships/image" Target="media/image7.png"/><Relationship Id="rId59" Type="http://schemas.openxmlformats.org/officeDocument/2006/relationships/image" Target="media/image28.png"/><Relationship Id="rId67" Type="http://schemas.openxmlformats.org/officeDocument/2006/relationships/footer" Target="footer6.xml"/><Relationship Id="rId20" Type="http://schemas.openxmlformats.org/officeDocument/2006/relationships/image" Target="media/image42.png"/><Relationship Id="rId41" Type="http://schemas.openxmlformats.org/officeDocument/2006/relationships/image" Target="media/image3.png"/><Relationship Id="rId54" Type="http://schemas.openxmlformats.org/officeDocument/2006/relationships/image" Target="media/image13.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blittle@satsumaschools.com" TargetMode="External"/><Relationship Id="rId23" Type="http://schemas.openxmlformats.org/officeDocument/2006/relationships/image" Target="media/image23.png"/><Relationship Id="rId28" Type="http://schemas.openxmlformats.org/officeDocument/2006/relationships/image" Target="media/image32.png"/><Relationship Id="rId49" Type="http://schemas.openxmlformats.org/officeDocument/2006/relationships/image" Target="media/image25.png"/><Relationship Id="rId57" Type="http://schemas.openxmlformats.org/officeDocument/2006/relationships/image" Target="media/image38.png"/><Relationship Id="rId10" Type="http://schemas.openxmlformats.org/officeDocument/2006/relationships/image" Target="media/image18.png"/><Relationship Id="rId31" Type="http://schemas.openxmlformats.org/officeDocument/2006/relationships/image" Target="media/image12.png"/><Relationship Id="rId44" Type="http://schemas.openxmlformats.org/officeDocument/2006/relationships/footer" Target="footer2.xml"/><Relationship Id="rId52" Type="http://schemas.openxmlformats.org/officeDocument/2006/relationships/image" Target="media/image35.png"/><Relationship Id="rId60" Type="http://schemas.openxmlformats.org/officeDocument/2006/relationships/image" Target="media/image40.pn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41.png"/><Relationship Id="rId13" Type="http://schemas.openxmlformats.org/officeDocument/2006/relationships/hyperlink" Target="mailto:chris.catrett@satsumaschools.com" TargetMode="External"/><Relationship Id="rId18" Type="http://schemas.openxmlformats.org/officeDocument/2006/relationships/image" Target="media/image4.png"/><Relationship Id="rId39" Type="http://schemas.openxmlformats.org/officeDocument/2006/relationships/image" Target="media/image4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wFgAeE2POFp4q0F4nrOG9LITOA==">CgMxLjAyCWlkLmdqZGd4czIOaC45NTdqcG1jdHp2OGYyCmlkLjMwajB6bGwyCGguZ2pkZ3hzOAByITEwNDVRSS1ZVm05VTlBTjd6YWpfSWlPS19DVHNaMmlPVg==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5965</Words>
  <Characters>34004</Characters>
  <Application>Microsoft Office Word</Application>
  <DocSecurity>0</DocSecurity>
  <Lines>283</Lines>
  <Paragraphs>79</Paragraphs>
  <ScaleCrop>false</ScaleCrop>
  <Company/>
  <LinksUpToDate>false</LinksUpToDate>
  <CharactersWithSpaces>39890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Michele Collier</cp:lastModifiedBy>
  <cp:revision>2</cp:revision>
  <dcterms:created xsi:type="dcterms:W3CDTF">2024-04-29T19:28:00Z</dcterms:created>
  <dcterms:modified xsi:type="dcterms:W3CDTF">2024-04-29T19:28:00Z</dcterms:modified>
</cp:coreProperties>
</file>