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B3" w:rsidRPr="00283481" w:rsidRDefault="00283481">
      <w:pPr>
        <w:spacing w:after="0"/>
        <w:ind w:left="91"/>
        <w:rPr>
          <w:b/>
        </w:rPr>
      </w:pPr>
      <w:bookmarkStart w:id="0" w:name="_GoBack"/>
      <w:bookmarkEnd w:id="0"/>
      <w:r w:rsidRPr="00283481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1033689" cy="1036641"/>
            <wp:effectExtent l="0" t="0" r="0" b="0"/>
            <wp:wrapSquare wrapText="bothSides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689" cy="1036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481">
        <w:rPr>
          <w:rFonts w:ascii="Times New Roman" w:eastAsia="Times New Roman" w:hAnsi="Times New Roman" w:cs="Times New Roman"/>
          <w:b/>
          <w:sz w:val="52"/>
        </w:rPr>
        <w:t>DUAL ENROLLMENT ELIGIBILITY</w:t>
      </w:r>
    </w:p>
    <w:p w:rsidR="00346CB3" w:rsidRPr="00283481" w:rsidRDefault="00283481">
      <w:pPr>
        <w:spacing w:after="850" w:line="269" w:lineRule="auto"/>
        <w:ind w:left="91" w:right="2214"/>
        <w:jc w:val="center"/>
        <w:rPr>
          <w:b/>
        </w:rPr>
      </w:pPr>
      <w:r w:rsidRPr="00283481">
        <w:rPr>
          <w:rFonts w:ascii="Times New Roman" w:eastAsia="Times New Roman" w:hAnsi="Times New Roman" w:cs="Times New Roman"/>
          <w:b/>
          <w:sz w:val="32"/>
        </w:rPr>
        <w:t>Bevill State Community College 202</w:t>
      </w:r>
      <w:r w:rsidR="00CF1BC3">
        <w:rPr>
          <w:rFonts w:ascii="Times New Roman" w:eastAsia="Times New Roman" w:hAnsi="Times New Roman" w:cs="Times New Roman"/>
          <w:b/>
          <w:sz w:val="32"/>
        </w:rPr>
        <w:t>3-24</w:t>
      </w:r>
    </w:p>
    <w:p w:rsidR="00346CB3" w:rsidRDefault="00283481">
      <w:pPr>
        <w:spacing w:after="216" w:line="249" w:lineRule="auto"/>
        <w:ind w:left="24" w:right="240" w:hanging="10"/>
        <w:jc w:val="both"/>
      </w:pPr>
      <w:r w:rsidRPr="00283481">
        <w:rPr>
          <w:rFonts w:ascii="Times New Roman" w:eastAsia="Times New Roman" w:hAnsi="Times New Roman" w:cs="Times New Roman"/>
          <w:b/>
          <w:sz w:val="36"/>
        </w:rPr>
        <w:t>DUAL CREDIT</w:t>
      </w:r>
      <w:r>
        <w:rPr>
          <w:rFonts w:ascii="Times New Roman" w:eastAsia="Times New Roman" w:hAnsi="Times New Roman" w:cs="Times New Roman"/>
          <w:sz w:val="36"/>
        </w:rPr>
        <w:t>:</w:t>
      </w:r>
    </w:p>
    <w:p w:rsidR="00346CB3" w:rsidRPr="00CF1BC3" w:rsidRDefault="00283481">
      <w:pPr>
        <w:numPr>
          <w:ilvl w:val="0"/>
          <w:numId w:val="1"/>
        </w:numPr>
        <w:spacing w:after="472"/>
        <w:ind w:right="194" w:hanging="365"/>
        <w:jc w:val="both"/>
        <w:rPr>
          <w:sz w:val="28"/>
          <w:szCs w:val="28"/>
        </w:rPr>
      </w:pPr>
      <w:r w:rsidRPr="00CF1BC3">
        <w:rPr>
          <w:rFonts w:ascii="Times New Roman" w:eastAsia="Times New Roman" w:hAnsi="Times New Roman" w:cs="Times New Roman"/>
          <w:sz w:val="28"/>
          <w:szCs w:val="28"/>
        </w:rPr>
        <w:t>Students must be in the 10</w:t>
      </w:r>
      <w:r w:rsidRPr="00CF1B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 xml:space="preserve">, 1 I </w:t>
      </w:r>
      <w:r w:rsidRPr="00CF1B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C3" w:rsidRPr="00CF1B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>or 12</w:t>
      </w:r>
      <w:r w:rsidRPr="00CF1B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th 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>grade for Dual Enrollment credit.</w:t>
      </w:r>
    </w:p>
    <w:p w:rsidR="00346CB3" w:rsidRPr="00CF1BC3" w:rsidRDefault="00283481">
      <w:pPr>
        <w:numPr>
          <w:ilvl w:val="0"/>
          <w:numId w:val="1"/>
        </w:numPr>
        <w:spacing w:after="485" w:line="249" w:lineRule="auto"/>
        <w:ind w:right="194" w:hanging="365"/>
        <w:jc w:val="both"/>
        <w:rPr>
          <w:sz w:val="28"/>
          <w:szCs w:val="28"/>
        </w:rPr>
      </w:pPr>
      <w:r w:rsidRPr="00CF1BC3">
        <w:rPr>
          <w:rFonts w:ascii="Times New Roman" w:eastAsia="Times New Roman" w:hAnsi="Times New Roman" w:cs="Times New Roman"/>
          <w:sz w:val="28"/>
          <w:szCs w:val="28"/>
        </w:rPr>
        <w:t>Students must take state-approved college placement tests for college level English, Speech, and Math (ACCUPLACER).</w:t>
      </w:r>
    </w:p>
    <w:p w:rsidR="00346CB3" w:rsidRPr="00CF1BC3" w:rsidRDefault="00283481">
      <w:pPr>
        <w:numPr>
          <w:ilvl w:val="0"/>
          <w:numId w:val="1"/>
        </w:numPr>
        <w:spacing w:after="438" w:line="249" w:lineRule="auto"/>
        <w:ind w:right="194" w:hanging="365"/>
        <w:jc w:val="both"/>
        <w:rPr>
          <w:sz w:val="28"/>
          <w:szCs w:val="28"/>
        </w:rPr>
      </w:pPr>
      <w:r w:rsidRPr="00CF1BC3">
        <w:rPr>
          <w:rFonts w:ascii="Times New Roman" w:eastAsia="Times New Roman" w:hAnsi="Times New Roman" w:cs="Times New Roman"/>
          <w:sz w:val="28"/>
          <w:szCs w:val="28"/>
        </w:rPr>
        <w:t>Academic students must have a minimum cumulative (unweighted) grade point average of 2.5 on a 4.0 scale for Dual Enrollment Credit.</w:t>
      </w:r>
    </w:p>
    <w:p w:rsidR="00346CB3" w:rsidRDefault="00283481" w:rsidP="00CF1BC3">
      <w:pPr>
        <w:numPr>
          <w:ilvl w:val="0"/>
          <w:numId w:val="1"/>
        </w:numPr>
        <w:spacing w:after="15" w:line="249" w:lineRule="auto"/>
        <w:ind w:right="240" w:hanging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C3">
        <w:rPr>
          <w:rFonts w:ascii="Times New Roman" w:eastAsia="Times New Roman" w:hAnsi="Times New Roman" w:cs="Times New Roman"/>
          <w:sz w:val="28"/>
          <w:szCs w:val="28"/>
        </w:rPr>
        <w:t>Career technical education students must have a minimum cumulative</w:t>
      </w:r>
      <w:r w:rsidR="00CF1BC3" w:rsidRPr="00CF1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>(unweighted) grade point average of 2.0 on a 4.0 scale for D</w:t>
      </w:r>
      <w:r w:rsidR="00CF1BC3" w:rsidRPr="00CF1BC3">
        <w:rPr>
          <w:rFonts w:ascii="Times New Roman" w:eastAsia="Times New Roman" w:hAnsi="Times New Roman" w:cs="Times New Roman"/>
          <w:sz w:val="28"/>
          <w:szCs w:val="28"/>
        </w:rPr>
        <w:t xml:space="preserve">ual 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 xml:space="preserve">Enrollment Credit for Welding and Pipefitting; however, they must have a minimum </w:t>
      </w:r>
      <w:r w:rsidR="00CF1BC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>umulative (unweighted) GPA of 2.5 on a 4.0 scale for Dual Enrollment Credit for Computer Science</w:t>
      </w:r>
      <w:r w:rsidR="003543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 xml:space="preserve"> Electrical Systems Technology</w:t>
      </w:r>
      <w:r w:rsidR="003543B6">
        <w:rPr>
          <w:rFonts w:ascii="Times New Roman" w:eastAsia="Times New Roman" w:hAnsi="Times New Roman" w:cs="Times New Roman"/>
          <w:sz w:val="28"/>
          <w:szCs w:val="28"/>
        </w:rPr>
        <w:t>, and Urban Forestry</w:t>
      </w:r>
      <w:r w:rsidRPr="00CF1BC3">
        <w:rPr>
          <w:rFonts w:ascii="Times New Roman" w:eastAsia="Times New Roman" w:hAnsi="Times New Roman" w:cs="Times New Roman"/>
          <w:sz w:val="28"/>
          <w:szCs w:val="28"/>
        </w:rPr>
        <w:t>. (These are the CTE Dual Enrollment classes taught at P4C.)</w:t>
      </w:r>
    </w:p>
    <w:p w:rsidR="003543B6" w:rsidRPr="00CF1BC3" w:rsidRDefault="003543B6" w:rsidP="003543B6">
      <w:pPr>
        <w:spacing w:after="15" w:line="249" w:lineRule="auto"/>
        <w:ind w:left="547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BC3" w:rsidRPr="003543B6" w:rsidRDefault="003543B6" w:rsidP="003543B6">
      <w:pPr>
        <w:pStyle w:val="ListParagraph"/>
        <w:numPr>
          <w:ilvl w:val="0"/>
          <w:numId w:val="1"/>
        </w:numPr>
        <w:spacing w:after="532" w:line="249" w:lineRule="auto"/>
        <w:ind w:right="240"/>
        <w:jc w:val="both"/>
        <w:rPr>
          <w:b/>
          <w:sz w:val="32"/>
          <w:szCs w:val="32"/>
        </w:rPr>
      </w:pPr>
      <w:r w:rsidRPr="003543B6">
        <w:rPr>
          <w:b/>
          <w:sz w:val="32"/>
          <w:szCs w:val="32"/>
        </w:rPr>
        <w:t>All CTE dual classes require a 2.5 GPA for scholarship eligibility.</w:t>
      </w:r>
    </w:p>
    <w:p w:rsidR="00346CB3" w:rsidRPr="003543B6" w:rsidRDefault="00283481">
      <w:pPr>
        <w:spacing w:after="58" w:line="226" w:lineRule="auto"/>
        <w:ind w:left="4" w:right="360" w:hanging="5"/>
        <w:jc w:val="both"/>
        <w:rPr>
          <w:b/>
          <w:sz w:val="32"/>
          <w:szCs w:val="32"/>
        </w:rPr>
      </w:pPr>
      <w:r w:rsidRPr="003543B6">
        <w:rPr>
          <w:rFonts w:ascii="Times New Roman" w:eastAsia="Times New Roman" w:hAnsi="Times New Roman" w:cs="Times New Roman"/>
          <w:b/>
          <w:sz w:val="32"/>
          <w:szCs w:val="32"/>
        </w:rPr>
        <w:t>TO MAINTAIN CONTINUOUS ELIGIBILITY, A STUDENT</w:t>
      </w:r>
    </w:p>
    <w:p w:rsidR="00346CB3" w:rsidRPr="003543B6" w:rsidRDefault="00283481">
      <w:pPr>
        <w:spacing w:after="58" w:line="226" w:lineRule="auto"/>
        <w:ind w:left="4" w:right="360" w:hanging="5"/>
        <w:jc w:val="both"/>
        <w:rPr>
          <w:b/>
          <w:sz w:val="32"/>
          <w:szCs w:val="32"/>
        </w:rPr>
      </w:pPr>
      <w:r w:rsidRPr="003543B6">
        <w:rPr>
          <w:rFonts w:ascii="Times New Roman" w:eastAsia="Times New Roman" w:hAnsi="Times New Roman" w:cs="Times New Roman"/>
          <w:b/>
          <w:sz w:val="32"/>
          <w:szCs w:val="32"/>
        </w:rPr>
        <w:t>MUST EARN A "C" OR BETTER IN ALL ATTEMPTED</w:t>
      </w:r>
    </w:p>
    <w:p w:rsidR="00283481" w:rsidRPr="003543B6" w:rsidRDefault="00283481" w:rsidP="00283481">
      <w:pPr>
        <w:spacing w:after="3" w:line="226" w:lineRule="auto"/>
        <w:ind w:left="4" w:right="360" w:hanging="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43B6">
        <w:rPr>
          <w:rFonts w:ascii="Times New Roman" w:eastAsia="Times New Roman" w:hAnsi="Times New Roman" w:cs="Times New Roman"/>
          <w:b/>
          <w:sz w:val="32"/>
          <w:szCs w:val="32"/>
        </w:rPr>
        <w:t xml:space="preserve">COLLEGE COURSES. </w:t>
      </w:r>
    </w:p>
    <w:p w:rsidR="00283481" w:rsidRPr="003543B6" w:rsidRDefault="00283481" w:rsidP="00283481">
      <w:pPr>
        <w:spacing w:after="3" w:line="226" w:lineRule="auto"/>
        <w:ind w:left="4" w:right="360" w:hanging="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43B6" w:rsidRDefault="00283481" w:rsidP="00283481">
      <w:pPr>
        <w:spacing w:after="3" w:line="226" w:lineRule="auto"/>
        <w:ind w:left="4" w:right="360" w:hanging="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43B6">
        <w:rPr>
          <w:rFonts w:ascii="Times New Roman" w:eastAsia="Times New Roman" w:hAnsi="Times New Roman" w:cs="Times New Roman"/>
          <w:b/>
          <w:sz w:val="32"/>
          <w:szCs w:val="32"/>
        </w:rPr>
        <w:t xml:space="preserve">STUDENTS WHO FAIL TO MEET THIS MINIMUM GPA OR WITHDRAW FROM A COURSE </w:t>
      </w:r>
      <w:r w:rsidR="003543B6" w:rsidRPr="003543B6">
        <w:rPr>
          <w:rFonts w:ascii="Times New Roman" w:eastAsia="Times New Roman" w:hAnsi="Times New Roman" w:cs="Times New Roman"/>
          <w:b/>
          <w:sz w:val="32"/>
          <w:szCs w:val="32"/>
        </w:rPr>
        <w:t>COULD</w:t>
      </w:r>
      <w:r w:rsidRPr="003543B6">
        <w:rPr>
          <w:rFonts w:ascii="Times New Roman" w:eastAsia="Times New Roman" w:hAnsi="Times New Roman" w:cs="Times New Roman"/>
          <w:b/>
          <w:sz w:val="32"/>
          <w:szCs w:val="32"/>
        </w:rPr>
        <w:t xml:space="preserve"> BE SUSPENDED FROM THE PROGRAM FOR A MINIMUM OF ONE TERM. THE ONE-TERM SUSPENSION MAY NOT BE SERVED DURING THE SUMMER TERM.</w:t>
      </w:r>
      <w:r w:rsidR="003543B6" w:rsidRPr="003543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543B6" w:rsidRDefault="003543B6" w:rsidP="00283481">
      <w:pPr>
        <w:spacing w:after="3" w:line="226" w:lineRule="auto"/>
        <w:ind w:left="4" w:right="360" w:hanging="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6CB3" w:rsidRPr="003543B6" w:rsidRDefault="003543B6" w:rsidP="00283481">
      <w:pPr>
        <w:spacing w:after="3" w:line="226" w:lineRule="auto"/>
        <w:ind w:left="4" w:right="360" w:hanging="5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TWO-YEAR COLLEGE SYSTEM HAS INCORPORATED AN APPEALS PROCESS FOR STUDENTS WHO DO NOT MEET THE CONTINUOUS ELIGIBILITY CRITERIA. THE APPEAL MUST BE APPROVED BY THE INSTRUCTOR,AND P4C ADMINISTRATION.</w:t>
      </w:r>
    </w:p>
    <w:sectPr w:rsidR="00346CB3" w:rsidRPr="003543B6" w:rsidSect="00283481">
      <w:pgSz w:w="11894" w:h="15494"/>
      <w:pgMar w:top="720" w:right="86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pt;height:3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50D135AF"/>
    <w:multiLevelType w:val="hybridMultilevel"/>
    <w:tmpl w:val="67EE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80E"/>
    <w:multiLevelType w:val="hybridMultilevel"/>
    <w:tmpl w:val="C870F4DC"/>
    <w:lvl w:ilvl="0" w:tplc="C726B424">
      <w:start w:val="1"/>
      <w:numFmt w:val="bullet"/>
      <w:lvlText w:val="•"/>
      <w:lvlPicBulletId w:val="0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56FEA2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F1EAC5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4C6B4C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8568E70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81A232C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52EFF94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67C6534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27EF07C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3"/>
    <w:rsid w:val="00283481"/>
    <w:rsid w:val="00346CB3"/>
    <w:rsid w:val="003543B6"/>
    <w:rsid w:val="0096274E"/>
    <w:rsid w:val="009E3D11"/>
    <w:rsid w:val="00B611D2"/>
    <w:rsid w:val="00C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C83A5-A199-4170-B415-0AEFDD0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cp:lastModifiedBy>teacher</cp:lastModifiedBy>
  <cp:revision>2</cp:revision>
  <cp:lastPrinted>2023-03-13T15:11:00Z</cp:lastPrinted>
  <dcterms:created xsi:type="dcterms:W3CDTF">2023-03-13T20:22:00Z</dcterms:created>
  <dcterms:modified xsi:type="dcterms:W3CDTF">2023-03-13T20:22:00Z</dcterms:modified>
</cp:coreProperties>
</file>