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9F67" w14:textId="77777777" w:rsidR="00102C96" w:rsidRDefault="00102C96">
      <w:pPr>
        <w:pStyle w:val="BodyText"/>
        <w:spacing w:before="11"/>
        <w:rPr>
          <w:rFonts w:ascii="Times New Roman"/>
          <w:b w:val="0"/>
          <w:sz w:val="2"/>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3315"/>
        <w:gridCol w:w="1831"/>
        <w:gridCol w:w="2221"/>
      </w:tblGrid>
      <w:tr w:rsidR="00102C96" w14:paraId="31F80679" w14:textId="77777777">
        <w:trPr>
          <w:trHeight w:val="537"/>
        </w:trPr>
        <w:tc>
          <w:tcPr>
            <w:tcW w:w="1996" w:type="dxa"/>
          </w:tcPr>
          <w:p w14:paraId="1FDAFE06" w14:textId="77777777" w:rsidR="00102C96" w:rsidRDefault="00F06E8C">
            <w:pPr>
              <w:pStyle w:val="TableParagraph"/>
              <w:ind w:left="7" w:right="2"/>
              <w:jc w:val="center"/>
              <w:rPr>
                <w:b/>
              </w:rPr>
            </w:pPr>
            <w:r>
              <w:rPr>
                <w:b/>
                <w:spacing w:val="-4"/>
              </w:rPr>
              <w:t>Week</w:t>
            </w:r>
          </w:p>
        </w:tc>
        <w:tc>
          <w:tcPr>
            <w:tcW w:w="3315" w:type="dxa"/>
          </w:tcPr>
          <w:p w14:paraId="2F4FEA39" w14:textId="77777777" w:rsidR="00102C96" w:rsidRDefault="00F06E8C">
            <w:pPr>
              <w:pStyle w:val="TableParagraph"/>
              <w:ind w:left="150"/>
              <w:rPr>
                <w:b/>
              </w:rPr>
            </w:pPr>
            <w:r>
              <w:rPr>
                <w:b/>
              </w:rPr>
              <w:t>Standards</w:t>
            </w:r>
            <w:r>
              <w:rPr>
                <w:b/>
                <w:spacing w:val="-8"/>
              </w:rPr>
              <w:t xml:space="preserve"> </w:t>
            </w:r>
            <w:r>
              <w:rPr>
                <w:b/>
              </w:rPr>
              <w:t>to</w:t>
            </w:r>
            <w:r>
              <w:rPr>
                <w:b/>
                <w:spacing w:val="-7"/>
              </w:rPr>
              <w:t xml:space="preserve"> </w:t>
            </w:r>
            <w:r>
              <w:rPr>
                <w:b/>
              </w:rPr>
              <w:t>Teach/ACAP</w:t>
            </w:r>
            <w:r>
              <w:rPr>
                <w:b/>
                <w:spacing w:val="-8"/>
              </w:rPr>
              <w:t xml:space="preserve"> </w:t>
            </w:r>
            <w:r>
              <w:rPr>
                <w:b/>
                <w:spacing w:val="-2"/>
              </w:rPr>
              <w:t>Lesson</w:t>
            </w:r>
          </w:p>
        </w:tc>
        <w:tc>
          <w:tcPr>
            <w:tcW w:w="1831" w:type="dxa"/>
          </w:tcPr>
          <w:p w14:paraId="27D94F78" w14:textId="77777777" w:rsidR="00102C96" w:rsidRDefault="00F06E8C">
            <w:pPr>
              <w:pStyle w:val="TableParagraph"/>
              <w:ind w:left="264"/>
              <w:rPr>
                <w:b/>
              </w:rPr>
            </w:pPr>
            <w:r>
              <w:rPr>
                <w:b/>
              </w:rPr>
              <w:t>Date</w:t>
            </w:r>
            <w:r>
              <w:rPr>
                <w:b/>
                <w:spacing w:val="-6"/>
              </w:rPr>
              <w:t xml:space="preserve"> </w:t>
            </w:r>
            <w:r>
              <w:rPr>
                <w:b/>
                <w:spacing w:val="-2"/>
              </w:rPr>
              <w:t>Retested</w:t>
            </w:r>
          </w:p>
        </w:tc>
        <w:tc>
          <w:tcPr>
            <w:tcW w:w="2221" w:type="dxa"/>
          </w:tcPr>
          <w:p w14:paraId="56CA825D" w14:textId="77777777" w:rsidR="00102C96" w:rsidRDefault="00F06E8C">
            <w:pPr>
              <w:pStyle w:val="TableParagraph"/>
              <w:spacing w:line="270" w:lineRule="atLeast"/>
              <w:ind w:left="137" w:right="131" w:firstLine="56"/>
              <w:rPr>
                <w:b/>
              </w:rPr>
            </w:pPr>
            <w:r>
              <w:rPr>
                <w:b/>
              </w:rPr>
              <w:t>Number of students scoring</w:t>
            </w:r>
            <w:r>
              <w:rPr>
                <w:b/>
                <w:spacing w:val="-13"/>
              </w:rPr>
              <w:t xml:space="preserve"> </w:t>
            </w:r>
            <w:r>
              <w:rPr>
                <w:b/>
              </w:rPr>
              <w:t>80%</w:t>
            </w:r>
            <w:r>
              <w:rPr>
                <w:b/>
                <w:spacing w:val="-12"/>
              </w:rPr>
              <w:t xml:space="preserve"> </w:t>
            </w:r>
            <w:r>
              <w:rPr>
                <w:b/>
              </w:rPr>
              <w:t>or</w:t>
            </w:r>
            <w:r>
              <w:rPr>
                <w:b/>
                <w:spacing w:val="-13"/>
              </w:rPr>
              <w:t xml:space="preserve"> </w:t>
            </w:r>
            <w:r>
              <w:rPr>
                <w:b/>
              </w:rPr>
              <w:t>above</w:t>
            </w:r>
          </w:p>
        </w:tc>
      </w:tr>
      <w:tr w:rsidR="00102C96" w14:paraId="3731E8BE" w14:textId="77777777">
        <w:trPr>
          <w:trHeight w:val="802"/>
        </w:trPr>
        <w:tc>
          <w:tcPr>
            <w:tcW w:w="1996" w:type="dxa"/>
          </w:tcPr>
          <w:p w14:paraId="131D1DE3" w14:textId="77777777" w:rsidR="00102C96" w:rsidRDefault="00102C96">
            <w:pPr>
              <w:pStyle w:val="TableParagraph"/>
              <w:spacing w:before="13"/>
              <w:rPr>
                <w:rFonts w:ascii="Times New Roman"/>
              </w:rPr>
            </w:pPr>
          </w:p>
          <w:p w14:paraId="5F103D58" w14:textId="77777777" w:rsidR="00102C96" w:rsidRDefault="00F06E8C">
            <w:pPr>
              <w:pStyle w:val="TableParagraph"/>
              <w:ind w:left="7" w:right="1"/>
              <w:jc w:val="center"/>
            </w:pPr>
            <w:r>
              <w:t>Nov.</w:t>
            </w:r>
            <w:r>
              <w:rPr>
                <w:spacing w:val="-9"/>
              </w:rPr>
              <w:t xml:space="preserve"> </w:t>
            </w:r>
            <w:r>
              <w:t>18-</w:t>
            </w:r>
            <w:r>
              <w:rPr>
                <w:spacing w:val="-5"/>
              </w:rPr>
              <w:t>22</w:t>
            </w:r>
          </w:p>
        </w:tc>
        <w:tc>
          <w:tcPr>
            <w:tcW w:w="3315" w:type="dxa"/>
          </w:tcPr>
          <w:p w14:paraId="00F3E0DB" w14:textId="77777777" w:rsidR="00314EB7" w:rsidRDefault="00314EB7">
            <w:pPr>
              <w:pStyle w:val="TableParagraph"/>
              <w:rPr>
                <w:rFonts w:ascii="Times New Roman"/>
              </w:rPr>
            </w:pPr>
            <w:r w:rsidRPr="00314EB7">
              <w:rPr>
                <w:rFonts w:ascii="Times New Roman"/>
              </w:rPr>
              <w:t>Energy</w:t>
            </w:r>
          </w:p>
          <w:p w14:paraId="0D0E356F" w14:textId="64753EB7" w:rsidR="00102C96" w:rsidRDefault="00314EB7">
            <w:pPr>
              <w:pStyle w:val="TableParagraph"/>
              <w:rPr>
                <w:rFonts w:ascii="Times New Roman"/>
              </w:rPr>
            </w:pPr>
            <w:r w:rsidRPr="00314EB7">
              <w:rPr>
                <w:rFonts w:ascii="Times New Roman"/>
              </w:rPr>
              <w:t xml:space="preserve"> 4PS1 Use evidence to explain the relationship of the speed of an object to the energy of that object.</w:t>
            </w:r>
          </w:p>
        </w:tc>
        <w:tc>
          <w:tcPr>
            <w:tcW w:w="1831" w:type="dxa"/>
          </w:tcPr>
          <w:p w14:paraId="75249C57" w14:textId="77777777" w:rsidR="00102C96" w:rsidRDefault="00102C96">
            <w:pPr>
              <w:pStyle w:val="TableParagraph"/>
              <w:rPr>
                <w:rFonts w:ascii="Times New Roman"/>
              </w:rPr>
            </w:pPr>
          </w:p>
        </w:tc>
        <w:tc>
          <w:tcPr>
            <w:tcW w:w="2221" w:type="dxa"/>
          </w:tcPr>
          <w:p w14:paraId="188EBE94" w14:textId="77777777" w:rsidR="00102C96" w:rsidRDefault="00102C96">
            <w:pPr>
              <w:pStyle w:val="TableParagraph"/>
              <w:rPr>
                <w:rFonts w:ascii="Times New Roman"/>
              </w:rPr>
            </w:pPr>
          </w:p>
        </w:tc>
      </w:tr>
      <w:tr w:rsidR="00102C96" w14:paraId="446A0064" w14:textId="77777777">
        <w:trPr>
          <w:trHeight w:val="804"/>
        </w:trPr>
        <w:tc>
          <w:tcPr>
            <w:tcW w:w="1996" w:type="dxa"/>
          </w:tcPr>
          <w:p w14:paraId="10BA849D" w14:textId="77777777" w:rsidR="00102C96" w:rsidRDefault="00102C96">
            <w:pPr>
              <w:pStyle w:val="TableParagraph"/>
              <w:spacing w:before="16"/>
              <w:rPr>
                <w:rFonts w:ascii="Times New Roman"/>
              </w:rPr>
            </w:pPr>
          </w:p>
          <w:p w14:paraId="5E7E285E" w14:textId="77777777" w:rsidR="00102C96" w:rsidRDefault="00F06E8C">
            <w:pPr>
              <w:pStyle w:val="TableParagraph"/>
              <w:ind w:left="7"/>
              <w:jc w:val="center"/>
            </w:pPr>
            <w:r>
              <w:t>Dec.</w:t>
            </w:r>
            <w:r>
              <w:rPr>
                <w:spacing w:val="-7"/>
              </w:rPr>
              <w:t xml:space="preserve"> </w:t>
            </w:r>
            <w:r>
              <w:t>2-</w:t>
            </w:r>
            <w:r>
              <w:rPr>
                <w:spacing w:val="-10"/>
              </w:rPr>
              <w:t>6</w:t>
            </w:r>
          </w:p>
        </w:tc>
        <w:tc>
          <w:tcPr>
            <w:tcW w:w="3315" w:type="dxa"/>
          </w:tcPr>
          <w:p w14:paraId="28DF73DE" w14:textId="4BCC9D22" w:rsidR="00102C96" w:rsidRDefault="001B7A90">
            <w:pPr>
              <w:pStyle w:val="TableParagraph"/>
              <w:rPr>
                <w:rFonts w:ascii="Times New Roman"/>
              </w:rPr>
            </w:pPr>
            <w:r w:rsidRPr="001B7A90">
              <w:rPr>
                <w:rFonts w:ascii="Times New Roman"/>
              </w:rPr>
              <w:t xml:space="preserve">4 .PS .2 Plan and carry out investigations that explain transference of energy from place to place by sound, light, heat, and electric currents. a. Provide evidence that heat can be produced in many ways (e.g., rubbing hands together, burning leaves) and can move from one object to </w:t>
            </w:r>
            <w:proofErr w:type="gramStart"/>
            <w:r w:rsidRPr="001B7A90">
              <w:rPr>
                <w:rFonts w:ascii="Times New Roman"/>
              </w:rPr>
              <w:t>another  by</w:t>
            </w:r>
            <w:proofErr w:type="gramEnd"/>
            <w:r w:rsidRPr="001B7A90">
              <w:rPr>
                <w:rFonts w:ascii="Times New Roman"/>
              </w:rPr>
              <w:t xml:space="preserve"> conduction. b. Demonstrate that different objects can absorb, reflect, and/</w:t>
            </w:r>
            <w:proofErr w:type="gramStart"/>
            <w:r w:rsidRPr="001B7A90">
              <w:rPr>
                <w:rFonts w:ascii="Times New Roman"/>
              </w:rPr>
              <w:t>or  conduct</w:t>
            </w:r>
            <w:proofErr w:type="gramEnd"/>
            <w:r w:rsidRPr="001B7A90">
              <w:rPr>
                <w:rFonts w:ascii="Times New Roman"/>
              </w:rPr>
              <w:t xml:space="preserve"> energy. c. Demonstrate that electric circuits require a complete loop through which an electric current can pass.</w:t>
            </w:r>
          </w:p>
        </w:tc>
        <w:tc>
          <w:tcPr>
            <w:tcW w:w="1831" w:type="dxa"/>
          </w:tcPr>
          <w:p w14:paraId="1F6CDDB2" w14:textId="77777777" w:rsidR="00102C96" w:rsidRDefault="00102C96">
            <w:pPr>
              <w:pStyle w:val="TableParagraph"/>
              <w:rPr>
                <w:rFonts w:ascii="Times New Roman"/>
              </w:rPr>
            </w:pPr>
          </w:p>
        </w:tc>
        <w:tc>
          <w:tcPr>
            <w:tcW w:w="2221" w:type="dxa"/>
          </w:tcPr>
          <w:p w14:paraId="2E81CB89" w14:textId="77777777" w:rsidR="00102C96" w:rsidRDefault="00102C96">
            <w:pPr>
              <w:pStyle w:val="TableParagraph"/>
              <w:rPr>
                <w:rFonts w:ascii="Times New Roman"/>
              </w:rPr>
            </w:pPr>
          </w:p>
        </w:tc>
      </w:tr>
      <w:tr w:rsidR="00102C96" w14:paraId="18E03511" w14:textId="77777777">
        <w:trPr>
          <w:trHeight w:val="806"/>
        </w:trPr>
        <w:tc>
          <w:tcPr>
            <w:tcW w:w="1996" w:type="dxa"/>
          </w:tcPr>
          <w:p w14:paraId="319DC9F4" w14:textId="77777777" w:rsidR="00102C96" w:rsidRDefault="00102C96">
            <w:pPr>
              <w:pStyle w:val="TableParagraph"/>
              <w:spacing w:before="16"/>
              <w:rPr>
                <w:rFonts w:ascii="Times New Roman"/>
              </w:rPr>
            </w:pPr>
          </w:p>
          <w:p w14:paraId="0D597660" w14:textId="77777777" w:rsidR="00102C96" w:rsidRDefault="00F06E8C">
            <w:pPr>
              <w:pStyle w:val="TableParagraph"/>
              <w:ind w:left="7" w:right="1"/>
              <w:jc w:val="center"/>
            </w:pPr>
            <w:r>
              <w:t>Dec.</w:t>
            </w:r>
            <w:r>
              <w:rPr>
                <w:spacing w:val="-10"/>
              </w:rPr>
              <w:t xml:space="preserve"> </w:t>
            </w:r>
            <w:r>
              <w:t>9-</w:t>
            </w:r>
            <w:r>
              <w:rPr>
                <w:spacing w:val="-5"/>
              </w:rPr>
              <w:t>13</w:t>
            </w:r>
          </w:p>
        </w:tc>
        <w:tc>
          <w:tcPr>
            <w:tcW w:w="3315" w:type="dxa"/>
          </w:tcPr>
          <w:p w14:paraId="3C1F0775" w14:textId="3DDC9459" w:rsidR="00102C96" w:rsidRDefault="001B7A90">
            <w:pPr>
              <w:pStyle w:val="TableParagraph"/>
              <w:rPr>
                <w:rFonts w:ascii="Times New Roman"/>
              </w:rPr>
            </w:pPr>
            <w:r w:rsidRPr="001B7A90">
              <w:rPr>
                <w:rFonts w:ascii="Times New Roman"/>
              </w:rPr>
              <w:t>4 .PS .3 Investigate to determine changes in energy resulting from increases or decreases in speed that occur when objects collide.</w:t>
            </w:r>
          </w:p>
        </w:tc>
        <w:tc>
          <w:tcPr>
            <w:tcW w:w="1831" w:type="dxa"/>
          </w:tcPr>
          <w:p w14:paraId="0D6DF164" w14:textId="77777777" w:rsidR="00102C96" w:rsidRDefault="00102C96">
            <w:pPr>
              <w:pStyle w:val="TableParagraph"/>
              <w:rPr>
                <w:rFonts w:ascii="Times New Roman"/>
              </w:rPr>
            </w:pPr>
          </w:p>
        </w:tc>
        <w:tc>
          <w:tcPr>
            <w:tcW w:w="2221" w:type="dxa"/>
          </w:tcPr>
          <w:p w14:paraId="4DD253A8" w14:textId="77777777" w:rsidR="00102C96" w:rsidRDefault="00102C96">
            <w:pPr>
              <w:pStyle w:val="TableParagraph"/>
              <w:rPr>
                <w:rFonts w:ascii="Times New Roman"/>
              </w:rPr>
            </w:pPr>
          </w:p>
        </w:tc>
      </w:tr>
      <w:tr w:rsidR="00102C96" w14:paraId="72EC120D" w14:textId="77777777">
        <w:trPr>
          <w:trHeight w:val="805"/>
        </w:trPr>
        <w:tc>
          <w:tcPr>
            <w:tcW w:w="1996" w:type="dxa"/>
          </w:tcPr>
          <w:p w14:paraId="6C608944" w14:textId="77777777" w:rsidR="00102C96" w:rsidRDefault="00102C96">
            <w:pPr>
              <w:pStyle w:val="TableParagraph"/>
              <w:spacing w:before="150"/>
              <w:rPr>
                <w:rFonts w:ascii="Times New Roman"/>
              </w:rPr>
            </w:pPr>
          </w:p>
          <w:p w14:paraId="4E7EE977" w14:textId="77777777" w:rsidR="00102C96" w:rsidRDefault="00F06E8C">
            <w:pPr>
              <w:pStyle w:val="TableParagraph"/>
              <w:ind w:left="7" w:right="3"/>
              <w:jc w:val="center"/>
            </w:pPr>
            <w:r>
              <w:t>Dec.</w:t>
            </w:r>
            <w:r>
              <w:rPr>
                <w:spacing w:val="-11"/>
              </w:rPr>
              <w:t xml:space="preserve"> </w:t>
            </w:r>
            <w:r>
              <w:t>16-</w:t>
            </w:r>
            <w:r>
              <w:rPr>
                <w:spacing w:val="-5"/>
              </w:rPr>
              <w:t>20</w:t>
            </w:r>
          </w:p>
        </w:tc>
        <w:tc>
          <w:tcPr>
            <w:tcW w:w="3315" w:type="dxa"/>
          </w:tcPr>
          <w:p w14:paraId="75CF6C7E" w14:textId="012E38E1" w:rsidR="00102C96" w:rsidRDefault="001B7A90">
            <w:pPr>
              <w:pStyle w:val="TableParagraph"/>
              <w:rPr>
                <w:rFonts w:ascii="Times New Roman"/>
              </w:rPr>
            </w:pPr>
            <w:r w:rsidRPr="001B7A90">
              <w:rPr>
                <w:rFonts w:ascii="Times New Roman"/>
              </w:rPr>
              <w:t>4 .PS .4 Design, construct, and test a device that changes energy from one form to another (e.g., electric circuits converting electrical energy into motion, light, or sound energy; a passive solar heater converting light energy into heat energy</w:t>
            </w:r>
            <w:proofErr w:type="gramStart"/>
            <w:r w:rsidRPr="001B7A90">
              <w:rPr>
                <w:rFonts w:ascii="Times New Roman"/>
              </w:rPr>
              <w:t>).*</w:t>
            </w:r>
            <w:proofErr w:type="gramEnd"/>
          </w:p>
        </w:tc>
        <w:tc>
          <w:tcPr>
            <w:tcW w:w="1831" w:type="dxa"/>
          </w:tcPr>
          <w:p w14:paraId="31821E0D" w14:textId="77777777" w:rsidR="00102C96" w:rsidRDefault="00102C96">
            <w:pPr>
              <w:pStyle w:val="TableParagraph"/>
              <w:rPr>
                <w:rFonts w:ascii="Times New Roman"/>
              </w:rPr>
            </w:pPr>
          </w:p>
        </w:tc>
        <w:tc>
          <w:tcPr>
            <w:tcW w:w="2221" w:type="dxa"/>
          </w:tcPr>
          <w:p w14:paraId="67C7B15C" w14:textId="77777777" w:rsidR="00102C96" w:rsidRDefault="00102C96">
            <w:pPr>
              <w:pStyle w:val="TableParagraph"/>
              <w:rPr>
                <w:rFonts w:ascii="Times New Roman"/>
              </w:rPr>
            </w:pPr>
          </w:p>
        </w:tc>
      </w:tr>
      <w:tr w:rsidR="00102C96" w14:paraId="2B124BF8" w14:textId="77777777">
        <w:trPr>
          <w:trHeight w:val="805"/>
        </w:trPr>
        <w:tc>
          <w:tcPr>
            <w:tcW w:w="1996" w:type="dxa"/>
          </w:tcPr>
          <w:p w14:paraId="657D71AF" w14:textId="77777777" w:rsidR="00102C96" w:rsidRDefault="00102C96">
            <w:pPr>
              <w:pStyle w:val="TableParagraph"/>
              <w:spacing w:before="150"/>
              <w:rPr>
                <w:rFonts w:ascii="Times New Roman"/>
              </w:rPr>
            </w:pPr>
          </w:p>
          <w:p w14:paraId="187F353F" w14:textId="77777777" w:rsidR="00102C96" w:rsidRDefault="00F06E8C">
            <w:pPr>
              <w:pStyle w:val="TableParagraph"/>
              <w:ind w:left="7" w:right="3"/>
              <w:jc w:val="center"/>
            </w:pPr>
            <w:r>
              <w:t>Jan.</w:t>
            </w:r>
            <w:r>
              <w:rPr>
                <w:spacing w:val="-10"/>
              </w:rPr>
              <w:t xml:space="preserve"> </w:t>
            </w:r>
            <w:r>
              <w:t>6-</w:t>
            </w:r>
            <w:r>
              <w:rPr>
                <w:spacing w:val="-5"/>
              </w:rPr>
              <w:t>10</w:t>
            </w:r>
          </w:p>
        </w:tc>
        <w:tc>
          <w:tcPr>
            <w:tcW w:w="3315" w:type="dxa"/>
          </w:tcPr>
          <w:p w14:paraId="632A703A" w14:textId="45D1C5E4" w:rsidR="00102C96" w:rsidRDefault="001B7A90">
            <w:pPr>
              <w:pStyle w:val="TableParagraph"/>
              <w:rPr>
                <w:rFonts w:ascii="Times New Roman"/>
              </w:rPr>
            </w:pPr>
            <w:r w:rsidRPr="001B7A90">
              <w:rPr>
                <w:rFonts w:ascii="Times New Roman"/>
              </w:rPr>
              <w:t>4 .PS .5 Compile information to describe how the use of energy derived from natural renewable and nonrenewable resources affects the environment (e.g.,</w:t>
            </w:r>
            <w:r w:rsidRPr="001B7A90">
              <w:rPr>
                <w:rFonts w:ascii="Times New Roman"/>
              </w:rPr>
              <w:t> </w:t>
            </w:r>
            <w:r w:rsidRPr="001B7A90">
              <w:rPr>
                <w:rFonts w:ascii="Times New Roman"/>
              </w:rPr>
              <w:t>constructing dams to harness energy from water, a renewable resource, while causing a loss of animal habitats; burning of fossil fuels, a nonrenewable resource, while causing an increase in air pollution; installing solar panels to harness energy from the sun, a renewable resource, while requiring specialized materials that necessitate mining).</w:t>
            </w:r>
          </w:p>
        </w:tc>
        <w:tc>
          <w:tcPr>
            <w:tcW w:w="1831" w:type="dxa"/>
          </w:tcPr>
          <w:p w14:paraId="6E203FB4" w14:textId="77777777" w:rsidR="00102C96" w:rsidRDefault="00102C96">
            <w:pPr>
              <w:pStyle w:val="TableParagraph"/>
              <w:rPr>
                <w:rFonts w:ascii="Times New Roman"/>
              </w:rPr>
            </w:pPr>
          </w:p>
        </w:tc>
        <w:tc>
          <w:tcPr>
            <w:tcW w:w="2221" w:type="dxa"/>
          </w:tcPr>
          <w:p w14:paraId="6638C60A" w14:textId="77777777" w:rsidR="00102C96" w:rsidRDefault="00102C96">
            <w:pPr>
              <w:pStyle w:val="TableParagraph"/>
              <w:rPr>
                <w:rFonts w:ascii="Times New Roman"/>
              </w:rPr>
            </w:pPr>
          </w:p>
        </w:tc>
      </w:tr>
      <w:tr w:rsidR="00102C96" w14:paraId="24B4AC89" w14:textId="77777777">
        <w:trPr>
          <w:trHeight w:val="804"/>
        </w:trPr>
        <w:tc>
          <w:tcPr>
            <w:tcW w:w="1996" w:type="dxa"/>
          </w:tcPr>
          <w:p w14:paraId="77F936DE" w14:textId="77777777" w:rsidR="00102C96" w:rsidRDefault="00102C96">
            <w:pPr>
              <w:pStyle w:val="TableParagraph"/>
              <w:spacing w:before="14"/>
              <w:rPr>
                <w:rFonts w:ascii="Times New Roman"/>
              </w:rPr>
            </w:pPr>
          </w:p>
          <w:p w14:paraId="2EBAD152" w14:textId="77777777" w:rsidR="00102C96" w:rsidRDefault="00F06E8C">
            <w:pPr>
              <w:pStyle w:val="TableParagraph"/>
              <w:spacing w:before="1"/>
              <w:ind w:left="7" w:right="1"/>
              <w:jc w:val="center"/>
            </w:pPr>
            <w:r>
              <w:t>Jan.</w:t>
            </w:r>
            <w:r>
              <w:rPr>
                <w:spacing w:val="-11"/>
              </w:rPr>
              <w:t xml:space="preserve"> </w:t>
            </w:r>
            <w:r>
              <w:t>13-</w:t>
            </w:r>
            <w:r>
              <w:rPr>
                <w:spacing w:val="-5"/>
              </w:rPr>
              <w:t>17</w:t>
            </w:r>
          </w:p>
        </w:tc>
        <w:tc>
          <w:tcPr>
            <w:tcW w:w="3315" w:type="dxa"/>
          </w:tcPr>
          <w:p w14:paraId="4FFCF534" w14:textId="30004796" w:rsidR="00102C96" w:rsidRDefault="001B7A90">
            <w:pPr>
              <w:pStyle w:val="TableParagraph"/>
              <w:rPr>
                <w:rFonts w:ascii="Times New Roman"/>
              </w:rPr>
            </w:pPr>
            <w:r w:rsidRPr="001B7A90">
              <w:rPr>
                <w:rFonts w:ascii="Times New Roman"/>
              </w:rPr>
              <w:t xml:space="preserve">4 .PS .6 Develop a model of waves to describe patterns in terms of amplitude and </w:t>
            </w:r>
            <w:proofErr w:type="gramStart"/>
            <w:r w:rsidRPr="001B7A90">
              <w:rPr>
                <w:rFonts w:ascii="Times New Roman"/>
              </w:rPr>
              <w:t>wavelength, and</w:t>
            </w:r>
            <w:proofErr w:type="gramEnd"/>
            <w:r w:rsidRPr="001B7A90">
              <w:rPr>
                <w:rFonts w:ascii="Times New Roman"/>
              </w:rPr>
              <w:t xml:space="preserve"> including that waves can cause objects to move.</w:t>
            </w:r>
          </w:p>
        </w:tc>
        <w:tc>
          <w:tcPr>
            <w:tcW w:w="1831" w:type="dxa"/>
          </w:tcPr>
          <w:p w14:paraId="3657B17F" w14:textId="77777777" w:rsidR="00102C96" w:rsidRDefault="00102C96">
            <w:pPr>
              <w:pStyle w:val="TableParagraph"/>
              <w:rPr>
                <w:rFonts w:ascii="Times New Roman"/>
              </w:rPr>
            </w:pPr>
          </w:p>
        </w:tc>
        <w:tc>
          <w:tcPr>
            <w:tcW w:w="2221" w:type="dxa"/>
          </w:tcPr>
          <w:p w14:paraId="5D41144D" w14:textId="77777777" w:rsidR="00102C96" w:rsidRDefault="00102C96">
            <w:pPr>
              <w:pStyle w:val="TableParagraph"/>
              <w:rPr>
                <w:rFonts w:ascii="Times New Roman"/>
              </w:rPr>
            </w:pPr>
          </w:p>
        </w:tc>
      </w:tr>
      <w:tr w:rsidR="00102C96" w14:paraId="3465678B" w14:textId="77777777">
        <w:trPr>
          <w:trHeight w:val="806"/>
        </w:trPr>
        <w:tc>
          <w:tcPr>
            <w:tcW w:w="1996" w:type="dxa"/>
          </w:tcPr>
          <w:p w14:paraId="424BC016" w14:textId="77777777" w:rsidR="00102C96" w:rsidRDefault="00F06E8C">
            <w:pPr>
              <w:pStyle w:val="TableParagraph"/>
              <w:ind w:left="7" w:right="2"/>
              <w:jc w:val="center"/>
            </w:pPr>
            <w:r>
              <w:rPr>
                <w:spacing w:val="-2"/>
              </w:rPr>
              <w:lastRenderedPageBreak/>
              <w:t>Jan.21-</w:t>
            </w:r>
            <w:r>
              <w:rPr>
                <w:spacing w:val="-5"/>
              </w:rPr>
              <w:t>24</w:t>
            </w:r>
          </w:p>
        </w:tc>
        <w:tc>
          <w:tcPr>
            <w:tcW w:w="3315" w:type="dxa"/>
          </w:tcPr>
          <w:p w14:paraId="6F14EE4C" w14:textId="12EB59DE" w:rsidR="00102C96" w:rsidRDefault="001B7A90">
            <w:pPr>
              <w:pStyle w:val="TableParagraph"/>
              <w:rPr>
                <w:rFonts w:ascii="Times New Roman"/>
              </w:rPr>
            </w:pPr>
            <w:r w:rsidRPr="001B7A90">
              <w:rPr>
                <w:rFonts w:ascii="Times New Roman"/>
              </w:rPr>
              <w:t>4 .PS .7 Develop and use models to show multiple solutions in which patterns are used to transfer information (e.g., using a grid of 1s and 0s representing black and white to send information about a picture, using drums to send coded information through sound waves, using Morse code to send a message</w:t>
            </w:r>
            <w:proofErr w:type="gramStart"/>
            <w:r w:rsidRPr="001B7A90">
              <w:rPr>
                <w:rFonts w:ascii="Times New Roman"/>
              </w:rPr>
              <w:t>).*</w:t>
            </w:r>
            <w:proofErr w:type="gramEnd"/>
          </w:p>
        </w:tc>
        <w:tc>
          <w:tcPr>
            <w:tcW w:w="1831" w:type="dxa"/>
          </w:tcPr>
          <w:p w14:paraId="1106BF71" w14:textId="77777777" w:rsidR="00102C96" w:rsidRDefault="00102C96">
            <w:pPr>
              <w:pStyle w:val="TableParagraph"/>
              <w:rPr>
                <w:rFonts w:ascii="Times New Roman"/>
              </w:rPr>
            </w:pPr>
          </w:p>
        </w:tc>
        <w:tc>
          <w:tcPr>
            <w:tcW w:w="2221" w:type="dxa"/>
          </w:tcPr>
          <w:p w14:paraId="4AEAFFD5" w14:textId="77777777" w:rsidR="00102C96" w:rsidRDefault="00102C96">
            <w:pPr>
              <w:pStyle w:val="TableParagraph"/>
              <w:rPr>
                <w:rFonts w:ascii="Times New Roman"/>
              </w:rPr>
            </w:pPr>
          </w:p>
        </w:tc>
      </w:tr>
      <w:tr w:rsidR="00102C96" w14:paraId="5A3E36D7" w14:textId="77777777">
        <w:trPr>
          <w:trHeight w:val="805"/>
        </w:trPr>
        <w:tc>
          <w:tcPr>
            <w:tcW w:w="1996" w:type="dxa"/>
          </w:tcPr>
          <w:p w14:paraId="31421F2E" w14:textId="77777777" w:rsidR="00102C96" w:rsidRDefault="00F06E8C">
            <w:pPr>
              <w:pStyle w:val="TableParagraph"/>
              <w:ind w:left="7" w:right="1"/>
              <w:jc w:val="center"/>
            </w:pPr>
            <w:r>
              <w:t>Jan.</w:t>
            </w:r>
            <w:r>
              <w:rPr>
                <w:spacing w:val="-11"/>
              </w:rPr>
              <w:t xml:space="preserve"> </w:t>
            </w:r>
            <w:r>
              <w:t>27-</w:t>
            </w:r>
            <w:r>
              <w:rPr>
                <w:spacing w:val="-5"/>
              </w:rPr>
              <w:t>31</w:t>
            </w:r>
          </w:p>
        </w:tc>
        <w:tc>
          <w:tcPr>
            <w:tcW w:w="3315" w:type="dxa"/>
          </w:tcPr>
          <w:p w14:paraId="50B2FFD3" w14:textId="5AE63CBD" w:rsidR="00102C96" w:rsidRDefault="00886D3C">
            <w:pPr>
              <w:pStyle w:val="TableParagraph"/>
              <w:rPr>
                <w:rFonts w:ascii="Times New Roman"/>
              </w:rPr>
            </w:pPr>
            <w:r w:rsidRPr="00886D3C">
              <w:rPr>
                <w:rFonts w:ascii="Times New Roman"/>
              </w:rPr>
              <w:t>4 .PS .8 Construct a model to explain that an object can be seen when light reflected from its surface enters the eyes.</w:t>
            </w:r>
          </w:p>
        </w:tc>
        <w:tc>
          <w:tcPr>
            <w:tcW w:w="1831" w:type="dxa"/>
          </w:tcPr>
          <w:p w14:paraId="7E0D32DE" w14:textId="77777777" w:rsidR="00102C96" w:rsidRDefault="00102C96">
            <w:pPr>
              <w:pStyle w:val="TableParagraph"/>
              <w:rPr>
                <w:rFonts w:ascii="Times New Roman"/>
              </w:rPr>
            </w:pPr>
          </w:p>
        </w:tc>
        <w:tc>
          <w:tcPr>
            <w:tcW w:w="2221" w:type="dxa"/>
          </w:tcPr>
          <w:p w14:paraId="5B655A18" w14:textId="77777777" w:rsidR="00102C96" w:rsidRDefault="00102C96">
            <w:pPr>
              <w:pStyle w:val="TableParagraph"/>
              <w:rPr>
                <w:rFonts w:ascii="Times New Roman"/>
              </w:rPr>
            </w:pPr>
          </w:p>
        </w:tc>
      </w:tr>
      <w:tr w:rsidR="00102C96" w14:paraId="27C21F60" w14:textId="77777777">
        <w:trPr>
          <w:trHeight w:val="804"/>
        </w:trPr>
        <w:tc>
          <w:tcPr>
            <w:tcW w:w="1996" w:type="dxa"/>
          </w:tcPr>
          <w:p w14:paraId="1FCAB411" w14:textId="77777777" w:rsidR="00102C96" w:rsidRDefault="00102C96">
            <w:pPr>
              <w:pStyle w:val="TableParagraph"/>
              <w:rPr>
                <w:rFonts w:ascii="Times New Roman"/>
              </w:rPr>
            </w:pPr>
          </w:p>
          <w:p w14:paraId="3E6AC179" w14:textId="77777777" w:rsidR="00102C96" w:rsidRDefault="00102C96">
            <w:pPr>
              <w:pStyle w:val="TableParagraph"/>
              <w:spacing w:before="30"/>
              <w:rPr>
                <w:rFonts w:ascii="Times New Roman"/>
              </w:rPr>
            </w:pPr>
          </w:p>
          <w:p w14:paraId="208D1BDF" w14:textId="77777777" w:rsidR="00102C96" w:rsidRDefault="00F06E8C">
            <w:pPr>
              <w:pStyle w:val="TableParagraph"/>
              <w:spacing w:line="248" w:lineRule="exact"/>
              <w:ind w:left="7" w:right="1"/>
              <w:jc w:val="center"/>
            </w:pPr>
            <w:r>
              <w:t>Feb.</w:t>
            </w:r>
            <w:r>
              <w:rPr>
                <w:spacing w:val="-10"/>
              </w:rPr>
              <w:t xml:space="preserve"> </w:t>
            </w:r>
            <w:r>
              <w:t>3-</w:t>
            </w:r>
            <w:r>
              <w:rPr>
                <w:spacing w:val="-10"/>
              </w:rPr>
              <w:t>7</w:t>
            </w:r>
          </w:p>
        </w:tc>
        <w:tc>
          <w:tcPr>
            <w:tcW w:w="3315" w:type="dxa"/>
          </w:tcPr>
          <w:p w14:paraId="6072F67A" w14:textId="286300D3" w:rsidR="00102C96" w:rsidRDefault="00886D3C">
            <w:pPr>
              <w:pStyle w:val="TableParagraph"/>
              <w:rPr>
                <w:rFonts w:ascii="Times New Roman"/>
              </w:rPr>
            </w:pPr>
            <w:r w:rsidRPr="00886D3C">
              <w:rPr>
                <w:rFonts w:ascii="Times New Roman"/>
              </w:rPr>
              <w:t>4 .LS .9 Examine evidence to support an argument that the internal and external structures of plants (e.g., thorns, leaves, stems, roots, colored petals, xylem, phloem) and animals (e.g., heart, stomach, lung, brain, skin) function to support survival, growth, behavior, and reproduction.</w:t>
            </w:r>
          </w:p>
        </w:tc>
        <w:tc>
          <w:tcPr>
            <w:tcW w:w="1831" w:type="dxa"/>
          </w:tcPr>
          <w:p w14:paraId="35669690" w14:textId="77777777" w:rsidR="00102C96" w:rsidRDefault="00102C96">
            <w:pPr>
              <w:pStyle w:val="TableParagraph"/>
              <w:rPr>
                <w:rFonts w:ascii="Times New Roman"/>
              </w:rPr>
            </w:pPr>
          </w:p>
        </w:tc>
        <w:tc>
          <w:tcPr>
            <w:tcW w:w="2221" w:type="dxa"/>
          </w:tcPr>
          <w:p w14:paraId="3BAAEFE6" w14:textId="77777777" w:rsidR="00102C96" w:rsidRDefault="00102C96">
            <w:pPr>
              <w:pStyle w:val="TableParagraph"/>
              <w:rPr>
                <w:rFonts w:ascii="Times New Roman"/>
              </w:rPr>
            </w:pPr>
          </w:p>
        </w:tc>
      </w:tr>
      <w:tr w:rsidR="00102C96" w14:paraId="407E12D8" w14:textId="77777777">
        <w:trPr>
          <w:trHeight w:val="805"/>
        </w:trPr>
        <w:tc>
          <w:tcPr>
            <w:tcW w:w="1996" w:type="dxa"/>
          </w:tcPr>
          <w:p w14:paraId="5D3A7107" w14:textId="77777777" w:rsidR="00102C96" w:rsidRDefault="00102C96">
            <w:pPr>
              <w:pStyle w:val="TableParagraph"/>
              <w:rPr>
                <w:rFonts w:ascii="Times New Roman"/>
              </w:rPr>
            </w:pPr>
          </w:p>
          <w:p w14:paraId="260EFA81" w14:textId="77777777" w:rsidR="00102C96" w:rsidRDefault="00102C96">
            <w:pPr>
              <w:pStyle w:val="TableParagraph"/>
              <w:spacing w:before="31"/>
              <w:rPr>
                <w:rFonts w:ascii="Times New Roman"/>
              </w:rPr>
            </w:pPr>
          </w:p>
          <w:p w14:paraId="27ACDBFD" w14:textId="77777777" w:rsidR="00102C96" w:rsidRDefault="00F06E8C">
            <w:pPr>
              <w:pStyle w:val="TableParagraph"/>
              <w:spacing w:before="1" w:line="248" w:lineRule="exact"/>
              <w:ind w:left="7" w:right="3"/>
              <w:jc w:val="center"/>
            </w:pPr>
            <w:r>
              <w:t>Feb.</w:t>
            </w:r>
            <w:r>
              <w:rPr>
                <w:spacing w:val="-11"/>
              </w:rPr>
              <w:t xml:space="preserve"> </w:t>
            </w:r>
            <w:r>
              <w:t>10-</w:t>
            </w:r>
            <w:r>
              <w:rPr>
                <w:spacing w:val="-5"/>
              </w:rPr>
              <w:t>14</w:t>
            </w:r>
          </w:p>
        </w:tc>
        <w:tc>
          <w:tcPr>
            <w:tcW w:w="3315" w:type="dxa"/>
          </w:tcPr>
          <w:p w14:paraId="2D804A6F" w14:textId="5FDE7529" w:rsidR="00102C96" w:rsidRDefault="00886D3C">
            <w:pPr>
              <w:pStyle w:val="TableParagraph"/>
              <w:rPr>
                <w:rFonts w:ascii="Times New Roman"/>
              </w:rPr>
            </w:pPr>
            <w:r w:rsidRPr="00886D3C">
              <w:rPr>
                <w:rFonts w:ascii="Times New Roman"/>
              </w:rPr>
              <w:t>4 .LS .10 Obtain and communicate information explaining that humans have systems that interact with one another for digestion, respiration, circulation, excretion, movement, control, coordination, and protection from disease.</w:t>
            </w:r>
          </w:p>
        </w:tc>
        <w:tc>
          <w:tcPr>
            <w:tcW w:w="1831" w:type="dxa"/>
          </w:tcPr>
          <w:p w14:paraId="2DB44FC7" w14:textId="77777777" w:rsidR="00102C96" w:rsidRDefault="00102C96">
            <w:pPr>
              <w:pStyle w:val="TableParagraph"/>
              <w:rPr>
                <w:rFonts w:ascii="Times New Roman"/>
              </w:rPr>
            </w:pPr>
          </w:p>
        </w:tc>
        <w:tc>
          <w:tcPr>
            <w:tcW w:w="2221" w:type="dxa"/>
          </w:tcPr>
          <w:p w14:paraId="79655BC2" w14:textId="77777777" w:rsidR="00102C96" w:rsidRDefault="00102C96">
            <w:pPr>
              <w:pStyle w:val="TableParagraph"/>
              <w:rPr>
                <w:rFonts w:ascii="Times New Roman"/>
              </w:rPr>
            </w:pPr>
          </w:p>
        </w:tc>
      </w:tr>
      <w:tr w:rsidR="00102C96" w14:paraId="0F2F77D8" w14:textId="77777777">
        <w:trPr>
          <w:trHeight w:val="806"/>
        </w:trPr>
        <w:tc>
          <w:tcPr>
            <w:tcW w:w="1996" w:type="dxa"/>
          </w:tcPr>
          <w:p w14:paraId="3FA5BB91" w14:textId="77777777" w:rsidR="00102C96" w:rsidRDefault="00102C96">
            <w:pPr>
              <w:pStyle w:val="TableParagraph"/>
              <w:rPr>
                <w:rFonts w:ascii="Times New Roman"/>
              </w:rPr>
            </w:pPr>
          </w:p>
          <w:p w14:paraId="54196E02" w14:textId="77777777" w:rsidR="00102C96" w:rsidRDefault="00102C96">
            <w:pPr>
              <w:pStyle w:val="TableParagraph"/>
              <w:spacing w:before="31"/>
              <w:rPr>
                <w:rFonts w:ascii="Times New Roman"/>
              </w:rPr>
            </w:pPr>
          </w:p>
          <w:p w14:paraId="6E9E35BD" w14:textId="77777777" w:rsidR="00102C96" w:rsidRDefault="00F06E8C">
            <w:pPr>
              <w:pStyle w:val="TableParagraph"/>
              <w:spacing w:before="1" w:line="248" w:lineRule="exact"/>
              <w:ind w:left="7" w:right="3"/>
              <w:jc w:val="center"/>
            </w:pPr>
            <w:r>
              <w:t>Feb.</w:t>
            </w:r>
            <w:r>
              <w:rPr>
                <w:spacing w:val="-11"/>
              </w:rPr>
              <w:t xml:space="preserve"> </w:t>
            </w:r>
            <w:r>
              <w:t>17-</w:t>
            </w:r>
            <w:r>
              <w:rPr>
                <w:spacing w:val="-5"/>
              </w:rPr>
              <w:t>21</w:t>
            </w:r>
          </w:p>
        </w:tc>
        <w:tc>
          <w:tcPr>
            <w:tcW w:w="3315" w:type="dxa"/>
          </w:tcPr>
          <w:p w14:paraId="46808CE5" w14:textId="7C91D07A" w:rsidR="00102C96" w:rsidRDefault="00886D3C">
            <w:pPr>
              <w:pStyle w:val="TableParagraph"/>
              <w:rPr>
                <w:rFonts w:ascii="Times New Roman"/>
              </w:rPr>
            </w:pPr>
            <w:r w:rsidRPr="00886D3C">
              <w:rPr>
                <w:rFonts w:ascii="Times New Roman"/>
              </w:rPr>
              <w:t>4 .LS .11 Investigate different ways animals receive information through the senses, process that information, and respond to it in different ways (e.g., skunks lifting tails and spraying an odor when threatened, dogs moving ears when reacting to sound, snakes coiling or striking when sensing vibrations).</w:t>
            </w:r>
          </w:p>
        </w:tc>
        <w:tc>
          <w:tcPr>
            <w:tcW w:w="1831" w:type="dxa"/>
          </w:tcPr>
          <w:p w14:paraId="4CAA0322" w14:textId="77777777" w:rsidR="00102C96" w:rsidRDefault="00102C96">
            <w:pPr>
              <w:pStyle w:val="TableParagraph"/>
              <w:rPr>
                <w:rFonts w:ascii="Times New Roman"/>
              </w:rPr>
            </w:pPr>
          </w:p>
        </w:tc>
        <w:tc>
          <w:tcPr>
            <w:tcW w:w="2221" w:type="dxa"/>
          </w:tcPr>
          <w:p w14:paraId="3147164E" w14:textId="77777777" w:rsidR="00102C96" w:rsidRDefault="00102C96">
            <w:pPr>
              <w:pStyle w:val="TableParagraph"/>
              <w:rPr>
                <w:rFonts w:ascii="Times New Roman"/>
              </w:rPr>
            </w:pPr>
          </w:p>
        </w:tc>
      </w:tr>
      <w:tr w:rsidR="00102C96" w14:paraId="2A9B9B45" w14:textId="77777777">
        <w:trPr>
          <w:trHeight w:val="806"/>
        </w:trPr>
        <w:tc>
          <w:tcPr>
            <w:tcW w:w="1996" w:type="dxa"/>
          </w:tcPr>
          <w:p w14:paraId="2B155437" w14:textId="77777777" w:rsidR="00102C96" w:rsidRDefault="00102C96">
            <w:pPr>
              <w:pStyle w:val="TableParagraph"/>
              <w:rPr>
                <w:rFonts w:ascii="Times New Roman"/>
              </w:rPr>
            </w:pPr>
          </w:p>
          <w:p w14:paraId="6C4C850A" w14:textId="77777777" w:rsidR="00102C96" w:rsidRDefault="00102C96">
            <w:pPr>
              <w:pStyle w:val="TableParagraph"/>
              <w:spacing w:before="31"/>
              <w:rPr>
                <w:rFonts w:ascii="Times New Roman"/>
              </w:rPr>
            </w:pPr>
          </w:p>
          <w:p w14:paraId="4E98C047" w14:textId="77777777" w:rsidR="00102C96" w:rsidRDefault="00F06E8C">
            <w:pPr>
              <w:pStyle w:val="TableParagraph"/>
              <w:spacing w:before="1" w:line="248" w:lineRule="exact"/>
              <w:ind w:left="7" w:right="3"/>
              <w:jc w:val="center"/>
            </w:pPr>
            <w:r>
              <w:t>Feb.</w:t>
            </w:r>
            <w:r>
              <w:rPr>
                <w:spacing w:val="-11"/>
              </w:rPr>
              <w:t xml:space="preserve"> </w:t>
            </w:r>
            <w:r>
              <w:t>24-</w:t>
            </w:r>
            <w:r>
              <w:rPr>
                <w:spacing w:val="-5"/>
              </w:rPr>
              <w:t>28</w:t>
            </w:r>
          </w:p>
        </w:tc>
        <w:tc>
          <w:tcPr>
            <w:tcW w:w="3315" w:type="dxa"/>
          </w:tcPr>
          <w:p w14:paraId="55153025" w14:textId="428422FB" w:rsidR="00102C96" w:rsidRDefault="00886D3C">
            <w:pPr>
              <w:pStyle w:val="TableParagraph"/>
              <w:rPr>
                <w:rFonts w:ascii="Times New Roman"/>
              </w:rPr>
            </w:pPr>
            <w:r w:rsidRPr="00886D3C">
              <w:rPr>
                <w:rFonts w:ascii="Times New Roman"/>
              </w:rPr>
              <w:t xml:space="preserve">4 .ES .12 Construct explanations by citing evidence found in patterns of rock formations and fossils in rock layers that Earth changes over time through both slow and rapid processes (e.g., rock layers containing shell fossils appearing above rock layers containing plant fossils and no shells indicating a change from land to water over time, a canyon with different rock layers in the walls and a river in the bottom indicating that over time a river cut </w:t>
            </w:r>
            <w:r w:rsidRPr="00886D3C">
              <w:rPr>
                <w:rFonts w:ascii="Times New Roman"/>
              </w:rPr>
              <w:lastRenderedPageBreak/>
              <w:t>through the rock).</w:t>
            </w:r>
          </w:p>
        </w:tc>
        <w:tc>
          <w:tcPr>
            <w:tcW w:w="1831" w:type="dxa"/>
          </w:tcPr>
          <w:p w14:paraId="28E4D8CE" w14:textId="77777777" w:rsidR="00102C96" w:rsidRDefault="00102C96">
            <w:pPr>
              <w:pStyle w:val="TableParagraph"/>
              <w:rPr>
                <w:rFonts w:ascii="Times New Roman"/>
              </w:rPr>
            </w:pPr>
          </w:p>
        </w:tc>
        <w:tc>
          <w:tcPr>
            <w:tcW w:w="2221" w:type="dxa"/>
          </w:tcPr>
          <w:p w14:paraId="6E5E16BF" w14:textId="77777777" w:rsidR="00102C96" w:rsidRDefault="00102C96">
            <w:pPr>
              <w:pStyle w:val="TableParagraph"/>
              <w:rPr>
                <w:rFonts w:ascii="Times New Roman"/>
              </w:rPr>
            </w:pPr>
          </w:p>
        </w:tc>
      </w:tr>
      <w:tr w:rsidR="00102C96" w14:paraId="41EFC32D" w14:textId="77777777">
        <w:trPr>
          <w:trHeight w:val="804"/>
        </w:trPr>
        <w:tc>
          <w:tcPr>
            <w:tcW w:w="1996" w:type="dxa"/>
          </w:tcPr>
          <w:p w14:paraId="2EA05F8A" w14:textId="77777777" w:rsidR="00102C96" w:rsidRDefault="00102C96">
            <w:pPr>
              <w:pStyle w:val="TableParagraph"/>
              <w:rPr>
                <w:rFonts w:ascii="Times New Roman"/>
              </w:rPr>
            </w:pPr>
          </w:p>
          <w:p w14:paraId="597DF0D2" w14:textId="77777777" w:rsidR="00102C96" w:rsidRDefault="00102C96">
            <w:pPr>
              <w:pStyle w:val="TableParagraph"/>
              <w:spacing w:before="30"/>
              <w:rPr>
                <w:rFonts w:ascii="Times New Roman"/>
              </w:rPr>
            </w:pPr>
          </w:p>
          <w:p w14:paraId="4F8C9143" w14:textId="77777777" w:rsidR="00102C96" w:rsidRDefault="00F06E8C">
            <w:pPr>
              <w:pStyle w:val="TableParagraph"/>
              <w:spacing w:line="248" w:lineRule="exact"/>
              <w:ind w:left="7" w:right="1"/>
              <w:jc w:val="center"/>
            </w:pPr>
            <w:r>
              <w:t>March</w:t>
            </w:r>
            <w:r>
              <w:rPr>
                <w:spacing w:val="-12"/>
              </w:rPr>
              <w:t xml:space="preserve"> </w:t>
            </w:r>
            <w:r>
              <w:t>3-</w:t>
            </w:r>
            <w:r>
              <w:rPr>
                <w:spacing w:val="-10"/>
              </w:rPr>
              <w:t>7</w:t>
            </w:r>
          </w:p>
        </w:tc>
        <w:tc>
          <w:tcPr>
            <w:tcW w:w="3315" w:type="dxa"/>
          </w:tcPr>
          <w:p w14:paraId="5EADA389" w14:textId="25009CE6" w:rsidR="00102C96" w:rsidRDefault="00886D3C">
            <w:pPr>
              <w:pStyle w:val="TableParagraph"/>
              <w:rPr>
                <w:rFonts w:ascii="Times New Roman"/>
              </w:rPr>
            </w:pPr>
            <w:r w:rsidRPr="00886D3C">
              <w:rPr>
                <w:rFonts w:ascii="Times New Roman"/>
              </w:rPr>
              <w:t xml:space="preserve">4 .ES .13 Plan and carry out investigations to examine properties of soils and soil </w:t>
            </w:r>
            <w:proofErr w:type="gramStart"/>
            <w:r w:rsidRPr="00886D3C">
              <w:rPr>
                <w:rFonts w:ascii="Times New Roman"/>
              </w:rPr>
              <w:t>types  (</w:t>
            </w:r>
            <w:proofErr w:type="gramEnd"/>
            <w:r w:rsidRPr="00886D3C">
              <w:rPr>
                <w:rFonts w:ascii="Times New Roman"/>
              </w:rPr>
              <w:t>e.g., color, texture, capacity to retain water, ability to support growth of plants).</w:t>
            </w:r>
          </w:p>
        </w:tc>
        <w:tc>
          <w:tcPr>
            <w:tcW w:w="1831" w:type="dxa"/>
          </w:tcPr>
          <w:p w14:paraId="4667A3B3" w14:textId="77777777" w:rsidR="00102C96" w:rsidRDefault="00102C96">
            <w:pPr>
              <w:pStyle w:val="TableParagraph"/>
              <w:rPr>
                <w:rFonts w:ascii="Times New Roman"/>
              </w:rPr>
            </w:pPr>
          </w:p>
        </w:tc>
        <w:tc>
          <w:tcPr>
            <w:tcW w:w="2221" w:type="dxa"/>
          </w:tcPr>
          <w:p w14:paraId="10FFD735" w14:textId="77777777" w:rsidR="00102C96" w:rsidRDefault="00102C96">
            <w:pPr>
              <w:pStyle w:val="TableParagraph"/>
              <w:rPr>
                <w:rFonts w:ascii="Times New Roman"/>
              </w:rPr>
            </w:pPr>
          </w:p>
        </w:tc>
      </w:tr>
      <w:tr w:rsidR="00102C96" w14:paraId="0C16AF36" w14:textId="77777777">
        <w:trPr>
          <w:trHeight w:val="806"/>
        </w:trPr>
        <w:tc>
          <w:tcPr>
            <w:tcW w:w="1996" w:type="dxa"/>
          </w:tcPr>
          <w:p w14:paraId="261F74A9" w14:textId="77777777" w:rsidR="00102C96" w:rsidRDefault="00102C96">
            <w:pPr>
              <w:pStyle w:val="TableParagraph"/>
              <w:rPr>
                <w:rFonts w:ascii="Times New Roman"/>
              </w:rPr>
            </w:pPr>
          </w:p>
          <w:p w14:paraId="1FCB2CAC" w14:textId="77777777" w:rsidR="00102C96" w:rsidRDefault="00102C96">
            <w:pPr>
              <w:pStyle w:val="TableParagraph"/>
              <w:spacing w:before="31"/>
              <w:rPr>
                <w:rFonts w:ascii="Times New Roman"/>
              </w:rPr>
            </w:pPr>
          </w:p>
          <w:p w14:paraId="507D7B94" w14:textId="77777777" w:rsidR="00102C96" w:rsidRDefault="00F06E8C">
            <w:pPr>
              <w:pStyle w:val="TableParagraph"/>
              <w:spacing w:before="1" w:line="248" w:lineRule="exact"/>
              <w:ind w:left="7"/>
              <w:jc w:val="center"/>
            </w:pPr>
            <w:r>
              <w:t>March</w:t>
            </w:r>
            <w:r>
              <w:rPr>
                <w:spacing w:val="-10"/>
              </w:rPr>
              <w:t xml:space="preserve"> </w:t>
            </w:r>
            <w:r>
              <w:t>10-</w:t>
            </w:r>
            <w:r>
              <w:rPr>
                <w:spacing w:val="-5"/>
              </w:rPr>
              <w:t>14</w:t>
            </w:r>
          </w:p>
        </w:tc>
        <w:tc>
          <w:tcPr>
            <w:tcW w:w="3315" w:type="dxa"/>
          </w:tcPr>
          <w:p w14:paraId="78FAC656" w14:textId="37884A76" w:rsidR="00102C96" w:rsidRDefault="00886D3C">
            <w:pPr>
              <w:pStyle w:val="TableParagraph"/>
              <w:rPr>
                <w:rFonts w:ascii="Times New Roman"/>
              </w:rPr>
            </w:pPr>
            <w:r w:rsidRPr="00886D3C">
              <w:rPr>
                <w:rFonts w:ascii="Times New Roman"/>
              </w:rPr>
              <w:t xml:space="preserve">4 .ES .14 Explore information to support the claim that landforms are the result of a combination of constructive forces, including crustal deformation, volcanic eruptions, and sediment deposition as well </w:t>
            </w:r>
            <w:proofErr w:type="gramStart"/>
            <w:r w:rsidRPr="00886D3C">
              <w:rPr>
                <w:rFonts w:ascii="Times New Roman"/>
              </w:rPr>
              <w:t>as a result of</w:t>
            </w:r>
            <w:proofErr w:type="gramEnd"/>
            <w:r w:rsidRPr="00886D3C">
              <w:rPr>
                <w:rFonts w:ascii="Times New Roman"/>
              </w:rPr>
              <w:t xml:space="preserve"> destructive forces, including erosion and weathering.</w:t>
            </w:r>
          </w:p>
        </w:tc>
        <w:tc>
          <w:tcPr>
            <w:tcW w:w="1831" w:type="dxa"/>
          </w:tcPr>
          <w:p w14:paraId="4797CED2" w14:textId="77777777" w:rsidR="00102C96" w:rsidRDefault="00102C96">
            <w:pPr>
              <w:pStyle w:val="TableParagraph"/>
              <w:rPr>
                <w:rFonts w:ascii="Times New Roman"/>
              </w:rPr>
            </w:pPr>
          </w:p>
        </w:tc>
        <w:tc>
          <w:tcPr>
            <w:tcW w:w="2221" w:type="dxa"/>
          </w:tcPr>
          <w:p w14:paraId="25E6389D" w14:textId="77777777" w:rsidR="00102C96" w:rsidRDefault="00102C96">
            <w:pPr>
              <w:pStyle w:val="TableParagraph"/>
              <w:rPr>
                <w:rFonts w:ascii="Times New Roman"/>
              </w:rPr>
            </w:pPr>
          </w:p>
        </w:tc>
      </w:tr>
      <w:tr w:rsidR="00102C96" w14:paraId="57F454B3" w14:textId="77777777">
        <w:trPr>
          <w:trHeight w:val="1017"/>
        </w:trPr>
        <w:tc>
          <w:tcPr>
            <w:tcW w:w="1996" w:type="dxa"/>
          </w:tcPr>
          <w:p w14:paraId="5D4C6BBA" w14:textId="77777777" w:rsidR="00102C96" w:rsidRDefault="00102C96">
            <w:pPr>
              <w:pStyle w:val="TableParagraph"/>
              <w:rPr>
                <w:rFonts w:ascii="Times New Roman"/>
              </w:rPr>
            </w:pPr>
          </w:p>
          <w:p w14:paraId="57CDB8DA" w14:textId="77777777" w:rsidR="00102C96" w:rsidRDefault="00102C96">
            <w:pPr>
              <w:pStyle w:val="TableParagraph"/>
              <w:spacing w:before="3"/>
              <w:rPr>
                <w:rFonts w:ascii="Times New Roman"/>
              </w:rPr>
            </w:pPr>
          </w:p>
          <w:p w14:paraId="0A396DD2" w14:textId="77777777" w:rsidR="00102C96" w:rsidRDefault="00F06E8C">
            <w:pPr>
              <w:pStyle w:val="TableParagraph"/>
              <w:ind w:left="7"/>
              <w:jc w:val="center"/>
            </w:pPr>
            <w:r>
              <w:t>March</w:t>
            </w:r>
            <w:r>
              <w:rPr>
                <w:spacing w:val="-10"/>
              </w:rPr>
              <w:t xml:space="preserve"> </w:t>
            </w:r>
            <w:r>
              <w:t>17-</w:t>
            </w:r>
            <w:r>
              <w:rPr>
                <w:spacing w:val="-5"/>
              </w:rPr>
              <w:t>21</w:t>
            </w:r>
          </w:p>
        </w:tc>
        <w:tc>
          <w:tcPr>
            <w:tcW w:w="3315" w:type="dxa"/>
          </w:tcPr>
          <w:p w14:paraId="5836D6F9" w14:textId="1697A07A" w:rsidR="00102C96" w:rsidRDefault="00886D3C">
            <w:pPr>
              <w:pStyle w:val="TableParagraph"/>
              <w:rPr>
                <w:rFonts w:ascii="Times New Roman"/>
              </w:rPr>
            </w:pPr>
            <w:r w:rsidRPr="00886D3C">
              <w:rPr>
                <w:rFonts w:ascii="Times New Roman"/>
              </w:rPr>
              <w:t>4 .ES .15 Analyze and interpret data (e.g., angle of slope in downhill movement of water, volume of water flow, cycles of freezing and thawing of water, cycles of heating and cooling of water, speed of wind, relative rate of soil deposition, amount of vegetation) to determine effects of weathering and rate of erosion by water, ice, wind, and vegetation using one single form of weathering or erosion at a time.</w:t>
            </w:r>
          </w:p>
        </w:tc>
        <w:tc>
          <w:tcPr>
            <w:tcW w:w="1831" w:type="dxa"/>
          </w:tcPr>
          <w:p w14:paraId="4AE1E573" w14:textId="77777777" w:rsidR="00102C96" w:rsidRDefault="00102C96">
            <w:pPr>
              <w:pStyle w:val="TableParagraph"/>
              <w:rPr>
                <w:rFonts w:ascii="Times New Roman"/>
              </w:rPr>
            </w:pPr>
          </w:p>
        </w:tc>
        <w:tc>
          <w:tcPr>
            <w:tcW w:w="2221" w:type="dxa"/>
          </w:tcPr>
          <w:p w14:paraId="572C4232" w14:textId="77777777" w:rsidR="00102C96" w:rsidRDefault="00102C96">
            <w:pPr>
              <w:pStyle w:val="TableParagraph"/>
              <w:rPr>
                <w:rFonts w:ascii="Times New Roman"/>
              </w:rPr>
            </w:pPr>
          </w:p>
        </w:tc>
      </w:tr>
    </w:tbl>
    <w:p w14:paraId="53623D61" w14:textId="77777777" w:rsidR="00102C96" w:rsidRDefault="00102C96">
      <w:pPr>
        <w:pStyle w:val="TableParagraph"/>
        <w:rPr>
          <w:rFonts w:ascii="Times New Roman"/>
        </w:rPr>
        <w:sectPr w:rsidR="00102C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20" w:right="1080" w:bottom="951" w:left="1080" w:header="765" w:footer="0" w:gutter="0"/>
          <w:pgNumType w:start="1"/>
          <w:cols w:space="720"/>
        </w:sect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6"/>
        <w:gridCol w:w="3315"/>
        <w:gridCol w:w="1831"/>
        <w:gridCol w:w="2221"/>
      </w:tblGrid>
      <w:tr w:rsidR="00102C96" w14:paraId="75BEF825" w14:textId="77777777">
        <w:trPr>
          <w:trHeight w:val="879"/>
        </w:trPr>
        <w:tc>
          <w:tcPr>
            <w:tcW w:w="1996" w:type="dxa"/>
          </w:tcPr>
          <w:p w14:paraId="7AD990B8" w14:textId="77777777" w:rsidR="00102C96" w:rsidRDefault="00102C96">
            <w:pPr>
              <w:pStyle w:val="TableParagraph"/>
              <w:rPr>
                <w:rFonts w:ascii="Times New Roman"/>
              </w:rPr>
            </w:pPr>
          </w:p>
          <w:p w14:paraId="0791E4EC" w14:textId="77777777" w:rsidR="00102C96" w:rsidRDefault="00102C96">
            <w:pPr>
              <w:pStyle w:val="TableParagraph"/>
              <w:spacing w:before="67"/>
              <w:rPr>
                <w:rFonts w:ascii="Times New Roman"/>
              </w:rPr>
            </w:pPr>
          </w:p>
          <w:p w14:paraId="0307F1CD" w14:textId="77777777" w:rsidR="00102C96" w:rsidRDefault="00F06E8C">
            <w:pPr>
              <w:pStyle w:val="TableParagraph"/>
              <w:spacing w:before="1"/>
              <w:ind w:left="7"/>
              <w:jc w:val="center"/>
            </w:pPr>
            <w:r>
              <w:t>March</w:t>
            </w:r>
            <w:r>
              <w:rPr>
                <w:spacing w:val="-10"/>
              </w:rPr>
              <w:t xml:space="preserve"> </w:t>
            </w:r>
            <w:r>
              <w:t>24-</w:t>
            </w:r>
            <w:r>
              <w:rPr>
                <w:spacing w:val="-5"/>
              </w:rPr>
              <w:t>28</w:t>
            </w:r>
          </w:p>
        </w:tc>
        <w:tc>
          <w:tcPr>
            <w:tcW w:w="3315" w:type="dxa"/>
            <w:shd w:val="clear" w:color="auto" w:fill="FFFF00"/>
          </w:tcPr>
          <w:p w14:paraId="62D4048F" w14:textId="77777777" w:rsidR="00102C96" w:rsidRDefault="00F06E8C">
            <w:pPr>
              <w:pStyle w:val="TableParagraph"/>
              <w:spacing w:before="268"/>
              <w:ind w:left="922"/>
              <w:rPr>
                <w:b/>
                <w:sz w:val="28"/>
              </w:rPr>
            </w:pPr>
            <w:r>
              <w:rPr>
                <w:b/>
                <w:sz w:val="28"/>
              </w:rPr>
              <w:t>Spring</w:t>
            </w:r>
            <w:r>
              <w:rPr>
                <w:b/>
                <w:spacing w:val="-8"/>
                <w:sz w:val="28"/>
              </w:rPr>
              <w:t xml:space="preserve"> </w:t>
            </w:r>
            <w:r>
              <w:rPr>
                <w:b/>
                <w:spacing w:val="-2"/>
                <w:sz w:val="28"/>
              </w:rPr>
              <w:t>Break</w:t>
            </w:r>
          </w:p>
        </w:tc>
        <w:tc>
          <w:tcPr>
            <w:tcW w:w="1831" w:type="dxa"/>
            <w:shd w:val="clear" w:color="auto" w:fill="FFFF00"/>
          </w:tcPr>
          <w:p w14:paraId="7ABFDFE7" w14:textId="77777777" w:rsidR="00102C96" w:rsidRDefault="00102C96">
            <w:pPr>
              <w:pStyle w:val="TableParagraph"/>
              <w:rPr>
                <w:rFonts w:ascii="Times New Roman"/>
              </w:rPr>
            </w:pPr>
          </w:p>
        </w:tc>
        <w:tc>
          <w:tcPr>
            <w:tcW w:w="2221" w:type="dxa"/>
            <w:shd w:val="clear" w:color="auto" w:fill="FFFF00"/>
          </w:tcPr>
          <w:p w14:paraId="2DFD9EB9" w14:textId="77777777" w:rsidR="00102C96" w:rsidRDefault="00102C96">
            <w:pPr>
              <w:pStyle w:val="TableParagraph"/>
              <w:rPr>
                <w:rFonts w:ascii="Times New Roman"/>
              </w:rPr>
            </w:pPr>
          </w:p>
        </w:tc>
      </w:tr>
      <w:tr w:rsidR="00102C96" w14:paraId="1157DE62" w14:textId="77777777">
        <w:trPr>
          <w:trHeight w:val="1073"/>
        </w:trPr>
        <w:tc>
          <w:tcPr>
            <w:tcW w:w="1996" w:type="dxa"/>
          </w:tcPr>
          <w:p w14:paraId="3A429495" w14:textId="77777777" w:rsidR="00102C96" w:rsidRDefault="00102C96">
            <w:pPr>
              <w:pStyle w:val="TableParagraph"/>
              <w:spacing w:before="150"/>
              <w:rPr>
                <w:rFonts w:ascii="Times New Roman"/>
              </w:rPr>
            </w:pPr>
          </w:p>
          <w:p w14:paraId="274AFCC2" w14:textId="77777777" w:rsidR="00102C96" w:rsidRDefault="00F06E8C">
            <w:pPr>
              <w:pStyle w:val="TableParagraph"/>
              <w:ind w:left="7" w:right="3"/>
              <w:jc w:val="center"/>
            </w:pPr>
            <w:r>
              <w:t>April</w:t>
            </w:r>
            <w:r>
              <w:rPr>
                <w:spacing w:val="-3"/>
              </w:rPr>
              <w:t xml:space="preserve"> </w:t>
            </w:r>
            <w:r>
              <w:t>1</w:t>
            </w:r>
            <w:r>
              <w:rPr>
                <w:spacing w:val="-3"/>
              </w:rPr>
              <w:t xml:space="preserve"> </w:t>
            </w:r>
            <w:r>
              <w:t>-</w:t>
            </w:r>
            <w:r>
              <w:rPr>
                <w:spacing w:val="-2"/>
              </w:rPr>
              <w:t xml:space="preserve"> </w:t>
            </w:r>
            <w:r>
              <w:rPr>
                <w:spacing w:val="-10"/>
              </w:rPr>
              <w:t>5</w:t>
            </w:r>
          </w:p>
        </w:tc>
        <w:tc>
          <w:tcPr>
            <w:tcW w:w="3315" w:type="dxa"/>
            <w:shd w:val="clear" w:color="auto" w:fill="FF0000"/>
          </w:tcPr>
          <w:p w14:paraId="02CF7626" w14:textId="77777777" w:rsidR="00102C96" w:rsidRDefault="00102C96">
            <w:pPr>
              <w:pStyle w:val="TableParagraph"/>
              <w:rPr>
                <w:rFonts w:ascii="Times New Roman"/>
              </w:rPr>
            </w:pPr>
          </w:p>
        </w:tc>
        <w:tc>
          <w:tcPr>
            <w:tcW w:w="1831" w:type="dxa"/>
            <w:shd w:val="clear" w:color="auto" w:fill="FF0000"/>
          </w:tcPr>
          <w:p w14:paraId="6BF430D9" w14:textId="77777777" w:rsidR="00102C96" w:rsidRDefault="00102C96">
            <w:pPr>
              <w:pStyle w:val="TableParagraph"/>
              <w:rPr>
                <w:rFonts w:ascii="Times New Roman"/>
              </w:rPr>
            </w:pPr>
          </w:p>
        </w:tc>
        <w:tc>
          <w:tcPr>
            <w:tcW w:w="2221" w:type="dxa"/>
            <w:shd w:val="clear" w:color="auto" w:fill="FF0000"/>
          </w:tcPr>
          <w:p w14:paraId="1202D2A6" w14:textId="77777777" w:rsidR="00102C96" w:rsidRDefault="00102C96">
            <w:pPr>
              <w:pStyle w:val="TableParagraph"/>
              <w:rPr>
                <w:rFonts w:ascii="Times New Roman"/>
              </w:rPr>
            </w:pPr>
          </w:p>
        </w:tc>
      </w:tr>
      <w:tr w:rsidR="00102C96" w14:paraId="36748237" w14:textId="77777777">
        <w:trPr>
          <w:trHeight w:val="1074"/>
        </w:trPr>
        <w:tc>
          <w:tcPr>
            <w:tcW w:w="1996" w:type="dxa"/>
          </w:tcPr>
          <w:p w14:paraId="72FB124A" w14:textId="77777777" w:rsidR="00102C96" w:rsidRDefault="00102C96">
            <w:pPr>
              <w:pStyle w:val="TableParagraph"/>
              <w:spacing w:before="150"/>
              <w:rPr>
                <w:rFonts w:ascii="Times New Roman"/>
              </w:rPr>
            </w:pPr>
          </w:p>
          <w:p w14:paraId="24F9A608" w14:textId="77777777" w:rsidR="00102C96" w:rsidRDefault="00F06E8C">
            <w:pPr>
              <w:pStyle w:val="TableParagraph"/>
              <w:ind w:left="7" w:right="2"/>
              <w:jc w:val="center"/>
            </w:pPr>
            <w:r>
              <w:t>April</w:t>
            </w:r>
            <w:r>
              <w:rPr>
                <w:spacing w:val="-7"/>
              </w:rPr>
              <w:t xml:space="preserve"> </w:t>
            </w:r>
            <w:r>
              <w:t>8-</w:t>
            </w:r>
            <w:r>
              <w:rPr>
                <w:spacing w:val="-5"/>
              </w:rPr>
              <w:t>12</w:t>
            </w:r>
          </w:p>
        </w:tc>
        <w:tc>
          <w:tcPr>
            <w:tcW w:w="3315" w:type="dxa"/>
            <w:shd w:val="clear" w:color="auto" w:fill="FF0000"/>
          </w:tcPr>
          <w:p w14:paraId="18635235" w14:textId="77777777" w:rsidR="00102C96" w:rsidRDefault="00102C96">
            <w:pPr>
              <w:pStyle w:val="TableParagraph"/>
              <w:rPr>
                <w:rFonts w:ascii="Times New Roman"/>
              </w:rPr>
            </w:pPr>
          </w:p>
        </w:tc>
        <w:tc>
          <w:tcPr>
            <w:tcW w:w="1831" w:type="dxa"/>
            <w:shd w:val="clear" w:color="auto" w:fill="FF0000"/>
          </w:tcPr>
          <w:p w14:paraId="355571CD" w14:textId="77777777" w:rsidR="00102C96" w:rsidRDefault="00102C96">
            <w:pPr>
              <w:pStyle w:val="TableParagraph"/>
              <w:rPr>
                <w:rFonts w:ascii="Times New Roman"/>
              </w:rPr>
            </w:pPr>
          </w:p>
        </w:tc>
        <w:tc>
          <w:tcPr>
            <w:tcW w:w="2221" w:type="dxa"/>
            <w:shd w:val="clear" w:color="auto" w:fill="FF0000"/>
          </w:tcPr>
          <w:p w14:paraId="29FBA84E" w14:textId="77777777" w:rsidR="00102C96" w:rsidRDefault="00102C96">
            <w:pPr>
              <w:pStyle w:val="TableParagraph"/>
              <w:rPr>
                <w:rFonts w:ascii="Times New Roman"/>
              </w:rPr>
            </w:pPr>
          </w:p>
        </w:tc>
      </w:tr>
    </w:tbl>
    <w:p w14:paraId="2EB45591" w14:textId="77777777" w:rsidR="00F06E8C" w:rsidRDefault="00F06E8C"/>
    <w:sectPr w:rsidR="00F06E8C">
      <w:type w:val="continuous"/>
      <w:pgSz w:w="12240" w:h="15840"/>
      <w:pgMar w:top="1420" w:right="1080" w:bottom="280" w:left="108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A77CB" w14:textId="77777777" w:rsidR="00F06E8C" w:rsidRDefault="00F06E8C">
      <w:r>
        <w:separator/>
      </w:r>
    </w:p>
  </w:endnote>
  <w:endnote w:type="continuationSeparator" w:id="0">
    <w:p w14:paraId="3132E7FD" w14:textId="77777777" w:rsidR="00F06E8C" w:rsidRDefault="00F0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E5C7" w14:textId="77777777" w:rsidR="00886D3C" w:rsidRDefault="0088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753E" w14:textId="77777777" w:rsidR="00886D3C" w:rsidRDefault="00886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D563" w14:textId="77777777" w:rsidR="00886D3C" w:rsidRDefault="0088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8ED8" w14:textId="77777777" w:rsidR="00F06E8C" w:rsidRDefault="00F06E8C">
      <w:r>
        <w:separator/>
      </w:r>
    </w:p>
  </w:footnote>
  <w:footnote w:type="continuationSeparator" w:id="0">
    <w:p w14:paraId="1916FDBE" w14:textId="77777777" w:rsidR="00F06E8C" w:rsidRDefault="00F0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FB34D" w14:textId="77777777" w:rsidR="00886D3C" w:rsidRDefault="00886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E92" w14:textId="77777777" w:rsidR="00102C96" w:rsidRDefault="00F06E8C">
    <w:pPr>
      <w:pStyle w:val="BodyText"/>
      <w:spacing w:line="14" w:lineRule="auto"/>
      <w:rPr>
        <w:b w:val="0"/>
        <w:sz w:val="20"/>
      </w:rPr>
    </w:pPr>
    <w:r>
      <w:rPr>
        <w:b w:val="0"/>
        <w:noProof/>
        <w:sz w:val="20"/>
      </w:rPr>
      <mc:AlternateContent>
        <mc:Choice Requires="wps">
          <w:drawing>
            <wp:anchor distT="0" distB="0" distL="0" distR="0" simplePos="0" relativeHeight="487440384" behindDoc="1" locked="0" layoutInCell="1" allowOverlap="1" wp14:anchorId="328C893B" wp14:editId="54796C62">
              <wp:simplePos x="0" y="0"/>
              <wp:positionH relativeFrom="page">
                <wp:posOffset>901700</wp:posOffset>
              </wp:positionH>
              <wp:positionV relativeFrom="page">
                <wp:posOffset>473265</wp:posOffset>
              </wp:positionV>
              <wp:extent cx="5862320" cy="3505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320" cy="350520"/>
                      </a:xfrm>
                      <a:prstGeom prst="rect">
                        <a:avLst/>
                      </a:prstGeom>
                    </wps:spPr>
                    <wps:txbx>
                      <w:txbxContent>
                        <w:p w14:paraId="513FBE2C" w14:textId="1F1F9EE1" w:rsidR="00102C96" w:rsidRDefault="00F06E8C">
                          <w:pPr>
                            <w:tabs>
                              <w:tab w:val="left" w:pos="3568"/>
                              <w:tab w:val="left" w:pos="4065"/>
                              <w:tab w:val="left" w:pos="7630"/>
                              <w:tab w:val="left" w:pos="9211"/>
                            </w:tabs>
                            <w:spacing w:line="243" w:lineRule="exact"/>
                            <w:ind w:left="20"/>
                          </w:pPr>
                          <w:r>
                            <w:rPr>
                              <w:spacing w:val="-2"/>
                            </w:rPr>
                            <w:t>School</w:t>
                          </w:r>
                          <w:r w:rsidR="00314EB7">
                            <w:rPr>
                              <w:b/>
                              <w:bCs/>
                            </w:rPr>
                            <w:t>:  York West End</w:t>
                          </w:r>
                          <w:r w:rsidR="00314EB7">
                            <w:rPr>
                              <w:b/>
                              <w:bCs/>
                            </w:rPr>
                            <w:tab/>
                          </w:r>
                          <w:r w:rsidR="00886D3C">
                            <w:t>Teacher:  Robinson/Hall</w:t>
                          </w:r>
                          <w:r w:rsidR="00314EB7">
                            <w:t xml:space="preserve">                </w:t>
                          </w:r>
                          <w:r>
                            <w:t xml:space="preserve"> Grad</w:t>
                          </w:r>
                          <w:r w:rsidR="00314EB7">
                            <w:t>e: 4</w:t>
                          </w:r>
                        </w:p>
                        <w:p w14:paraId="156F7E45" w14:textId="2AC946AA" w:rsidR="00102C96" w:rsidRDefault="00F06E8C">
                          <w:pPr>
                            <w:pStyle w:val="BodyText"/>
                            <w:spacing w:line="293" w:lineRule="exact"/>
                            <w:ind w:left="20"/>
                          </w:pPr>
                          <w:r>
                            <w:t>Standards</w:t>
                          </w:r>
                          <w:r>
                            <w:rPr>
                              <w:spacing w:val="-1"/>
                            </w:rPr>
                            <w:t xml:space="preserve"> </w:t>
                          </w:r>
                          <w:r>
                            <w:t>Review</w:t>
                          </w:r>
                          <w:r>
                            <w:rPr>
                              <w:spacing w:val="-1"/>
                            </w:rPr>
                            <w:t xml:space="preserve"> </w:t>
                          </w:r>
                          <w:r>
                            <w:t>–</w:t>
                          </w:r>
                          <w:r>
                            <w:rPr>
                              <w:spacing w:val="-1"/>
                            </w:rPr>
                            <w:t xml:space="preserve"> </w:t>
                          </w:r>
                          <w:r>
                            <w:t>Road</w:t>
                          </w:r>
                          <w:r>
                            <w:rPr>
                              <w:spacing w:val="-1"/>
                            </w:rPr>
                            <w:t xml:space="preserve"> </w:t>
                          </w:r>
                          <w:r>
                            <w:t>to</w:t>
                          </w:r>
                          <w:r>
                            <w:rPr>
                              <w:spacing w:val="-1"/>
                            </w:rPr>
                            <w:t xml:space="preserve"> </w:t>
                          </w:r>
                          <w:r>
                            <w:rPr>
                              <w:spacing w:val="-2"/>
                            </w:rPr>
                            <w:t>Proficiency       SCIENCE ACAP SUMMATIVE</w:t>
                          </w:r>
                        </w:p>
                      </w:txbxContent>
                    </wps:txbx>
                    <wps:bodyPr wrap="square" lIns="0" tIns="0" rIns="0" bIns="0" rtlCol="0">
                      <a:noAutofit/>
                    </wps:bodyPr>
                  </wps:wsp>
                </a:graphicData>
              </a:graphic>
            </wp:anchor>
          </w:drawing>
        </mc:Choice>
        <mc:Fallback>
          <w:pict>
            <v:shapetype w14:anchorId="328C893B" id="_x0000_t202" coordsize="21600,21600" o:spt="202" path="m,l,21600r21600,l21600,xe">
              <v:stroke joinstyle="miter"/>
              <v:path gradientshapeok="t" o:connecttype="rect"/>
            </v:shapetype>
            <v:shape id="Textbox 1" o:spid="_x0000_s1026" type="#_x0000_t202" style="position:absolute;margin-left:71pt;margin-top:37.25pt;width:461.6pt;height:27.6pt;z-index:-158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" filled="f" stroked="f">
              <v:textbox inset="0,0,0,0">
                <w:txbxContent>
                  <w:p w14:paraId="513FBE2C" w14:textId="1F1F9EE1" w:rsidR="00102C96" w:rsidRDefault="00F06E8C">
                    <w:pPr>
                      <w:tabs>
                        <w:tab w:val="left" w:pos="3568"/>
                        <w:tab w:val="left" w:pos="4065"/>
                        <w:tab w:val="left" w:pos="7630"/>
                        <w:tab w:val="left" w:pos="9211"/>
                      </w:tabs>
                      <w:spacing w:line="243" w:lineRule="exact"/>
                      <w:ind w:left="20"/>
                    </w:pPr>
                    <w:r>
                      <w:rPr>
                        <w:spacing w:val="-2"/>
                      </w:rPr>
                      <w:t>School</w:t>
                    </w:r>
                    <w:r w:rsidR="00314EB7">
                      <w:rPr>
                        <w:b/>
                        <w:bCs/>
                      </w:rPr>
                      <w:t>:  York West End</w:t>
                    </w:r>
                    <w:r w:rsidR="00314EB7">
                      <w:rPr>
                        <w:b/>
                        <w:bCs/>
                      </w:rPr>
                      <w:tab/>
                    </w:r>
                    <w:r w:rsidR="00886D3C">
                      <w:t>Teacher:  Robinson/Hall</w:t>
                    </w:r>
                    <w:r w:rsidR="00314EB7">
                      <w:t xml:space="preserve">                </w:t>
                    </w:r>
                    <w:r>
                      <w:t xml:space="preserve"> Grad</w:t>
                    </w:r>
                    <w:r w:rsidR="00314EB7">
                      <w:t>e: 4</w:t>
                    </w:r>
                  </w:p>
                  <w:p w14:paraId="156F7E45" w14:textId="2AC946AA" w:rsidR="00102C96" w:rsidRDefault="00F06E8C">
                    <w:pPr>
                      <w:pStyle w:val="BodyText"/>
                      <w:spacing w:line="293" w:lineRule="exact"/>
                      <w:ind w:left="20"/>
                    </w:pPr>
                    <w:r>
                      <w:t>Standards</w:t>
                    </w:r>
                    <w:r>
                      <w:rPr>
                        <w:spacing w:val="-1"/>
                      </w:rPr>
                      <w:t xml:space="preserve"> </w:t>
                    </w:r>
                    <w:r>
                      <w:t>Review</w:t>
                    </w:r>
                    <w:r>
                      <w:rPr>
                        <w:spacing w:val="-1"/>
                      </w:rPr>
                      <w:t xml:space="preserve"> </w:t>
                    </w:r>
                    <w:r>
                      <w:t>–</w:t>
                    </w:r>
                    <w:r>
                      <w:rPr>
                        <w:spacing w:val="-1"/>
                      </w:rPr>
                      <w:t xml:space="preserve"> </w:t>
                    </w:r>
                    <w:r>
                      <w:t>Road</w:t>
                    </w:r>
                    <w:r>
                      <w:rPr>
                        <w:spacing w:val="-1"/>
                      </w:rPr>
                      <w:t xml:space="preserve"> </w:t>
                    </w:r>
                    <w:r>
                      <w:t>to</w:t>
                    </w:r>
                    <w:r>
                      <w:rPr>
                        <w:spacing w:val="-1"/>
                      </w:rPr>
                      <w:t xml:space="preserve"> </w:t>
                    </w:r>
                    <w:r>
                      <w:rPr>
                        <w:spacing w:val="-2"/>
                      </w:rPr>
                      <w:t>Proficiency       SCIENCE ACAP SUMMATIVE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B573" w14:textId="77777777" w:rsidR="00886D3C" w:rsidRDefault="00886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96"/>
    <w:rsid w:val="000E1525"/>
    <w:rsid w:val="00102C96"/>
    <w:rsid w:val="001B7A90"/>
    <w:rsid w:val="001E66E9"/>
    <w:rsid w:val="002A351E"/>
    <w:rsid w:val="00314EB7"/>
    <w:rsid w:val="003F599E"/>
    <w:rsid w:val="00504DED"/>
    <w:rsid w:val="00543DB3"/>
    <w:rsid w:val="00886D3C"/>
    <w:rsid w:val="00B71B9B"/>
    <w:rsid w:val="00BB7A21"/>
    <w:rsid w:val="00CC16D0"/>
    <w:rsid w:val="00F0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97BB30"/>
  <w15:docId w15:val="{6D1E31EA-D343-4018-8E24-EA113A3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E8C"/>
    <w:pPr>
      <w:tabs>
        <w:tab w:val="center" w:pos="4680"/>
        <w:tab w:val="right" w:pos="9360"/>
      </w:tabs>
    </w:pPr>
  </w:style>
  <w:style w:type="character" w:customStyle="1" w:styleId="HeaderChar">
    <w:name w:val="Header Char"/>
    <w:basedOn w:val="DefaultParagraphFont"/>
    <w:link w:val="Header"/>
    <w:uiPriority w:val="99"/>
    <w:rsid w:val="00F06E8C"/>
    <w:rPr>
      <w:rFonts w:ascii="Calibri" w:eastAsia="Calibri" w:hAnsi="Calibri" w:cs="Calibri"/>
    </w:rPr>
  </w:style>
  <w:style w:type="paragraph" w:styleId="Footer">
    <w:name w:val="footer"/>
    <w:basedOn w:val="Normal"/>
    <w:link w:val="FooterChar"/>
    <w:uiPriority w:val="99"/>
    <w:unhideWhenUsed/>
    <w:rsid w:val="00F06E8C"/>
    <w:pPr>
      <w:tabs>
        <w:tab w:val="center" w:pos="4680"/>
        <w:tab w:val="right" w:pos="9360"/>
      </w:tabs>
    </w:pPr>
  </w:style>
  <w:style w:type="character" w:customStyle="1" w:styleId="FooterChar">
    <w:name w:val="Footer Char"/>
    <w:basedOn w:val="DefaultParagraphFont"/>
    <w:link w:val="Footer"/>
    <w:uiPriority w:val="99"/>
    <w:rsid w:val="00F06E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F9D05541A4542B7D231ABEDF59A34" ma:contentTypeVersion="11" ma:contentTypeDescription="Create a new document." ma:contentTypeScope="" ma:versionID="25433e116642afdeb260b142df297767">
  <xsd:schema xmlns:xsd="http://www.w3.org/2001/XMLSchema" xmlns:xs="http://www.w3.org/2001/XMLSchema" xmlns:p="http://schemas.microsoft.com/office/2006/metadata/properties" xmlns:ns2="35d7d848-d93b-464c-b537-a49461f64af6" xmlns:ns3="a0f2bddb-c330-4d44-a866-d047185ba33c" targetNamespace="http://schemas.microsoft.com/office/2006/metadata/properties" ma:root="true" ma:fieldsID="32320b80628296e4dc0fee59f087543f" ns2:_="" ns3:_="">
    <xsd:import namespace="35d7d848-d93b-464c-b537-a49461f64af6"/>
    <xsd:import namespace="a0f2bddb-c330-4d44-a866-d047185ba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848-d93b-464c-b537-a49461f64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05cca8-e4d8-4bbb-8df5-bfad50a58f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2bddb-c330-4d44-a866-d047185ba3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2b1ba0-6a58-48eb-b3c4-f237d91f4102}" ma:internalName="TaxCatchAll" ma:showField="CatchAllData" ma:web="a0f2bddb-c330-4d44-a866-d047185ba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f2bddb-c330-4d44-a866-d047185ba33c" xsi:nil="true"/>
    <lcf76f155ced4ddcb4097134ff3c332f xmlns="35d7d848-d93b-464c-b537-a49461f64a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58EA7-61C0-4E94-A929-DFDFBDCAD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848-d93b-464c-b537-a49461f64af6"/>
    <ds:schemaRef ds:uri="a0f2bddb-c330-4d44-a866-d047185ba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EBAB9-C41B-4C63-8AD3-E18440EFF3CC}">
  <ds:schemaRefs>
    <ds:schemaRef ds:uri="http://schemas.microsoft.com/office/2006/metadata/properties"/>
    <ds:schemaRef ds:uri="http://schemas.microsoft.com/office/infopath/2007/PartnerControls"/>
    <ds:schemaRef ds:uri="a0f2bddb-c330-4d44-a866-d047185ba33c"/>
    <ds:schemaRef ds:uri="35d7d848-d93b-464c-b537-a49461f64af6"/>
  </ds:schemaRefs>
</ds:datastoreItem>
</file>

<file path=customXml/itemProps3.xml><?xml version="1.0" encoding="utf-8"?>
<ds:datastoreItem xmlns:ds="http://schemas.openxmlformats.org/officeDocument/2006/customXml" ds:itemID="{3BBE3EC5-E158-4DA2-A5EB-1C1814B03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ACAP Standards Review Spring 2024</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ACAP Standards Review Spring 2024</dc:title>
  <dc:creator>slockhart</dc:creator>
  <cp:lastModifiedBy>Larry Robinson</cp:lastModifiedBy>
  <cp:revision>2</cp:revision>
  <cp:lastPrinted>2024-11-20T14:54:00Z</cp:lastPrinted>
  <dcterms:created xsi:type="dcterms:W3CDTF">2025-03-10T06:50:00Z</dcterms:created>
  <dcterms:modified xsi:type="dcterms:W3CDTF">2025-03-10T06:50:00Z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Producer">
    <vt:lpwstr>Acrobat Distiller 20.0 (Windows)</vt:lpwstr>
  </property>
  <property fmtid="{D5CDD505-2E9C-101B-9397-08002B2CF9AE}" pid="6" name="GrammarlyDocumentId">
    <vt:lpwstr>26654e0cea95a980105993d5d4587f38d1b7434745b3c2d23c2573c29a8bd575</vt:lpwstr>
  </property>
  <property fmtid="{D5CDD505-2E9C-101B-9397-08002B2CF9AE}" pid="7" name="ContentTypeId">
    <vt:lpwstr>0x010100283F9D05541A4542B7D231ABEDF59A34</vt:lpwstr>
  </property>
</Properties>
</file>