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Stewart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Horticulture Science Pacing Guide Fall 2024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Week 1 </w:t>
      </w:r>
    </w:p>
    <w:p w:rsidR="00000000" w:rsidDel="00000000" w:rsidP="00000000" w:rsidRDefault="00000000" w:rsidRPr="00000000" w14:paraId="00000004">
      <w:pPr>
        <w:ind w:left="720" w:firstLine="45"/>
        <w:rPr/>
      </w:pPr>
      <w:r w:rsidDel="00000000" w:rsidR="00000000" w:rsidRPr="00000000">
        <w:rPr>
          <w:rtl w:val="0"/>
        </w:rPr>
        <w:t xml:space="preserve">Introductory Activities, Course Overview Syllabus · Team Building &amp; Leadership Development Orientation Papers · Laboratory Safety - Agriculture careers -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Week 2  </w:t>
      </w:r>
    </w:p>
    <w:p w:rsidR="00000000" w:rsidDel="00000000" w:rsidP="00000000" w:rsidRDefault="00000000" w:rsidRPr="00000000" w14:paraId="00000006">
      <w:pPr>
        <w:ind w:left="72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Turf Grass Management</w:t>
      </w:r>
    </w:p>
    <w:p w:rsidR="00000000" w:rsidDel="00000000" w:rsidP="00000000" w:rsidRDefault="00000000" w:rsidRPr="00000000" w14:paraId="00000007">
      <w:pPr>
        <w:ind w:left="720" w:firstLine="0"/>
        <w:rPr/>
      </w:pPr>
      <w:bookmarkStart w:colFirst="0" w:colLast="0" w:name="_heading=h.7lf9aths9pw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Week 3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Turf Grass Mnangement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Week 4 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The Horticulture Industry Orientation Unit What is Horticulture Power point and slot notes · Binomial Nomenclature (Taxonomy) Chapter 2 Achieving in the Horticulture Industry Plant Science Power point and slot notes Orientation Quiz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Week 5 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Anatomy Classification of Plants power point and notes · Plant Physiology Taxonomy Review        worksheet Plant Anatomy &amp; Physiology power point &amp; notes Identify Anatomy from crops in the greenhouse Plant Anatomy Book Guidelines Chapter 4- Plant Classification, Function &amp; Structure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Week 6  </w:t>
        <w:tab/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Test Review Plant Anatomy Jeopardy · Test Plant Taxonomy, Anatomy, Physiology Test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Week 7 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Sexual Propagation Introduction to Plant Propagation power point · Asexual Propagation Seeds &amp; Seed Propagation power point Sexual-Asexual Propagation worksheet Sexual-Asexual Labs Chapter 5- Plant Propagation Propagation Quiz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Week 8 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Environmental Factors Photosynthesis power point Chapter 11 pg 254-257 group presentations PCHS Greenhouses Handout Environmental Factors Notes Handout Environmental Factors Jeopardy power point Environmental Factors Quiz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Week 9 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Review for Midterm Exam Plant Propagation Review worksheet · Midterm Exams Horticulture Challenge Jeopardy Power point · End of the First Nine Weeks Horticulture I Exam Study Guide 2010 Midterm Exam Chapter 6 Media, Nutrients and Fertilizer Soil Parts power point and notes Second Nine Weeks Soil Labs: Texture Ribbons, Soil Particles Bottles,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Week 10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Soils Soil Horizons power point and Lab worksheet Soil Lab: Soil Horizons Essential Nutrients power point Soil Review Soil Quiz Welcome to the World of Insects power point Scouting Lab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Week 11 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Soil Quiz Chapter 8- Pest Management 174-188 · Entomology Plant Pest power point and Notes sheet Disease, Bacteria, Pest Handout Entomology Presentations- Guidelines, Computers Chapter 8- Pest Management 188-206 IPM power point and slot notes Pesticide Safety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Week 12  </w:t>
        <w:tab/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Integrated Pest Management Common Pesticides power point Pest Management Quiz ‘A Bug’s Life’ movie Chapter 16- Landscaping pg 386-404 Gardening Pictures power point Principles of Design power point and notes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Week 13 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Pest Management Quiz House to Landscape Worksheet · Landscaping Landscape Bingo Landscape Design Quiz Chapter 22- Pomology Fruit posters Guidelines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Week 14 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Pomology Reserve Time at the Library Olericulture power point Chapter 21- Olericulture Students will bring in food to share for FSE lab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Week 15 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Olericulture Food Sensory Evaluation (FSE) Lab Chapter 14 Floral Design Holiday Arrangements Chapter 15 Interiorscaping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Week 16 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Floriculture Chapter 19 Warm and Cool Season Grasses Chapter 20 Turfgrass Establishment and Care Common Garden Tools &amp; Safety News release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Week 17 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Turf Grass Prepared Speech · Workplace readiness Skills not previously covered Horticulture Speech topics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Week 18  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Workplace readiness Skills not previously covered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Week 19  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Exam Review · Final Exams · End of Second Nine Weeks/First Semester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DL9Kn4onjHWo8YcVLP1KQV5MQ==">CgMxLjAyCGguZ2pkZ3hzMg5oLjdsZjlhdGhzOXB3cjgAciExeVQ1YWhadFQyQ3M5NFZjVlhKSXFPWWdacm9QNEdPanc=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2020-08-10T12:08:00Z</dcterms:created>
  <dc:creator>Whit Stewart</dc:creator>
</cp:coreProperties>
</file>