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ink/ink1.xml" ContentType="application/inkml+xml"/>
  <Override PartName="/word/ink/ink10.xml" ContentType="application/inkml+xml"/>
  <Override PartName="/word/fonttable.xml" ContentType="application/vnd.openxmlformats-officedocument.wordprocessingml.fontTable+xml"/>
  <Override PartName="/word/ink/ink13.xml" ContentType="application/inkml+xml"/>
  <Override PartName="/docprops/core.xml" ContentType="application/vnd.openxmlformats-package.core-properties+xml"/>
  <Override PartName="/word/ink/ink8.xml" ContentType="application/inkml+xml"/>
  <Override PartName="/word/header1.xml" ContentType="application/vnd.openxmlformats-officedocument.wordprocessingml.header+xml"/>
  <Override PartName="/word/numbering.xml" ContentType="application/vnd.openxmlformats-officedocument.wordprocessingml.numbering+xml"/>
  <Override PartName="/word/ink/ink2.xml" ContentType="application/inkml+xml"/>
  <Override PartName="/word/ink/ink11.xml" ContentType="application/inkml+xml"/>
  <Override PartName="/word/ink/ink4.xml" ContentType="application/inkml+xml"/>
  <Override PartName="/word/settings.xml" ContentType="application/vnd.openxmlformats-officedocument.wordprocessingml.settings+xml"/>
  <Override PartName="/word/ink/ink6.xml" ContentType="application/inkml+xml"/>
  <Override PartName="/word/ink/ink3.xml" ContentType="application/inkml+xml"/>
  <Override PartName="/word/ink/ink12.xml" ContentType="application/inkml+xml"/>
  <Override PartName="/word/document.xml" ContentType="application/vnd.openxmlformats-officedocument.wordprocessingml.document.main+xml"/>
  <Override PartName="/word/ink/ink9.xml" ContentType="application/inkml+xml"/>
  <Override PartName="/word/footer2.xml" ContentType="application/vnd.openxmlformats-officedocument.wordprocessingml.footer+xml"/>
  <Override PartName="/word/ink/ink7.xml" ContentType="application/inkml+xml"/>
  <Override PartName="/word/ink/ink5.xml" ContentType="application/inkml+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rPr>
          <w:b/>
          <w:bCs/>
          <w:sz w:val="23"/>
          <w:szCs w:val="23"/>
        </w:rPr>
      </w:pPr>
      <w:r>
        <w:rPr>
          <w:b/>
          <w:bCs/>
          <w:sz w:val="23"/>
          <w:szCs w:val="23"/>
        </w:rPr>
        <w:t>C</w:t>
      </w:r>
      <w:r>
        <w:rPr>
          <w:b/>
          <w:bCs/>
          <w:sz w:val="23"/>
          <w:szCs w:val="23"/>
        </w:rPr>
        <w:t>H’INLĺ</w:t>
      </w:r>
      <w:r>
        <w:rPr>
          <w:b/>
          <w:bCs/>
          <w:sz w:val="23"/>
          <w:szCs w:val="23"/>
        </w:rPr>
        <w:t xml:space="preserve"> NAVAJO SCHOOLS</w:t>
      </w:r>
    </w:p>
    <w:p>
      <w:pPr>
        <w:pStyle w:val="style0"/>
        <w:jc w:val="center"/>
        <w:rPr>
          <w:b/>
          <w:bCs/>
          <w:sz w:val="23"/>
          <w:szCs w:val="23"/>
        </w:rPr>
      </w:pPr>
      <w:r>
        <w:rPr>
          <w:b/>
          <w:bCs/>
          <w:sz w:val="23"/>
          <w:szCs w:val="23"/>
        </w:rPr>
        <w:t>SCHOOL BOARD MEETING</w:t>
      </w:r>
    </w:p>
    <w:p>
      <w:pPr>
        <w:pStyle w:val="style0"/>
        <w:jc w:val="center"/>
        <w:rPr>
          <w:b/>
          <w:bCs/>
          <w:sz w:val="23"/>
          <w:szCs w:val="23"/>
        </w:rPr>
      </w:pPr>
      <w:r>
        <w:rPr>
          <w:b/>
          <w:bCs/>
          <w:sz w:val="23"/>
          <w:szCs w:val="23"/>
        </w:rPr>
        <w:t>June 13</w:t>
      </w:r>
      <w:r>
        <w:rPr>
          <w:b/>
          <w:bCs/>
          <w:sz w:val="23"/>
          <w:szCs w:val="23"/>
        </w:rPr>
        <w:t>, 2023 @ 10 a.m.</w:t>
      </w:r>
    </w:p>
    <w:p>
      <w:pPr>
        <w:pStyle w:val="style0"/>
        <w:jc w:val="center"/>
        <w:rPr>
          <w:b/>
          <w:bCs/>
          <w:sz w:val="23"/>
          <w:szCs w:val="23"/>
        </w:rPr>
      </w:pPr>
      <w:r>
        <w:rPr>
          <w:b/>
          <w:bCs/>
          <w:sz w:val="23"/>
          <w:szCs w:val="23"/>
        </w:rPr>
        <w:t>Lukachukai</w:t>
      </w:r>
      <w:r>
        <w:rPr>
          <w:b/>
          <w:bCs/>
          <w:sz w:val="23"/>
          <w:szCs w:val="23"/>
        </w:rPr>
        <w:t xml:space="preserve"> Community School</w:t>
      </w:r>
    </w:p>
    <w:p>
      <w:pPr>
        <w:pStyle w:val="style0"/>
        <w:jc w:val="center"/>
        <w:rPr>
          <w:b/>
          <w:bCs/>
          <w:sz w:val="23"/>
          <w:szCs w:val="23"/>
        </w:rPr>
      </w:pPr>
      <w:r>
        <w:rPr>
          <w:b/>
          <w:bCs/>
          <w:sz w:val="23"/>
          <w:szCs w:val="23"/>
        </w:rPr>
        <w:t>AGENDA</w:t>
      </w:r>
    </w:p>
    <w:p>
      <w:pPr>
        <w:pStyle w:val="style0"/>
        <w:jc w:val="center"/>
        <w:rPr>
          <w:b/>
          <w:bCs/>
          <w:sz w:val="23"/>
          <w:szCs w:val="23"/>
        </w:rPr>
      </w:pPr>
    </w:p>
    <w:p>
      <w:pPr>
        <w:pStyle w:val="style0"/>
        <w:rPr>
          <w:sz w:val="23"/>
          <w:szCs w:val="23"/>
        </w:rPr>
      </w:pPr>
      <w:r>
        <w:rPr>
          <w:sz w:val="23"/>
          <w:szCs w:val="23"/>
        </w:rPr>
        <w:t xml:space="preserve">Pursuant to 10 NNC Section 200, notice is hereby given to the members of the Governing Board of </w:t>
      </w:r>
      <w:r>
        <w:rPr>
          <w:sz w:val="23"/>
          <w:szCs w:val="23"/>
        </w:rPr>
        <w:t>Ch’inli</w:t>
      </w:r>
      <w:r>
        <w:rPr>
          <w:sz w:val="23"/>
          <w:szCs w:val="23"/>
        </w:rPr>
        <w:t xml:space="preserve"> Navajo School Board and the general public. The Governing Board will hold a Regular Board Meeting Open to the Public on Tuesday, </w:t>
      </w:r>
      <w:r>
        <w:rPr>
          <w:sz w:val="23"/>
          <w:szCs w:val="23"/>
        </w:rPr>
        <w:t>March</w:t>
      </w:r>
      <w:r>
        <w:rPr>
          <w:sz w:val="23"/>
          <w:szCs w:val="23"/>
        </w:rPr>
        <w:t xml:space="preserve"> 14, 2023 @ 10 a.m. at the </w:t>
      </w:r>
      <w:r>
        <w:rPr>
          <w:sz w:val="23"/>
          <w:szCs w:val="23"/>
        </w:rPr>
        <w:t>Lukachukai</w:t>
      </w:r>
      <w:r>
        <w:rPr>
          <w:sz w:val="23"/>
          <w:szCs w:val="23"/>
        </w:rPr>
        <w:t xml:space="preserve"> Community School, Inc., </w:t>
      </w:r>
      <w:r>
        <w:rPr>
          <w:sz w:val="23"/>
          <w:szCs w:val="23"/>
        </w:rPr>
        <w:t>Lukachukai</w:t>
      </w:r>
      <w:r>
        <w:rPr>
          <w:sz w:val="23"/>
          <w:szCs w:val="23"/>
        </w:rPr>
        <w:t xml:space="preserve">, Arizona. The order in which items on this </w:t>
      </w:r>
      <w:r>
        <w:rPr>
          <w:sz w:val="23"/>
          <w:szCs w:val="23"/>
        </w:rPr>
        <w:t xml:space="preserve">Agenda are considered by the Board may be changed without prior notice during the meeting, pursuant to 10 NNC Section 200, the Board may vote to go into Executive Session, which will not be open to the public at any time during the meeting, with regards to any items listed on the Agenda to discuss or consider Personnel matters, records are exempt by law from public examination, litigation, or other matters allowed by law. All Board decisions will be made in public session. </w:t>
      </w:r>
    </w:p>
    <w:p>
      <w:pPr>
        <w:pStyle w:val="style0"/>
        <w:jc w:val="center"/>
        <w:rPr>
          <w:b/>
          <w:bCs/>
          <w:sz w:val="23"/>
          <w:szCs w:val="23"/>
        </w:rPr>
      </w:pPr>
    </w:p>
    <w:p>
      <w:pPr>
        <w:pStyle w:val="style0"/>
        <w:jc w:val="center"/>
        <w:rPr>
          <w:b/>
          <w:bCs/>
          <w:sz w:val="23"/>
          <w:szCs w:val="23"/>
        </w:rPr>
      </w:pPr>
      <w:r>
        <w:rPr>
          <w:b/>
          <w:bCs/>
          <w:sz w:val="23"/>
          <w:szCs w:val="23"/>
        </w:rPr>
        <w:t>Zoom Link/Call in Information</w:t>
      </w:r>
      <w:r>
        <w:rPr>
          <w:b/>
          <w:bCs/>
          <w:sz w:val="23"/>
          <w:szCs w:val="23"/>
        </w:rPr>
        <w:t>:</w:t>
      </w:r>
      <w:r>
        <w:br/>
      </w:r>
      <w:r>
        <w:rPr>
          <w:b/>
          <w:bCs/>
          <w:sz w:val="20"/>
          <w:szCs w:val="20"/>
        </w:rPr>
        <w:t>Please join my meeting from your computer, tablet or smartphone.</w:t>
      </w:r>
      <w:r>
        <w:rPr>
          <w:sz w:val="20"/>
          <w:szCs w:val="20"/>
        </w:rPr>
        <w:br/>
      </w:r>
      <w:r>
        <w:rPr/>
        <w:fldChar w:fldCharType="begin"/>
      </w:r>
      <w:r>
        <w:instrText xml:space="preserve"> HYPERLINK "https://meet.goto.com/495647269" </w:instrText>
      </w:r>
      <w:r>
        <w:rPr/>
        <w:fldChar w:fldCharType="separate"/>
      </w:r>
      <w:r>
        <w:rPr>
          <w:color w:val="0000ff"/>
          <w:sz w:val="20"/>
          <w:szCs w:val="20"/>
          <w:u w:val="single"/>
        </w:rPr>
        <w:t>https://meet.goto.com/495647269</w:t>
      </w:r>
      <w:r>
        <w:rPr/>
        <w:fldChar w:fldCharType="end"/>
      </w:r>
      <w:r>
        <w:rPr>
          <w:sz w:val="20"/>
          <w:szCs w:val="20"/>
        </w:rPr>
        <w:t xml:space="preserve"> </w:t>
      </w:r>
      <w:r>
        <w:rPr>
          <w:b/>
          <w:bCs/>
          <w:sz w:val="20"/>
          <w:szCs w:val="20"/>
        </w:rPr>
        <w:t>You</w:t>
      </w:r>
      <w:r>
        <w:rPr>
          <w:b/>
          <w:bCs/>
          <w:sz w:val="20"/>
          <w:szCs w:val="20"/>
        </w:rPr>
        <w:t xml:space="preserve"> can also dial in using your phone.</w:t>
      </w:r>
      <w:r>
        <w:rPr>
          <w:sz w:val="20"/>
          <w:szCs w:val="20"/>
        </w:rPr>
        <w:br/>
      </w:r>
      <w:r>
        <w:rPr>
          <w:sz w:val="20"/>
          <w:szCs w:val="20"/>
        </w:rPr>
        <w:t xml:space="preserve">United States: </w:t>
      </w:r>
      <w:r>
        <w:rPr/>
        <w:fldChar w:fldCharType="begin"/>
      </w:r>
      <w:r>
        <w:instrText xml:space="preserve"> HYPERLINK "tel:+15713173122,,495647269" </w:instrText>
      </w:r>
      <w:r>
        <w:rPr/>
        <w:fldChar w:fldCharType="separate"/>
      </w:r>
      <w:r>
        <w:rPr>
          <w:color w:val="0000ff"/>
          <w:sz w:val="20"/>
          <w:szCs w:val="20"/>
          <w:u w:val="single"/>
        </w:rPr>
        <w:t>+1 (571) 317-3122</w:t>
      </w:r>
      <w:r>
        <w:rPr/>
        <w:fldChar w:fldCharType="end"/>
      </w:r>
      <w:r>
        <w:rPr>
          <w:sz w:val="20"/>
          <w:szCs w:val="20"/>
        </w:rPr>
        <w:t xml:space="preserve"> </w:t>
      </w:r>
      <w:r>
        <w:rPr>
          <w:sz w:val="20"/>
          <w:szCs w:val="20"/>
        </w:rPr>
        <w:t>Access Code: 495-647-269</w:t>
      </w:r>
      <w:r>
        <w:rPr>
          <w:sz w:val="20"/>
          <w:szCs w:val="20"/>
        </w:rPr>
        <w:br/>
      </w:r>
    </w:p>
    <w:p>
      <w:pPr>
        <w:pStyle w:val="style0"/>
        <w:jc w:val="center"/>
        <w:rPr>
          <w:b/>
          <w:bCs/>
          <w:sz w:val="23"/>
          <w:szCs w:val="23"/>
        </w:rPr>
      </w:pPr>
    </w:p>
    <w:p>
      <w:pPr>
        <w:pStyle w:val="style0"/>
        <w:rPr>
          <w:b/>
          <w:bCs/>
          <w:sz w:val="23"/>
          <w:szCs w:val="23"/>
        </w:rPr>
      </w:pPr>
      <w:r>
        <w:rPr>
          <w:b/>
          <w:bCs/>
          <w:sz w:val="23"/>
          <w:szCs w:val="23"/>
        </w:rPr>
        <w:t>I.</w:t>
      </w:r>
      <w:r>
        <w:rPr>
          <w:b/>
          <w:bCs/>
          <w:sz w:val="23"/>
          <w:szCs w:val="23"/>
        </w:rPr>
        <w:tab/>
      </w:r>
      <w:r>
        <w:rPr>
          <w:b/>
          <w:bCs/>
          <w:sz w:val="23"/>
          <w:szCs w:val="23"/>
        </w:rPr>
        <w:t>Call Meeting to Order</w:t>
      </w:r>
    </w:p>
    <w:p>
      <w:pPr>
        <w:pStyle w:val="style0"/>
        <w:rPr>
          <w:b/>
          <w:bCs/>
          <w:sz w:val="23"/>
          <w:szCs w:val="23"/>
        </w:rPr>
      </w:pPr>
    </w:p>
    <w:p>
      <w:pPr>
        <w:pStyle w:val="style0"/>
        <w:rPr>
          <w:b/>
          <w:bCs/>
          <w:sz w:val="23"/>
          <w:szCs w:val="23"/>
        </w:rPr>
      </w:pPr>
      <w:r>
        <w:rPr>
          <w:b/>
          <w:bCs/>
          <w:sz w:val="23"/>
          <w:szCs w:val="23"/>
        </w:rPr>
        <w:t>II.</w:t>
      </w:r>
      <w:r>
        <w:rPr>
          <w:b/>
          <w:bCs/>
          <w:sz w:val="23"/>
          <w:szCs w:val="23"/>
        </w:rPr>
        <w:tab/>
      </w:r>
      <w:r>
        <w:rPr>
          <w:b/>
          <w:bCs/>
          <w:sz w:val="23"/>
          <w:szCs w:val="23"/>
        </w:rPr>
        <w:t>Roll Call</w:t>
      </w:r>
    </w:p>
    <w:p>
      <w:pPr>
        <w:pStyle w:val="style0"/>
        <w:rPr>
          <w:b/>
          <w:bCs/>
          <w:sz w:val="23"/>
          <w:szCs w:val="23"/>
        </w:rPr>
      </w:pPr>
    </w:p>
    <w:p>
      <w:pPr>
        <w:pStyle w:val="style0"/>
        <w:rPr>
          <w:b/>
          <w:bCs/>
          <w:sz w:val="23"/>
          <w:szCs w:val="23"/>
        </w:rPr>
      </w:pPr>
      <w:r>
        <w:rPr>
          <w:b/>
          <w:bCs/>
          <w:sz w:val="23"/>
          <w:szCs w:val="23"/>
        </w:rPr>
        <w:t>III.</w:t>
      </w:r>
      <w:r>
        <w:rPr>
          <w:b/>
          <w:bCs/>
          <w:sz w:val="23"/>
          <w:szCs w:val="23"/>
        </w:rPr>
        <w:tab/>
      </w:r>
      <w:r>
        <w:rPr>
          <w:b/>
          <w:bCs/>
          <w:sz w:val="23"/>
          <w:szCs w:val="23"/>
        </w:rPr>
        <w:t>Recognition of Guests/Invocation</w:t>
      </w:r>
    </w:p>
    <w:p>
      <w:pPr>
        <w:pStyle w:val="style0"/>
        <w:rPr>
          <w:b/>
          <w:bCs/>
          <w:sz w:val="23"/>
          <w:szCs w:val="23"/>
        </w:rPr>
      </w:pPr>
    </w:p>
    <w:p>
      <w:pPr>
        <w:pStyle w:val="style0"/>
        <w:rPr>
          <w:b/>
          <w:bCs/>
          <w:sz w:val="23"/>
          <w:szCs w:val="23"/>
        </w:rPr>
      </w:pPr>
      <w:r>
        <w:rPr>
          <w:b/>
          <w:bCs/>
          <w:sz w:val="23"/>
          <w:szCs w:val="23"/>
        </w:rPr>
        <w:t>IV.</w:t>
      </w:r>
      <w:r>
        <w:rPr>
          <w:b/>
          <w:bCs/>
          <w:sz w:val="23"/>
          <w:szCs w:val="23"/>
        </w:rPr>
        <w:tab/>
      </w:r>
      <w:r>
        <w:rPr>
          <w:b/>
          <w:bCs/>
          <w:sz w:val="23"/>
          <w:szCs w:val="23"/>
        </w:rPr>
        <w:t>Approval of the Agenda</w:t>
      </w:r>
    </w:p>
    <w:p>
      <w:pPr>
        <w:pStyle w:val="style0"/>
        <w:rPr>
          <w:b/>
          <w:bCs/>
          <w:sz w:val="23"/>
          <w:szCs w:val="23"/>
        </w:rPr>
      </w:pPr>
    </w:p>
    <w:p>
      <w:pPr>
        <w:pStyle w:val="style0"/>
        <w:rPr>
          <w:b/>
          <w:bCs/>
          <w:sz w:val="23"/>
          <w:szCs w:val="23"/>
        </w:rPr>
      </w:pPr>
      <w:r>
        <w:rPr>
          <w:b/>
          <w:bCs/>
          <w:sz w:val="23"/>
          <w:szCs w:val="23"/>
        </w:rPr>
        <w:t>V.</w:t>
      </w:r>
      <w:r>
        <w:rPr>
          <w:b/>
          <w:bCs/>
          <w:sz w:val="23"/>
          <w:szCs w:val="23"/>
        </w:rPr>
        <w:tab/>
      </w:r>
      <w:r>
        <w:rPr>
          <w:b/>
          <w:bCs/>
          <w:sz w:val="23"/>
          <w:szCs w:val="23"/>
        </w:rPr>
        <w:t>Approval of Minutes</w:t>
      </w:r>
    </w:p>
    <w:p>
      <w:pPr>
        <w:pStyle w:val="style0"/>
        <w:rPr>
          <w:sz w:val="23"/>
          <w:szCs w:val="23"/>
        </w:rPr>
      </w:pPr>
      <w:r>
        <w:rPr>
          <w:sz w:val="23"/>
          <w:szCs w:val="23"/>
        </w:rPr>
        <w:tab/>
      </w:r>
      <w:r>
        <w:rPr>
          <w:sz w:val="23"/>
          <w:szCs w:val="23"/>
        </w:rPr>
        <w:t>May 09</w:t>
      </w:r>
      <w:r>
        <w:rPr>
          <w:sz w:val="23"/>
          <w:szCs w:val="23"/>
        </w:rPr>
        <w:t>, 2023 – Regular School Board Meeting (Rough Rock Community School)</w:t>
      </w:r>
    </w:p>
    <w:p>
      <w:pPr>
        <w:pStyle w:val="style0"/>
        <w:rPr>
          <w:b/>
          <w:bCs/>
          <w:sz w:val="23"/>
          <w:szCs w:val="23"/>
        </w:rPr>
      </w:pPr>
    </w:p>
    <w:p>
      <w:pPr>
        <w:pStyle w:val="style0"/>
        <w:rPr>
          <w:b/>
          <w:bCs/>
          <w:sz w:val="23"/>
          <w:szCs w:val="23"/>
        </w:rPr>
      </w:pPr>
      <w:r>
        <w:rPr>
          <w:b/>
          <w:bCs/>
          <w:sz w:val="23"/>
          <w:szCs w:val="23"/>
        </w:rPr>
        <w:t>VI.</w:t>
      </w:r>
      <w:r>
        <w:rPr>
          <w:b/>
          <w:bCs/>
          <w:sz w:val="23"/>
          <w:szCs w:val="23"/>
        </w:rPr>
        <w:tab/>
      </w:r>
      <w:r>
        <w:rPr>
          <w:b/>
          <w:bCs/>
          <w:sz w:val="23"/>
          <w:szCs w:val="23"/>
        </w:rPr>
        <w:t>Public Comment (3 minutes)</w:t>
      </w:r>
    </w:p>
    <w:p>
      <w:pPr>
        <w:pStyle w:val="style0"/>
        <w:rPr>
          <w:sz w:val="23"/>
          <w:szCs w:val="23"/>
        </w:rPr>
      </w:pPr>
      <w:r>
        <w:rPr>
          <w:b/>
          <w:bCs/>
          <w:sz w:val="23"/>
          <w:szCs w:val="23"/>
        </w:rPr>
        <w:tab/>
      </w:r>
      <w:r>
        <w:rPr>
          <w:sz w:val="23"/>
          <w:szCs w:val="23"/>
        </w:rPr>
        <w:t xml:space="preserve">“Call to the Public members of the Board may not discuss items that are not on the agenda. </w:t>
      </w:r>
    </w:p>
    <w:p>
      <w:pPr>
        <w:pStyle w:val="style0"/>
        <w:ind w:firstLine="720"/>
        <w:rPr>
          <w:sz w:val="23"/>
          <w:szCs w:val="23"/>
        </w:rPr>
      </w:pPr>
      <w:r>
        <w:rPr>
          <w:sz w:val="23"/>
          <w:szCs w:val="23"/>
        </w:rPr>
        <w:t xml:space="preserve">Therefore, actions taken as a result of public comment will be limited to directing staff to study the </w:t>
      </w:r>
    </w:p>
    <w:p>
      <w:pPr>
        <w:pStyle w:val="style0"/>
        <w:ind w:firstLine="720"/>
        <w:rPr>
          <w:sz w:val="23"/>
          <w:szCs w:val="23"/>
        </w:rPr>
      </w:pPr>
      <w:r>
        <w:rPr>
          <w:sz w:val="23"/>
          <w:szCs w:val="23"/>
        </w:rPr>
        <w:t>matter</w:t>
      </w:r>
      <w:r>
        <w:rPr>
          <w:sz w:val="23"/>
          <w:szCs w:val="23"/>
        </w:rPr>
        <w:t xml:space="preserve"> or scheduling the matter for future consideration and/or decision at a later date”</w:t>
      </w:r>
      <w:r>
        <w:rPr>
          <w:sz w:val="23"/>
          <w:szCs w:val="23"/>
        </w:rPr>
        <w:t xml:space="preserve"> Public </w:t>
      </w:r>
    </w:p>
    <w:p>
      <w:pPr>
        <w:pStyle w:val="style0"/>
        <w:ind w:firstLine="720"/>
        <w:rPr>
          <w:sz w:val="23"/>
          <w:szCs w:val="23"/>
        </w:rPr>
      </w:pPr>
      <w:r>
        <w:rPr>
          <w:sz w:val="23"/>
          <w:szCs w:val="23"/>
        </w:rPr>
        <w:t>comment for will be filled out prior to the school board meeting.</w:t>
      </w:r>
    </w:p>
    <w:p>
      <w:pPr>
        <w:pStyle w:val="style0"/>
        <w:rPr>
          <w:b/>
          <w:bCs/>
          <w:sz w:val="23"/>
          <w:szCs w:val="23"/>
        </w:rPr>
      </w:pPr>
    </w:p>
    <w:p>
      <w:pPr>
        <w:pStyle w:val="style0"/>
        <w:rPr>
          <w:b/>
          <w:bCs/>
          <w:sz w:val="23"/>
          <w:szCs w:val="23"/>
        </w:rPr>
      </w:pPr>
      <w:r>
        <w:rPr>
          <w:b/>
          <w:bCs/>
          <w:sz w:val="23"/>
          <w:szCs w:val="23"/>
        </w:rPr>
        <w:t>VII.</w:t>
      </w:r>
      <w:r>
        <w:rPr>
          <w:b/>
          <w:bCs/>
          <w:sz w:val="23"/>
          <w:szCs w:val="23"/>
        </w:rPr>
        <w:tab/>
      </w:r>
      <w:r>
        <w:rPr>
          <w:b/>
          <w:bCs/>
          <w:sz w:val="23"/>
          <w:szCs w:val="23"/>
        </w:rPr>
        <w:t>Chief School Administrator(s) Reports (Each School)</w:t>
      </w:r>
    </w:p>
    <w:p>
      <w:pPr>
        <w:pStyle w:val="style0"/>
        <w:rPr>
          <w:sz w:val="23"/>
          <w:szCs w:val="23"/>
        </w:rPr>
      </w:pPr>
      <w:r>
        <w:rPr>
          <w:sz w:val="23"/>
          <w:szCs w:val="23"/>
        </w:rPr>
        <w:t>a)</w:t>
      </w:r>
      <w:r>
        <w:rPr>
          <w:sz w:val="23"/>
          <w:szCs w:val="23"/>
        </w:rPr>
        <w:tab/>
      </w:r>
      <w:r>
        <w:rPr>
          <w:sz w:val="23"/>
          <w:szCs w:val="23"/>
        </w:rPr>
        <w:t>Lukachukai</w:t>
      </w:r>
      <w:r>
        <w:rPr>
          <w:sz w:val="23"/>
          <w:szCs w:val="23"/>
        </w:rPr>
        <w:t xml:space="preserve"> Community School, Inc.</w:t>
      </w:r>
    </w:p>
    <w:p>
      <w:pPr>
        <w:pStyle w:val="style0"/>
        <w:rPr>
          <w:sz w:val="23"/>
          <w:szCs w:val="23"/>
        </w:rPr>
      </w:pPr>
      <w:r>
        <w:rPr>
          <w:sz w:val="23"/>
          <w:szCs w:val="23"/>
        </w:rPr>
        <w:t>b)</w:t>
      </w:r>
      <w:r>
        <w:rPr>
          <w:sz w:val="23"/>
          <w:szCs w:val="23"/>
        </w:rPr>
        <w:tab/>
      </w:r>
      <w:r>
        <w:rPr>
          <w:sz w:val="23"/>
          <w:szCs w:val="23"/>
        </w:rPr>
        <w:t>Rough Rock</w:t>
      </w:r>
      <w:r>
        <w:rPr>
          <w:sz w:val="23"/>
          <w:szCs w:val="23"/>
        </w:rPr>
        <w:t xml:space="preserve"> </w:t>
      </w:r>
      <w:r>
        <w:rPr>
          <w:sz w:val="23"/>
          <w:szCs w:val="23"/>
        </w:rPr>
        <w:t>Community School, Inc.</w:t>
      </w:r>
    </w:p>
    <w:p>
      <w:pPr>
        <w:pStyle w:val="style0"/>
        <w:rPr>
          <w:sz w:val="23"/>
          <w:szCs w:val="23"/>
        </w:rPr>
      </w:pPr>
      <w:r>
        <w:rPr>
          <w:sz w:val="23"/>
          <w:szCs w:val="23"/>
        </w:rPr>
        <w:t>c)</w:t>
      </w:r>
      <w:r>
        <w:rPr>
          <w:sz w:val="23"/>
          <w:szCs w:val="23"/>
        </w:rPr>
        <w:tab/>
      </w:r>
      <w:r>
        <w:rPr>
          <w:sz w:val="23"/>
          <w:szCs w:val="23"/>
        </w:rPr>
        <w:t>Many Farms</w:t>
      </w:r>
      <w:r>
        <w:rPr>
          <w:sz w:val="23"/>
          <w:szCs w:val="23"/>
        </w:rPr>
        <w:t xml:space="preserve"> Community School, Inc.</w:t>
      </w:r>
    </w:p>
    <w:p>
      <w:pPr>
        <w:pStyle w:val="style0"/>
        <w:rPr>
          <w:sz w:val="23"/>
          <w:szCs w:val="23"/>
        </w:rPr>
      </w:pPr>
      <w:r>
        <w:rPr>
          <w:sz w:val="23"/>
          <w:szCs w:val="23"/>
        </w:rPr>
        <w:t>d)</w:t>
      </w:r>
      <w:r>
        <w:rPr>
          <w:sz w:val="23"/>
          <w:szCs w:val="23"/>
        </w:rPr>
        <w:tab/>
      </w:r>
      <w:r>
        <w:rPr>
          <w:sz w:val="23"/>
          <w:szCs w:val="23"/>
        </w:rPr>
        <w:t>Nazlini</w:t>
      </w:r>
      <w:r>
        <w:rPr>
          <w:sz w:val="23"/>
          <w:szCs w:val="23"/>
        </w:rPr>
        <w:t xml:space="preserve"> Community School, Inc.</w:t>
      </w:r>
      <w:r>
        <w:rPr>
          <w:sz w:val="23"/>
          <w:szCs w:val="23"/>
        </w:rPr>
        <w:t xml:space="preserve"> – Written Report</w:t>
      </w:r>
    </w:p>
    <w:p>
      <w:pPr>
        <w:pStyle w:val="style0"/>
        <w:rPr>
          <w:sz w:val="23"/>
          <w:szCs w:val="23"/>
        </w:rPr>
      </w:pPr>
      <w:r>
        <w:rPr>
          <w:sz w:val="23"/>
          <w:szCs w:val="23"/>
        </w:rPr>
        <w:t>e)</w:t>
      </w:r>
      <w:r>
        <w:rPr>
          <w:sz w:val="23"/>
          <w:szCs w:val="23"/>
        </w:rPr>
        <w:tab/>
      </w:r>
      <w:r>
        <w:rPr>
          <w:sz w:val="23"/>
          <w:szCs w:val="23"/>
        </w:rPr>
        <w:t>Pinon Community School, Inc.</w:t>
      </w:r>
    </w:p>
    <w:p>
      <w:pPr>
        <w:pStyle w:val="style0"/>
        <w:rPr>
          <w:sz w:val="23"/>
          <w:szCs w:val="23"/>
        </w:rPr>
      </w:pPr>
      <w:r>
        <w:rPr>
          <w:sz w:val="23"/>
          <w:szCs w:val="23"/>
        </w:rPr>
        <w:t>f)</w:t>
      </w:r>
      <w:r>
        <w:rPr>
          <w:sz w:val="23"/>
          <w:szCs w:val="23"/>
        </w:rPr>
        <w:tab/>
      </w:r>
      <w:r>
        <w:rPr>
          <w:sz w:val="23"/>
          <w:szCs w:val="23"/>
        </w:rPr>
        <w:t>Black Mesa Community School – Written Report</w:t>
      </w:r>
    </w:p>
    <w:p>
      <w:pPr>
        <w:pStyle w:val="style0"/>
        <w:rPr>
          <w:sz w:val="23"/>
          <w:szCs w:val="23"/>
        </w:rPr>
      </w:pPr>
    </w:p>
    <w:p>
      <w:pPr>
        <w:pStyle w:val="style0"/>
        <w:rPr>
          <w:b/>
          <w:bCs/>
          <w:sz w:val="23"/>
          <w:szCs w:val="23"/>
        </w:rPr>
      </w:pPr>
      <w:r>
        <w:rPr>
          <w:b/>
          <w:bCs/>
          <w:sz w:val="23"/>
          <w:szCs w:val="23"/>
        </w:rPr>
        <w:t>VIII.</w:t>
      </w:r>
      <w:r>
        <w:rPr>
          <w:b/>
          <w:bCs/>
          <w:sz w:val="23"/>
          <w:szCs w:val="23"/>
        </w:rPr>
        <w:tab/>
      </w:r>
      <w:r>
        <w:rPr>
          <w:b/>
          <w:bCs/>
          <w:sz w:val="23"/>
          <w:szCs w:val="23"/>
        </w:rPr>
        <w:t>Budget/financial Report(s) (Each School)</w:t>
      </w:r>
    </w:p>
    <w:p>
      <w:pPr>
        <w:pStyle w:val="style0"/>
        <w:rPr>
          <w:sz w:val="23"/>
          <w:szCs w:val="23"/>
        </w:rPr>
      </w:pPr>
      <w:r>
        <w:rPr>
          <w:sz w:val="23"/>
          <w:szCs w:val="23"/>
        </w:rPr>
        <w:t>a)</w:t>
      </w:r>
      <w:r>
        <w:rPr>
          <w:sz w:val="23"/>
          <w:szCs w:val="23"/>
        </w:rPr>
        <w:tab/>
      </w:r>
      <w:r>
        <w:rPr>
          <w:sz w:val="23"/>
          <w:szCs w:val="23"/>
        </w:rPr>
        <w:t>Lukachukai</w:t>
      </w:r>
      <w:r>
        <w:rPr>
          <w:sz w:val="23"/>
          <w:szCs w:val="23"/>
        </w:rPr>
        <w:t xml:space="preserve"> Community School, Inc.</w:t>
      </w:r>
      <w:r>
        <w:rPr>
          <w:sz w:val="23"/>
          <w:szCs w:val="23"/>
        </w:rPr>
        <w:t xml:space="preserve"> – Written Report</w:t>
      </w:r>
    </w:p>
    <w:p>
      <w:pPr>
        <w:pStyle w:val="style0"/>
        <w:rPr>
          <w:sz w:val="23"/>
          <w:szCs w:val="23"/>
        </w:rPr>
      </w:pPr>
      <w:r>
        <w:rPr>
          <w:sz w:val="23"/>
          <w:szCs w:val="23"/>
        </w:rPr>
        <w:t>b)</w:t>
      </w:r>
      <w:r>
        <w:rPr>
          <w:sz w:val="23"/>
          <w:szCs w:val="23"/>
        </w:rPr>
        <w:tab/>
      </w:r>
      <w:r>
        <w:rPr>
          <w:sz w:val="23"/>
          <w:szCs w:val="23"/>
        </w:rPr>
        <w:t>Rough Rock</w:t>
      </w:r>
      <w:r>
        <w:rPr>
          <w:sz w:val="23"/>
          <w:szCs w:val="23"/>
        </w:rPr>
        <w:t xml:space="preserve"> </w:t>
      </w:r>
      <w:r>
        <w:rPr>
          <w:sz w:val="23"/>
          <w:szCs w:val="23"/>
        </w:rPr>
        <w:t>Community School, Inc.</w:t>
      </w:r>
    </w:p>
    <w:p>
      <w:pPr>
        <w:pStyle w:val="style0"/>
        <w:rPr>
          <w:sz w:val="23"/>
          <w:szCs w:val="23"/>
        </w:rPr>
      </w:pPr>
      <w:r>
        <w:rPr>
          <w:sz w:val="23"/>
          <w:szCs w:val="23"/>
        </w:rPr>
        <w:t>c)</w:t>
      </w:r>
      <w:r>
        <w:rPr>
          <w:sz w:val="23"/>
          <w:szCs w:val="23"/>
        </w:rPr>
        <w:tab/>
      </w:r>
      <w:r>
        <w:rPr>
          <w:sz w:val="23"/>
          <w:szCs w:val="23"/>
        </w:rPr>
        <w:t>Many Farms</w:t>
      </w:r>
      <w:r>
        <w:rPr>
          <w:sz w:val="23"/>
          <w:szCs w:val="23"/>
        </w:rPr>
        <w:t xml:space="preserve"> Community School, Inc.</w:t>
      </w:r>
    </w:p>
    <w:p>
      <w:pPr>
        <w:pStyle w:val="style0"/>
        <w:rPr>
          <w:sz w:val="23"/>
          <w:szCs w:val="23"/>
        </w:rPr>
      </w:pPr>
      <w:r>
        <w:rPr>
          <w:sz w:val="23"/>
          <w:szCs w:val="23"/>
        </w:rPr>
        <w:t>d)</w:t>
      </w:r>
      <w:r>
        <w:rPr>
          <w:sz w:val="23"/>
          <w:szCs w:val="23"/>
        </w:rPr>
        <w:tab/>
      </w:r>
      <w:r>
        <w:rPr>
          <w:sz w:val="23"/>
          <w:szCs w:val="23"/>
        </w:rPr>
        <w:t>Nazlini</w:t>
      </w:r>
      <w:r>
        <w:rPr>
          <w:sz w:val="23"/>
          <w:szCs w:val="23"/>
        </w:rPr>
        <w:t xml:space="preserve"> Community School, Inc.</w:t>
      </w:r>
    </w:p>
    <w:p>
      <w:pPr>
        <w:pStyle w:val="style0"/>
        <w:rPr>
          <w:sz w:val="23"/>
          <w:szCs w:val="23"/>
        </w:rPr>
      </w:pPr>
      <w:r>
        <w:rPr>
          <w:sz w:val="23"/>
          <w:szCs w:val="23"/>
        </w:rPr>
        <w:t>e)</w:t>
      </w:r>
      <w:r>
        <w:rPr>
          <w:sz w:val="23"/>
          <w:szCs w:val="23"/>
        </w:rPr>
        <w:tab/>
      </w:r>
      <w:r>
        <w:rPr>
          <w:sz w:val="23"/>
          <w:szCs w:val="23"/>
        </w:rPr>
        <w:t>Pinon Community School, Inc.</w:t>
      </w:r>
    </w:p>
    <w:p>
      <w:pPr>
        <w:pStyle w:val="style0"/>
        <w:rPr>
          <w:sz w:val="23"/>
          <w:szCs w:val="23"/>
        </w:rPr>
      </w:pPr>
      <w:r>
        <w:rPr>
          <w:sz w:val="23"/>
          <w:szCs w:val="23"/>
        </w:rPr>
        <w:t>f)</w:t>
      </w:r>
      <w:r>
        <w:rPr>
          <w:sz w:val="23"/>
          <w:szCs w:val="23"/>
        </w:rPr>
        <w:tab/>
      </w:r>
      <w:r>
        <w:rPr>
          <w:sz w:val="23"/>
          <w:szCs w:val="23"/>
        </w:rPr>
        <w:t>Black Mesa</w:t>
      </w:r>
      <w:r>
        <w:rPr>
          <w:sz w:val="23"/>
          <w:szCs w:val="23"/>
        </w:rPr>
        <w:t xml:space="preserve"> Community School, Inc.</w:t>
      </w:r>
      <w:r>
        <w:rPr>
          <w:sz w:val="23"/>
          <w:szCs w:val="23"/>
        </w:rPr>
        <w:t xml:space="preserve"> – Written Report</w:t>
      </w:r>
    </w:p>
    <w:p>
      <w:pPr>
        <w:pStyle w:val="style0"/>
        <w:rPr>
          <w:sz w:val="23"/>
          <w:szCs w:val="23"/>
        </w:rPr>
      </w:pPr>
    </w:p>
    <w:p>
      <w:pPr>
        <w:pStyle w:val="style0"/>
        <w:rPr>
          <w:b/>
          <w:bCs/>
          <w:sz w:val="23"/>
          <w:szCs w:val="23"/>
        </w:rPr>
      </w:pPr>
      <w:r>
        <w:rPr>
          <w:b/>
          <w:bCs/>
          <w:sz w:val="23"/>
          <w:szCs w:val="23"/>
        </w:rPr>
        <w:t>IX.</w:t>
      </w:r>
      <w:r>
        <w:rPr>
          <w:b/>
          <w:bCs/>
          <w:sz w:val="23"/>
          <w:szCs w:val="23"/>
        </w:rPr>
        <w:tab/>
      </w:r>
      <w:r>
        <w:rPr>
          <w:b/>
          <w:bCs/>
          <w:sz w:val="23"/>
          <w:szCs w:val="23"/>
        </w:rPr>
        <w:t>Old Business</w:t>
      </w:r>
      <w:r>
        <w:rPr>
          <w:b/>
          <w:bCs/>
          <w:sz w:val="23"/>
          <w:szCs w:val="23"/>
        </w:rPr>
        <w:t>:</w:t>
      </w:r>
    </w:p>
    <w:p>
      <w:pPr>
        <w:pStyle w:val="style179"/>
        <w:ind w:left="1080"/>
        <w:rPr>
          <w:sz w:val="23"/>
          <w:szCs w:val="23"/>
        </w:rPr>
      </w:pPr>
    </w:p>
    <w:p>
      <w:pPr>
        <w:pStyle w:val="style0"/>
        <w:rPr>
          <w:b/>
          <w:bCs/>
          <w:sz w:val="23"/>
          <w:szCs w:val="23"/>
        </w:rPr>
      </w:pPr>
      <w:r>
        <w:rPr>
          <w:b/>
          <w:bCs/>
          <w:sz w:val="23"/>
          <w:szCs w:val="23"/>
        </w:rPr>
        <w:t>X.</w:t>
      </w:r>
      <w:r>
        <w:rPr>
          <w:b/>
          <w:bCs/>
          <w:sz w:val="23"/>
          <w:szCs w:val="23"/>
        </w:rPr>
        <w:tab/>
      </w:r>
      <w:r>
        <w:rPr>
          <w:b/>
          <w:bCs/>
          <w:sz w:val="23"/>
          <w:szCs w:val="23"/>
        </w:rPr>
        <w:t>New Business</w:t>
      </w:r>
    </w:p>
    <w:p>
      <w:pPr>
        <w:pStyle w:val="style179"/>
        <w:ind w:left="1080"/>
        <w:rPr>
          <w:sz w:val="23"/>
          <w:szCs w:val="23"/>
        </w:rPr>
      </w:pPr>
    </w:p>
    <w:p>
      <w:pPr>
        <w:pStyle w:val="style0"/>
        <w:rPr>
          <w:sz w:val="23"/>
          <w:szCs w:val="23"/>
          <w:u w:val="single"/>
        </w:rPr>
      </w:pPr>
      <w:r>
        <w:rPr>
          <w:sz w:val="23"/>
          <w:szCs w:val="23"/>
          <w:u w:val="single"/>
        </w:rPr>
        <w:t>Lukachukai</w:t>
      </w:r>
      <w:r>
        <w:rPr>
          <w:sz w:val="23"/>
          <w:szCs w:val="23"/>
          <w:u w:val="single"/>
        </w:rPr>
        <w:t xml:space="preserve"> Community School, </w:t>
      </w:r>
      <w:r>
        <w:rPr>
          <w:sz w:val="23"/>
          <w:szCs w:val="23"/>
          <w:u w:val="single"/>
        </w:rPr>
        <w:t>Inc</w:t>
      </w:r>
      <w:r>
        <w:rPr>
          <w:sz w:val="23"/>
          <w:szCs w:val="23"/>
          <w:u w:val="single"/>
        </w:rPr>
        <w:t>:</w:t>
      </w:r>
    </w:p>
    <w:p>
      <w:pPr>
        <w:pStyle w:val="style179"/>
        <w:numPr>
          <w:ilvl w:val="0"/>
          <w:numId w:val="1"/>
        </w:numPr>
        <w:rPr>
          <w:sz w:val="23"/>
          <w:szCs w:val="23"/>
        </w:rPr>
      </w:pPr>
      <w:r>
        <w:rPr>
          <w:sz w:val="23"/>
          <w:szCs w:val="23"/>
        </w:rPr>
        <w:t>Discussion, consideration,</w:t>
      </w:r>
      <w:r>
        <w:rPr>
          <w:sz w:val="23"/>
          <w:szCs w:val="23"/>
        </w:rPr>
        <w:t xml:space="preserve"> and possible action to ratify </w:t>
      </w:r>
      <w:r>
        <w:rPr>
          <w:sz w:val="23"/>
          <w:szCs w:val="23"/>
        </w:rPr>
        <w:t>&amp;</w:t>
      </w:r>
      <w:r>
        <w:rPr>
          <w:sz w:val="23"/>
          <w:szCs w:val="23"/>
        </w:rPr>
        <w:t xml:space="preserve"> approve the </w:t>
      </w:r>
      <w:r>
        <w:rPr>
          <w:sz w:val="23"/>
          <w:szCs w:val="23"/>
        </w:rPr>
        <w:t>School W</w:t>
      </w:r>
      <w:r>
        <w:rPr>
          <w:sz w:val="23"/>
          <w:szCs w:val="23"/>
        </w:rPr>
        <w:t>ide Retention Pay for all staff.</w:t>
      </w:r>
    </w:p>
    <w:p>
      <w:pPr>
        <w:pStyle w:val="style179"/>
        <w:ind w:left="1080"/>
        <w:rPr>
          <w:sz w:val="23"/>
          <w:szCs w:val="23"/>
        </w:rPr>
      </w:pPr>
    </w:p>
    <w:p>
      <w:pPr>
        <w:pStyle w:val="style179"/>
        <w:numPr>
          <w:ilvl w:val="0"/>
          <w:numId w:val="1"/>
        </w:numPr>
        <w:rPr>
          <w:sz w:val="23"/>
          <w:szCs w:val="23"/>
        </w:rPr>
      </w:pPr>
      <w:r>
        <w:rPr>
          <w:sz w:val="23"/>
          <w:szCs w:val="23"/>
        </w:rPr>
        <w:t>Discussion, consideration,</w:t>
      </w:r>
      <w:r>
        <w:rPr>
          <w:sz w:val="23"/>
          <w:szCs w:val="23"/>
        </w:rPr>
        <w:t xml:space="preserve"> and possible action to ratify </w:t>
      </w:r>
      <w:r>
        <w:rPr>
          <w:sz w:val="23"/>
          <w:szCs w:val="23"/>
        </w:rPr>
        <w:t>&amp;</w:t>
      </w:r>
      <w:r>
        <w:rPr>
          <w:sz w:val="23"/>
          <w:szCs w:val="23"/>
        </w:rPr>
        <w:t xml:space="preserve"> approve </w:t>
      </w:r>
      <w:r>
        <w:rPr>
          <w:sz w:val="23"/>
          <w:szCs w:val="23"/>
        </w:rPr>
        <w:t>supplement stipends for Administration Staff for the W</w:t>
      </w:r>
      <w:r>
        <w:rPr>
          <w:sz w:val="23"/>
          <w:szCs w:val="23"/>
        </w:rPr>
        <w:t xml:space="preserve">ork Session </w:t>
      </w:r>
      <w:r>
        <w:rPr>
          <w:sz w:val="23"/>
          <w:szCs w:val="23"/>
        </w:rPr>
        <w:t>&amp;</w:t>
      </w:r>
      <w:r>
        <w:rPr>
          <w:sz w:val="23"/>
          <w:szCs w:val="23"/>
        </w:rPr>
        <w:t xml:space="preserve"> Corporate Meeting held on March 15-18, 2023 and April 03-07, 2023. </w:t>
      </w:r>
    </w:p>
    <w:p>
      <w:pPr>
        <w:pStyle w:val="style179"/>
        <w:rPr>
          <w:sz w:val="23"/>
          <w:szCs w:val="23"/>
        </w:rPr>
      </w:pPr>
    </w:p>
    <w:p>
      <w:pPr>
        <w:pStyle w:val="style179"/>
        <w:numPr>
          <w:ilvl w:val="0"/>
          <w:numId w:val="1"/>
        </w:numPr>
        <w:rPr>
          <w:sz w:val="23"/>
          <w:szCs w:val="23"/>
        </w:rPr>
      </w:pPr>
      <w:r>
        <w:rPr>
          <w:sz w:val="23"/>
          <w:szCs w:val="23"/>
        </w:rPr>
        <w:t xml:space="preserve">Discussion, consideration, and possible action to ratify </w:t>
      </w:r>
      <w:r>
        <w:rPr>
          <w:sz w:val="23"/>
          <w:szCs w:val="23"/>
        </w:rPr>
        <w:t>&amp;</w:t>
      </w:r>
      <w:r>
        <w:rPr>
          <w:sz w:val="23"/>
          <w:szCs w:val="23"/>
        </w:rPr>
        <w:t xml:space="preserve"> approve </w:t>
      </w:r>
      <w:r>
        <w:rPr>
          <w:sz w:val="23"/>
          <w:szCs w:val="23"/>
        </w:rPr>
        <w:t xml:space="preserve">Supplement Pay for the School Improvement Team. </w:t>
      </w:r>
    </w:p>
    <w:p>
      <w:pPr>
        <w:pStyle w:val="style0"/>
        <w:rPr>
          <w:sz w:val="23"/>
          <w:szCs w:val="23"/>
        </w:rPr>
      </w:pPr>
    </w:p>
    <w:p>
      <w:pPr>
        <w:pStyle w:val="style179"/>
        <w:numPr>
          <w:ilvl w:val="0"/>
          <w:numId w:val="1"/>
        </w:numPr>
        <w:rPr>
          <w:sz w:val="23"/>
          <w:szCs w:val="23"/>
        </w:rPr>
      </w:pPr>
      <w:r>
        <w:rPr>
          <w:sz w:val="23"/>
          <w:szCs w:val="23"/>
        </w:rPr>
        <w:t xml:space="preserve">Discussion, consideration, and possible action to approve </w:t>
      </w:r>
      <w:r>
        <w:rPr>
          <w:sz w:val="23"/>
          <w:szCs w:val="23"/>
        </w:rPr>
        <w:t>by resolution to remove Antonio Tsosie from all Wells Fargo Accounts and ad</w:t>
      </w:r>
      <w:r>
        <w:rPr>
          <w:sz w:val="23"/>
          <w:szCs w:val="23"/>
        </w:rPr>
        <w:t xml:space="preserve">d Renee Begay to the </w:t>
      </w:r>
      <w:r>
        <w:rPr>
          <w:sz w:val="23"/>
          <w:szCs w:val="23"/>
        </w:rPr>
        <w:t xml:space="preserve">Wells Fargo </w:t>
      </w:r>
      <w:r>
        <w:rPr>
          <w:sz w:val="23"/>
          <w:szCs w:val="23"/>
        </w:rPr>
        <w:t>CEO Portal</w:t>
      </w:r>
      <w:r>
        <w:rPr>
          <w:sz w:val="23"/>
          <w:szCs w:val="23"/>
        </w:rPr>
        <w:t xml:space="preserve"> and </w:t>
      </w:r>
      <w:r>
        <w:rPr>
          <w:sz w:val="23"/>
          <w:szCs w:val="23"/>
        </w:rPr>
        <w:t>Well Fargo Accounts</w:t>
      </w:r>
      <w:r>
        <w:rPr>
          <w:sz w:val="23"/>
          <w:szCs w:val="23"/>
        </w:rPr>
        <w:t>.</w:t>
      </w:r>
    </w:p>
    <w:p>
      <w:pPr>
        <w:pStyle w:val="style179"/>
        <w:rPr>
          <w:sz w:val="23"/>
          <w:szCs w:val="23"/>
        </w:rPr>
      </w:pPr>
    </w:p>
    <w:p>
      <w:pPr>
        <w:pStyle w:val="style179"/>
        <w:numPr>
          <w:ilvl w:val="0"/>
          <w:numId w:val="1"/>
        </w:numPr>
        <w:rPr>
          <w:sz w:val="23"/>
          <w:szCs w:val="23"/>
        </w:rPr>
      </w:pPr>
      <w:r>
        <w:rPr>
          <w:sz w:val="23"/>
          <w:szCs w:val="23"/>
        </w:rPr>
        <w:t xml:space="preserve">Discussion, consideration, and possible action to approve Stephanie Tsosie to be added as a check signer for </w:t>
      </w:r>
      <w:r>
        <w:rPr>
          <w:sz w:val="23"/>
          <w:szCs w:val="23"/>
        </w:rPr>
        <w:t>Lukachukai</w:t>
      </w:r>
      <w:r>
        <w:rPr>
          <w:sz w:val="23"/>
          <w:szCs w:val="23"/>
        </w:rPr>
        <w:t xml:space="preserve"> Community School, Inc. Wells Fargo Accounts.</w:t>
      </w:r>
    </w:p>
    <w:p>
      <w:pPr>
        <w:pStyle w:val="style179"/>
        <w:rPr>
          <w:sz w:val="23"/>
          <w:szCs w:val="23"/>
        </w:rPr>
      </w:pPr>
    </w:p>
    <w:p>
      <w:pPr>
        <w:pStyle w:val="style179"/>
        <w:numPr>
          <w:ilvl w:val="0"/>
          <w:numId w:val="1"/>
        </w:numPr>
        <w:rPr>
          <w:sz w:val="23"/>
          <w:szCs w:val="23"/>
        </w:rPr>
      </w:pPr>
      <w:r>
        <w:rPr>
          <w:sz w:val="23"/>
          <w:szCs w:val="23"/>
        </w:rPr>
        <w:t>Discussion, consideration, and possible action to approve Resident</w:t>
      </w:r>
      <w:r>
        <w:rPr>
          <w:sz w:val="23"/>
          <w:szCs w:val="23"/>
        </w:rPr>
        <w:t xml:space="preserve">ial Policy </w:t>
      </w:r>
      <w:r>
        <w:rPr>
          <w:sz w:val="23"/>
          <w:szCs w:val="23"/>
        </w:rPr>
        <w:t>&amp;</w:t>
      </w:r>
      <w:r>
        <w:rPr>
          <w:sz w:val="23"/>
          <w:szCs w:val="23"/>
        </w:rPr>
        <w:t xml:space="preserve"> Procedures Handbook</w:t>
      </w:r>
      <w:r>
        <w:rPr>
          <w:sz w:val="23"/>
          <w:szCs w:val="23"/>
        </w:rPr>
        <w:t>.</w:t>
      </w:r>
    </w:p>
    <w:p>
      <w:pPr>
        <w:pStyle w:val="style179"/>
        <w:rPr>
          <w:sz w:val="23"/>
          <w:szCs w:val="23"/>
        </w:rPr>
      </w:pPr>
    </w:p>
    <w:p>
      <w:pPr>
        <w:pStyle w:val="style179"/>
        <w:numPr>
          <w:ilvl w:val="0"/>
          <w:numId w:val="1"/>
        </w:numPr>
        <w:rPr>
          <w:sz w:val="23"/>
          <w:szCs w:val="23"/>
        </w:rPr>
      </w:pPr>
      <w:r>
        <w:rPr>
          <w:sz w:val="23"/>
          <w:szCs w:val="23"/>
        </w:rPr>
        <w:t>Discussion, consideration, and possible action to approve to officially make Mr. Wayne Clement as School Board President.</w:t>
      </w:r>
    </w:p>
    <w:p>
      <w:pPr>
        <w:pStyle w:val="style179"/>
        <w:rPr>
          <w:sz w:val="23"/>
          <w:szCs w:val="23"/>
        </w:rPr>
      </w:pPr>
    </w:p>
    <w:p>
      <w:pPr>
        <w:pStyle w:val="style179"/>
        <w:numPr>
          <w:ilvl w:val="0"/>
          <w:numId w:val="1"/>
        </w:numPr>
        <w:rPr>
          <w:sz w:val="23"/>
          <w:szCs w:val="23"/>
        </w:rPr>
      </w:pPr>
      <w:r>
        <w:rPr>
          <w:sz w:val="23"/>
          <w:szCs w:val="23"/>
        </w:rPr>
        <w:t>Discussion, consideration, and possible action to approve to have Schools participate in upcoming Navajo Nation Fairs.</w:t>
      </w:r>
    </w:p>
    <w:p>
      <w:pPr>
        <w:pStyle w:val="style179"/>
        <w:rPr>
          <w:sz w:val="23"/>
          <w:szCs w:val="23"/>
        </w:rPr>
      </w:pPr>
    </w:p>
    <w:p>
      <w:pPr>
        <w:pStyle w:val="style179"/>
        <w:numPr>
          <w:ilvl w:val="0"/>
          <w:numId w:val="1"/>
        </w:numPr>
        <w:rPr>
          <w:sz w:val="23"/>
          <w:szCs w:val="23"/>
        </w:rPr>
      </w:pPr>
      <w:r>
        <w:rPr>
          <w:sz w:val="23"/>
          <w:szCs w:val="23"/>
        </w:rPr>
        <w:t xml:space="preserve">Discussion, consideration, and possible action to approve to have a retention wall put up by the highway for the safety of the school and students from the fast traffic. </w:t>
      </w:r>
    </w:p>
    <w:p>
      <w:pPr>
        <w:pStyle w:val="style179"/>
        <w:rPr>
          <w:sz w:val="23"/>
          <w:szCs w:val="23"/>
        </w:rPr>
      </w:pPr>
    </w:p>
    <w:p>
      <w:pPr>
        <w:pStyle w:val="style179"/>
        <w:numPr>
          <w:ilvl w:val="0"/>
          <w:numId w:val="1"/>
        </w:numPr>
        <w:rPr>
          <w:sz w:val="23"/>
          <w:szCs w:val="23"/>
        </w:rPr>
      </w:pPr>
      <w:r>
        <w:rPr>
          <w:sz w:val="23"/>
          <w:szCs w:val="23"/>
        </w:rPr>
        <w:t xml:space="preserve">Discussion, consideration, and possible action to approve Sole Source vendors who provide supplies or service to </w:t>
      </w:r>
      <w:r>
        <w:rPr>
          <w:sz w:val="23"/>
          <w:szCs w:val="23"/>
        </w:rPr>
        <w:t>Lukachukai</w:t>
      </w:r>
      <w:r>
        <w:rPr>
          <w:sz w:val="23"/>
          <w:szCs w:val="23"/>
        </w:rPr>
        <w:t xml:space="preserve"> Community School, Inc. for SY 2023-2024.</w:t>
      </w:r>
    </w:p>
    <w:p>
      <w:pPr>
        <w:pStyle w:val="style0"/>
        <w:rPr>
          <w:sz w:val="23"/>
          <w:szCs w:val="23"/>
        </w:rPr>
      </w:pPr>
    </w:p>
    <w:p>
      <w:pPr>
        <w:pStyle w:val="style179"/>
        <w:numPr>
          <w:ilvl w:val="0"/>
          <w:numId w:val="1"/>
        </w:numPr>
        <w:rPr>
          <w:sz w:val="23"/>
          <w:szCs w:val="23"/>
        </w:rPr>
      </w:pPr>
      <w:r>
        <w:rPr>
          <w:sz w:val="23"/>
          <w:szCs w:val="23"/>
        </w:rPr>
        <w:t xml:space="preserve">Discussion, consideration, and possible action to acknowledge </w:t>
      </w:r>
      <w:r>
        <w:rPr>
          <w:sz w:val="23"/>
          <w:szCs w:val="23"/>
        </w:rPr>
        <w:t>&amp;</w:t>
      </w:r>
      <w:r>
        <w:rPr>
          <w:sz w:val="23"/>
          <w:szCs w:val="23"/>
        </w:rPr>
        <w:t xml:space="preserve"> approve “Notice of Rate Increase” for Gust </w:t>
      </w:r>
      <w:r>
        <w:rPr>
          <w:sz w:val="23"/>
          <w:szCs w:val="23"/>
        </w:rPr>
        <w:t>Rosefeld</w:t>
      </w:r>
      <w:r>
        <w:rPr>
          <w:sz w:val="23"/>
          <w:szCs w:val="23"/>
        </w:rPr>
        <w:t xml:space="preserve">/Hufford </w:t>
      </w:r>
      <w:r>
        <w:rPr>
          <w:sz w:val="23"/>
          <w:szCs w:val="23"/>
        </w:rPr>
        <w:t>&amp;</w:t>
      </w:r>
      <w:r>
        <w:rPr>
          <w:sz w:val="23"/>
          <w:szCs w:val="23"/>
        </w:rPr>
        <w:t xml:space="preserve"> </w:t>
      </w:r>
      <w:r>
        <w:rPr>
          <w:sz w:val="23"/>
          <w:szCs w:val="23"/>
        </w:rPr>
        <w:t>Horstman</w:t>
      </w:r>
      <w:r>
        <w:rPr>
          <w:sz w:val="23"/>
          <w:szCs w:val="23"/>
        </w:rPr>
        <w:t xml:space="preserve"> for legal services for </w:t>
      </w:r>
      <w:r>
        <w:rPr>
          <w:sz w:val="23"/>
          <w:szCs w:val="23"/>
        </w:rPr>
        <w:t>Lukachukai</w:t>
      </w:r>
      <w:r>
        <w:rPr>
          <w:sz w:val="23"/>
          <w:szCs w:val="23"/>
        </w:rPr>
        <w:t xml:space="preserve"> Community School, Inc. effective July 1, 2023.</w:t>
      </w:r>
    </w:p>
    <w:p>
      <w:pPr>
        <w:pStyle w:val="style179"/>
        <w:rPr>
          <w:sz w:val="23"/>
          <w:szCs w:val="23"/>
        </w:rPr>
      </w:pPr>
    </w:p>
    <w:p>
      <w:pPr>
        <w:pStyle w:val="style179"/>
        <w:ind w:left="1080"/>
        <w:rPr>
          <w:sz w:val="23"/>
          <w:szCs w:val="23"/>
        </w:rPr>
      </w:pPr>
    </w:p>
    <w:p>
      <w:pPr>
        <w:pStyle w:val="style179"/>
        <w:ind w:left="1080"/>
        <w:rPr>
          <w:b/>
          <w:i/>
          <w:sz w:val="23"/>
          <w:szCs w:val="23"/>
          <w:u w:val="single"/>
        </w:rPr>
      </w:pPr>
      <w:r>
        <w:rPr>
          <w:b/>
          <w:i/>
          <w:sz w:val="23"/>
          <w:szCs w:val="23"/>
          <w:u w:val="single"/>
        </w:rPr>
        <w:t>PERSONNEL:</w:t>
      </w:r>
    </w:p>
    <w:p>
      <w:pPr>
        <w:pStyle w:val="style179"/>
        <w:numPr>
          <w:ilvl w:val="0"/>
          <w:numId w:val="1"/>
        </w:numPr>
        <w:rPr>
          <w:sz w:val="23"/>
          <w:szCs w:val="23"/>
        </w:rPr>
      </w:pPr>
      <w:r>
        <w:rPr>
          <w:sz w:val="23"/>
          <w:szCs w:val="23"/>
        </w:rPr>
        <w:t>Discussion, consideration,</w:t>
      </w:r>
      <w:r>
        <w:rPr>
          <w:sz w:val="23"/>
          <w:szCs w:val="23"/>
        </w:rPr>
        <w:t xml:space="preserve"> and possible action to rat</w:t>
      </w:r>
      <w:r>
        <w:rPr>
          <w:sz w:val="23"/>
          <w:szCs w:val="23"/>
        </w:rPr>
        <w:t xml:space="preserve">ify </w:t>
      </w:r>
      <w:r>
        <w:rPr>
          <w:sz w:val="23"/>
          <w:szCs w:val="23"/>
        </w:rPr>
        <w:t>&amp;</w:t>
      </w:r>
      <w:r>
        <w:rPr>
          <w:sz w:val="23"/>
          <w:szCs w:val="23"/>
        </w:rPr>
        <w:t xml:space="preserve"> approve resignation for Mr. Antonio Tsosie, Accounts Payable f</w:t>
      </w:r>
      <w:r>
        <w:rPr>
          <w:sz w:val="23"/>
          <w:szCs w:val="23"/>
        </w:rPr>
        <w:t>or SY2022-2023 effective June 01</w:t>
      </w:r>
      <w:r>
        <w:rPr>
          <w:sz w:val="23"/>
          <w:szCs w:val="23"/>
        </w:rPr>
        <w:t>, 2023.</w:t>
      </w:r>
    </w:p>
    <w:p>
      <w:pPr>
        <w:pStyle w:val="style179"/>
        <w:ind w:left="1080"/>
        <w:rPr>
          <w:sz w:val="23"/>
          <w:szCs w:val="23"/>
        </w:rPr>
      </w:pPr>
    </w:p>
    <w:p>
      <w:pPr>
        <w:pStyle w:val="style179"/>
        <w:numPr>
          <w:ilvl w:val="0"/>
          <w:numId w:val="1"/>
        </w:numPr>
        <w:rPr>
          <w:sz w:val="23"/>
          <w:szCs w:val="23"/>
        </w:rPr>
      </w:pPr>
      <w:r>
        <w:rPr>
          <w:sz w:val="23"/>
          <w:szCs w:val="23"/>
        </w:rPr>
        <w:t xml:space="preserve">Discussion, consideration, and possible action to approve short-term contracts for Stanley Willie, Jr., Brandon Lynch, Ronald Sandoval, </w:t>
      </w:r>
      <w:r>
        <w:rPr>
          <w:sz w:val="23"/>
          <w:szCs w:val="23"/>
        </w:rPr>
        <w:t>&amp;</w:t>
      </w:r>
      <w:r>
        <w:rPr>
          <w:sz w:val="23"/>
          <w:szCs w:val="23"/>
        </w:rPr>
        <w:t xml:space="preserve"> Jonah Dan to attend the Innovative Schools Summit Conference in Las Vegas, NV on July 5-9, 2023.</w:t>
      </w:r>
    </w:p>
    <w:p>
      <w:pPr>
        <w:pStyle w:val="style179"/>
        <w:ind w:left="1080"/>
        <w:rPr>
          <w:sz w:val="23"/>
          <w:szCs w:val="23"/>
        </w:rPr>
      </w:pPr>
    </w:p>
    <w:p>
      <w:pPr>
        <w:pStyle w:val="style179"/>
        <w:numPr>
          <w:ilvl w:val="0"/>
          <w:numId w:val="1"/>
        </w:numPr>
        <w:rPr>
          <w:sz w:val="23"/>
          <w:szCs w:val="23"/>
        </w:rPr>
      </w:pPr>
      <w:r>
        <w:rPr>
          <w:sz w:val="23"/>
          <w:szCs w:val="23"/>
        </w:rPr>
        <w:t xml:space="preserve">Discussion, consideration, and possible action to approve short-term contracts for </w:t>
      </w:r>
      <w:r>
        <w:rPr>
          <w:sz w:val="23"/>
          <w:szCs w:val="23"/>
        </w:rPr>
        <w:t xml:space="preserve">Stanley Willie, Jr., Brandon Lynch, Ronald Sandoval, </w:t>
      </w:r>
      <w:r>
        <w:rPr>
          <w:sz w:val="23"/>
          <w:szCs w:val="23"/>
        </w:rPr>
        <w:t>&amp;</w:t>
      </w:r>
      <w:r>
        <w:rPr>
          <w:sz w:val="23"/>
          <w:szCs w:val="23"/>
        </w:rPr>
        <w:t xml:space="preserve"> Jonah Dan to attend the 30</w:t>
      </w:r>
      <w:r>
        <w:rPr>
          <w:sz w:val="23"/>
          <w:szCs w:val="23"/>
          <w:vertAlign w:val="superscript"/>
        </w:rPr>
        <w:t>th</w:t>
      </w:r>
      <w:r>
        <w:rPr>
          <w:sz w:val="23"/>
          <w:szCs w:val="23"/>
        </w:rPr>
        <w:t xml:space="preserve"> Annual NASTA Conference at Hon-Dah Resort </w:t>
      </w:r>
      <w:r>
        <w:rPr>
          <w:sz w:val="23"/>
          <w:szCs w:val="23"/>
        </w:rPr>
        <w:t>&amp;</w:t>
      </w:r>
      <w:r>
        <w:rPr>
          <w:sz w:val="23"/>
          <w:szCs w:val="23"/>
        </w:rPr>
        <w:t xml:space="preserve"> Casino on July 10-12, 2023.</w:t>
      </w:r>
    </w:p>
    <w:p>
      <w:pPr>
        <w:pStyle w:val="style179"/>
        <w:ind w:left="1080"/>
        <w:rPr>
          <w:sz w:val="23"/>
          <w:szCs w:val="23"/>
        </w:rPr>
      </w:pPr>
    </w:p>
    <w:p>
      <w:pPr>
        <w:pStyle w:val="style179"/>
        <w:numPr>
          <w:ilvl w:val="0"/>
          <w:numId w:val="1"/>
        </w:numPr>
        <w:rPr>
          <w:sz w:val="23"/>
          <w:szCs w:val="23"/>
        </w:rPr>
      </w:pPr>
      <w:r>
        <w:rPr>
          <w:sz w:val="23"/>
          <w:szCs w:val="23"/>
        </w:rPr>
        <w:t xml:space="preserve">Discussion, consideration, and possible action to </w:t>
      </w:r>
      <w:r>
        <w:rPr>
          <w:sz w:val="23"/>
          <w:szCs w:val="23"/>
        </w:rPr>
        <w:t xml:space="preserve">ratify </w:t>
      </w:r>
      <w:r>
        <w:rPr>
          <w:sz w:val="23"/>
          <w:szCs w:val="23"/>
        </w:rPr>
        <w:t>&amp;</w:t>
      </w:r>
      <w:r>
        <w:rPr>
          <w:sz w:val="23"/>
          <w:szCs w:val="23"/>
        </w:rPr>
        <w:t xml:space="preserve"> a</w:t>
      </w:r>
      <w:r>
        <w:rPr>
          <w:sz w:val="23"/>
          <w:szCs w:val="23"/>
        </w:rPr>
        <w:t>pprove short-term contracts for Residential Staff starting June 05-09</w:t>
      </w:r>
      <w:r>
        <w:rPr>
          <w:sz w:val="23"/>
          <w:szCs w:val="23"/>
        </w:rPr>
        <w:t xml:space="preserve">, 2023 from </w:t>
      </w:r>
      <w:r>
        <w:rPr>
          <w:sz w:val="23"/>
          <w:szCs w:val="23"/>
        </w:rPr>
        <w:t>8 a.m. to 5</w:t>
      </w:r>
      <w:r>
        <w:rPr>
          <w:sz w:val="23"/>
          <w:szCs w:val="23"/>
        </w:rPr>
        <w:t xml:space="preserve"> p.m.</w:t>
      </w:r>
    </w:p>
    <w:p>
      <w:pPr>
        <w:pStyle w:val="style179"/>
        <w:ind w:left="1080"/>
        <w:rPr>
          <w:sz w:val="23"/>
          <w:szCs w:val="23"/>
        </w:rPr>
      </w:pPr>
    </w:p>
    <w:p>
      <w:pPr>
        <w:pStyle w:val="style179"/>
        <w:numPr>
          <w:ilvl w:val="0"/>
          <w:numId w:val="1"/>
        </w:numPr>
        <w:rPr>
          <w:sz w:val="23"/>
          <w:szCs w:val="23"/>
        </w:rPr>
      </w:pPr>
      <w:r>
        <w:rPr>
          <w:sz w:val="23"/>
          <w:szCs w:val="23"/>
        </w:rPr>
        <w:t>Discussion, consideration, a</w:t>
      </w:r>
      <w:r>
        <w:rPr>
          <w:sz w:val="23"/>
          <w:szCs w:val="23"/>
        </w:rPr>
        <w:t xml:space="preserve">nd possible action to ratify </w:t>
      </w:r>
      <w:r>
        <w:rPr>
          <w:sz w:val="23"/>
          <w:szCs w:val="23"/>
        </w:rPr>
        <w:t>&amp;</w:t>
      </w:r>
      <w:r>
        <w:rPr>
          <w:sz w:val="23"/>
          <w:szCs w:val="23"/>
        </w:rPr>
        <w:t xml:space="preserve"> approve short-term contract for </w:t>
      </w:r>
      <w:r>
        <w:rPr>
          <w:sz w:val="23"/>
          <w:szCs w:val="23"/>
        </w:rPr>
        <w:t xml:space="preserve">Residential Aid, Ms. Joanne </w:t>
      </w:r>
      <w:r>
        <w:rPr>
          <w:sz w:val="23"/>
          <w:szCs w:val="23"/>
        </w:rPr>
        <w:t>Kinsel</w:t>
      </w:r>
      <w:r>
        <w:rPr>
          <w:sz w:val="23"/>
          <w:szCs w:val="23"/>
        </w:rPr>
        <w:t xml:space="preserve"> starting June 1</w:t>
      </w:r>
      <w:r>
        <w:rPr>
          <w:sz w:val="23"/>
          <w:szCs w:val="23"/>
        </w:rPr>
        <w:t>4</w:t>
      </w:r>
      <w:r>
        <w:rPr>
          <w:sz w:val="23"/>
          <w:szCs w:val="23"/>
          <w:vertAlign w:val="superscript"/>
        </w:rPr>
        <w:t>th</w:t>
      </w:r>
      <w:r>
        <w:rPr>
          <w:sz w:val="23"/>
          <w:szCs w:val="23"/>
        </w:rPr>
        <w:t xml:space="preserve"> to July 21</w:t>
      </w:r>
      <w:r>
        <w:rPr>
          <w:sz w:val="23"/>
          <w:szCs w:val="23"/>
          <w:vertAlign w:val="superscript"/>
        </w:rPr>
        <w:t>st</w:t>
      </w:r>
      <w:r>
        <w:rPr>
          <w:sz w:val="23"/>
          <w:szCs w:val="23"/>
        </w:rPr>
        <w:t>, 2023 from 8 a.m. to 5</w:t>
      </w:r>
      <w:r>
        <w:rPr>
          <w:sz w:val="23"/>
          <w:szCs w:val="23"/>
        </w:rPr>
        <w:t xml:space="preserve"> </w:t>
      </w:r>
      <w:r>
        <w:rPr>
          <w:sz w:val="23"/>
          <w:szCs w:val="23"/>
        </w:rPr>
        <w:t>p.m</w:t>
      </w:r>
      <w:r>
        <w:rPr>
          <w:sz w:val="23"/>
          <w:szCs w:val="23"/>
        </w:rPr>
        <w:t xml:space="preserve"> to assist in the Business Department.</w:t>
      </w:r>
    </w:p>
    <w:p>
      <w:pPr>
        <w:pStyle w:val="style179"/>
        <w:rPr>
          <w:sz w:val="23"/>
          <w:szCs w:val="23"/>
        </w:rPr>
      </w:pPr>
    </w:p>
    <w:p>
      <w:pPr>
        <w:pStyle w:val="style179"/>
        <w:numPr>
          <w:ilvl w:val="0"/>
          <w:numId w:val="1"/>
        </w:numPr>
        <w:rPr>
          <w:sz w:val="23"/>
          <w:szCs w:val="23"/>
        </w:rPr>
      </w:pPr>
      <w:r>
        <w:rPr>
          <w:sz w:val="23"/>
          <w:szCs w:val="23"/>
        </w:rPr>
        <w:t>Discussion, consideration, an</w:t>
      </w:r>
      <w:r>
        <w:rPr>
          <w:sz w:val="23"/>
          <w:szCs w:val="23"/>
        </w:rPr>
        <w:t xml:space="preserve">d possible action to </w:t>
      </w:r>
      <w:r>
        <w:rPr>
          <w:sz w:val="23"/>
          <w:szCs w:val="23"/>
        </w:rPr>
        <w:t>approve short-term contract for the Residential Aid, Ms.</w:t>
      </w:r>
      <w:r>
        <w:rPr>
          <w:sz w:val="23"/>
          <w:szCs w:val="23"/>
        </w:rPr>
        <w:t xml:space="preserve"> Melissa Willie</w:t>
      </w:r>
      <w:r>
        <w:rPr>
          <w:sz w:val="23"/>
          <w:szCs w:val="23"/>
        </w:rPr>
        <w:t xml:space="preserve"> starting June </w:t>
      </w:r>
      <w:r>
        <w:rPr>
          <w:sz w:val="23"/>
          <w:szCs w:val="23"/>
        </w:rPr>
        <w:t>14-30</w:t>
      </w:r>
      <w:r>
        <w:rPr>
          <w:sz w:val="23"/>
          <w:szCs w:val="23"/>
        </w:rPr>
        <w:t>, 2023 from 8 a.m. to 5</w:t>
      </w:r>
      <w:r>
        <w:rPr>
          <w:sz w:val="23"/>
          <w:szCs w:val="23"/>
        </w:rPr>
        <w:t xml:space="preserve"> </w:t>
      </w:r>
      <w:r>
        <w:rPr>
          <w:sz w:val="23"/>
          <w:szCs w:val="23"/>
        </w:rPr>
        <w:t>p.m</w:t>
      </w:r>
      <w:r>
        <w:rPr>
          <w:sz w:val="23"/>
          <w:szCs w:val="23"/>
        </w:rPr>
        <w:t xml:space="preserve"> to assist with Student Enrollments.</w:t>
      </w:r>
    </w:p>
    <w:p>
      <w:pPr>
        <w:pStyle w:val="style0"/>
        <w:rPr>
          <w:sz w:val="23"/>
          <w:szCs w:val="23"/>
        </w:rPr>
      </w:pPr>
    </w:p>
    <w:p>
      <w:pPr>
        <w:pStyle w:val="style179"/>
        <w:numPr>
          <w:ilvl w:val="0"/>
          <w:numId w:val="1"/>
        </w:numPr>
        <w:rPr>
          <w:sz w:val="23"/>
          <w:szCs w:val="23"/>
        </w:rPr>
      </w:pPr>
      <w:r>
        <w:rPr>
          <w:sz w:val="23"/>
          <w:szCs w:val="23"/>
        </w:rPr>
        <w:t xml:space="preserve">Discussion, consideration, and possible action to ratify </w:t>
      </w:r>
      <w:r>
        <w:rPr>
          <w:sz w:val="23"/>
          <w:szCs w:val="23"/>
        </w:rPr>
        <w:t>&amp;</w:t>
      </w:r>
      <w:r>
        <w:rPr>
          <w:sz w:val="23"/>
          <w:szCs w:val="23"/>
        </w:rPr>
        <w:t xml:space="preserve"> approve Staff Re-assignments for the following:</w:t>
      </w:r>
    </w:p>
    <w:p>
      <w:pPr>
        <w:pStyle w:val="style179"/>
        <w:numPr>
          <w:ilvl w:val="1"/>
          <w:numId w:val="1"/>
        </w:numPr>
        <w:rPr>
          <w:sz w:val="23"/>
          <w:szCs w:val="23"/>
        </w:rPr>
      </w:pPr>
      <w:r>
        <w:rPr>
          <w:sz w:val="23"/>
          <w:szCs w:val="23"/>
        </w:rPr>
        <w:t xml:space="preserve">Travis Begay – </w:t>
      </w:r>
      <w:r>
        <w:rPr>
          <w:sz w:val="23"/>
          <w:szCs w:val="23"/>
        </w:rPr>
        <w:t xml:space="preserve">Title: Administrative Assistant to </w:t>
      </w:r>
      <w:r>
        <w:rPr>
          <w:sz w:val="23"/>
          <w:szCs w:val="23"/>
        </w:rPr>
        <w:t>Executive Secretary</w:t>
      </w:r>
    </w:p>
    <w:p>
      <w:pPr>
        <w:pStyle w:val="style179"/>
        <w:numPr>
          <w:ilvl w:val="1"/>
          <w:numId w:val="1"/>
        </w:numPr>
        <w:rPr>
          <w:sz w:val="23"/>
          <w:szCs w:val="23"/>
        </w:rPr>
      </w:pPr>
      <w:r>
        <w:rPr>
          <w:sz w:val="23"/>
          <w:szCs w:val="23"/>
        </w:rPr>
        <w:t xml:space="preserve">Renee Begay – </w:t>
      </w:r>
      <w:r>
        <w:rPr>
          <w:sz w:val="23"/>
          <w:szCs w:val="23"/>
        </w:rPr>
        <w:t xml:space="preserve">Title: Special Ed. Technician to </w:t>
      </w:r>
      <w:r>
        <w:rPr>
          <w:sz w:val="23"/>
          <w:szCs w:val="23"/>
        </w:rPr>
        <w:t>Acting Human Resource Manager</w:t>
      </w:r>
    </w:p>
    <w:p>
      <w:pPr>
        <w:pStyle w:val="style179"/>
        <w:numPr>
          <w:ilvl w:val="1"/>
          <w:numId w:val="1"/>
        </w:numPr>
        <w:rPr>
          <w:sz w:val="23"/>
          <w:szCs w:val="23"/>
        </w:rPr>
      </w:pPr>
      <w:r>
        <w:rPr>
          <w:sz w:val="23"/>
          <w:szCs w:val="23"/>
        </w:rPr>
        <w:t xml:space="preserve">Stephanie Tsosie – </w:t>
      </w:r>
      <w:r>
        <w:rPr>
          <w:sz w:val="23"/>
          <w:szCs w:val="23"/>
        </w:rPr>
        <w:t xml:space="preserve">Title: Executive Secretary to </w:t>
      </w:r>
      <w:r>
        <w:rPr>
          <w:sz w:val="23"/>
          <w:szCs w:val="23"/>
        </w:rPr>
        <w:t>Acting Support Service Manager</w:t>
      </w:r>
    </w:p>
    <w:p>
      <w:pPr>
        <w:pStyle w:val="style179"/>
        <w:numPr>
          <w:ilvl w:val="1"/>
          <w:numId w:val="1"/>
        </w:numPr>
        <w:rPr>
          <w:sz w:val="23"/>
          <w:szCs w:val="23"/>
        </w:rPr>
      </w:pPr>
      <w:r>
        <w:rPr>
          <w:sz w:val="23"/>
          <w:szCs w:val="23"/>
        </w:rPr>
        <w:t>Cheresa</w:t>
      </w:r>
      <w:r>
        <w:rPr>
          <w:sz w:val="23"/>
          <w:szCs w:val="23"/>
        </w:rPr>
        <w:t xml:space="preserve"> Curley – Title: Paraprofessional to Special Education Technician</w:t>
      </w:r>
    </w:p>
    <w:p>
      <w:pPr>
        <w:pStyle w:val="style179"/>
        <w:numPr>
          <w:ilvl w:val="1"/>
          <w:numId w:val="1"/>
        </w:numPr>
        <w:rPr>
          <w:sz w:val="23"/>
          <w:szCs w:val="23"/>
        </w:rPr>
      </w:pPr>
      <w:r>
        <w:rPr>
          <w:sz w:val="23"/>
          <w:szCs w:val="23"/>
        </w:rPr>
        <w:t xml:space="preserve">Irvin Begay – </w:t>
      </w:r>
      <w:r>
        <w:rPr>
          <w:sz w:val="23"/>
          <w:szCs w:val="23"/>
        </w:rPr>
        <w:t>Title: Maintenance II to</w:t>
      </w:r>
      <w:r>
        <w:rPr>
          <w:sz w:val="23"/>
          <w:szCs w:val="23"/>
        </w:rPr>
        <w:t xml:space="preserve"> Security</w:t>
      </w:r>
      <w:r>
        <w:rPr>
          <w:sz w:val="23"/>
          <w:szCs w:val="23"/>
        </w:rPr>
        <w:t xml:space="preserve"> Guard</w:t>
      </w:r>
    </w:p>
    <w:p>
      <w:pPr>
        <w:pStyle w:val="style179"/>
        <w:numPr>
          <w:ilvl w:val="1"/>
          <w:numId w:val="1"/>
        </w:numPr>
        <w:rPr>
          <w:sz w:val="23"/>
          <w:szCs w:val="23"/>
        </w:rPr>
      </w:pPr>
      <w:r>
        <w:rPr>
          <w:sz w:val="23"/>
          <w:szCs w:val="23"/>
        </w:rPr>
        <w:t xml:space="preserve">Lorena Samuel – </w:t>
      </w:r>
      <w:r>
        <w:rPr>
          <w:sz w:val="23"/>
          <w:szCs w:val="23"/>
        </w:rPr>
        <w:t xml:space="preserve">Title: Custodian to </w:t>
      </w:r>
      <w:r>
        <w:rPr>
          <w:sz w:val="23"/>
          <w:szCs w:val="23"/>
        </w:rPr>
        <w:t xml:space="preserve">Acting Support Services Technician. </w:t>
      </w:r>
    </w:p>
    <w:p>
      <w:pPr>
        <w:pStyle w:val="style179"/>
        <w:ind w:left="1080"/>
        <w:rPr>
          <w:b/>
          <w:i/>
          <w:sz w:val="23"/>
          <w:szCs w:val="23"/>
          <w:u w:val="single"/>
        </w:rPr>
      </w:pPr>
    </w:p>
    <w:p>
      <w:pPr>
        <w:pStyle w:val="style179"/>
        <w:numPr>
          <w:ilvl w:val="0"/>
          <w:numId w:val="1"/>
        </w:numPr>
        <w:rPr>
          <w:sz w:val="23"/>
          <w:szCs w:val="23"/>
        </w:rPr>
      </w:pPr>
      <w:r>
        <w:rPr>
          <w:sz w:val="23"/>
          <w:szCs w:val="23"/>
        </w:rPr>
        <w:t xml:space="preserve">Discussion, </w:t>
      </w:r>
      <w:r>
        <w:rPr>
          <w:sz w:val="23"/>
          <w:szCs w:val="23"/>
        </w:rPr>
        <w:t>consideration, and possible action to approve to hire Ms. Josephine Willie as a Bus Driver for SY 2023-2024.</w:t>
      </w:r>
    </w:p>
    <w:p>
      <w:pPr>
        <w:pStyle w:val="style0"/>
        <w:rPr>
          <w:sz w:val="23"/>
          <w:szCs w:val="23"/>
        </w:rPr>
      </w:pPr>
    </w:p>
    <w:p>
      <w:pPr>
        <w:pStyle w:val="style179"/>
        <w:numPr>
          <w:ilvl w:val="0"/>
          <w:numId w:val="1"/>
        </w:numPr>
        <w:rPr>
          <w:sz w:val="23"/>
          <w:szCs w:val="23"/>
        </w:rPr>
      </w:pPr>
      <w:r>
        <w:rPr>
          <w:sz w:val="23"/>
          <w:szCs w:val="23"/>
        </w:rPr>
        <w:t xml:space="preserve">Discussion, consideration, and possible action regarding personnel issue (possible executive session pursuant to 10 NNC 200 (E)). </w:t>
      </w:r>
    </w:p>
    <w:p>
      <w:pPr>
        <w:pStyle w:val="style179"/>
        <w:ind w:left="1080"/>
        <w:rPr>
          <w:sz w:val="23"/>
          <w:szCs w:val="23"/>
        </w:rPr>
      </w:pPr>
    </w:p>
    <w:p>
      <w:pPr>
        <w:pStyle w:val="style179"/>
        <w:ind w:left="1080"/>
        <w:rPr>
          <w:b/>
          <w:i/>
          <w:sz w:val="23"/>
          <w:szCs w:val="23"/>
          <w:u w:val="single"/>
        </w:rPr>
      </w:pPr>
      <w:r>
        <w:rPr>
          <w:b/>
          <w:i/>
          <w:sz w:val="23"/>
          <w:szCs w:val="23"/>
          <w:u w:val="single"/>
        </w:rPr>
        <w:t>Travel:</w:t>
      </w:r>
    </w:p>
    <w:p>
      <w:pPr>
        <w:pStyle w:val="style179"/>
        <w:numPr>
          <w:ilvl w:val="0"/>
          <w:numId w:val="1"/>
        </w:numPr>
        <w:rPr>
          <w:sz w:val="23"/>
          <w:szCs w:val="23"/>
        </w:rPr>
      </w:pPr>
      <w:r>
        <w:rPr>
          <w:sz w:val="23"/>
          <w:szCs w:val="23"/>
        </w:rPr>
        <w:t xml:space="preserve">Discussion, </w:t>
      </w:r>
      <w:r>
        <w:rPr>
          <w:sz w:val="23"/>
          <w:szCs w:val="23"/>
        </w:rPr>
        <w:t>consideration, and possible action to approve Travel for ESS Department ESY Summer School Fieldtrip to Albuquerque, NM from June 26-28, 2023.</w:t>
      </w:r>
    </w:p>
    <w:p>
      <w:pPr>
        <w:pStyle w:val="style179"/>
        <w:rPr>
          <w:sz w:val="23"/>
          <w:szCs w:val="23"/>
        </w:rPr>
      </w:pPr>
    </w:p>
    <w:p>
      <w:pPr>
        <w:pStyle w:val="style179"/>
        <w:numPr>
          <w:ilvl w:val="0"/>
          <w:numId w:val="1"/>
        </w:numPr>
        <w:rPr>
          <w:sz w:val="23"/>
          <w:szCs w:val="23"/>
        </w:rPr>
      </w:pPr>
      <w:r>
        <w:rPr>
          <w:sz w:val="23"/>
          <w:szCs w:val="23"/>
        </w:rPr>
        <w:t>Discussion, consideration, and p</w:t>
      </w:r>
      <w:r>
        <w:rPr>
          <w:sz w:val="23"/>
          <w:szCs w:val="23"/>
        </w:rPr>
        <w:t xml:space="preserve">ossible action to approve Travel for Support Service Department Staff </w:t>
      </w:r>
      <w:r>
        <w:rPr>
          <w:sz w:val="23"/>
          <w:szCs w:val="23"/>
        </w:rPr>
        <w:t>to attend the Innovative Schools Summit in Las Vegas from July 05-09, 2023.</w:t>
      </w:r>
    </w:p>
    <w:p>
      <w:pPr>
        <w:pStyle w:val="style179"/>
        <w:rPr>
          <w:sz w:val="23"/>
          <w:szCs w:val="23"/>
        </w:rPr>
      </w:pPr>
    </w:p>
    <w:p>
      <w:pPr>
        <w:pStyle w:val="style0"/>
        <w:rPr>
          <w:sz w:val="23"/>
          <w:szCs w:val="23"/>
        </w:rPr>
      </w:pPr>
    </w:p>
    <w:p>
      <w:pPr>
        <w:pStyle w:val="style0"/>
        <w:rPr>
          <w:sz w:val="23"/>
          <w:szCs w:val="23"/>
          <w:u w:val="single"/>
        </w:rPr>
      </w:pPr>
      <w:r>
        <w:rPr>
          <w:sz w:val="23"/>
          <w:szCs w:val="23"/>
          <w:u w:val="single"/>
        </w:rPr>
        <w:t>Rough Rock Community School, Inc.:</w:t>
      </w:r>
    </w:p>
    <w:p>
      <w:pPr>
        <w:pStyle w:val="style179"/>
        <w:numPr>
          <w:ilvl w:val="0"/>
          <w:numId w:val="15"/>
        </w:numPr>
        <w:rPr>
          <w:sz w:val="23"/>
          <w:szCs w:val="23"/>
        </w:rPr>
      </w:pPr>
      <w:r>
        <w:rPr>
          <w:sz w:val="23"/>
          <w:szCs w:val="23"/>
        </w:rPr>
        <w:t xml:space="preserve">Discussion, consideration, and possible action to approve </w:t>
      </w:r>
      <w:r>
        <w:rPr>
          <w:sz w:val="23"/>
          <w:szCs w:val="23"/>
        </w:rPr>
        <w:t xml:space="preserve">Resolution of the </w:t>
      </w:r>
      <w:r>
        <w:rPr>
          <w:sz w:val="23"/>
          <w:szCs w:val="23"/>
        </w:rPr>
        <w:t>Ch’inle</w:t>
      </w:r>
      <w:r>
        <w:rPr>
          <w:sz w:val="23"/>
          <w:szCs w:val="23"/>
        </w:rPr>
        <w:t xml:space="preserve"> Navajo Schools Board for Reauthorization of RRCS, Inc. to continue to operate under the authority of PL 100-297 </w:t>
      </w:r>
      <w:r>
        <w:rPr>
          <w:sz w:val="23"/>
          <w:szCs w:val="23"/>
        </w:rPr>
        <w:t>&amp;</w:t>
      </w:r>
      <w:r>
        <w:rPr>
          <w:sz w:val="23"/>
          <w:szCs w:val="23"/>
        </w:rPr>
        <w:t xml:space="preserve"> Navajo Nation Law.</w:t>
      </w:r>
    </w:p>
    <w:p>
      <w:pPr>
        <w:pStyle w:val="style179"/>
        <w:rPr>
          <w:sz w:val="23"/>
          <w:szCs w:val="23"/>
        </w:rPr>
      </w:pPr>
    </w:p>
    <w:p>
      <w:pPr>
        <w:pStyle w:val="style179"/>
        <w:numPr>
          <w:ilvl w:val="0"/>
          <w:numId w:val="15"/>
        </w:numPr>
        <w:rPr>
          <w:sz w:val="23"/>
          <w:szCs w:val="23"/>
        </w:rPr>
      </w:pPr>
      <w:r>
        <w:rPr>
          <w:sz w:val="23"/>
          <w:szCs w:val="23"/>
        </w:rPr>
        <w:t>Discussion, consideration</w:t>
      </w:r>
      <w:r>
        <w:rPr>
          <w:sz w:val="23"/>
          <w:szCs w:val="23"/>
        </w:rPr>
        <w:t xml:space="preserve">, and possible action to acknowledge </w:t>
      </w:r>
      <w:r>
        <w:rPr>
          <w:sz w:val="23"/>
          <w:szCs w:val="23"/>
        </w:rPr>
        <w:t>&amp;</w:t>
      </w:r>
      <w:r>
        <w:rPr>
          <w:sz w:val="23"/>
          <w:szCs w:val="23"/>
        </w:rPr>
        <w:t xml:space="preserve"> approve “Notice of Rate Increase” for Gust </w:t>
      </w:r>
      <w:r>
        <w:rPr>
          <w:sz w:val="23"/>
          <w:szCs w:val="23"/>
        </w:rPr>
        <w:t>Rosefeld</w:t>
      </w:r>
      <w:r>
        <w:rPr>
          <w:sz w:val="23"/>
          <w:szCs w:val="23"/>
        </w:rPr>
        <w:t xml:space="preserve">/Hufford </w:t>
      </w:r>
      <w:r>
        <w:rPr>
          <w:sz w:val="23"/>
          <w:szCs w:val="23"/>
        </w:rPr>
        <w:t>&amp;</w:t>
      </w:r>
      <w:r>
        <w:rPr>
          <w:sz w:val="23"/>
          <w:szCs w:val="23"/>
        </w:rPr>
        <w:t xml:space="preserve"> </w:t>
      </w:r>
      <w:r>
        <w:rPr>
          <w:sz w:val="23"/>
          <w:szCs w:val="23"/>
        </w:rPr>
        <w:t>Horstman</w:t>
      </w:r>
      <w:r>
        <w:rPr>
          <w:sz w:val="23"/>
          <w:szCs w:val="23"/>
        </w:rPr>
        <w:t xml:space="preserve"> for legal services for RRCS, Inc. effective July 1, 2023.</w:t>
      </w:r>
    </w:p>
    <w:p>
      <w:pPr>
        <w:pStyle w:val="style179"/>
        <w:rPr>
          <w:sz w:val="23"/>
          <w:szCs w:val="23"/>
        </w:rPr>
      </w:pPr>
    </w:p>
    <w:p>
      <w:pPr>
        <w:pStyle w:val="style179"/>
        <w:numPr>
          <w:ilvl w:val="0"/>
          <w:numId w:val="15"/>
        </w:numPr>
        <w:rPr>
          <w:sz w:val="23"/>
          <w:szCs w:val="23"/>
        </w:rPr>
      </w:pPr>
      <w:r>
        <w:rPr>
          <w:sz w:val="23"/>
          <w:szCs w:val="23"/>
        </w:rPr>
        <w:t xml:space="preserve">Discussion, consideration, and possible action to approve </w:t>
      </w:r>
      <w:r>
        <w:rPr>
          <w:sz w:val="23"/>
          <w:szCs w:val="23"/>
        </w:rPr>
        <w:t xml:space="preserve">Food Service Summer Food Service Program Permanent Agreement for </w:t>
      </w:r>
      <w:r>
        <w:rPr>
          <w:sz w:val="23"/>
          <w:szCs w:val="23"/>
        </w:rPr>
        <w:t>Summer</w:t>
      </w:r>
      <w:r>
        <w:rPr>
          <w:sz w:val="23"/>
          <w:szCs w:val="23"/>
        </w:rPr>
        <w:t xml:space="preserve"> 2022-2023.</w:t>
      </w:r>
      <w:r>
        <w:rPr>
          <w:sz w:val="23"/>
          <w:szCs w:val="23"/>
        </w:rPr>
        <w:t xml:space="preserve">  </w:t>
      </w:r>
    </w:p>
    <w:p>
      <w:pPr>
        <w:pStyle w:val="style179"/>
        <w:rPr>
          <w:sz w:val="23"/>
          <w:szCs w:val="23"/>
        </w:rPr>
      </w:pPr>
    </w:p>
    <w:p>
      <w:pPr>
        <w:pStyle w:val="style179"/>
        <w:numPr>
          <w:ilvl w:val="0"/>
          <w:numId w:val="15"/>
        </w:numPr>
        <w:rPr>
          <w:sz w:val="23"/>
          <w:szCs w:val="23"/>
        </w:rPr>
      </w:pPr>
      <w:r>
        <w:rPr>
          <w:sz w:val="23"/>
          <w:szCs w:val="23"/>
        </w:rPr>
        <w:t xml:space="preserve">Discussion, consideration, and possible action to approve </w:t>
      </w:r>
      <w:r>
        <w:rPr>
          <w:sz w:val="23"/>
          <w:szCs w:val="23"/>
        </w:rPr>
        <w:t>FACE Application Packet and Program Action Plan for SY 2023-2024.</w:t>
      </w:r>
    </w:p>
    <w:p>
      <w:pPr>
        <w:pStyle w:val="style179"/>
        <w:rPr>
          <w:sz w:val="23"/>
          <w:szCs w:val="23"/>
        </w:rPr>
      </w:pPr>
    </w:p>
    <w:p>
      <w:pPr>
        <w:pStyle w:val="style179"/>
        <w:numPr>
          <w:ilvl w:val="0"/>
          <w:numId w:val="15"/>
        </w:numPr>
        <w:rPr>
          <w:sz w:val="23"/>
          <w:szCs w:val="23"/>
        </w:rPr>
      </w:pPr>
      <w:r>
        <w:rPr>
          <w:sz w:val="23"/>
          <w:szCs w:val="23"/>
        </w:rPr>
        <w:t xml:space="preserve">Discussion, consideration, and possible action to approve </w:t>
      </w:r>
      <w:r>
        <w:rPr>
          <w:sz w:val="23"/>
          <w:szCs w:val="23"/>
        </w:rPr>
        <w:t>Special Education Budget Plan for School Year 2023-2024.</w:t>
      </w:r>
    </w:p>
    <w:p>
      <w:pPr>
        <w:pStyle w:val="style179"/>
        <w:rPr>
          <w:color w:val="ff0000"/>
          <w:sz w:val="23"/>
          <w:szCs w:val="23"/>
        </w:rPr>
      </w:pPr>
    </w:p>
    <w:p>
      <w:pPr>
        <w:pStyle w:val="style179"/>
        <w:numPr>
          <w:ilvl w:val="0"/>
          <w:numId w:val="15"/>
        </w:numPr>
        <w:rPr>
          <w:sz w:val="23"/>
          <w:szCs w:val="23"/>
        </w:rPr>
      </w:pPr>
      <w:r>
        <w:rPr>
          <w:sz w:val="23"/>
          <w:szCs w:val="23"/>
        </w:rPr>
        <w:t xml:space="preserve">Discussion, consideration, and possible action to </w:t>
      </w:r>
      <w:r>
        <w:rPr>
          <w:sz w:val="23"/>
          <w:szCs w:val="23"/>
        </w:rPr>
        <w:t xml:space="preserve">approve Annual Leave Payout for 10 </w:t>
      </w:r>
      <w:r>
        <w:rPr>
          <w:sz w:val="23"/>
          <w:szCs w:val="23"/>
        </w:rPr>
        <w:t>&amp;</w:t>
      </w:r>
      <w:r>
        <w:rPr>
          <w:sz w:val="23"/>
          <w:szCs w:val="23"/>
        </w:rPr>
        <w:t xml:space="preserve"> 12 months Employees per Personal Policy Section 5.02 for RRCS, Inc. staff for SY 2022-2023.</w:t>
      </w:r>
    </w:p>
    <w:p>
      <w:pPr>
        <w:pStyle w:val="style179"/>
        <w:rPr>
          <w:sz w:val="23"/>
          <w:szCs w:val="23"/>
        </w:rPr>
      </w:pPr>
    </w:p>
    <w:p>
      <w:pPr>
        <w:pStyle w:val="style179"/>
        <w:numPr>
          <w:ilvl w:val="0"/>
          <w:numId w:val="15"/>
        </w:numPr>
        <w:rPr>
          <w:sz w:val="23"/>
          <w:szCs w:val="23"/>
        </w:rPr>
      </w:pPr>
      <w:r>
        <w:rPr>
          <w:sz w:val="23"/>
          <w:szCs w:val="23"/>
        </w:rPr>
        <w:t>Discussion, consideration,</w:t>
      </w:r>
      <w:r>
        <w:rPr>
          <w:sz w:val="23"/>
          <w:szCs w:val="23"/>
        </w:rPr>
        <w:t xml:space="preserve"> and possible action to approve Sole Source vendors who provide supplies or service to RRCS, Inc. for SY 2023-2024; Mahoney Group </w:t>
      </w:r>
      <w:r>
        <w:rPr>
          <w:sz w:val="23"/>
          <w:szCs w:val="23"/>
        </w:rPr>
        <w:t>&amp;</w:t>
      </w:r>
      <w:r>
        <w:rPr>
          <w:sz w:val="23"/>
          <w:szCs w:val="23"/>
        </w:rPr>
        <w:t xml:space="preserve"> Summit Insurance.</w:t>
      </w:r>
    </w:p>
    <w:p>
      <w:pPr>
        <w:pStyle w:val="style0"/>
        <w:rPr>
          <w:sz w:val="23"/>
          <w:szCs w:val="23"/>
        </w:rPr>
      </w:pPr>
    </w:p>
    <w:p>
      <w:pPr>
        <w:pStyle w:val="style179"/>
        <w:numPr>
          <w:ilvl w:val="0"/>
          <w:numId w:val="15"/>
        </w:numPr>
        <w:rPr>
          <w:sz w:val="23"/>
          <w:szCs w:val="23"/>
        </w:rPr>
      </w:pPr>
      <w:r>
        <w:rPr>
          <w:sz w:val="23"/>
          <w:szCs w:val="23"/>
        </w:rPr>
        <w:t xml:space="preserve">Discussion, consideration, and possible action to approve </w:t>
      </w:r>
      <w:r>
        <w:rPr>
          <w:sz w:val="23"/>
          <w:szCs w:val="23"/>
        </w:rPr>
        <w:t>RRCS, Inc. Comprehensive Insurance Proposal renewal with The Mahoney Group for SY 2023-2024.</w:t>
      </w:r>
    </w:p>
    <w:p>
      <w:pPr>
        <w:pStyle w:val="style179"/>
        <w:rPr>
          <w:sz w:val="23"/>
          <w:szCs w:val="23"/>
        </w:rPr>
      </w:pPr>
    </w:p>
    <w:p>
      <w:pPr>
        <w:pStyle w:val="style179"/>
        <w:numPr>
          <w:ilvl w:val="0"/>
          <w:numId w:val="15"/>
        </w:numPr>
        <w:rPr>
          <w:sz w:val="23"/>
          <w:szCs w:val="23"/>
        </w:rPr>
      </w:pPr>
      <w:r>
        <w:rPr>
          <w:sz w:val="23"/>
          <w:szCs w:val="23"/>
        </w:rPr>
        <w:t xml:space="preserve">Discussion, consideration, and possible action to approve </w:t>
      </w:r>
      <w:r>
        <w:rPr>
          <w:sz w:val="23"/>
          <w:szCs w:val="23"/>
        </w:rPr>
        <w:t>RRCS, Inc. Employee Health Plan Proposal renewal with Summit Health Insurance for SY 2023-2024.</w:t>
      </w:r>
    </w:p>
    <w:p>
      <w:pPr>
        <w:pStyle w:val="style179"/>
        <w:rPr>
          <w:sz w:val="23"/>
          <w:szCs w:val="23"/>
        </w:rPr>
      </w:pPr>
    </w:p>
    <w:p>
      <w:pPr>
        <w:pStyle w:val="style179"/>
        <w:rPr>
          <w:b/>
          <w:i/>
          <w:sz w:val="23"/>
          <w:szCs w:val="23"/>
          <w:u w:val="single"/>
        </w:rPr>
      </w:pPr>
      <w:r>
        <w:rPr>
          <w:b/>
          <w:i/>
          <w:sz w:val="23"/>
          <w:szCs w:val="23"/>
          <w:u w:val="single"/>
        </w:rPr>
        <w:t>Personnel:</w:t>
      </w:r>
    </w:p>
    <w:p>
      <w:pPr>
        <w:pStyle w:val="style179"/>
        <w:numPr>
          <w:ilvl w:val="0"/>
          <w:numId w:val="15"/>
        </w:numPr>
        <w:rPr>
          <w:sz w:val="23"/>
          <w:szCs w:val="23"/>
        </w:rPr>
      </w:pPr>
      <w:r>
        <w:rPr>
          <w:sz w:val="23"/>
          <w:szCs w:val="23"/>
        </w:rPr>
        <w:t xml:space="preserve">Discussion, consideration, and possible action to approve </w:t>
      </w:r>
      <w:r>
        <w:rPr>
          <w:sz w:val="23"/>
          <w:szCs w:val="23"/>
        </w:rPr>
        <w:t xml:space="preserve">tuition reimbursement for Ms. Sunshine </w:t>
      </w:r>
      <w:r>
        <w:rPr>
          <w:sz w:val="23"/>
          <w:szCs w:val="23"/>
        </w:rPr>
        <w:t>Bia</w:t>
      </w:r>
      <w:r>
        <w:rPr>
          <w:sz w:val="23"/>
          <w:szCs w:val="23"/>
        </w:rPr>
        <w:t xml:space="preserve">, Dine Studies Teacher for Fall 2022 </w:t>
      </w:r>
      <w:r>
        <w:rPr>
          <w:sz w:val="23"/>
          <w:szCs w:val="23"/>
        </w:rPr>
        <w:t>&amp;</w:t>
      </w:r>
      <w:r>
        <w:rPr>
          <w:sz w:val="23"/>
          <w:szCs w:val="23"/>
        </w:rPr>
        <w:t xml:space="preserve"> Spring 2023.</w:t>
      </w:r>
    </w:p>
    <w:p>
      <w:pPr>
        <w:pStyle w:val="style179"/>
        <w:rPr>
          <w:sz w:val="23"/>
          <w:szCs w:val="23"/>
        </w:rPr>
      </w:pPr>
    </w:p>
    <w:p>
      <w:pPr>
        <w:pStyle w:val="style179"/>
        <w:numPr>
          <w:ilvl w:val="0"/>
          <w:numId w:val="15"/>
        </w:numPr>
        <w:rPr>
          <w:sz w:val="23"/>
          <w:szCs w:val="23"/>
        </w:rPr>
      </w:pPr>
      <w:r>
        <w:rPr>
          <w:sz w:val="23"/>
          <w:szCs w:val="23"/>
        </w:rPr>
        <w:t>Discussion, consideration, and possible action to approve</w:t>
      </w:r>
      <w:r>
        <w:rPr>
          <w:sz w:val="23"/>
          <w:szCs w:val="23"/>
        </w:rPr>
        <w:t xml:space="preserve"> tuition reimbursement for Mr. Ronald Thompson, K-12 Principal for </w:t>
      </w:r>
      <w:r>
        <w:rPr>
          <w:sz w:val="23"/>
          <w:szCs w:val="23"/>
        </w:rPr>
        <w:t>Spring</w:t>
      </w:r>
      <w:r>
        <w:rPr>
          <w:sz w:val="23"/>
          <w:szCs w:val="23"/>
        </w:rPr>
        <w:t xml:space="preserve"> 2023.</w:t>
      </w:r>
    </w:p>
    <w:p>
      <w:pPr>
        <w:pStyle w:val="style179"/>
        <w:rPr>
          <w:sz w:val="23"/>
          <w:szCs w:val="23"/>
        </w:rPr>
      </w:pPr>
    </w:p>
    <w:p>
      <w:pPr>
        <w:pStyle w:val="style179"/>
        <w:numPr>
          <w:ilvl w:val="0"/>
          <w:numId w:val="15"/>
        </w:numPr>
        <w:rPr>
          <w:sz w:val="23"/>
          <w:szCs w:val="23"/>
        </w:rPr>
      </w:pPr>
      <w:r>
        <w:rPr>
          <w:sz w:val="23"/>
          <w:szCs w:val="23"/>
        </w:rPr>
        <w:t xml:space="preserve">Discussion, consideration, and possible action to approve </w:t>
      </w:r>
      <w:r>
        <w:rPr>
          <w:sz w:val="23"/>
          <w:szCs w:val="23"/>
        </w:rPr>
        <w:t xml:space="preserve">Mr. Clay Begay as a college student volunteer with RRCS, Inc. for SY 22-23 </w:t>
      </w:r>
      <w:r>
        <w:rPr>
          <w:sz w:val="23"/>
          <w:szCs w:val="23"/>
        </w:rPr>
        <w:t>&amp;</w:t>
      </w:r>
      <w:r>
        <w:rPr>
          <w:sz w:val="23"/>
          <w:szCs w:val="23"/>
        </w:rPr>
        <w:t xml:space="preserve"> SY 23-24 provisionally.</w:t>
      </w:r>
    </w:p>
    <w:p>
      <w:pPr>
        <w:pStyle w:val="style179"/>
        <w:rPr>
          <w:sz w:val="23"/>
          <w:szCs w:val="23"/>
        </w:rPr>
      </w:pPr>
    </w:p>
    <w:p>
      <w:pPr>
        <w:pStyle w:val="style179"/>
        <w:numPr>
          <w:ilvl w:val="0"/>
          <w:numId w:val="15"/>
        </w:numPr>
        <w:rPr>
          <w:sz w:val="23"/>
          <w:szCs w:val="23"/>
        </w:rPr>
      </w:pPr>
      <w:r>
        <w:rPr>
          <w:sz w:val="23"/>
          <w:szCs w:val="23"/>
        </w:rPr>
        <w:t>Discussion, consideration, and possible action to approve the new members to the RRCS School Leadership Team (SLT) and a short-term contract for the current SY22-23 and SY 2023-2024.  The members will be working on school improvement planning and implementation at RRCS.</w:t>
      </w:r>
      <w:bookmarkStart w:id="0" w:name="_GoBack"/>
      <w:bookmarkEnd w:id="0"/>
    </w:p>
    <w:p>
      <w:pPr>
        <w:pStyle w:val="style179"/>
        <w:rPr>
          <w:sz w:val="23"/>
          <w:szCs w:val="23"/>
        </w:rPr>
      </w:pPr>
    </w:p>
    <w:p>
      <w:pPr>
        <w:pStyle w:val="style179"/>
        <w:numPr>
          <w:ilvl w:val="0"/>
          <w:numId w:val="15"/>
        </w:numPr>
        <w:rPr>
          <w:sz w:val="23"/>
          <w:szCs w:val="23"/>
        </w:rPr>
      </w:pPr>
      <w:r>
        <w:rPr>
          <w:sz w:val="23"/>
          <w:szCs w:val="23"/>
        </w:rPr>
        <w:t>Discussion, consideration, and possible action to approve short term contract for the Residential staff from July 16-21, 2023.</w:t>
      </w:r>
    </w:p>
    <w:p>
      <w:pPr>
        <w:pStyle w:val="style179"/>
        <w:rPr>
          <w:sz w:val="23"/>
          <w:szCs w:val="23"/>
        </w:rPr>
      </w:pPr>
    </w:p>
    <w:p>
      <w:pPr>
        <w:pStyle w:val="style179"/>
        <w:numPr>
          <w:ilvl w:val="0"/>
          <w:numId w:val="15"/>
        </w:numPr>
        <w:rPr>
          <w:sz w:val="23"/>
          <w:szCs w:val="23"/>
        </w:rPr>
      </w:pPr>
      <w:r>
        <w:rPr>
          <w:sz w:val="23"/>
          <w:szCs w:val="23"/>
        </w:rPr>
        <w:t xml:space="preserve">Discussion, consideration, and possible action to approve to extend short term contracts for 2 short term maintenance workers; Mr. Darryl </w:t>
      </w:r>
      <w:r>
        <w:rPr>
          <w:sz w:val="23"/>
          <w:szCs w:val="23"/>
        </w:rPr>
        <w:t>Chato</w:t>
      </w:r>
      <w:r>
        <w:rPr>
          <w:sz w:val="23"/>
          <w:szCs w:val="23"/>
        </w:rPr>
        <w:t xml:space="preserve"> </w:t>
      </w:r>
      <w:r>
        <w:rPr>
          <w:sz w:val="23"/>
          <w:szCs w:val="23"/>
        </w:rPr>
        <w:t>&amp;</w:t>
      </w:r>
      <w:r>
        <w:rPr>
          <w:sz w:val="23"/>
          <w:szCs w:val="23"/>
        </w:rPr>
        <w:t xml:space="preserve"> Ronald Begay from July 1, 2023 to October 6, 2023.</w:t>
      </w:r>
    </w:p>
    <w:p>
      <w:pPr>
        <w:pStyle w:val="style179"/>
        <w:rPr>
          <w:sz w:val="23"/>
          <w:szCs w:val="23"/>
        </w:rPr>
      </w:pPr>
    </w:p>
    <w:p>
      <w:pPr>
        <w:pStyle w:val="style179"/>
        <w:numPr>
          <w:ilvl w:val="0"/>
          <w:numId w:val="15"/>
        </w:numPr>
        <w:rPr>
          <w:sz w:val="23"/>
          <w:szCs w:val="23"/>
        </w:rPr>
      </w:pPr>
      <w:r>
        <w:rPr>
          <w:sz w:val="23"/>
          <w:szCs w:val="23"/>
        </w:rPr>
        <w:t>Discussion, consideration, and possible action to approve</w:t>
      </w:r>
      <w:r>
        <w:rPr>
          <w:sz w:val="23"/>
          <w:szCs w:val="23"/>
        </w:rPr>
        <w:t xml:space="preserve"> Employment Contract Renewals for SY 2023-2024 for Anthony Vasquez, Custodian, Pauline Smith, Bus Driver, and Mr. Edgar </w:t>
      </w:r>
      <w:r>
        <w:rPr>
          <w:sz w:val="23"/>
          <w:szCs w:val="23"/>
        </w:rPr>
        <w:t>Haskan</w:t>
      </w:r>
      <w:r>
        <w:rPr>
          <w:sz w:val="23"/>
          <w:szCs w:val="23"/>
        </w:rPr>
        <w:t xml:space="preserve">, Groundkeeper. </w:t>
      </w:r>
    </w:p>
    <w:p>
      <w:pPr>
        <w:pStyle w:val="style179"/>
        <w:rPr>
          <w:sz w:val="23"/>
          <w:szCs w:val="23"/>
        </w:rPr>
      </w:pPr>
    </w:p>
    <w:p>
      <w:pPr>
        <w:pStyle w:val="style179"/>
        <w:numPr>
          <w:ilvl w:val="0"/>
          <w:numId w:val="15"/>
        </w:numPr>
        <w:rPr>
          <w:sz w:val="23"/>
          <w:szCs w:val="23"/>
        </w:rPr>
      </w:pPr>
      <w:r>
        <w:rPr>
          <w:sz w:val="23"/>
          <w:szCs w:val="23"/>
        </w:rPr>
        <w:t xml:space="preserve">Discussion, consideration, and possible action to ratify </w:t>
      </w:r>
      <w:r>
        <w:rPr>
          <w:sz w:val="23"/>
          <w:szCs w:val="23"/>
        </w:rPr>
        <w:t>&amp;</w:t>
      </w:r>
      <w:r>
        <w:rPr>
          <w:sz w:val="23"/>
          <w:szCs w:val="23"/>
        </w:rPr>
        <w:t xml:space="preserve"> approve the revised/updated Certified </w:t>
      </w:r>
      <w:r>
        <w:rPr>
          <w:sz w:val="23"/>
          <w:szCs w:val="23"/>
        </w:rPr>
        <w:t>&amp;</w:t>
      </w:r>
      <w:r>
        <w:rPr>
          <w:sz w:val="23"/>
          <w:szCs w:val="23"/>
        </w:rPr>
        <w:t xml:space="preserve"> Classified Job Application for RRCS, Inc. effective May 18, 2023.</w:t>
      </w:r>
    </w:p>
    <w:p>
      <w:pPr>
        <w:pStyle w:val="style0"/>
        <w:rPr>
          <w:sz w:val="23"/>
          <w:szCs w:val="23"/>
        </w:rPr>
      </w:pPr>
    </w:p>
    <w:p>
      <w:pPr>
        <w:pStyle w:val="style0"/>
        <w:ind w:left="720"/>
        <w:rPr>
          <w:b/>
          <w:i/>
          <w:sz w:val="23"/>
          <w:szCs w:val="23"/>
          <w:u w:val="single"/>
        </w:rPr>
      </w:pPr>
      <w:r>
        <w:rPr>
          <w:b/>
          <w:i/>
          <w:sz w:val="23"/>
          <w:szCs w:val="23"/>
          <w:u w:val="single"/>
        </w:rPr>
        <w:t>Travel:</w:t>
      </w:r>
    </w:p>
    <w:p>
      <w:pPr>
        <w:pStyle w:val="style179"/>
        <w:numPr>
          <w:ilvl w:val="0"/>
          <w:numId w:val="15"/>
        </w:numPr>
        <w:rPr>
          <w:sz w:val="23"/>
          <w:szCs w:val="23"/>
        </w:rPr>
      </w:pPr>
      <w:r>
        <w:rPr>
          <w:sz w:val="23"/>
          <w:szCs w:val="23"/>
        </w:rPr>
        <w:t xml:space="preserve">Discussion, consideration, and possible action to approve Ronaldo Benally </w:t>
      </w:r>
      <w:r>
        <w:rPr>
          <w:sz w:val="23"/>
          <w:szCs w:val="23"/>
        </w:rPr>
        <w:t>&amp;</w:t>
      </w:r>
      <w:r>
        <w:rPr>
          <w:sz w:val="23"/>
          <w:szCs w:val="23"/>
        </w:rPr>
        <w:t xml:space="preserve"> Hank Charleston to attend 2023 Summer Conference “Power of Connection” 48</w:t>
      </w:r>
      <w:r>
        <w:rPr>
          <w:sz w:val="23"/>
          <w:szCs w:val="23"/>
          <w:vertAlign w:val="superscript"/>
        </w:rPr>
        <w:t>th</w:t>
      </w:r>
      <w:r>
        <w:rPr>
          <w:sz w:val="23"/>
          <w:szCs w:val="23"/>
        </w:rPr>
        <w:t xml:space="preserve"> Annual AZ Career and Technical Education in Tucson, AZ on July 14-19, 2023.</w:t>
      </w:r>
    </w:p>
    <w:p>
      <w:pPr>
        <w:pStyle w:val="style179"/>
        <w:rPr>
          <w:sz w:val="23"/>
          <w:szCs w:val="23"/>
        </w:rPr>
      </w:pPr>
    </w:p>
    <w:p>
      <w:pPr>
        <w:pStyle w:val="style179"/>
        <w:numPr>
          <w:ilvl w:val="0"/>
          <w:numId w:val="15"/>
        </w:numPr>
        <w:rPr>
          <w:sz w:val="23"/>
          <w:szCs w:val="23"/>
        </w:rPr>
      </w:pPr>
      <w:r>
        <w:rPr>
          <w:sz w:val="23"/>
          <w:szCs w:val="23"/>
        </w:rPr>
        <w:t xml:space="preserve">Discussion, consideration, and possible action to approve </w:t>
      </w:r>
      <w:r>
        <w:rPr>
          <w:sz w:val="23"/>
          <w:szCs w:val="23"/>
        </w:rPr>
        <w:t xml:space="preserve">Residential Staff </w:t>
      </w:r>
      <w:r>
        <w:rPr>
          <w:sz w:val="23"/>
          <w:szCs w:val="23"/>
        </w:rPr>
        <w:t>Travel to attend the CFR Required Training at Twin Arrows Casino Resort July 16-21, 2023 in Flagstaff, AZ.</w:t>
      </w:r>
    </w:p>
    <w:p>
      <w:pPr>
        <w:pStyle w:val="style0"/>
        <w:rPr>
          <w:sz w:val="23"/>
          <w:szCs w:val="23"/>
        </w:rPr>
      </w:pPr>
    </w:p>
    <w:p>
      <w:pPr>
        <w:pStyle w:val="style0"/>
        <w:rPr>
          <w:sz w:val="23"/>
          <w:szCs w:val="23"/>
        </w:rPr>
      </w:pPr>
      <w:r>
        <w:rPr>
          <w:sz w:val="23"/>
          <w:szCs w:val="23"/>
        </w:rPr>
        <w:t>Many Farms Community School, Inc.:</w:t>
      </w:r>
    </w:p>
    <w:p>
      <w:pPr>
        <w:pStyle w:val="style179"/>
        <w:numPr>
          <w:ilvl w:val="0"/>
          <w:numId w:val="21"/>
        </w:numPr>
        <w:rPr>
          <w:sz w:val="23"/>
          <w:szCs w:val="23"/>
        </w:rPr>
      </w:pPr>
      <w:r>
        <w:rPr>
          <w:sz w:val="23"/>
          <w:szCs w:val="23"/>
        </w:rPr>
        <w:t xml:space="preserve">Discussion, consideration, and possible action to approve Resolution of the </w:t>
      </w:r>
      <w:r>
        <w:rPr>
          <w:sz w:val="23"/>
          <w:szCs w:val="23"/>
        </w:rPr>
        <w:t>Ch’inli</w:t>
      </w:r>
      <w:r>
        <w:rPr>
          <w:sz w:val="23"/>
          <w:szCs w:val="23"/>
        </w:rPr>
        <w:t xml:space="preserve"> Navajo School Board Approving the Reauthorization of the Many Farms Community School.</w:t>
      </w:r>
    </w:p>
    <w:p>
      <w:pPr>
        <w:pStyle w:val="style179"/>
        <w:ind w:left="1080"/>
        <w:rPr>
          <w:sz w:val="23"/>
          <w:szCs w:val="23"/>
        </w:rPr>
      </w:pPr>
    </w:p>
    <w:p>
      <w:pPr>
        <w:pStyle w:val="style179"/>
        <w:numPr>
          <w:ilvl w:val="0"/>
          <w:numId w:val="21"/>
        </w:numPr>
        <w:rPr>
          <w:sz w:val="23"/>
          <w:szCs w:val="23"/>
        </w:rPr>
      </w:pPr>
      <w:r>
        <w:rPr>
          <w:sz w:val="23"/>
          <w:szCs w:val="23"/>
        </w:rPr>
        <w:t>Discussion</w:t>
      </w:r>
      <w:r>
        <w:rPr>
          <w:sz w:val="23"/>
          <w:szCs w:val="23"/>
        </w:rPr>
        <w:t>, consideration, and possible ac</w:t>
      </w:r>
      <w:r>
        <w:rPr>
          <w:sz w:val="23"/>
          <w:szCs w:val="23"/>
        </w:rPr>
        <w:t>tion to approve SY 2023-2024 Many Farms Community School Organizational Chart.</w:t>
      </w:r>
    </w:p>
    <w:p>
      <w:pPr>
        <w:pStyle w:val="style179"/>
        <w:ind w:left="1080"/>
        <w:rPr>
          <w:sz w:val="23"/>
          <w:szCs w:val="23"/>
        </w:rPr>
      </w:pPr>
    </w:p>
    <w:p>
      <w:pPr>
        <w:pStyle w:val="style179"/>
        <w:ind w:left="1080"/>
        <w:rPr>
          <w:b/>
          <w:i/>
          <w:sz w:val="23"/>
          <w:szCs w:val="23"/>
          <w:u w:val="single"/>
        </w:rPr>
      </w:pPr>
      <w:r>
        <w:rPr>
          <w:b/>
          <w:i/>
          <w:sz w:val="23"/>
          <w:szCs w:val="23"/>
          <w:u w:val="single"/>
        </w:rPr>
        <w:t>Personnel:</w:t>
      </w:r>
    </w:p>
    <w:p>
      <w:pPr>
        <w:pStyle w:val="style179"/>
        <w:numPr>
          <w:ilvl w:val="0"/>
          <w:numId w:val="21"/>
        </w:numPr>
        <w:rPr>
          <w:sz w:val="23"/>
          <w:szCs w:val="23"/>
        </w:rPr>
      </w:pPr>
      <w:r>
        <w:rPr>
          <w:sz w:val="23"/>
          <w:szCs w:val="23"/>
        </w:rPr>
        <w:t xml:space="preserve">Discussion, consideration, and possible action to approve Employment Contract for Mr. Leon </w:t>
      </w:r>
      <w:r>
        <w:rPr>
          <w:sz w:val="23"/>
          <w:szCs w:val="23"/>
        </w:rPr>
        <w:t>Oosahwe</w:t>
      </w:r>
      <w:r>
        <w:rPr>
          <w:sz w:val="23"/>
          <w:szCs w:val="23"/>
        </w:rPr>
        <w:t xml:space="preserve"> for the new School Year 2023-2024 as Principal.</w:t>
      </w:r>
    </w:p>
    <w:p>
      <w:pPr>
        <w:pStyle w:val="style179"/>
        <w:ind w:left="1080"/>
        <w:rPr>
          <w:sz w:val="23"/>
          <w:szCs w:val="23"/>
        </w:rPr>
      </w:pPr>
    </w:p>
    <w:p>
      <w:pPr>
        <w:pStyle w:val="style179"/>
        <w:numPr>
          <w:ilvl w:val="0"/>
          <w:numId w:val="21"/>
        </w:numPr>
        <w:rPr>
          <w:sz w:val="23"/>
          <w:szCs w:val="23"/>
        </w:rPr>
      </w:pPr>
      <w:r>
        <w:rPr>
          <w:sz w:val="23"/>
          <w:szCs w:val="23"/>
        </w:rPr>
        <w:t xml:space="preserve">Discussion, consideration, and possible action to approve Performance Incentives pay for FY 2022-2023 for Mr. </w:t>
      </w:r>
      <w:r>
        <w:rPr>
          <w:sz w:val="23"/>
          <w:szCs w:val="23"/>
        </w:rPr>
        <w:t>Oosahwe</w:t>
      </w:r>
      <w:r>
        <w:rPr>
          <w:sz w:val="23"/>
          <w:szCs w:val="23"/>
        </w:rPr>
        <w:t>.</w:t>
      </w:r>
    </w:p>
    <w:p>
      <w:pPr>
        <w:pStyle w:val="style0"/>
        <w:rPr>
          <w:sz w:val="23"/>
          <w:szCs w:val="23"/>
        </w:rPr>
      </w:pPr>
    </w:p>
    <w:p>
      <w:pPr>
        <w:pStyle w:val="style0"/>
        <w:rPr>
          <w:sz w:val="23"/>
          <w:szCs w:val="23"/>
        </w:rPr>
      </w:pPr>
      <w:r>
        <w:rPr>
          <w:sz w:val="23"/>
          <w:szCs w:val="23"/>
        </w:rPr>
        <w:t>Nazlini</w:t>
      </w:r>
      <w:r>
        <w:rPr>
          <w:sz w:val="23"/>
          <w:szCs w:val="23"/>
        </w:rPr>
        <w:t xml:space="preserve"> Community School, Inc.</w:t>
      </w:r>
      <w:r>
        <w:rPr>
          <w:sz w:val="23"/>
          <w:szCs w:val="23"/>
        </w:rPr>
        <w:t>:</w:t>
      </w:r>
      <w:r>
        <w:rPr>
          <w:sz w:val="23"/>
          <w:szCs w:val="23"/>
        </w:rPr>
        <w:t xml:space="preserve"> </w:t>
      </w:r>
    </w:p>
    <w:p>
      <w:pPr>
        <w:pStyle w:val="style179"/>
        <w:numPr>
          <w:ilvl w:val="0"/>
          <w:numId w:val="18"/>
        </w:numPr>
        <w:rPr>
          <w:sz w:val="23"/>
          <w:szCs w:val="23"/>
        </w:rPr>
      </w:pPr>
      <w:r>
        <w:rPr>
          <w:sz w:val="23"/>
          <w:szCs w:val="23"/>
        </w:rPr>
        <w:t>None Submitted</w:t>
      </w:r>
    </w:p>
    <w:p>
      <w:pPr>
        <w:pStyle w:val="style0"/>
        <w:rPr>
          <w:sz w:val="23"/>
          <w:szCs w:val="23"/>
        </w:rPr>
      </w:pPr>
    </w:p>
    <w:p>
      <w:pPr>
        <w:pStyle w:val="style0"/>
        <w:rPr>
          <w:sz w:val="23"/>
          <w:szCs w:val="23"/>
        </w:rPr>
      </w:pPr>
      <w:r>
        <w:rPr>
          <w:sz w:val="23"/>
          <w:szCs w:val="23"/>
        </w:rPr>
        <w:t>Pinon Community School, Inc.:</w:t>
      </w:r>
    </w:p>
    <w:p>
      <w:pPr>
        <w:pStyle w:val="style179"/>
        <w:numPr>
          <w:ilvl w:val="0"/>
          <w:numId w:val="19"/>
        </w:numPr>
        <w:rPr>
          <w:sz w:val="23"/>
          <w:szCs w:val="23"/>
        </w:rPr>
      </w:pPr>
      <w:r>
        <w:rPr>
          <w:sz w:val="23"/>
          <w:szCs w:val="23"/>
        </w:rPr>
        <w:t>None Submitted</w:t>
      </w:r>
    </w:p>
    <w:p>
      <w:pPr>
        <w:pStyle w:val="style0"/>
        <w:rPr>
          <w:sz w:val="23"/>
          <w:szCs w:val="23"/>
        </w:rPr>
      </w:pPr>
    </w:p>
    <w:p>
      <w:pPr>
        <w:pStyle w:val="style0"/>
        <w:rPr>
          <w:sz w:val="23"/>
          <w:szCs w:val="23"/>
        </w:rPr>
      </w:pPr>
      <w:r>
        <w:rPr>
          <w:sz w:val="23"/>
          <w:szCs w:val="23"/>
        </w:rPr>
        <w:t>Black Mesa Community School, Inc.:</w:t>
      </w:r>
    </w:p>
    <w:p>
      <w:pPr>
        <w:pStyle w:val="style179"/>
        <w:numPr>
          <w:ilvl w:val="0"/>
          <w:numId w:val="20"/>
        </w:numPr>
        <w:rPr>
          <w:sz w:val="23"/>
          <w:szCs w:val="23"/>
        </w:rPr>
      </w:pPr>
      <w:r>
        <w:rPr>
          <w:sz w:val="23"/>
          <w:szCs w:val="23"/>
        </w:rPr>
        <w:t>None Submitted</w:t>
      </w:r>
    </w:p>
    <w:p>
      <w:pPr>
        <w:pStyle w:val="style179"/>
        <w:ind w:left="1080"/>
        <w:rPr>
          <w:sz w:val="23"/>
          <w:szCs w:val="23"/>
        </w:rPr>
      </w:pPr>
    </w:p>
    <w:p>
      <w:pPr>
        <w:pStyle w:val="style179"/>
        <w:ind w:left="1080"/>
        <w:rPr>
          <w:sz w:val="23"/>
          <w:szCs w:val="23"/>
        </w:rPr>
      </w:pPr>
    </w:p>
    <w:p>
      <w:pPr>
        <w:pStyle w:val="style0"/>
        <w:rPr>
          <w:b/>
          <w:bCs/>
          <w:sz w:val="23"/>
          <w:szCs w:val="23"/>
        </w:rPr>
      </w:pPr>
      <w:r>
        <w:rPr>
          <w:b/>
          <w:bCs/>
          <w:sz w:val="23"/>
          <w:szCs w:val="23"/>
        </w:rPr>
        <w:t>XI.</w:t>
      </w:r>
      <w:r>
        <w:rPr>
          <w:b/>
          <w:bCs/>
          <w:sz w:val="23"/>
          <w:szCs w:val="23"/>
        </w:rPr>
        <w:tab/>
      </w:r>
      <w:r>
        <w:rPr>
          <w:b/>
          <w:bCs/>
          <w:sz w:val="23"/>
          <w:szCs w:val="23"/>
        </w:rPr>
        <w:t>Adjournment</w:t>
      </w:r>
    </w:p>
    <w:p>
      <w:pPr>
        <w:pStyle w:val="style0"/>
        <w:rPr>
          <w:b/>
          <w:bCs/>
          <w:sz w:val="23"/>
          <w:szCs w:val="23"/>
        </w:rPr>
      </w:pPr>
    </w:p>
    <w:p>
      <w:pPr>
        <w:pStyle w:val="style0"/>
        <w:rPr>
          <w:sz w:val="23"/>
          <w:szCs w:val="23"/>
        </w:rPr>
      </w:pPr>
      <w:r>
        <w:rPr>
          <w:b/>
          <w:bCs/>
          <w:sz w:val="23"/>
          <w:szCs w:val="23"/>
        </w:rPr>
        <w:tab/>
      </w:r>
      <w:r>
        <w:rPr>
          <w:sz w:val="23"/>
          <w:szCs w:val="23"/>
        </w:rPr>
        <w:t xml:space="preserve">DATE AND TIME POSTED: </w:t>
      </w:r>
      <w:r>
        <w:rPr/>
        <w:drawing>
          <wp:anchor distT="0" distB="0" distL="0" distR="0" simplePos="false" relativeHeight="7" behindDoc="false" locked="false" layoutInCell="true" allowOverlap="true">
            <wp:simplePos x="0" y="0"/>
            <wp:positionH relativeFrom="character">
              <wp:posOffset>107285</wp:posOffset>
            </wp:positionH>
            <wp:positionV relativeFrom="line">
              <wp:posOffset>24308</wp:posOffset>
            </wp:positionV>
            <wp:extent cx="207710" cy="41560"/>
            <wp:effectExtent l="0" t="0" r="0" b="0"/>
            <wp:wrapNone/>
            <wp:docPr id="1036" name="Image1"/>
            <a:graphic xmlns:a="http://schemas.openxmlformats.org/drawingml/2006/main">
              <a:graphicData uri="http://schemas.microsoft.com/office/word/2010/wordprocessingInk">
                <w14:contentPart bwMode="auto" r:id="rId2">
                  <w14:xfrm>
                    <a:off x="0" y="0"/>
                    <a:ext cx="207710" cy="41560"/>
                  </w14:xfrm>
                </w14:contentPart>
              </a:graphicData>
            </a:graphic>
          </wp:anchor>
        </w:drawing>
      </w:r>
      <w:r>
        <w:rPr/>
        <w:drawing>
          <wp:anchor distT="0" distB="0" distL="0" distR="0" simplePos="false" relativeHeight="9" behindDoc="false" locked="false" layoutInCell="true" allowOverlap="true">
            <wp:simplePos x="0" y="0"/>
            <wp:positionH relativeFrom="character">
              <wp:posOffset>379197</wp:posOffset>
            </wp:positionH>
            <wp:positionV relativeFrom="line">
              <wp:posOffset>-130578</wp:posOffset>
            </wp:positionV>
            <wp:extent cx="94413" cy="611993"/>
            <wp:effectExtent l="0" t="0" r="0" b="0"/>
            <wp:wrapNone/>
            <wp:docPr id="1038" name="Image1"/>
            <a:graphic xmlns:a="http://schemas.openxmlformats.org/drawingml/2006/main">
              <a:graphicData uri="http://schemas.microsoft.com/office/word/2010/wordprocessingInk">
                <w14:contentPart bwMode="auto" r:id="rId3">
                  <w14:xfrm>
                    <a:off x="0" y="0"/>
                    <a:ext cx="94413" cy="611993"/>
                  </w14:xfrm>
                </w14:contentPart>
              </a:graphicData>
            </a:graphic>
          </wp:anchor>
        </w:drawing>
      </w:r>
      <w:r>
        <w:rPr/>
        <w:drawing>
          <wp:anchor distT="0" distB="0" distL="0" distR="0" simplePos="false" relativeHeight="10" behindDoc="false" locked="false" layoutInCell="true" allowOverlap="true">
            <wp:simplePos x="0" y="0"/>
            <wp:positionH relativeFrom="character">
              <wp:posOffset>515153</wp:posOffset>
            </wp:positionH>
            <wp:positionV relativeFrom="line">
              <wp:posOffset>-43687</wp:posOffset>
            </wp:positionV>
            <wp:extent cx="166168" cy="366433"/>
            <wp:effectExtent l="0" t="0" r="0" b="0"/>
            <wp:wrapNone/>
            <wp:docPr id="1039" name="Image1"/>
            <a:graphic xmlns:a="http://schemas.openxmlformats.org/drawingml/2006/main">
              <a:graphicData uri="http://schemas.microsoft.com/office/word/2010/wordprocessingInk">
                <w14:contentPart bwMode="auto" r:id="rId4">
                  <w14:xfrm>
                    <a:off x="0" y="0"/>
                    <a:ext cx="166168" cy="366433"/>
                  </w14:xfrm>
                </w14:contentPart>
              </a:graphicData>
            </a:graphic>
          </wp:anchor>
        </w:drawing>
      </w:r>
      <w:r>
        <w:rPr/>
        <w:drawing>
          <wp:anchor distT="0" distB="0" distL="0" distR="0" simplePos="false" relativeHeight="11" behindDoc="false" locked="false" layoutInCell="true" allowOverlap="true">
            <wp:simplePos x="0" y="0"/>
            <wp:positionH relativeFrom="character">
              <wp:posOffset>745523</wp:posOffset>
            </wp:positionH>
            <wp:positionV relativeFrom="line">
              <wp:posOffset>-221245</wp:posOffset>
            </wp:positionV>
            <wp:extent cx="113296" cy="717773"/>
            <wp:effectExtent l="0" t="0" r="0" b="0"/>
            <wp:wrapNone/>
            <wp:docPr id="1040" name="Image1"/>
            <a:graphic xmlns:a="http://schemas.openxmlformats.org/drawingml/2006/main">
              <a:graphicData uri="http://schemas.microsoft.com/office/word/2010/wordprocessingInk">
                <w14:contentPart bwMode="auto" r:id="rId5">
                  <w14:xfrm>
                    <a:off x="0" y="0"/>
                    <a:ext cx="113296" cy="717773"/>
                  </w14:xfrm>
                </w14:contentPart>
              </a:graphicData>
            </a:graphic>
          </wp:anchor>
        </w:drawing>
      </w:r>
      <w:r>
        <w:rPr/>
        <w:drawing>
          <wp:anchor distT="0" distB="0" distL="0" distR="0" simplePos="false" relativeHeight="12" behindDoc="false" locked="false" layoutInCell="true" allowOverlap="true">
            <wp:simplePos x="0" y="0"/>
            <wp:positionH relativeFrom="character">
              <wp:posOffset>851267</wp:posOffset>
            </wp:positionH>
            <wp:positionV relativeFrom="line">
              <wp:posOffset>-5909</wp:posOffset>
            </wp:positionV>
            <wp:extent cx="136249" cy="336215"/>
            <wp:effectExtent l="0" t="0" r="0" b="0"/>
            <wp:wrapNone/>
            <wp:docPr id="1041" name="Image1"/>
            <a:graphic xmlns:a="http://schemas.openxmlformats.org/drawingml/2006/main">
              <a:graphicData uri="http://schemas.microsoft.com/office/word/2010/wordprocessingInk">
                <w14:contentPart bwMode="auto" r:id="rId6">
                  <w14:xfrm>
                    <a:off x="0" y="0"/>
                    <a:ext cx="136249" cy="336215"/>
                  </w14:xfrm>
                </w14:contentPart>
              </a:graphicData>
            </a:graphic>
          </wp:anchor>
        </w:drawing>
      </w:r>
      <w:r>
        <w:rPr/>
        <w:drawing>
          <wp:anchor distT="0" distB="0" distL="0" distR="0" simplePos="false" relativeHeight="13" behindDoc="false" locked="false" layoutInCell="true" allowOverlap="true">
            <wp:simplePos x="0" y="0"/>
            <wp:positionH relativeFrom="character">
              <wp:posOffset>1009882</wp:posOffset>
            </wp:positionH>
            <wp:positionV relativeFrom="line">
              <wp:posOffset>-17214</wp:posOffset>
            </wp:positionV>
            <wp:extent cx="136169" cy="302189"/>
            <wp:effectExtent l="0" t="0" r="0" b="0"/>
            <wp:wrapNone/>
            <wp:docPr id="1042" name="Image1"/>
            <a:graphic xmlns:a="http://schemas.openxmlformats.org/drawingml/2006/main">
              <a:graphicData uri="http://schemas.microsoft.com/office/word/2010/wordprocessingInk">
                <w14:contentPart bwMode="auto" r:id="rId7">
                  <w14:xfrm>
                    <a:off x="0" y="0"/>
                    <a:ext cx="136169" cy="302189"/>
                  </w14:xfrm>
                </w14:contentPart>
              </a:graphicData>
            </a:graphic>
          </wp:anchor>
        </w:drawing>
      </w:r>
    </w:p>
    <w:p>
      <w:pPr>
        <w:pStyle w:val="style0"/>
        <w:rPr>
          <w:sz w:val="23"/>
          <w:szCs w:val="23"/>
        </w:rPr>
      </w:pPr>
      <w:r>
        <w:rPr/>
        <w:drawing>
          <wp:anchor distT="0" distB="0" distL="0" distR="0" simplePos="false" relativeHeight="8" behindDoc="false" locked="false" layoutInCell="true" allowOverlap="true">
            <wp:simplePos x="0" y="0"/>
            <wp:positionH relativeFrom="character">
              <wp:posOffset>2320404</wp:posOffset>
            </wp:positionH>
            <wp:positionV relativeFrom="line">
              <wp:posOffset>-97600</wp:posOffset>
            </wp:positionV>
            <wp:extent cx="151062" cy="215329"/>
            <wp:effectExtent l="0" t="0" r="0" b="0"/>
            <wp:wrapNone/>
            <wp:docPr id="1037" name="Image1"/>
            <a:graphic xmlns:a="http://schemas.openxmlformats.org/drawingml/2006/main">
              <a:graphicData uri="http://schemas.microsoft.com/office/word/2010/wordprocessingInk">
                <w14:contentPart bwMode="auto" r:id="rId8">
                  <w14:xfrm>
                    <a:off x="0" y="0"/>
                    <a:ext cx="151062" cy="215329"/>
                  </w14:xfrm>
                </w14:contentPart>
              </a:graphicData>
            </a:graphic>
          </wp:anchor>
        </w:drawing>
      </w:r>
      <w:r>
        <w:rPr/>
        <w:drawing>
          <wp:anchor distT="0" distB="0" distL="0" distR="0" simplePos="false" relativeHeight="14" behindDoc="false" locked="false" layoutInCell="true" allowOverlap="true">
            <wp:simplePos x="0" y="0"/>
            <wp:positionH relativeFrom="character">
              <wp:posOffset>2713166</wp:posOffset>
            </wp:positionH>
            <wp:positionV relativeFrom="line">
              <wp:posOffset>-18268</wp:posOffset>
            </wp:positionV>
            <wp:extent cx="18882" cy="37777"/>
            <wp:effectExtent l="0" t="0" r="0" b="0"/>
            <wp:wrapNone/>
            <wp:docPr id="1043" name="Image1"/>
            <a:graphic xmlns:a="http://schemas.openxmlformats.org/drawingml/2006/main">
              <a:graphicData uri="http://schemas.microsoft.com/office/word/2010/wordprocessingInk">
                <w14:contentPart bwMode="auto" r:id="rId9">
                  <w14:xfrm>
                    <a:off x="0" y="0"/>
                    <a:ext cx="18882" cy="37777"/>
                  </w14:xfrm>
                </w14:contentPart>
              </a:graphicData>
            </a:graphic>
          </wp:anchor>
        </w:drawing>
      </w:r>
    </w:p>
    <w:p>
      <w:pPr>
        <w:pStyle w:val="style0"/>
        <w:rPr>
          <w:sz w:val="23"/>
          <w:szCs w:val="23"/>
        </w:rPr>
      </w:pPr>
    </w:p>
    <w:p>
      <w:pPr>
        <w:pStyle w:val="style0"/>
        <w:rPr>
          <w:sz w:val="23"/>
          <w:szCs w:val="23"/>
        </w:rPr>
      </w:pPr>
      <w:r>
        <w:rPr>
          <w:sz w:val="23"/>
          <w:szCs w:val="23"/>
        </w:rPr>
        <w:t>____</w:t>
      </w:r>
      <w:r>
        <w:rPr/>
        <w:drawing>
          <wp:anchor distT="0" distB="0" distL="0" distR="0" simplePos="false" relativeHeight="2" behindDoc="false" locked="false" layoutInCell="true" allowOverlap="true">
            <wp:simplePos x="0" y="0"/>
            <wp:positionH relativeFrom="character">
              <wp:posOffset>-435013</wp:posOffset>
            </wp:positionH>
            <wp:positionV relativeFrom="line">
              <wp:posOffset>-439632</wp:posOffset>
            </wp:positionV>
            <wp:extent cx="887490" cy="902661"/>
            <wp:effectExtent l="0" t="0" r="0" b="0"/>
            <wp:wrapNone/>
            <wp:docPr id="1031" name="Image1"/>
            <a:graphic xmlns:a="http://schemas.openxmlformats.org/drawingml/2006/main">
              <a:graphicData uri="http://schemas.microsoft.com/office/word/2010/wordprocessingInk">
                <w14:contentPart bwMode="auto" r:id="rId10">
                  <w14:xfrm>
                    <a:off x="0" y="0"/>
                    <a:ext cx="887490" cy="902661"/>
                  </w14:xfrm>
                </w14:contentPart>
              </a:graphicData>
            </a:graphic>
          </wp:anchor>
        </w:drawing>
      </w:r>
      <w:r>
        <w:rPr>
          <w:sz w:val="23"/>
          <w:szCs w:val="23"/>
        </w:rPr>
        <w:t>__________</w:t>
      </w:r>
      <w:r>
        <w:rPr/>
        <w:drawing>
          <wp:anchor distT="0" distB="0" distL="0" distR="0" simplePos="false" relativeHeight="5" behindDoc="false" locked="false" layoutInCell="true" allowOverlap="true">
            <wp:simplePos x="0" y="0"/>
            <wp:positionH relativeFrom="character">
              <wp:posOffset>-23472</wp:posOffset>
            </wp:positionH>
            <wp:positionV relativeFrom="line">
              <wp:posOffset>47693</wp:posOffset>
            </wp:positionV>
            <wp:extent cx="35796" cy="45330"/>
            <wp:effectExtent l="0" t="0" r="0" b="0"/>
            <wp:wrapNone/>
            <wp:docPr id="1034" name="Image1"/>
            <a:graphic xmlns:a="http://schemas.openxmlformats.org/drawingml/2006/main">
              <a:graphicData uri="http://schemas.microsoft.com/office/word/2010/wordprocessingInk">
                <w14:contentPart bwMode="auto" r:id="rId11">
                  <w14:xfrm>
                    <a:off x="0" y="0"/>
                    <a:ext cx="35796" cy="45330"/>
                  </w14:xfrm>
                </w14:contentPart>
              </a:graphicData>
            </a:graphic>
          </wp:anchor>
        </w:drawing>
      </w:r>
      <w:r>
        <w:rPr/>
        <w:drawing>
          <wp:anchor distT="0" distB="0" distL="0" distR="0" simplePos="false" relativeHeight="6" behindDoc="false" locked="false" layoutInCell="true" allowOverlap="true">
            <wp:simplePos x="0" y="0"/>
            <wp:positionH relativeFrom="character">
              <wp:posOffset>-98557</wp:posOffset>
            </wp:positionH>
            <wp:positionV relativeFrom="line">
              <wp:posOffset>-325946</wp:posOffset>
            </wp:positionV>
            <wp:extent cx="1223158" cy="724966"/>
            <wp:effectExtent l="0" t="0" r="0" b="0"/>
            <wp:wrapNone/>
            <wp:docPr id="1035" name="Image1"/>
            <a:graphic xmlns:a="http://schemas.openxmlformats.org/drawingml/2006/main">
              <a:graphicData uri="http://schemas.microsoft.com/office/word/2010/wordprocessingInk">
                <w14:contentPart bwMode="auto" r:id="rId12">
                  <w14:xfrm>
                    <a:off x="0" y="0"/>
                    <a:ext cx="1223158" cy="724966"/>
                  </w14:xfrm>
                </w14:contentPart>
              </a:graphicData>
            </a:graphic>
          </wp:anchor>
        </w:drawing>
      </w:r>
      <w:r>
        <w:rPr>
          <w:sz w:val="23"/>
          <w:szCs w:val="23"/>
        </w:rPr>
        <w:t>____________</w:t>
      </w:r>
    </w:p>
    <w:p>
      <w:pPr>
        <w:pStyle w:val="style0"/>
        <w:rPr>
          <w:sz w:val="23"/>
          <w:szCs w:val="23"/>
        </w:rPr>
      </w:pPr>
      <w:r>
        <w:rPr>
          <w:sz w:val="23"/>
          <w:szCs w:val="23"/>
        </w:rPr>
        <w:t>Wayne Cle</w:t>
      </w:r>
      <w:r>
        <w:rPr/>
        <w:drawing>
          <wp:anchor distT="0" distB="0" distL="0" distR="0" simplePos="false" relativeHeight="3" behindDoc="false" locked="false" layoutInCell="true" allowOverlap="true">
            <wp:simplePos x="0" y="0"/>
            <wp:positionH relativeFrom="character">
              <wp:posOffset>-152593</wp:posOffset>
            </wp:positionH>
            <wp:positionV relativeFrom="line">
              <wp:posOffset>-193216</wp:posOffset>
            </wp:positionV>
            <wp:extent cx="370073" cy="481409"/>
            <wp:effectExtent l="0" t="0" r="0" b="0"/>
            <wp:wrapNone/>
            <wp:docPr id="1032" name="Image1"/>
            <a:graphic xmlns:a="http://schemas.openxmlformats.org/drawingml/2006/main">
              <a:graphicData uri="http://schemas.microsoft.com/office/word/2010/wordprocessingInk">
                <w14:contentPart bwMode="auto" r:id="rId13">
                  <w14:xfrm>
                    <a:off x="0" y="0"/>
                    <a:ext cx="370073" cy="481409"/>
                  </w14:xfrm>
                </w14:contentPart>
              </a:graphicData>
            </a:graphic>
          </wp:anchor>
        </w:drawing>
      </w:r>
      <w:r>
        <w:rPr/>
        <w:drawing>
          <wp:anchor distT="0" distB="0" distL="0" distR="0" simplePos="false" relativeHeight="4" behindDoc="false" locked="false" layoutInCell="true" allowOverlap="true">
            <wp:simplePos x="0" y="0"/>
            <wp:positionH relativeFrom="character">
              <wp:posOffset>-73285</wp:posOffset>
            </wp:positionH>
            <wp:positionV relativeFrom="line">
              <wp:posOffset>-123328</wp:posOffset>
            </wp:positionV>
            <wp:extent cx="49156" cy="3776"/>
            <wp:effectExtent l="0" t="0" r="0" b="0"/>
            <wp:wrapNone/>
            <wp:docPr id="1033" name="Image1"/>
            <a:graphic xmlns:a="http://schemas.openxmlformats.org/drawingml/2006/main">
              <a:graphicData uri="http://schemas.microsoft.com/office/word/2010/wordprocessingInk">
                <w14:contentPart bwMode="auto" r:id="rId14">
                  <w14:xfrm>
                    <a:off x="0" y="0"/>
                    <a:ext cx="49156" cy="3776"/>
                  </w14:xfrm>
                </w14:contentPart>
              </a:graphicData>
            </a:graphic>
          </wp:anchor>
        </w:drawing>
      </w:r>
      <w:r>
        <w:rPr>
          <w:sz w:val="23"/>
          <w:szCs w:val="23"/>
        </w:rPr>
        <w:t>ment</w:t>
      </w:r>
      <w:r>
        <w:rPr>
          <w:sz w:val="23"/>
          <w:szCs w:val="23"/>
        </w:rPr>
        <w:t>,</w:t>
      </w:r>
      <w:r>
        <w:rPr>
          <w:sz w:val="23"/>
          <w:szCs w:val="23"/>
        </w:rPr>
        <w:t xml:space="preserve"> President</w:t>
      </w:r>
    </w:p>
    <w:p>
      <w:pPr>
        <w:pStyle w:val="style0"/>
        <w:rPr>
          <w:sz w:val="23"/>
          <w:szCs w:val="23"/>
        </w:rPr>
      </w:pPr>
      <w:r>
        <w:rPr>
          <w:sz w:val="23"/>
          <w:szCs w:val="23"/>
        </w:rPr>
        <w:t>Ch’inli</w:t>
      </w:r>
      <w:r>
        <w:rPr>
          <w:sz w:val="23"/>
          <w:szCs w:val="23"/>
        </w:rPr>
        <w:t xml:space="preserve"> Navajo School Board</w:t>
      </w:r>
    </w:p>
    <w:p>
      <w:pPr>
        <w:pStyle w:val="style0"/>
        <w:tabs>
          <w:tab w:val="left" w:leader="none" w:pos="3488"/>
        </w:tabs>
        <w:rPr>
          <w:sz w:val="23"/>
          <w:szCs w:val="23"/>
        </w:rPr>
      </w:pPr>
      <w:r>
        <w:rPr>
          <w:sz w:val="23"/>
          <w:szCs w:val="23"/>
        </w:rPr>
        <w:tab/>
      </w:r>
    </w:p>
    <w:p>
      <w:pPr>
        <w:pStyle w:val="style0"/>
        <w:rPr>
          <w:rFonts w:asciiTheme="minorHAnsi" w:hAnsiTheme="minorHAnsi" w:cstheme="minorHAnsi"/>
          <w:sz w:val="23"/>
          <w:szCs w:val="23"/>
        </w:rPr>
      </w:pPr>
    </w:p>
    <w:p>
      <w:pPr>
        <w:pStyle w:val="style0"/>
        <w:rPr>
          <w:rFonts w:asciiTheme="minorHAnsi" w:hAnsiTheme="minorHAnsi" w:cstheme="minorHAnsi"/>
          <w:sz w:val="23"/>
          <w:szCs w:val="23"/>
        </w:rPr>
      </w:pPr>
    </w:p>
    <w:p>
      <w:pPr>
        <w:pStyle w:val="style0"/>
        <w:tabs>
          <w:tab w:val="left" w:leader="none" w:pos="5638"/>
        </w:tabs>
        <w:rPr>
          <w:rFonts w:asciiTheme="minorHAnsi" w:hAnsiTheme="minorHAnsi" w:cstheme="minorHAnsi"/>
          <w:sz w:val="23"/>
          <w:szCs w:val="23"/>
        </w:rPr>
      </w:pPr>
      <w:r>
        <w:rPr>
          <w:rFonts w:asciiTheme="minorHAnsi" w:hAnsiTheme="minorHAnsi" w:cstheme="minorHAnsi"/>
          <w:sz w:val="23"/>
          <w:szCs w:val="23"/>
        </w:rPr>
        <w:tab/>
      </w:r>
    </w:p>
    <w:p>
      <w:pPr>
        <w:pStyle w:val="style0"/>
        <w:rPr>
          <w:rFonts w:asciiTheme="minorHAnsi" w:hAnsiTheme="minorHAnsi" w:cstheme="minorHAnsi"/>
          <w:sz w:val="23"/>
          <w:szCs w:val="23"/>
        </w:rPr>
      </w:pPr>
    </w:p>
    <w:p>
      <w:pPr>
        <w:pStyle w:val="style0"/>
        <w:rPr>
          <w:rFonts w:asciiTheme="minorHAnsi" w:hAnsiTheme="minorHAnsi" w:cstheme="minorHAnsi"/>
          <w:sz w:val="23"/>
          <w:szCs w:val="23"/>
        </w:rPr>
      </w:pPr>
    </w:p>
    <w:p>
      <w:pPr>
        <w:pStyle w:val="style0"/>
        <w:rPr>
          <w:rFonts w:asciiTheme="minorHAnsi" w:hAnsiTheme="minorHAnsi" w:cstheme="minorHAnsi"/>
          <w:sz w:val="23"/>
          <w:szCs w:val="23"/>
        </w:rPr>
      </w:pPr>
    </w:p>
    <w:p>
      <w:pPr>
        <w:pStyle w:val="style0"/>
        <w:rPr>
          <w:rFonts w:asciiTheme="minorHAnsi" w:hAnsiTheme="minorHAnsi" w:cstheme="minorHAnsi"/>
          <w:sz w:val="23"/>
          <w:szCs w:val="23"/>
        </w:rPr>
      </w:pPr>
    </w:p>
    <w:p>
      <w:pPr>
        <w:pStyle w:val="style0"/>
        <w:rPr>
          <w:rFonts w:asciiTheme="minorHAnsi" w:hAnsiTheme="minorHAnsi" w:cstheme="minorHAnsi"/>
          <w:sz w:val="23"/>
          <w:szCs w:val="23"/>
        </w:rPr>
      </w:pPr>
    </w:p>
    <w:p>
      <w:pPr>
        <w:pStyle w:val="style0"/>
        <w:rPr>
          <w:rFonts w:asciiTheme="minorHAnsi" w:hAnsiTheme="minorHAnsi" w:cstheme="minorHAnsi"/>
          <w:sz w:val="23"/>
          <w:szCs w:val="23"/>
        </w:rPr>
      </w:pPr>
    </w:p>
    <w:p>
      <w:pPr>
        <w:pStyle w:val="style0"/>
        <w:tabs>
          <w:tab w:val="left" w:leader="none" w:pos="4035"/>
        </w:tabs>
        <w:rPr>
          <w:rFonts w:asciiTheme="minorHAnsi" w:hAnsiTheme="minorHAnsi" w:cstheme="minorHAnsi"/>
          <w:sz w:val="23"/>
          <w:szCs w:val="23"/>
        </w:rPr>
      </w:pPr>
      <w:r>
        <w:rPr>
          <w:rFonts w:asciiTheme="minorHAnsi" w:hAnsiTheme="minorHAnsi" w:cstheme="minorHAnsi"/>
          <w:sz w:val="23"/>
          <w:szCs w:val="23"/>
        </w:rPr>
        <w:tab/>
      </w:r>
    </w:p>
    <w:p>
      <w:pPr>
        <w:pStyle w:val="style0"/>
        <w:rPr>
          <w:rFonts w:asciiTheme="minorHAnsi" w:hAnsiTheme="minorHAnsi" w:cstheme="minorHAnsi"/>
          <w:sz w:val="23"/>
          <w:szCs w:val="23"/>
        </w:rPr>
      </w:pPr>
    </w:p>
    <w:p>
      <w:pPr>
        <w:pStyle w:val="style0"/>
        <w:rPr>
          <w:rFonts w:asciiTheme="minorHAnsi" w:hAnsiTheme="minorHAnsi" w:cstheme="minorHAnsi"/>
          <w:sz w:val="23"/>
          <w:szCs w:val="23"/>
        </w:rPr>
      </w:pPr>
    </w:p>
    <w:p>
      <w:pPr>
        <w:pStyle w:val="style0"/>
        <w:rPr>
          <w:rFonts w:asciiTheme="minorHAnsi" w:hAnsiTheme="minorHAnsi" w:cstheme="minorHAnsi"/>
          <w:sz w:val="23"/>
          <w:szCs w:val="23"/>
        </w:rPr>
      </w:pPr>
    </w:p>
    <w:p>
      <w:pPr>
        <w:pStyle w:val="style0"/>
        <w:rPr>
          <w:rFonts w:asciiTheme="minorHAnsi" w:hAnsiTheme="minorHAnsi" w:cstheme="minorHAnsi"/>
          <w:sz w:val="23"/>
          <w:szCs w:val="23"/>
        </w:rPr>
      </w:pPr>
    </w:p>
    <w:p>
      <w:pPr>
        <w:pStyle w:val="style0"/>
        <w:rPr>
          <w:rFonts w:asciiTheme="minorHAnsi" w:hAnsiTheme="minorHAnsi" w:cstheme="minorHAnsi"/>
          <w:sz w:val="23"/>
          <w:szCs w:val="23"/>
        </w:rPr>
      </w:pPr>
    </w:p>
    <w:p>
      <w:pPr>
        <w:pStyle w:val="style0"/>
        <w:rPr>
          <w:rFonts w:asciiTheme="minorHAnsi" w:hAnsiTheme="minorHAnsi" w:cstheme="minorHAnsi"/>
          <w:sz w:val="23"/>
          <w:szCs w:val="23"/>
        </w:rPr>
      </w:pPr>
    </w:p>
    <w:p>
      <w:pPr>
        <w:pStyle w:val="style0"/>
        <w:rPr>
          <w:rFonts w:asciiTheme="minorHAnsi" w:hAnsiTheme="minorHAnsi" w:cstheme="minorHAnsi"/>
          <w:sz w:val="23"/>
          <w:szCs w:val="23"/>
        </w:rPr>
      </w:pPr>
    </w:p>
    <w:p>
      <w:pPr>
        <w:pStyle w:val="style0"/>
        <w:rPr>
          <w:rFonts w:asciiTheme="minorHAnsi" w:hAnsiTheme="minorHAnsi" w:cstheme="minorHAnsi"/>
          <w:sz w:val="23"/>
          <w:szCs w:val="23"/>
        </w:rPr>
      </w:pPr>
    </w:p>
    <w:p>
      <w:pPr>
        <w:pStyle w:val="style0"/>
        <w:rPr>
          <w:rFonts w:asciiTheme="minorHAnsi" w:hAnsiTheme="minorHAnsi" w:cstheme="minorHAnsi"/>
          <w:sz w:val="23"/>
          <w:szCs w:val="23"/>
        </w:rPr>
      </w:pPr>
    </w:p>
    <w:p>
      <w:pPr>
        <w:pStyle w:val="style0"/>
        <w:rPr>
          <w:rFonts w:asciiTheme="minorHAnsi" w:hAnsiTheme="minorHAnsi" w:cstheme="minorHAnsi"/>
          <w:sz w:val="23"/>
          <w:szCs w:val="23"/>
        </w:rPr>
      </w:pPr>
    </w:p>
    <w:p>
      <w:pPr>
        <w:pStyle w:val="style0"/>
        <w:tabs>
          <w:tab w:val="left" w:leader="none" w:pos="3628"/>
        </w:tabs>
        <w:rPr>
          <w:rFonts w:asciiTheme="minorHAnsi" w:hAnsiTheme="minorHAnsi" w:cstheme="minorHAnsi"/>
          <w:sz w:val="23"/>
          <w:szCs w:val="23"/>
        </w:rPr>
      </w:pPr>
      <w:r>
        <w:rPr>
          <w:rFonts w:asciiTheme="minorHAnsi" w:hAnsiTheme="minorHAnsi" w:cstheme="minorHAnsi"/>
          <w:sz w:val="23"/>
          <w:szCs w:val="23"/>
        </w:rPr>
        <w:tab/>
      </w:r>
    </w:p>
    <w:p>
      <w:pPr>
        <w:pStyle w:val="style0"/>
        <w:tabs>
          <w:tab w:val="left" w:leader="none" w:pos="3628"/>
        </w:tabs>
        <w:jc w:val="center"/>
        <w:rPr>
          <w:rFonts w:asciiTheme="minorHAnsi" w:hAnsiTheme="minorHAnsi" w:cstheme="minorHAnsi"/>
          <w:sz w:val="23"/>
          <w:szCs w:val="23"/>
        </w:rPr>
      </w:pPr>
    </w:p>
    <w:p>
      <w:pPr>
        <w:pStyle w:val="style0"/>
        <w:tabs>
          <w:tab w:val="left" w:leader="none" w:pos="3628"/>
        </w:tabs>
        <w:rPr>
          <w:rFonts w:asciiTheme="minorHAnsi" w:hAnsiTheme="minorHAnsi" w:cstheme="minorHAnsi"/>
          <w:sz w:val="23"/>
          <w:szCs w:val="23"/>
        </w:rPr>
      </w:pPr>
    </w:p>
    <w:p>
      <w:pPr>
        <w:pStyle w:val="style0"/>
        <w:tabs>
          <w:tab w:val="left" w:leader="none" w:pos="3628"/>
        </w:tabs>
        <w:rPr>
          <w:rFonts w:asciiTheme="minorHAnsi" w:hAnsiTheme="minorHAnsi" w:cstheme="minorHAnsi"/>
          <w:sz w:val="23"/>
          <w:szCs w:val="23"/>
        </w:rPr>
      </w:pPr>
    </w:p>
    <w:p>
      <w:pPr>
        <w:pStyle w:val="style0"/>
        <w:tabs>
          <w:tab w:val="left" w:leader="none" w:pos="3628"/>
        </w:tabs>
        <w:rPr>
          <w:rFonts w:asciiTheme="minorHAnsi" w:hAnsiTheme="minorHAnsi" w:cstheme="minorHAnsi"/>
          <w:sz w:val="23"/>
          <w:szCs w:val="23"/>
        </w:rPr>
      </w:pPr>
    </w:p>
    <w:p>
      <w:pPr>
        <w:pStyle w:val="style0"/>
        <w:tabs>
          <w:tab w:val="left" w:leader="none" w:pos="3628"/>
        </w:tabs>
        <w:rPr>
          <w:rFonts w:asciiTheme="minorHAnsi" w:hAnsiTheme="minorHAnsi" w:cstheme="minorHAnsi"/>
          <w:sz w:val="23"/>
          <w:szCs w:val="23"/>
        </w:rPr>
      </w:pPr>
    </w:p>
    <w:p>
      <w:pPr>
        <w:pStyle w:val="style0"/>
        <w:tabs>
          <w:tab w:val="left" w:leader="none" w:pos="3628"/>
        </w:tabs>
        <w:rPr>
          <w:rFonts w:asciiTheme="minorHAnsi" w:hAnsiTheme="minorHAnsi" w:cstheme="minorHAnsi"/>
          <w:sz w:val="23"/>
          <w:szCs w:val="23"/>
        </w:rPr>
      </w:pPr>
    </w:p>
    <w:p>
      <w:pPr>
        <w:pStyle w:val="style0"/>
        <w:tabs>
          <w:tab w:val="left" w:leader="none" w:pos="3628"/>
        </w:tabs>
        <w:rPr>
          <w:rFonts w:asciiTheme="minorHAnsi" w:hAnsiTheme="minorHAnsi" w:cstheme="minorHAnsi"/>
          <w:sz w:val="23"/>
          <w:szCs w:val="23"/>
        </w:rPr>
      </w:pPr>
    </w:p>
    <w:p>
      <w:pPr>
        <w:pStyle w:val="style0"/>
        <w:tabs>
          <w:tab w:val="left" w:leader="none" w:pos="3628"/>
        </w:tabs>
        <w:rPr>
          <w:rFonts w:asciiTheme="minorHAnsi" w:hAnsiTheme="minorHAnsi" w:cstheme="minorHAnsi"/>
          <w:sz w:val="23"/>
          <w:szCs w:val="23"/>
        </w:rPr>
      </w:pPr>
    </w:p>
    <w:p>
      <w:pPr>
        <w:pStyle w:val="style0"/>
        <w:tabs>
          <w:tab w:val="left" w:leader="none" w:pos="3628"/>
        </w:tabs>
        <w:rPr>
          <w:rFonts w:asciiTheme="minorHAnsi" w:hAnsiTheme="minorHAnsi" w:cstheme="minorHAnsi"/>
          <w:sz w:val="23"/>
          <w:szCs w:val="23"/>
        </w:rPr>
      </w:pPr>
    </w:p>
    <w:p>
      <w:pPr>
        <w:pStyle w:val="style0"/>
        <w:tabs>
          <w:tab w:val="left" w:leader="none" w:pos="3628"/>
        </w:tabs>
        <w:rPr>
          <w:rFonts w:asciiTheme="minorHAnsi" w:hAnsiTheme="minorHAnsi" w:cstheme="minorHAnsi"/>
          <w:sz w:val="23"/>
          <w:szCs w:val="23"/>
        </w:rPr>
      </w:pPr>
    </w:p>
    <w:p>
      <w:pPr>
        <w:pStyle w:val="style0"/>
        <w:tabs>
          <w:tab w:val="left" w:leader="none" w:pos="3628"/>
        </w:tabs>
        <w:rPr>
          <w:rFonts w:asciiTheme="minorHAnsi" w:hAnsiTheme="minorHAnsi" w:cstheme="minorHAnsi"/>
          <w:sz w:val="23"/>
          <w:szCs w:val="23"/>
        </w:rPr>
      </w:pPr>
    </w:p>
    <w:p>
      <w:pPr>
        <w:pStyle w:val="style0"/>
        <w:tabs>
          <w:tab w:val="left" w:leader="none" w:pos="3628"/>
        </w:tabs>
        <w:rPr>
          <w:rFonts w:asciiTheme="minorHAnsi" w:hAnsiTheme="minorHAnsi" w:cstheme="minorHAnsi"/>
          <w:sz w:val="23"/>
          <w:szCs w:val="23"/>
        </w:rPr>
      </w:pPr>
    </w:p>
    <w:p>
      <w:pPr>
        <w:pStyle w:val="style0"/>
        <w:tabs>
          <w:tab w:val="left" w:leader="none" w:pos="3628"/>
        </w:tabs>
        <w:rPr>
          <w:rFonts w:asciiTheme="minorHAnsi" w:hAnsiTheme="minorHAnsi" w:cstheme="minorHAnsi"/>
          <w:sz w:val="23"/>
          <w:szCs w:val="23"/>
        </w:rPr>
      </w:pPr>
    </w:p>
    <w:p>
      <w:pPr>
        <w:pStyle w:val="style0"/>
        <w:tabs>
          <w:tab w:val="left" w:leader="none" w:pos="3628"/>
        </w:tabs>
        <w:rPr>
          <w:rFonts w:asciiTheme="minorHAnsi" w:hAnsiTheme="minorHAnsi" w:cstheme="minorHAnsi"/>
          <w:sz w:val="23"/>
          <w:szCs w:val="23"/>
        </w:rPr>
      </w:pPr>
    </w:p>
    <w:p>
      <w:pPr>
        <w:pStyle w:val="style0"/>
        <w:tabs>
          <w:tab w:val="left" w:leader="none" w:pos="3628"/>
        </w:tabs>
        <w:rPr>
          <w:rFonts w:asciiTheme="minorHAnsi" w:hAnsiTheme="minorHAnsi" w:cstheme="minorHAnsi"/>
          <w:sz w:val="23"/>
          <w:szCs w:val="23"/>
        </w:rPr>
      </w:pPr>
    </w:p>
    <w:sectPr>
      <w:headerReference w:type="first" r:id="rId15"/>
      <w:footerReference w:type="first" r:id="rId16"/>
      <w:pgSz w:w="12240" w:h="15840" w:orient="portrait" w:code="1"/>
      <w:pgMar w:top="1440" w:right="1152" w:bottom="720" w:left="1152"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Tahoma">
    <w:altName w:val="Tahoma"/>
    <w:panose1 w:val="020b0604030005040204"/>
    <w:charset w:val="00"/>
    <w:family w:val="swiss"/>
    <w:pitch w:val="variable"/>
    <w:sig w:usb0="00000003" w:usb1="00000000" w:usb2="00000000" w:usb3="00000000" w:csb0="00000001" w:csb1="00000000"/>
  </w:font>
  <w:font w:name="Calibri">
    <w:altName w:val="Calibri"/>
    <w:panose1 w:val="020f0502020002030204"/>
    <w:charset w:val="00"/>
    <w:family w:val="swiss"/>
    <w:pitch w:val="variable"/>
    <w:sig w:usb0="E00002FF" w:usb1="4000ACFF" w:usb2="00000001" w:usb3="00000000" w:csb0="0000019F" w:csb1="00000000"/>
  </w:font>
  <w:font w:name="Arial">
    <w:altName w:val="Arial"/>
    <w:panose1 w:val="020b0604020002020204"/>
    <w:charset w:val="00"/>
    <w:family w:val="swiss"/>
    <w:pitch w:val="variable"/>
    <w:sig w:usb0="E0002A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32"/>
      <w:pBdr>
        <w:top w:val="single" w:sz="4" w:space="1" w:color="auto"/>
      </w:pBdr>
      <w:jc w:val="center"/>
      <w:rPr>
        <w:rFonts w:ascii="Arial" w:cs="Arial" w:hAnsi="Arial"/>
        <w:b/>
        <w:i/>
        <w:color w:val="002060"/>
        <w:sz w:val="16"/>
        <w:szCs w:val="16"/>
        <w:u w:val="single"/>
      </w:rPr>
    </w:pPr>
    <w:r>
      <w:rPr>
        <w:rFonts w:ascii="Arial" w:cs="Arial" w:hAnsi="Arial"/>
        <w:b/>
        <w:i/>
        <w:color w:val="002060"/>
        <w:sz w:val="16"/>
        <w:szCs w:val="16"/>
        <w:u w:val="single"/>
      </w:rPr>
      <w:t xml:space="preserve">CH’INLÍ </w:t>
    </w:r>
    <w:r>
      <w:rPr>
        <w:rFonts w:ascii="Arial" w:cs="Arial" w:hAnsi="Arial"/>
        <w:b/>
        <w:i/>
        <w:color w:val="002060"/>
        <w:sz w:val="16"/>
        <w:szCs w:val="16"/>
        <w:u w:val="single"/>
      </w:rPr>
      <w:t>NAVAJO SCHOOLS (K-12)</w:t>
    </w:r>
  </w:p>
  <w:p>
    <w:pPr>
      <w:pStyle w:val="style32"/>
      <w:pBdr>
        <w:top w:val="single" w:sz="4" w:space="1" w:color="auto"/>
      </w:pBdr>
      <w:jc w:val="center"/>
      <w:rPr>
        <w:rFonts w:ascii="Arial" w:cs="Arial" w:hAnsi="Arial"/>
        <w:b/>
        <w:i/>
        <w:color w:val="002060"/>
        <w:sz w:val="16"/>
        <w:szCs w:val="16"/>
        <w:u w:val="single"/>
      </w:rPr>
    </w:pPr>
    <w:r>
      <w:rPr>
        <w:rFonts w:ascii="Arial" w:cs="Arial" w:hAnsi="Arial"/>
        <w:b/>
        <w:i/>
        <w:color w:val="002060"/>
        <w:sz w:val="16"/>
        <w:szCs w:val="16"/>
        <w:u w:val="single"/>
      </w:rPr>
      <w:t>SCHOOL BOARD</w:t>
    </w:r>
  </w:p>
  <w:p>
    <w:pPr>
      <w:pStyle w:val="style32"/>
      <w:pBdr>
        <w:top w:val="single" w:sz="4" w:space="1" w:color="auto"/>
      </w:pBdr>
      <w:jc w:val="center"/>
      <w:rPr>
        <w:rFonts w:ascii="Arial" w:cs="Arial" w:hAnsi="Arial"/>
        <w:b/>
        <w:i/>
        <w:sz w:val="4"/>
        <w:szCs w:val="4"/>
      </w:rPr>
    </w:pPr>
  </w:p>
  <w:p>
    <w:pPr>
      <w:pStyle w:val="style32"/>
      <w:jc w:val="center"/>
      <w:rPr>
        <w:rFonts w:ascii="Arial" w:cs="Arial" w:hAnsi="Arial"/>
        <w:b/>
        <w:i/>
        <w:sz w:val="18"/>
        <w:szCs w:val="18"/>
      </w:rPr>
    </w:pPr>
    <w:r>
      <w:rPr>
        <w:rFonts w:ascii="Arial" w:cs="Arial" w:hAnsi="Arial"/>
        <w:i/>
        <w:sz w:val="18"/>
        <w:szCs w:val="18"/>
      </w:rPr>
      <w:t>Byron Wesley</w:t>
    </w:r>
    <w:r>
      <w:rPr>
        <w:rFonts w:ascii="Arial" w:cs="Arial" w:hAnsi="Arial"/>
        <w:i/>
        <w:sz w:val="18"/>
        <w:szCs w:val="18"/>
      </w:rPr>
      <w:t xml:space="preserve">, </w:t>
    </w:r>
    <w:r>
      <w:rPr>
        <w:rFonts w:ascii="Arial" w:cs="Arial" w:hAnsi="Arial"/>
        <w:b/>
        <w:i/>
        <w:sz w:val="18"/>
        <w:szCs w:val="18"/>
      </w:rPr>
      <w:t>Member</w:t>
    </w:r>
    <w:r>
      <w:rPr>
        <w:rFonts w:ascii="Arial" w:cs="Arial" w:hAnsi="Arial"/>
        <w:i/>
        <w:sz w:val="18"/>
        <w:szCs w:val="18"/>
      </w:rPr>
      <w:t xml:space="preserve"> </w:t>
    </w:r>
  </w:p>
  <w:p>
    <w:pPr>
      <w:pStyle w:val="style32"/>
      <w:jc w:val="center"/>
      <w:rPr>
        <w:rFonts w:ascii="Arial" w:cs="Arial" w:hAnsi="Arial"/>
        <w:i/>
        <w:sz w:val="18"/>
        <w:szCs w:val="18"/>
      </w:rPr>
    </w:pPr>
    <w:r>
      <w:rPr>
        <w:rFonts w:ascii="Arial" w:cs="Arial" w:hAnsi="Arial"/>
        <w:i/>
        <w:sz w:val="18"/>
        <w:szCs w:val="18"/>
      </w:rPr>
      <w:t>Wayne Clement</w:t>
    </w:r>
    <w:r>
      <w:rPr>
        <w:rFonts w:ascii="Arial" w:cs="Arial" w:hAnsi="Arial"/>
        <w:i/>
        <w:sz w:val="18"/>
        <w:szCs w:val="18"/>
      </w:rPr>
      <w:t xml:space="preserve">, </w:t>
    </w:r>
    <w:r>
      <w:rPr>
        <w:rFonts w:ascii="Arial" w:cs="Arial" w:hAnsi="Arial"/>
        <w:b/>
        <w:i/>
        <w:sz w:val="18"/>
        <w:szCs w:val="18"/>
      </w:rPr>
      <w:t>Member</w:t>
    </w:r>
    <w:r>
      <w:rPr>
        <w:rFonts w:ascii="Arial" w:cs="Arial" w:hAnsi="Arial"/>
        <w:i/>
        <w:sz w:val="18"/>
        <w:szCs w:val="18"/>
      </w:rPr>
      <w:t xml:space="preserve"> </w:t>
    </w:r>
    <w:r>
      <w:rPr>
        <w:rFonts w:ascii="Arial" w:cs="Arial" w:hAnsi="Arial"/>
        <w:b/>
        <w:i/>
        <w:sz w:val="18"/>
        <w:szCs w:val="18"/>
      </w:rPr>
      <w:t xml:space="preserve">· </w:t>
    </w:r>
    <w:r>
      <w:rPr>
        <w:rFonts w:ascii="Arial" w:cs="Arial" w:hAnsi="Arial"/>
        <w:i/>
        <w:sz w:val="18"/>
        <w:szCs w:val="18"/>
      </w:rPr>
      <w:t>VACANT</w:t>
    </w:r>
    <w:r>
      <w:rPr>
        <w:rFonts w:ascii="Arial" w:cs="Arial" w:hAnsi="Arial"/>
        <w:i/>
        <w:sz w:val="18"/>
        <w:szCs w:val="18"/>
      </w:rPr>
      <w:t xml:space="preserve">, </w:t>
    </w:r>
    <w:r>
      <w:rPr>
        <w:rFonts w:ascii="Arial" w:cs="Arial" w:hAnsi="Arial"/>
        <w:b/>
        <w:i/>
        <w:sz w:val="18"/>
        <w:szCs w:val="18"/>
      </w:rPr>
      <w:t>Member</w:t>
    </w:r>
    <w:r>
      <w:rPr>
        <w:rFonts w:ascii="Arial" w:cs="Arial" w:hAnsi="Arial"/>
        <w:b/>
        <w:i/>
        <w:sz w:val="18"/>
        <w:szCs w:val="18"/>
      </w:rPr>
      <w:t xml:space="preserve"> (3)</w:t>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w:p>
    <w:pPr>
      <w:pStyle w:val="style0"/>
      <w:tabs>
        <w:tab w:val="left" w:leader="none" w:pos="2160"/>
      </w:tabs>
      <w:rPr>
        <w:rFonts w:ascii="Arial" w:cs="Arial" w:hAnsi="Arial"/>
        <w:b/>
      </w:rPr>
    </w:pPr>
    <w:r>
      <w:rPr>
        <w:noProof/>
      </w:rPr>
      <w:pict>
        <v:shapetype id="_x0000_t202" coordsize="21600,21600" o:spt="202" path="m,l,21600r21600,l21600,xe">
          <v:stroke joinstyle="miter"/>
          <v:path gradientshapeok="t" o:connecttype="rect"/>
        </v:shapetype>
        <v:shape id="3074" type="#_x0000_t202" filled="f" stroked="f" style="position:absolute;margin-left:-5.95pt;margin-top:-27.0pt;width:278.9pt;height:44.75pt;z-index:2;mso-position-horizontal-relative:text;mso-position-vertical-relative:text;mso-width-percent:0;mso-height-percent:0;mso-width-relative:margin;mso-height-relative:margin;mso-wrap-distance-left:0.0pt;mso-wrap-distance-right:0.0pt;visibility:visible;">
          <v:stroke on="f" joinstyle="miter" weight="0.5pt"/>
          <v:fill/>
          <v:path o:connecttype="rect" gradientshapeok="t"/>
          <v:textbox>
            <w:txbxContent>
              <w:p>
                <w:pPr>
                  <w:pStyle w:val="style157"/>
                  <w:rPr>
                    <w:rFonts w:ascii="Times New Roman" w:hAnsi="Times New Roman"/>
                    <w:b/>
                    <w:bCs/>
                    <w:sz w:val="30"/>
                    <w:szCs w:val="30"/>
                  </w:rPr>
                </w:pPr>
                <w:r>
                  <w:rPr>
                    <w:rFonts w:ascii="Times New Roman" w:hAnsi="Times New Roman"/>
                    <w:b/>
                    <w:bCs/>
                    <w:sz w:val="30"/>
                    <w:szCs w:val="30"/>
                  </w:rPr>
                  <w:t>CH’INLÍ NAVAJO SCHOOLS (K-12)</w:t>
                </w:r>
              </w:p>
              <w:p>
                <w:pPr>
                  <w:pStyle w:val="style157"/>
                  <w:rPr>
                    <w:rFonts w:ascii="Times New Roman" w:hAnsi="Times New Roman"/>
                    <w:sz w:val="24"/>
                    <w:szCs w:val="24"/>
                  </w:rPr>
                </w:pPr>
                <w:r>
                  <w:rPr>
                    <w:rFonts w:ascii="Times New Roman" w:hAnsi="Times New Roman"/>
                    <w:sz w:val="24"/>
                    <w:szCs w:val="24"/>
                  </w:rPr>
                  <w:t>School Board</w:t>
                </w:r>
              </w:p>
              <w:p>
                <w:pPr>
                  <w:pStyle w:val="style0"/>
                  <w:rPr>
                    <w:rFonts w:asciiTheme="minorHAnsi" w:hAnsiTheme="minorHAnsi" w:cstheme="minorBidi"/>
                    <w:sz w:val="22"/>
                    <w:szCs w:val="22"/>
                  </w:rPr>
                </w:pPr>
              </w:p>
            </w:txbxContent>
          </v:textbox>
        </v:shape>
      </w:pict>
    </w:r>
  </w:p>
  <w:p>
    <w:pPr>
      <w:pStyle w:val="style0"/>
      <w:tabs>
        <w:tab w:val="left" w:leader="none" w:pos="2160"/>
      </w:tabs>
      <w:rPr>
        <w:rFonts w:ascii="Arial" w:cs="Arial" w:hAnsi="Arial"/>
        <w:b/>
        <w:sz w:val="18"/>
        <w:szCs w:val="18"/>
        <w:u w:val="single"/>
      </w:rPr>
    </w:pPr>
    <w:r>
      <w:rPr>
        <w:rFonts w:ascii="Arial" w:cs="Arial" w:hAnsi="Arial"/>
        <w:b/>
        <w:sz w:val="18"/>
        <w:szCs w:val="18"/>
        <w:u w:val="single"/>
      </w:rPr>
      <w:t>Schools:</w:t>
    </w:r>
  </w:p>
  <w:tbl>
    <w:tblPr>
      <w:tblStyle w:val="style154"/>
      <w:tblW w:w="1043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8"/>
      <w:gridCol w:w="3478"/>
      <w:gridCol w:w="3479"/>
    </w:tblGrid>
    <w:tr>
      <w:trPr/>
      <w:tc>
        <w:tcPr>
          <w:tcW w:w="3478" w:type="dxa"/>
          <w:tcBorders/>
          <w:tcFitText w:val="false"/>
        </w:tcPr>
        <w:p>
          <w:pPr>
            <w:pStyle w:val="style0"/>
            <w:tabs>
              <w:tab w:val="left" w:leader="none" w:pos="2160"/>
            </w:tabs>
            <w:rPr>
              <w:rFonts w:ascii="Arial" w:cs="Arial" w:hAnsi="Arial"/>
              <w:bCs/>
              <w:sz w:val="18"/>
              <w:szCs w:val="18"/>
            </w:rPr>
          </w:pPr>
          <w:r>
            <w:rPr>
              <w:rFonts w:ascii="Arial" w:cs="Arial" w:hAnsi="Arial"/>
              <w:bCs/>
              <w:sz w:val="18"/>
              <w:szCs w:val="18"/>
            </w:rPr>
            <w:t>Black Mesa</w:t>
          </w:r>
          <w:r>
            <w:rPr>
              <w:rFonts w:ascii="Arial" w:cs="Arial" w:hAnsi="Arial"/>
              <w:bCs/>
              <w:sz w:val="18"/>
              <w:szCs w:val="18"/>
            </w:rPr>
            <w:t xml:space="preserve"> </w:t>
          </w:r>
          <w:r>
            <w:rPr>
              <w:rFonts w:ascii="Arial" w:cs="Arial" w:hAnsi="Arial"/>
              <w:bCs/>
              <w:sz w:val="18"/>
              <w:szCs w:val="18"/>
            </w:rPr>
            <w:t>Community School</w:t>
          </w:r>
          <w:r>
            <w:rPr>
              <w:rFonts w:ascii="Arial" w:cs="Arial" w:hAnsi="Arial"/>
              <w:bCs/>
              <w:sz w:val="18"/>
              <w:szCs w:val="18"/>
            </w:rPr>
            <w:t>, Inc.</w:t>
          </w:r>
        </w:p>
      </w:tc>
      <w:tc>
        <w:tcPr>
          <w:tcW w:w="3478" w:type="dxa"/>
          <w:tcBorders/>
          <w:tcFitText w:val="false"/>
        </w:tcPr>
        <w:p>
          <w:pPr>
            <w:pStyle w:val="style0"/>
            <w:tabs>
              <w:tab w:val="left" w:leader="none" w:pos="2160"/>
            </w:tabs>
            <w:rPr>
              <w:rFonts w:ascii="Arial" w:cs="Arial" w:hAnsi="Arial"/>
              <w:bCs/>
              <w:sz w:val="18"/>
              <w:szCs w:val="18"/>
            </w:rPr>
          </w:pPr>
          <w:r>
            <w:rPr>
              <w:rFonts w:ascii="Arial" w:cs="Arial" w:hAnsi="Arial"/>
              <w:bCs/>
              <w:sz w:val="18"/>
              <w:szCs w:val="18"/>
            </w:rPr>
            <w:t>Pinon Community</w:t>
          </w:r>
          <w:r>
            <w:rPr>
              <w:rFonts w:ascii="Arial" w:cs="Arial" w:hAnsi="Arial"/>
              <w:bCs/>
              <w:sz w:val="18"/>
              <w:szCs w:val="18"/>
            </w:rPr>
            <w:t xml:space="preserve"> S</w:t>
          </w:r>
          <w:r>
            <w:rPr>
              <w:rFonts w:ascii="Arial" w:cs="Arial" w:hAnsi="Arial"/>
              <w:bCs/>
              <w:sz w:val="18"/>
              <w:szCs w:val="18"/>
            </w:rPr>
            <w:t>chool</w:t>
          </w:r>
          <w:r>
            <w:rPr>
              <w:rFonts w:ascii="Arial" w:cs="Arial" w:hAnsi="Arial"/>
              <w:bCs/>
              <w:sz w:val="18"/>
              <w:szCs w:val="18"/>
            </w:rPr>
            <w:t>, Inc.</w:t>
          </w:r>
        </w:p>
      </w:tc>
      <w:tc>
        <w:tcPr>
          <w:tcW w:w="3479" w:type="dxa"/>
          <w:tcBorders/>
          <w:tcFitText w:val="false"/>
        </w:tcPr>
        <w:p>
          <w:pPr>
            <w:pStyle w:val="style0"/>
            <w:tabs>
              <w:tab w:val="left" w:leader="none" w:pos="2160"/>
            </w:tabs>
            <w:rPr>
              <w:rFonts w:ascii="Arial" w:cs="Arial" w:hAnsi="Arial"/>
              <w:bCs/>
              <w:sz w:val="18"/>
              <w:szCs w:val="18"/>
            </w:rPr>
          </w:pPr>
          <w:r>
            <w:rPr>
              <w:rFonts w:ascii="Arial" w:cs="Arial" w:hAnsi="Arial"/>
              <w:bCs/>
              <w:sz w:val="18"/>
              <w:szCs w:val="18"/>
            </w:rPr>
            <w:t>Lukachukai</w:t>
          </w:r>
          <w:r>
            <w:rPr>
              <w:rFonts w:ascii="Arial" w:cs="Arial" w:hAnsi="Arial"/>
              <w:bCs/>
              <w:sz w:val="18"/>
              <w:szCs w:val="18"/>
            </w:rPr>
            <w:t xml:space="preserve"> Community School</w:t>
          </w:r>
          <w:r>
            <w:rPr>
              <w:rFonts w:ascii="Arial" w:cs="Arial" w:hAnsi="Arial"/>
              <w:bCs/>
              <w:sz w:val="18"/>
              <w:szCs w:val="18"/>
            </w:rPr>
            <w:t>, Inc.</w:t>
          </w:r>
        </w:p>
      </w:tc>
    </w:tr>
    <w:tr>
      <w:tblPrEx/>
      <w:trPr/>
      <w:tc>
        <w:tcPr>
          <w:tcW w:w="3478" w:type="dxa"/>
          <w:tcBorders/>
          <w:tcFitText w:val="false"/>
        </w:tcPr>
        <w:p>
          <w:pPr>
            <w:pStyle w:val="style0"/>
            <w:tabs>
              <w:tab w:val="left" w:leader="none" w:pos="2160"/>
            </w:tabs>
            <w:rPr>
              <w:rFonts w:ascii="Arial" w:cs="Arial" w:hAnsi="Arial"/>
              <w:bCs/>
              <w:sz w:val="18"/>
              <w:szCs w:val="18"/>
            </w:rPr>
          </w:pPr>
          <w:r>
            <w:rPr>
              <w:rFonts w:ascii="Arial" w:cs="Arial" w:hAnsi="Arial"/>
              <w:bCs/>
              <w:sz w:val="18"/>
              <w:szCs w:val="18"/>
            </w:rPr>
            <w:t>Rough Rock</w:t>
          </w:r>
          <w:r>
            <w:rPr>
              <w:rFonts w:ascii="Arial" w:cs="Arial" w:hAnsi="Arial"/>
              <w:bCs/>
              <w:sz w:val="18"/>
              <w:szCs w:val="18"/>
            </w:rPr>
            <w:t xml:space="preserve"> </w:t>
          </w:r>
          <w:r>
            <w:rPr>
              <w:rFonts w:ascii="Arial" w:cs="Arial" w:hAnsi="Arial"/>
              <w:bCs/>
              <w:sz w:val="18"/>
              <w:szCs w:val="18"/>
            </w:rPr>
            <w:t>Community School</w:t>
          </w:r>
          <w:r>
            <w:rPr>
              <w:rFonts w:ascii="Arial" w:cs="Arial" w:hAnsi="Arial"/>
              <w:bCs/>
              <w:sz w:val="18"/>
              <w:szCs w:val="18"/>
            </w:rPr>
            <w:t>, Inc.</w:t>
          </w:r>
        </w:p>
      </w:tc>
      <w:tc>
        <w:tcPr>
          <w:tcW w:w="3478" w:type="dxa"/>
          <w:tcBorders/>
          <w:tcFitText w:val="false"/>
        </w:tcPr>
        <w:p>
          <w:pPr>
            <w:pStyle w:val="style0"/>
            <w:tabs>
              <w:tab w:val="left" w:leader="none" w:pos="2160"/>
            </w:tabs>
            <w:rPr>
              <w:rFonts w:ascii="Arial" w:cs="Arial" w:hAnsi="Arial"/>
              <w:bCs/>
              <w:sz w:val="18"/>
              <w:szCs w:val="18"/>
            </w:rPr>
          </w:pPr>
          <w:r>
            <w:rPr>
              <w:rFonts w:ascii="Arial" w:cs="Arial" w:hAnsi="Arial"/>
              <w:bCs/>
              <w:sz w:val="18"/>
              <w:szCs w:val="18"/>
            </w:rPr>
            <w:t xml:space="preserve">Many Farms Community </w:t>
          </w:r>
          <w:r>
            <w:rPr>
              <w:rFonts w:ascii="Arial" w:cs="Arial" w:hAnsi="Arial"/>
              <w:bCs/>
              <w:sz w:val="18"/>
              <w:szCs w:val="18"/>
            </w:rPr>
            <w:t>School</w:t>
          </w:r>
          <w:r>
            <w:rPr>
              <w:rFonts w:ascii="Arial" w:cs="Arial" w:hAnsi="Arial"/>
              <w:bCs/>
              <w:sz w:val="18"/>
              <w:szCs w:val="18"/>
            </w:rPr>
            <w:t>, Inc.</w:t>
          </w:r>
        </w:p>
      </w:tc>
      <w:tc>
        <w:tcPr>
          <w:tcW w:w="3479" w:type="dxa"/>
          <w:tcBorders/>
          <w:tcFitText w:val="false"/>
        </w:tcPr>
        <w:p>
          <w:pPr>
            <w:pStyle w:val="style0"/>
            <w:tabs>
              <w:tab w:val="left" w:leader="none" w:pos="2160"/>
            </w:tabs>
            <w:rPr>
              <w:rFonts w:ascii="Arial" w:cs="Arial" w:hAnsi="Arial"/>
              <w:bCs/>
              <w:sz w:val="18"/>
              <w:szCs w:val="18"/>
            </w:rPr>
          </w:pPr>
          <w:r>
            <w:rPr>
              <w:rFonts w:ascii="Arial" w:cs="Arial" w:hAnsi="Arial"/>
              <w:bCs/>
              <w:sz w:val="18"/>
              <w:szCs w:val="18"/>
            </w:rPr>
            <w:t>Nazlini</w:t>
          </w:r>
          <w:r>
            <w:rPr>
              <w:rFonts w:ascii="Arial" w:cs="Arial" w:hAnsi="Arial"/>
              <w:bCs/>
              <w:sz w:val="18"/>
              <w:szCs w:val="18"/>
            </w:rPr>
            <w:t xml:space="preserve"> Community School</w:t>
          </w:r>
          <w:r>
            <w:rPr>
              <w:rFonts w:ascii="Arial" w:cs="Arial" w:hAnsi="Arial"/>
              <w:bCs/>
              <w:sz w:val="18"/>
              <w:szCs w:val="18"/>
            </w:rPr>
            <w:t>, Inc.</w:t>
          </w:r>
        </w:p>
      </w:tc>
    </w:tr>
  </w:tbl>
  <w:p>
    <w:pPr>
      <w:pStyle w:val="style0"/>
      <w:pBdr>
        <w:bottom w:val="single" w:sz="6" w:space="1" w:color="auto"/>
      </w:pBdr>
      <w:tabs>
        <w:tab w:val="left" w:leader="none" w:pos="2160"/>
      </w:tabs>
      <w:rPr>
        <w:rFonts w:ascii="Arial" w:cs="Arial" w:hAnsi="Arial"/>
        <w:bCs/>
        <w:sz w:val="18"/>
        <w:szCs w:val="18"/>
      </w:rPr>
    </w:pPr>
  </w:p>
  <w:p>
    <w:pPr>
      <w:pStyle w:val="style31"/>
      <w:tabs>
        <w:tab w:val="left" w:leader="none" w:pos="8640"/>
        <w:tab w:val="right" w:leader="none" w:pos="9900"/>
      </w:tabs>
      <w:rPr>
        <w:rFonts w:ascii="Arial" w:cs="Arial" w:hAnsi="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3D8DB5C"/>
    <w:lvl w:ilvl="0" w:tplc="2E5843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0000001"/>
    <w:multiLevelType w:val="hybridMultilevel"/>
    <w:tmpl w:val="CB4A64EC"/>
    <w:lvl w:ilvl="0" w:tplc="8B280F2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0000002"/>
    <w:multiLevelType w:val="hybridMultilevel"/>
    <w:tmpl w:val="404AEB4E"/>
    <w:lvl w:ilvl="0" w:tplc="77740D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0000003"/>
    <w:multiLevelType w:val="hybridMultilevel"/>
    <w:tmpl w:val="02803F4A"/>
    <w:lvl w:ilvl="0" w:tplc="9FD8C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000004"/>
    <w:multiLevelType w:val="hybridMultilevel"/>
    <w:tmpl w:val="93CA1ED4"/>
    <w:lvl w:ilvl="0" w:tplc="FFAC1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0000005"/>
    <w:multiLevelType w:val="hybridMultilevel"/>
    <w:tmpl w:val="2BDE66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ED40378A"/>
    <w:lvl w:ilvl="0" w:tplc="FF34F6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0000007"/>
    <w:multiLevelType w:val="hybridMultilevel"/>
    <w:tmpl w:val="3E222C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8"/>
    <w:multiLevelType w:val="hybridMultilevel"/>
    <w:tmpl w:val="FA74DA4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09"/>
    <w:multiLevelType w:val="hybridMultilevel"/>
    <w:tmpl w:val="2DB29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18584230"/>
    <w:lvl w:ilvl="0" w:tplc="1D62B8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0000000B"/>
    <w:multiLevelType w:val="hybridMultilevel"/>
    <w:tmpl w:val="50F09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D7625ECE"/>
    <w:lvl w:ilvl="0" w:tplc="DBCCA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000000D"/>
    <w:multiLevelType w:val="hybridMultilevel"/>
    <w:tmpl w:val="C9321C02"/>
    <w:lvl w:ilvl="0" w:tplc="6B2285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000000E"/>
    <w:multiLevelType w:val="hybridMultilevel"/>
    <w:tmpl w:val="CD6EB006"/>
    <w:lvl w:ilvl="0" w:tplc="475033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0000000F"/>
    <w:multiLevelType w:val="hybridMultilevel"/>
    <w:tmpl w:val="2E96AECC"/>
    <w:lvl w:ilvl="0" w:tplc="10BA2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0000010"/>
    <w:multiLevelType w:val="hybridMultilevel"/>
    <w:tmpl w:val="B540E438"/>
    <w:lvl w:ilvl="0" w:tplc="CF3E00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0000011"/>
    <w:multiLevelType w:val="hybridMultilevel"/>
    <w:tmpl w:val="A724BDB4"/>
    <w:lvl w:ilvl="0" w:tplc="58425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00000012"/>
    <w:multiLevelType w:val="hybridMultilevel"/>
    <w:tmpl w:val="9A121D2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0000013"/>
    <w:multiLevelType w:val="hybridMultilevel"/>
    <w:tmpl w:val="AC966FD6"/>
    <w:lvl w:ilvl="0" w:tplc="A1A493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0000014"/>
    <w:multiLevelType w:val="hybridMultilevel"/>
    <w:tmpl w:val="358C8E0C"/>
    <w:lvl w:ilvl="0" w:tplc="868AF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10"/>
  </w:num>
  <w:num w:numId="4">
    <w:abstractNumId w:val="2"/>
  </w:num>
  <w:num w:numId="5">
    <w:abstractNumId w:val="17"/>
  </w:num>
  <w:num w:numId="6">
    <w:abstractNumId w:val="6"/>
  </w:num>
  <w:num w:numId="7">
    <w:abstractNumId w:val="0"/>
  </w:num>
  <w:num w:numId="8">
    <w:abstractNumId w:val="18"/>
  </w:num>
  <w:num w:numId="9">
    <w:abstractNumId w:val="13"/>
  </w:num>
  <w:num w:numId="10">
    <w:abstractNumId w:val="19"/>
  </w:num>
  <w:num w:numId="11">
    <w:abstractNumId w:val="15"/>
  </w:num>
  <w:num w:numId="12">
    <w:abstractNumId w:val="1"/>
  </w:num>
  <w:num w:numId="13">
    <w:abstractNumId w:val="7"/>
  </w:num>
  <w:num w:numId="14">
    <w:abstractNumId w:val="14"/>
  </w:num>
  <w:num w:numId="15">
    <w:abstractNumId w:val="5"/>
  </w:num>
  <w:num w:numId="16">
    <w:abstractNumId w:val="11"/>
  </w:num>
  <w:num w:numId="17">
    <w:abstractNumId w:val="12"/>
  </w:num>
  <w:num w:numId="18">
    <w:abstractNumId w:val="4"/>
  </w:num>
  <w:num w:numId="19">
    <w:abstractNumId w:val="3"/>
  </w:num>
  <w:num w:numId="20">
    <w:abstractNumId w:val="20"/>
  </w:num>
  <w:num w:numId="21">
    <w:abstractNumId w:val="1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w="http://schemas.openxmlformats.org/wordprocessingml/2006/main">
  <w:docDefaults>
    <w:rPrDefault>
      <w:rPr>
        <w:rFonts w:ascii="Times New Roman" w:cs="Times New Roman" w:eastAsia="Times New Roman" w:hAnsi="Times New Roman"/>
        <w:lang w:val="en-US" w:bidi="ar-SA" w:eastAsia="en-US"/>
      </w:rPr>
    </w:rPrDefault>
    <w:pPrDefault>
      <w:pPr/>
    </w:pPrDefault>
  </w:docDefaults>
  <w:style w:type="paragraph" w:default="1" w:styleId="style0">
    <w:name w:val="Normal"/>
    <w:next w:val="style0"/>
    <w:qFormat/>
    <w:pPr/>
    <w:rPr>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12319"/>
    <w:uiPriority w:val="99"/>
    <w:pPr>
      <w:tabs>
        <w:tab w:val="center" w:leader="none" w:pos="4320"/>
        <w:tab w:val="right" w:leader="none" w:pos="8640"/>
      </w:tabs>
    </w:pPr>
    <w:rPr/>
  </w:style>
  <w:style w:type="paragraph" w:styleId="style32">
    <w:name w:val="footer"/>
    <w:basedOn w:val="style0"/>
    <w:next w:val="style32"/>
    <w:link w:val="style12320"/>
    <w:pPr>
      <w:tabs>
        <w:tab w:val="center" w:leader="none" w:pos="4320"/>
        <w:tab w:val="right" w:leader="none" w:pos="8640"/>
      </w:tabs>
    </w:pPr>
    <w:rPr/>
  </w:style>
  <w:style w:type="paragraph" w:styleId="style153">
    <w:name w:val="Balloon Text"/>
    <w:basedOn w:val="style0"/>
    <w:next w:val="style153"/>
    <w:pPr/>
    <w:rPr>
      <w:rFonts w:ascii="Tahoma" w:cs="Tahoma" w:hAnsi="Tahoma"/>
      <w:sz w:val="16"/>
      <w:szCs w:val="16"/>
    </w:rPr>
  </w:style>
  <w:style w:type="table" w:styleId="style154">
    <w:name w:val="Table Grid"/>
    <w:basedOn w:val="style105"/>
    <w:next w:val="style154"/>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85">
    <w:name w:val="Hyperlink"/>
    <w:basedOn w:val="style65"/>
    <w:next w:val="style85"/>
    <w:rPr>
      <w:color w:val="0000ff"/>
      <w:u w:val="single"/>
    </w:rPr>
  </w:style>
  <w:style w:type="paragraph" w:styleId="style179">
    <w:name w:val="List Paragraph"/>
    <w:basedOn w:val="style0"/>
    <w:next w:val="style179"/>
    <w:qFormat/>
    <w:uiPriority w:val="34"/>
    <w:pPr>
      <w:ind w:left="720"/>
    </w:pPr>
    <w:rPr/>
  </w:style>
  <w:style w:type="character" w:customStyle="1" w:styleId="style12319">
    <w:name w:val="Header Char"/>
    <w:basedOn w:val="style65"/>
    <w:next w:val="style12319"/>
    <w:link w:val="style31"/>
    <w:uiPriority w:val="99"/>
    <w:rPr>
      <w:sz w:val="24"/>
      <w:szCs w:val="24"/>
    </w:rPr>
  </w:style>
  <w:style w:type="paragraph" w:styleId="style29">
    <w:name w:val="footnote text"/>
    <w:basedOn w:val="style0"/>
    <w:next w:val="style29"/>
    <w:link w:val="style4097"/>
    <w:pPr/>
    <w:rPr>
      <w:sz w:val="20"/>
      <w:szCs w:val="20"/>
    </w:rPr>
  </w:style>
  <w:style w:type="character" w:customStyle="1" w:styleId="style4097">
    <w:name w:val="Footnote Text Char"/>
    <w:basedOn w:val="style65"/>
    <w:next w:val="style4097"/>
    <w:link w:val="style29"/>
  </w:style>
  <w:style w:type="character" w:styleId="style38">
    <w:name w:val="footnote reference"/>
    <w:basedOn w:val="style65"/>
    <w:next w:val="style38"/>
    <w:rPr>
      <w:vertAlign w:val="superscript"/>
    </w:rPr>
  </w:style>
  <w:style w:type="paragraph" w:customStyle="1" w:styleId="style4098">
    <w:name w:val="Default"/>
    <w:next w:val="style4098"/>
    <w:pPr>
      <w:autoSpaceDE w:val="false"/>
      <w:autoSpaceDN w:val="false"/>
      <w:adjustRightInd w:val="false"/>
    </w:pPr>
    <w:rPr>
      <w:color w:val="000000"/>
      <w:sz w:val="24"/>
      <w:szCs w:val="24"/>
    </w:rPr>
  </w:style>
  <w:style w:type="paragraph" w:styleId="style157">
    <w:name w:val="No Spacing"/>
    <w:next w:val="style157"/>
    <w:qFormat/>
    <w:uiPriority w:val="1"/>
    <w:pPr/>
    <w:rPr>
      <w:rFonts w:ascii="Calibri" w:eastAsia="Calibri" w:hAnsi="Calibri"/>
      <w:sz w:val="22"/>
      <w:szCs w:val="22"/>
    </w:rPr>
  </w:style>
  <w:style w:type="character" w:customStyle="1" w:styleId="style12320">
    <w:name w:val="Footer Char"/>
    <w:basedOn w:val="style65"/>
    <w:next w:val="style12320"/>
    <w:link w:val="style32"/>
    <w:rPr>
      <w:sz w:val="24"/>
      <w:szCs w:val="24"/>
    </w:rPr>
  </w:style>
</w:styles>
</file>

<file path=word/_rels/document.xml.rels><?xml version="1.0" encoding="UTF-8"?>
<Relationships xmlns="http://schemas.openxmlformats.org/package/2006/relationships"><Relationship Id="rId20" Type="http://schemas.openxmlformats.org/officeDocument/2006/relationships/theme" Target="theme/theme1.xml"/><Relationship Id="rId11" Type="http://schemas.openxmlformats.org/officeDocument/2006/relationships/customXml" Target="ink/ink10.xml"/><Relationship Id="rId10" Type="http://schemas.openxmlformats.org/officeDocument/2006/relationships/customXml" Target="ink/ink9.xml"/><Relationship Id="rId13" Type="http://schemas.openxmlformats.org/officeDocument/2006/relationships/customXml" Target="ink/ink12.xml"/><Relationship Id="rId12" Type="http://schemas.openxmlformats.org/officeDocument/2006/relationships/customXml" Target="ink/ink11.xml"/><Relationship Id="rId1" Type="http://schemas.openxmlformats.org/officeDocument/2006/relationships/numbering" Target="numbering.xml"/><Relationship Id="rId2" Type="http://schemas.openxmlformats.org/officeDocument/2006/relationships/customXml" Target="ink/ink1.xml"/><Relationship Id="rId3" Type="http://schemas.openxmlformats.org/officeDocument/2006/relationships/customXml" Target="ink/ink2.xml"/><Relationship Id="rId4" Type="http://schemas.openxmlformats.org/officeDocument/2006/relationships/customXml" Target="ink/ink3.xml"/><Relationship Id="rId9" Type="http://schemas.openxmlformats.org/officeDocument/2006/relationships/customXml" Target="ink/ink8.xml"/><Relationship Id="rId15" Type="http://schemas.openxmlformats.org/officeDocument/2006/relationships/header" Target="header1.xml"/><Relationship Id="rId14" Type="http://schemas.openxmlformats.org/officeDocument/2006/relationships/customXml" Target="ink/ink13.xml"/><Relationship Id="rId17" Type="http://schemas.openxmlformats.org/officeDocument/2006/relationships/styles" Target="styles.xml"/><Relationship Id="rId16" Type="http://schemas.openxmlformats.org/officeDocument/2006/relationships/footer" Target="footer2.xml"/><Relationship Id="rId5" Type="http://schemas.openxmlformats.org/officeDocument/2006/relationships/customXml" Target="ink/ink4.xml"/><Relationship Id="rId19" Type="http://schemas.openxmlformats.org/officeDocument/2006/relationships/settings" Target="settings.xml"/><Relationship Id="rId6" Type="http://schemas.openxmlformats.org/officeDocument/2006/relationships/customXml" Target="ink/ink5.xml"/><Relationship Id="rId18" Type="http://schemas.openxmlformats.org/officeDocument/2006/relationships/fontTable" Target="fontTable.xml"/><Relationship Id="rId7" Type="http://schemas.openxmlformats.org/officeDocument/2006/relationships/customXml" Target="ink/ink6.xml"/><Relationship Id="rId8" Type="http://schemas.openxmlformats.org/officeDocument/2006/relationships/customXml" Target="ink/ink7.xml"/></Relationships>
</file>

<file path=word/ink/ink1.xml><?xml version="1.0" encoding="utf-8"?>
<ink xmlns="http://www.w3.org/2003/InkML">
  <definitions>
    <brush xml:id="br1">
      <brushProperty name="color" value="#000000"/>
      <brushProperty name="width" value="0.079375" units="cm"/>
      <brushProperty name="tip" value="ellipse"/>
      <brushProperty name="fitToCurve" value="1"/>
      <brushProperty name="height" value="0.0793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6287.3647 117103.9, 6355.595 117096.88, 6427.146 117088.62, 6502.368 117073.734, 6568.635 117057.65, 6632.749 117033.47, 6679.6895 117025.73, 6720.0957 117017.32</trace>
</ink>
</file>

<file path=word/ink/ink10.xml><?xml version="1.0" encoding="utf-8"?>
<ink xmlns="http://www.w3.org/2003/InkML">
  <definitions>
    <brush xml:id="br1">
      <brushProperty name="color" value="#000000"/>
      <brushProperty name="width" value="0.079375" units="cm"/>
      <brushProperty name="tip" value="ellipse"/>
      <brushProperty name="fitToCurve" value="1"/>
      <brushProperty name="height" value="0.0793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3392.0044 118347.39, 3407.7397 118292.6, 3431.343 118253.07, 3466.5808 118252.95</trace>
</ink>
</file>

<file path=word/ink/ink11.xml><?xml version="1.0" encoding="utf-8"?>
<ink xmlns="http://www.w3.org/2003/InkML">
  <definitions>
    <brush xml:id="br1">
      <brushProperty name="color" value="#000000"/>
      <brushProperty name="width" value="0.079375" units="cm"/>
      <brushProperty name="tip" value="ellipse"/>
      <brushProperty name="fitToCurve" value="1"/>
      <brushProperty name="height" value="0.0793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3793.2634 117843.7, 3801.131 117937.92, 3816.2393 117976.875, 3863.4653 117971.445, 3879.8093 117899.695, 3880.498 117801.3, 3864.486 117664.54, 3811.9436 117534.05, 3731.5706 117474.54, 3656.3083 117502.16, 3505.6873 117727.336, 3321.3662 118190.28, 3235.5771 118616.34, 3242.7148 118837.75, 3281.1187 118943.32, 3329.5183 118984.88, 3383.3323 118962.086, 3439.8826 118897.37, 3546.963 118744.914, 3644.2144 118566.7, 3712.7866 118406.984, 3761.8838 118276.21, 3792.7761 118191.94, 3824.7344 118228.84, 3840.448 118260.78, 3885.4949 118283.89, 4020.7322 118276.75, 4233.9844 118178.42, 4429.586 118056.81, 4574.7124 117972.59, 4697.172 117946.02, 4781.4004 117991.305, 4893.231 118109.586, 5098.664 118286.39, 5355.7417 118385.75, 5621.584 118440.42, 5783.823 118449.73</trace>
</ink>
</file>

<file path=word/ink/ink12.xml><?xml version="1.0" encoding="utf-8"?>
<ink xmlns="http://www.w3.org/2003/InkML">
  <definitions>
    <brush xml:id="br1">
      <brushProperty name="color" value="#000000"/>
      <brushProperty name="width" value="0.079375" units="cm"/>
      <brushProperty name="tip" value="ellipse"/>
      <brushProperty name="fitToCurve" value="1"/>
      <brushProperty name="height" value="0.0793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2620.9568 118457.58, 2652.462 118402.39, 2691.7732 118331.64, 2714.8223 118286.09, 2738.9082 118245.21, 2778.2368 118190.06, 2817.6526 118182.13, 2872.4175 118221.16, 2902.8162 118259.44, 2927.559 118291.81, 2943.5378 118330.17, 2943.5378 118362.59, 2905.7734 118394.61, 2873.5347 118387.555, 2872.347 118332.41, 2919.1238 118323.375, 2967.4539 118411.055, 3051.7988 118631.984, 3093.0867 118859.32, 3100.8943 119004.445, 3093.036 119102.89, 3077.8247 119149.64, 3046.4036 119088.96, 3038.095 119017.08, 3030.7468 118941.65, 3030.084 118844.055, 3030.084 118753.0, 3037.9517 118663.37, 3045.8198 118579.86, 3069.2012 118490.39, 3092.2986 118414.0, 3116.3606 118340.87, 3139.4587 118279.66, 3163.5225 118222.734, 3179.573 118184.625, 3207.11 118146.7, 3218.9119 118181.7, 3250.435 118205.734, 3304.4575 118220.98, 3336.8987 118245.05, 3391.9434 118292.24</trace>
</ink>
</file>

<file path=word/ink/ink13.xml><?xml version="1.0" encoding="utf-8"?>
<ink xmlns="http://www.w3.org/2003/InkML">
  <definitions>
    <brush xml:id="br1">
      <brushProperty name="color" value="#000000"/>
      <brushProperty name="width" value="0.079375" units="cm"/>
      <brushProperty name="tip" value="ellipse"/>
      <brushProperty name="fitToCurve" value="1"/>
      <brushProperty name="height" value="0.0793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2786.1814 118292.305, 2817.9187 118300.17, 2856.1023 118300.17, 2888.5896 118300.17</trace>
</ink>
</file>

<file path=word/ink/ink2.xml><?xml version="1.0" encoding="utf-8"?>
<ink xmlns="http://www.w3.org/2003/InkML">
  <definitions>
    <brush xml:id="br1">
      <brushProperty name="color" value="#000000"/>
      <brushProperty name="width" value="0.079375" units="cm"/>
      <brushProperty name="tip" value="ellipse"/>
      <brushProperty name="fitToCurve" value="1"/>
      <brushProperty name="height" value="0.0793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7050.5435 116694.64, 7043.7207 116797.5, 7020.343 116963.11, 6997.661 117154.79, 6973.206 117340.5, 6950.539 117501.76, 6918.211 117656.99, 6895.4795 117765.99, 6886.059 117863.61, 6869.8296 117921.67, 6853.8486 117969.625</trace>
</ink>
</file>

<file path=word/ink/ink3.xml><?xml version="1.0" encoding="utf-8"?>
<ink xmlns="http://www.w3.org/2003/InkML">
  <definitions>
    <brush xml:id="br1">
      <brushProperty name="color" value="#000000"/>
      <brushProperty name="width" value="0.079375" units="cm"/>
      <brushProperty name="tip" value="ellipse"/>
      <brushProperty name="fitToCurve" value="1"/>
      <brushProperty name="height" value="0.0793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7207.901 117402.97, 7169.092 117426.04, 7152.9023 117457.9, 7137.0903 117528.56, 7144.2524 117566.83, 7160.456 117599.24, 7223.132 117631.195, 7261.0522 117639.06, 7316.9697 117631.555, 7370.638 117617.125, 7419.2607 117592.555, 7450.941 117569.96, 7483.274 117522.7, 7476.317 117475.625, 7452.815 117428.59, 7404.6475 117371.53, 7351.7534 117326.5, 7286.8657 117269.46, 7249.0854 117223.79, 7200.337 117182.9, 7169.7876 117137.22, 7152.981 117088.77, 7152.8257 117035.69, 7168.3887 117001.92, 7183.6 116964.32, 7230.8677 116923.516, 7284.442 116900.695, 7340.886 116876.18, 7387.015 116875.66, 7420.0425 116883.52, 7443.9355 116938.086, 7444.7607 116983.37, 7436.4365 117047.33, 7414.2163 117116.125, 7374.3394 117196.71, 7336.588 117258.49, 7287.9 117307.195, 7257.05 117339.03</trace>
</ink>
</file>

<file path=word/ink/ink4.xml><?xml version="1.0" encoding="utf-8"?>
<ink xmlns="http://www.w3.org/2003/InkML">
  <definitions>
    <brush xml:id="br1">
      <brushProperty name="color" value="#000000"/>
      <brushProperty name="width" value="0.079375" units="cm"/>
      <brushProperty name="tip" value="ellipse"/>
      <brushProperty name="fitToCurve" value="1"/>
      <brushProperty name="height" value="0.0793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7853.0625 116505.75, 7837.731 116558.82, 7830.3525 116686.6, 7814.199 116878.3, 7792.044 117061.82, 7767.541 117240.445, 7744.894 117386.19, 7728.3247 117532.17, 7703.639 117654.59, 7681.186 117753.48, 7656.5054 117843.35, 7649.148 117897.5, 7640.7437 117930.04, 7633.431 117968.28, 7617.0273 118001.11</trace>
</ink>
</file>

<file path=word/ink/ink5.xml><?xml version="1.0" encoding="utf-8"?>
<ink xmlns="http://www.w3.org/2003/InkML">
  <definitions>
    <brush xml:id="br1">
      <brushProperty name="color" value="#000000"/>
      <brushProperty name="width" value="0.079375" units="cm"/>
      <brushProperty name="tip" value="ellipse"/>
      <brushProperty name="fitToCurve" value="1"/>
      <brushProperty name="height" value="0.0793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7837.326 117221.95, 7867.0806 117154.55, 7922.9854 117089.484, 7978.495 117033.97, 8048.7505 116978.98, 8096.4272 116954.36, 8121.18 117007.6, 8105.196 117079.37, 8082.6616 117186.17, 8042.4746 117291.62, 8004.6997 117382.914, 7963.9487 117472.57, 7918.301 117549.445, 7892.949 117614.65, 7899.9526 117654.81, 7976.4673 117617.11, 8032.8335 117577.3, 8065.4937 117560.375</trace>
</ink>
</file>

<file path=word/ink/ink6.xml><?xml version="1.0" encoding="utf-8"?>
<ink xmlns="http://www.w3.org/2003/InkML">
  <definitions>
    <brush xml:id="br1">
      <brushProperty name="color" value="#000000"/>
      <brushProperty name="width" value="0.079375" units="cm"/>
      <brushProperty name="tip" value="ellipse"/>
      <brushProperty name="fitToCurve" value="1"/>
      <brushProperty name="height" value="0.0793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8167.776 117096.02, 8174.6943 117050.7, 8214.018 116995.64, 8260.213 116956.33, 8309.33 116930.81, 8340.868 116945.875, 8340.868 117000.27, 8333.206 117056.05, 8317.97 117109.64, 8301.777 117166.11, 8293.66 117221.71, 8355.975 117260.984, 8394.172 117284.02, 8426.996 117323.42, 8451.462 117394.2, 8444.186 117447.07, 8420.668 117488.414, 8390.026 117526.94, 8357.626 117551.984, 8309.911 117560.375</trace>
</ink>
</file>

<file path=word/ink/ink7.xml><?xml version="1.0" encoding="utf-8"?>
<ink xmlns="http://www.w3.org/2003/InkML">
  <definitions>
    <brush xml:id="br1">
      <brushProperty name="color" value="#000000"/>
      <brushProperty name="width" value="0.079375" units="cm"/>
      <brushProperty name="tip" value="ellipse"/>
      <brushProperty name="fitToCurve" value="1"/>
      <brushProperty name="height" value="0.0793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6358.1753 117158.99, 6358.1753 117198.21, 6373.9106 117260.92, 6373.9106 117299.19, 6358.898 117347.14, 6358.1753 117383.29, 6396.747 117379.35, 6467.521 117363.62, 6538.2515 117363.62, 6584.4653 117386.27, 6624.6714 117425.58, 6665.0205 117496.37, 6672.888 117534.74, 6641.5034 117583.94, 6578.757 117599.73, 6541.105 117607.59, 6500.266 117599.88, 6452.5894 117599.73</trace>
</ink>
</file>

<file path=word/ink/ink8.xml><?xml version="1.0" encoding="utf-8"?>
<ink xmlns="http://www.w3.org/2003/InkML">
  <definitions>
    <brush xml:id="br1">
      <brushProperty name="color" value="#000000"/>
      <brushProperty name="width" value="0.079375" units="cm"/>
      <brushProperty name="tip" value="ellipse"/>
      <brushProperty name="fitToCurve" value="1"/>
      <brushProperty name="height" value="0.0793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7215.7686 117324.266, 7184.9556 117370.82, 7176.4297 117402.97</trace>
</ink>
</file>

<file path=word/ink/ink9.xml><?xml version="1.0" encoding="utf-8"?>
<ink xmlns="http://www.w3.org/2003/InkML">
  <definitions>
    <brush xml:id="br1">
      <brushProperty name="color" value="#000000"/>
      <brushProperty name="width" value="0.079375" units="cm"/>
      <brushProperty name="tip" value="ellipse"/>
      <brushProperty name="fitToCurve" value="1"/>
      <brushProperty name="height" value="0.079375" units="cm"/>
    </brush>
    <context xml:id="ctx0">
      <inkSource xml:id="inkSrc0">
        <traceFormat>
          <channel name="X" units="cm" defaultValue="0" type="decimal"/>
          <channel name="Y" units="cm" defaultValue="0" type="decimal"/>
        </traceFormat>
        <channelProperties>
          <channelProperty channel="X" name="resolution" value="28.36041" units="1/cm"/>
          <channelProperty channel="Y" name="resolution" value="28.36041" units="1/cm"/>
        </channelProperties>
      </inkSource>
    </context>
  </definitions>
  <trace timeOffset="0.0" brushRef="#br1" contextRef="#ctx0"> 1165.4088 117552.49, 1300.8169 117650.38, 1429.7509 117761.82, 1515.6608 117891.195, 1572.683 118043.69, 1645.444 118213.84, 1691.4786 118373.5, 1731.8529 118520.375, 1770.7079 118642.8, 1794.7837 118732.8, 1817.8534 118786.95, 1834.1743 118728.75, 1842.0422 118584.92, 1842.0422 118425.66, 1842.0422 118254.81, 1849.9098 118110.484, 1849.9098 117986.92, 1865.6454 117903.26, 1881.1205 117836.87, 1943.7288 117827.67, 1995.3243 117878.16, 2130.0347 118074.62, 2290.4043 118363.81, 2421.9048 118632.695, 2484.6255 118840.77, 2518.2583 118997.29, 2526.543 119083.5, 2519.1174 119118.234, 2479.167 119007.83, 2448.8787 118833.56, 2432.135 118630.8, 2432.1292 118441.17, 2439.9456 118230.11, 2492.7998 118009.055, 2581.2454 117813.11, 2680.242 117645.78, 2808.919 117482.86, 2938.5706 117323.22, 3014.3481 117237.695</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Words>1653</Words>
  <Characters>9369</Characters>
  <Application>WPS Office</Application>
  <DocSecurity>0</DocSecurity>
  <Paragraphs>231</Paragraphs>
  <ScaleCrop>false</ScaleCrop>
  <Company>_x000d_</Company>
  <LinksUpToDate>false</LinksUpToDate>
  <CharactersWithSpaces>10901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2023-03-21T23:41:00Z</dcterms:created>
  <dc:creator>Matthew Tso</dc:creator>
  <lastModifiedBy>KFTRWI</lastModifiedBy>
  <lastPrinted>2023-06-08T01:10:00Z</lastPrinted>
  <dcterms:modified xsi:type="dcterms:W3CDTF">2023-06-08T23:18:48Z</dcterms:modified>
  <revision>35</revision>
</coreProperties>
</file>