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58" w:rsidRDefault="00AF1458" w:rsidP="00AF1458">
      <w:pPr>
        <w:jc w:val="center"/>
        <w:rPr>
          <w:sz w:val="28"/>
          <w:szCs w:val="28"/>
        </w:rPr>
      </w:pPr>
      <w:bookmarkStart w:id="0" w:name="_GoBack"/>
      <w:bookmarkEnd w:id="0"/>
      <w:r>
        <w:rPr>
          <w:sz w:val="28"/>
          <w:szCs w:val="28"/>
        </w:rPr>
        <w:t>SAILS Math</w:t>
      </w:r>
    </w:p>
    <w:p w:rsidR="00AF1458" w:rsidRDefault="00AF1458" w:rsidP="00FF0B7B">
      <w:pPr>
        <w:rPr>
          <w:sz w:val="28"/>
          <w:szCs w:val="28"/>
        </w:rPr>
      </w:pPr>
    </w:p>
    <w:p w:rsidR="00FF0B7B" w:rsidRPr="00FF0B7B" w:rsidRDefault="00FF0B7B" w:rsidP="00FF0B7B">
      <w:pPr>
        <w:rPr>
          <w:sz w:val="28"/>
          <w:szCs w:val="28"/>
        </w:rPr>
      </w:pPr>
      <w:r w:rsidRPr="00FF0B7B">
        <w:rPr>
          <w:sz w:val="28"/>
          <w:szCs w:val="28"/>
        </w:rPr>
        <w:t>The Seamless Alignment and Integrated Learning Support (SAILS) program targets students who have not achieved college readiness benchmarks by introducing the college developmental curriculum into the high school senior year.</w:t>
      </w:r>
    </w:p>
    <w:p w:rsidR="00FF0B7B" w:rsidRDefault="00FF0B7B" w:rsidP="00FF0B7B">
      <w:pPr>
        <w:rPr>
          <w:sz w:val="28"/>
          <w:szCs w:val="28"/>
        </w:rPr>
      </w:pPr>
      <w:r w:rsidRPr="00FF0B7B">
        <w:rPr>
          <w:sz w:val="28"/>
          <w:szCs w:val="28"/>
        </w:rPr>
        <w:t>Developed by K-12 teachers and higher education faculty, SAILS embeds the Tennessee Board of Regents (TBR) Learning Support competencies into the high school senior year math course, allowing students to begin their higher education career prepared for credit-bearing coursework.</w:t>
      </w:r>
    </w:p>
    <w:p w:rsidR="00AF1458" w:rsidRPr="00FF0B7B" w:rsidRDefault="00AF1458" w:rsidP="00FF0B7B">
      <w:pPr>
        <w:rPr>
          <w:sz w:val="28"/>
          <w:szCs w:val="28"/>
        </w:rPr>
      </w:pPr>
    </w:p>
    <w:p w:rsidR="000C34CC" w:rsidRPr="00AF1458" w:rsidRDefault="000C34CC" w:rsidP="000C34CC">
      <w:pPr>
        <w:rPr>
          <w:sz w:val="28"/>
          <w:szCs w:val="28"/>
        </w:rPr>
      </w:pPr>
      <w:r w:rsidRPr="00AF1458">
        <w:rPr>
          <w:sz w:val="28"/>
          <w:szCs w:val="28"/>
        </w:rPr>
        <w:t xml:space="preserve">• The Real Number System </w:t>
      </w:r>
    </w:p>
    <w:p w:rsidR="000C34CC" w:rsidRPr="00AF1458" w:rsidRDefault="000C34CC" w:rsidP="000C34CC">
      <w:pPr>
        <w:rPr>
          <w:sz w:val="28"/>
          <w:szCs w:val="28"/>
        </w:rPr>
      </w:pPr>
      <w:proofErr w:type="gramStart"/>
      <w:r w:rsidRPr="00AF1458">
        <w:rPr>
          <w:sz w:val="28"/>
          <w:szCs w:val="28"/>
        </w:rPr>
        <w:t>o</w:t>
      </w:r>
      <w:proofErr w:type="gramEnd"/>
      <w:r w:rsidRPr="00AF1458">
        <w:rPr>
          <w:sz w:val="28"/>
          <w:szCs w:val="28"/>
        </w:rPr>
        <w:t xml:space="preserve"> Use properties of rational and irrational numbers. </w:t>
      </w:r>
    </w:p>
    <w:p w:rsidR="000C34CC" w:rsidRPr="00AF1458" w:rsidRDefault="000C34CC" w:rsidP="000C34CC">
      <w:pPr>
        <w:rPr>
          <w:sz w:val="28"/>
          <w:szCs w:val="28"/>
        </w:rPr>
      </w:pPr>
      <w:r w:rsidRPr="00AF1458">
        <w:rPr>
          <w:sz w:val="28"/>
          <w:szCs w:val="28"/>
        </w:rPr>
        <w:t>• Quantities</w:t>
      </w:r>
    </w:p>
    <w:p w:rsidR="000C34CC" w:rsidRPr="00AF1458" w:rsidRDefault="000C34CC" w:rsidP="000C34CC">
      <w:pPr>
        <w:rPr>
          <w:sz w:val="28"/>
          <w:szCs w:val="28"/>
        </w:rPr>
      </w:pPr>
      <w:proofErr w:type="gramStart"/>
      <w:r w:rsidRPr="00AF1458">
        <w:rPr>
          <w:sz w:val="28"/>
          <w:szCs w:val="28"/>
        </w:rPr>
        <w:t>o</w:t>
      </w:r>
      <w:proofErr w:type="gramEnd"/>
      <w:r w:rsidRPr="00AF1458">
        <w:rPr>
          <w:sz w:val="28"/>
          <w:szCs w:val="28"/>
        </w:rPr>
        <w:t xml:space="preserve"> Reason quantitatively and use units to solve problems. </w:t>
      </w:r>
    </w:p>
    <w:p w:rsidR="000C34CC" w:rsidRPr="00AF1458" w:rsidRDefault="000C34CC" w:rsidP="000C34CC">
      <w:pPr>
        <w:rPr>
          <w:sz w:val="28"/>
          <w:szCs w:val="28"/>
        </w:rPr>
      </w:pPr>
      <w:r w:rsidRPr="00AF1458">
        <w:rPr>
          <w:sz w:val="28"/>
          <w:szCs w:val="28"/>
        </w:rPr>
        <w:t xml:space="preserve">• The Complex Number System </w:t>
      </w:r>
    </w:p>
    <w:p w:rsidR="000C34CC" w:rsidRPr="00AF1458" w:rsidRDefault="000C34CC" w:rsidP="000C34CC">
      <w:pPr>
        <w:rPr>
          <w:sz w:val="28"/>
          <w:szCs w:val="28"/>
        </w:rPr>
      </w:pPr>
      <w:proofErr w:type="gramStart"/>
      <w:r w:rsidRPr="00AF1458">
        <w:rPr>
          <w:sz w:val="28"/>
          <w:szCs w:val="28"/>
        </w:rPr>
        <w:t>o</w:t>
      </w:r>
      <w:proofErr w:type="gramEnd"/>
      <w:r w:rsidRPr="00AF1458">
        <w:rPr>
          <w:sz w:val="28"/>
          <w:szCs w:val="28"/>
        </w:rPr>
        <w:t xml:space="preserve"> Perform arithmetic operations with complex numbers.</w:t>
      </w:r>
    </w:p>
    <w:p w:rsidR="000C34CC" w:rsidRPr="00AF1458" w:rsidRDefault="000C34CC" w:rsidP="000C34CC">
      <w:pPr>
        <w:rPr>
          <w:sz w:val="28"/>
          <w:szCs w:val="28"/>
        </w:rPr>
      </w:pPr>
      <w:r w:rsidRPr="00AF1458">
        <w:rPr>
          <w:sz w:val="28"/>
          <w:szCs w:val="28"/>
        </w:rPr>
        <w:t xml:space="preserve"> • Seeing Structure in Expressions</w:t>
      </w:r>
    </w:p>
    <w:p w:rsidR="000C34CC" w:rsidRPr="00AF1458" w:rsidRDefault="000C34CC" w:rsidP="000C34CC">
      <w:pPr>
        <w:rPr>
          <w:sz w:val="28"/>
          <w:szCs w:val="28"/>
        </w:rPr>
      </w:pPr>
      <w:r w:rsidRPr="00AF1458">
        <w:rPr>
          <w:sz w:val="28"/>
          <w:szCs w:val="28"/>
        </w:rPr>
        <w:t xml:space="preserve"> </w:t>
      </w:r>
      <w:proofErr w:type="gramStart"/>
      <w:r w:rsidRPr="00AF1458">
        <w:rPr>
          <w:sz w:val="28"/>
          <w:szCs w:val="28"/>
        </w:rPr>
        <w:t>o</w:t>
      </w:r>
      <w:proofErr w:type="gramEnd"/>
      <w:r w:rsidRPr="00AF1458">
        <w:rPr>
          <w:sz w:val="28"/>
          <w:szCs w:val="28"/>
        </w:rPr>
        <w:t xml:space="preserve"> Write expressions in equivalent forms to solve problems.</w:t>
      </w:r>
    </w:p>
    <w:p w:rsidR="000C34CC" w:rsidRPr="00AF1458" w:rsidRDefault="000C34CC" w:rsidP="000C34CC">
      <w:pPr>
        <w:rPr>
          <w:sz w:val="28"/>
          <w:szCs w:val="28"/>
        </w:rPr>
      </w:pPr>
      <w:r w:rsidRPr="00AF1458">
        <w:rPr>
          <w:sz w:val="28"/>
          <w:szCs w:val="28"/>
        </w:rPr>
        <w:t xml:space="preserve"> • Arithmetic with Polynomials and Rational Expressions </w:t>
      </w:r>
    </w:p>
    <w:p w:rsidR="000C34CC" w:rsidRPr="00AF1458" w:rsidRDefault="000C34CC" w:rsidP="000C34CC">
      <w:pPr>
        <w:rPr>
          <w:sz w:val="28"/>
          <w:szCs w:val="28"/>
        </w:rPr>
      </w:pPr>
      <w:proofErr w:type="gramStart"/>
      <w:r w:rsidRPr="00AF1458">
        <w:rPr>
          <w:sz w:val="28"/>
          <w:szCs w:val="28"/>
        </w:rPr>
        <w:t>o</w:t>
      </w:r>
      <w:proofErr w:type="gramEnd"/>
      <w:r w:rsidRPr="00AF1458">
        <w:rPr>
          <w:sz w:val="28"/>
          <w:szCs w:val="28"/>
        </w:rPr>
        <w:t xml:space="preserve"> Perform arithmetic operations on polynomials.</w:t>
      </w:r>
    </w:p>
    <w:p w:rsidR="000C34CC" w:rsidRPr="00AF1458" w:rsidRDefault="000C34CC" w:rsidP="000C34CC">
      <w:pPr>
        <w:rPr>
          <w:sz w:val="28"/>
          <w:szCs w:val="28"/>
        </w:rPr>
      </w:pPr>
      <w:proofErr w:type="gramStart"/>
      <w:r w:rsidRPr="00AF1458">
        <w:rPr>
          <w:sz w:val="28"/>
          <w:szCs w:val="28"/>
        </w:rPr>
        <w:t>o</w:t>
      </w:r>
      <w:proofErr w:type="gramEnd"/>
      <w:r w:rsidRPr="00AF1458">
        <w:rPr>
          <w:sz w:val="28"/>
          <w:szCs w:val="28"/>
        </w:rPr>
        <w:t xml:space="preserve"> Understand the relationship between zeros and factors of polynomials. </w:t>
      </w:r>
    </w:p>
    <w:p w:rsidR="000C34CC" w:rsidRPr="00AF1458" w:rsidRDefault="000C34CC" w:rsidP="000C34CC">
      <w:pPr>
        <w:rPr>
          <w:sz w:val="28"/>
          <w:szCs w:val="28"/>
        </w:rPr>
      </w:pPr>
      <w:r w:rsidRPr="00AF1458">
        <w:rPr>
          <w:sz w:val="28"/>
          <w:szCs w:val="28"/>
        </w:rPr>
        <w:t>• Creating Equations</w:t>
      </w:r>
    </w:p>
    <w:p w:rsidR="000C34CC" w:rsidRPr="00AF1458" w:rsidRDefault="000C34CC" w:rsidP="000C34CC">
      <w:pPr>
        <w:rPr>
          <w:sz w:val="28"/>
          <w:szCs w:val="28"/>
        </w:rPr>
      </w:pPr>
      <w:proofErr w:type="gramStart"/>
      <w:r w:rsidRPr="00AF1458">
        <w:rPr>
          <w:sz w:val="28"/>
          <w:szCs w:val="28"/>
        </w:rPr>
        <w:t>o</w:t>
      </w:r>
      <w:proofErr w:type="gramEnd"/>
      <w:r w:rsidRPr="00AF1458">
        <w:rPr>
          <w:sz w:val="28"/>
          <w:szCs w:val="28"/>
        </w:rPr>
        <w:t xml:space="preserve"> Create equations that describe numbers or relationships. </w:t>
      </w:r>
    </w:p>
    <w:p w:rsidR="000C34CC" w:rsidRPr="00AF1458" w:rsidRDefault="000C34CC" w:rsidP="000C34CC">
      <w:pPr>
        <w:rPr>
          <w:sz w:val="28"/>
          <w:szCs w:val="28"/>
        </w:rPr>
      </w:pPr>
      <w:r w:rsidRPr="00AF1458">
        <w:rPr>
          <w:sz w:val="28"/>
          <w:szCs w:val="28"/>
        </w:rPr>
        <w:lastRenderedPageBreak/>
        <w:t>• Reasoning with Equations and Inequalities</w:t>
      </w:r>
    </w:p>
    <w:p w:rsidR="000C34CC" w:rsidRPr="00AF1458" w:rsidRDefault="000C34CC" w:rsidP="000C34CC">
      <w:pPr>
        <w:rPr>
          <w:sz w:val="28"/>
          <w:szCs w:val="28"/>
        </w:rPr>
      </w:pPr>
      <w:r w:rsidRPr="00AF1458">
        <w:rPr>
          <w:sz w:val="28"/>
          <w:szCs w:val="28"/>
        </w:rPr>
        <w:t xml:space="preserve"> </w:t>
      </w:r>
      <w:proofErr w:type="gramStart"/>
      <w:r w:rsidRPr="00AF1458">
        <w:rPr>
          <w:sz w:val="28"/>
          <w:szCs w:val="28"/>
        </w:rPr>
        <w:t>o</w:t>
      </w:r>
      <w:proofErr w:type="gramEnd"/>
      <w:r w:rsidRPr="00AF1458">
        <w:rPr>
          <w:sz w:val="28"/>
          <w:szCs w:val="28"/>
        </w:rPr>
        <w:t xml:space="preserve"> Understand solving equations as a process of reasoning and explain the reasoning.</w:t>
      </w:r>
    </w:p>
    <w:p w:rsidR="000C34CC" w:rsidRPr="00AF1458" w:rsidRDefault="000C34CC" w:rsidP="000C34CC">
      <w:pPr>
        <w:rPr>
          <w:sz w:val="28"/>
          <w:szCs w:val="28"/>
        </w:rPr>
      </w:pPr>
      <w:r w:rsidRPr="00AF1458">
        <w:rPr>
          <w:sz w:val="28"/>
          <w:szCs w:val="28"/>
        </w:rPr>
        <w:t xml:space="preserve"> </w:t>
      </w:r>
      <w:proofErr w:type="gramStart"/>
      <w:r w:rsidRPr="00AF1458">
        <w:rPr>
          <w:sz w:val="28"/>
          <w:szCs w:val="28"/>
        </w:rPr>
        <w:t>o</w:t>
      </w:r>
      <w:proofErr w:type="gramEnd"/>
      <w:r w:rsidRPr="00AF1458">
        <w:rPr>
          <w:sz w:val="28"/>
          <w:szCs w:val="28"/>
        </w:rPr>
        <w:t xml:space="preserve"> Solve equations and inequalities in one variable.</w:t>
      </w:r>
    </w:p>
    <w:p w:rsidR="000C34CC" w:rsidRPr="00AF1458" w:rsidRDefault="000C34CC" w:rsidP="000C34CC">
      <w:pPr>
        <w:rPr>
          <w:sz w:val="28"/>
          <w:szCs w:val="28"/>
        </w:rPr>
      </w:pPr>
      <w:r w:rsidRPr="00AF1458">
        <w:rPr>
          <w:sz w:val="28"/>
          <w:szCs w:val="28"/>
        </w:rPr>
        <w:t xml:space="preserve"> </w:t>
      </w:r>
      <w:proofErr w:type="gramStart"/>
      <w:r w:rsidRPr="00AF1458">
        <w:rPr>
          <w:sz w:val="28"/>
          <w:szCs w:val="28"/>
        </w:rPr>
        <w:t>o</w:t>
      </w:r>
      <w:proofErr w:type="gramEnd"/>
      <w:r w:rsidRPr="00AF1458">
        <w:rPr>
          <w:sz w:val="28"/>
          <w:szCs w:val="28"/>
        </w:rPr>
        <w:t xml:space="preserve"> Solve systems of equations.</w:t>
      </w:r>
    </w:p>
    <w:p w:rsidR="000C34CC" w:rsidRPr="00AF1458" w:rsidRDefault="000C34CC" w:rsidP="000C34CC">
      <w:pPr>
        <w:rPr>
          <w:sz w:val="28"/>
          <w:szCs w:val="28"/>
        </w:rPr>
      </w:pPr>
      <w:r w:rsidRPr="00AF1458">
        <w:rPr>
          <w:sz w:val="28"/>
          <w:szCs w:val="28"/>
        </w:rPr>
        <w:t xml:space="preserve"> </w:t>
      </w:r>
      <w:proofErr w:type="gramStart"/>
      <w:r w:rsidRPr="00AF1458">
        <w:rPr>
          <w:sz w:val="28"/>
          <w:szCs w:val="28"/>
        </w:rPr>
        <w:t>o</w:t>
      </w:r>
      <w:proofErr w:type="gramEnd"/>
      <w:r w:rsidRPr="00AF1458">
        <w:rPr>
          <w:sz w:val="28"/>
          <w:szCs w:val="28"/>
        </w:rPr>
        <w:t xml:space="preserve"> Represent and solve equations and inequalities graphically.</w:t>
      </w:r>
    </w:p>
    <w:p w:rsidR="000C34CC" w:rsidRPr="00AF1458" w:rsidRDefault="000C34CC" w:rsidP="000C34CC">
      <w:pPr>
        <w:rPr>
          <w:sz w:val="28"/>
          <w:szCs w:val="28"/>
        </w:rPr>
      </w:pPr>
      <w:r w:rsidRPr="00AF1458">
        <w:rPr>
          <w:sz w:val="28"/>
          <w:szCs w:val="28"/>
        </w:rPr>
        <w:t xml:space="preserve"> • Interpreting Functions</w:t>
      </w:r>
    </w:p>
    <w:p w:rsidR="000C34CC" w:rsidRPr="00AF1458" w:rsidRDefault="000C34CC" w:rsidP="000C34CC">
      <w:pPr>
        <w:rPr>
          <w:sz w:val="28"/>
          <w:szCs w:val="28"/>
        </w:rPr>
      </w:pPr>
      <w:r w:rsidRPr="00AF1458">
        <w:rPr>
          <w:sz w:val="28"/>
          <w:szCs w:val="28"/>
        </w:rPr>
        <w:t xml:space="preserve"> </w:t>
      </w:r>
      <w:proofErr w:type="gramStart"/>
      <w:r w:rsidRPr="00AF1458">
        <w:rPr>
          <w:sz w:val="28"/>
          <w:szCs w:val="28"/>
        </w:rPr>
        <w:t>o</w:t>
      </w:r>
      <w:proofErr w:type="gramEnd"/>
      <w:r w:rsidRPr="00AF1458">
        <w:rPr>
          <w:sz w:val="28"/>
          <w:szCs w:val="28"/>
        </w:rPr>
        <w:t xml:space="preserve"> Understand the concept of a function and use function notation. </w:t>
      </w:r>
    </w:p>
    <w:p w:rsidR="000C34CC" w:rsidRPr="00AF1458" w:rsidRDefault="000C34CC" w:rsidP="000C34CC">
      <w:pPr>
        <w:rPr>
          <w:sz w:val="28"/>
          <w:szCs w:val="28"/>
        </w:rPr>
      </w:pPr>
      <w:proofErr w:type="gramStart"/>
      <w:r w:rsidRPr="00AF1458">
        <w:rPr>
          <w:sz w:val="28"/>
          <w:szCs w:val="28"/>
        </w:rPr>
        <w:t>o</w:t>
      </w:r>
      <w:proofErr w:type="gramEnd"/>
      <w:r w:rsidRPr="00AF1458">
        <w:rPr>
          <w:sz w:val="28"/>
          <w:szCs w:val="28"/>
        </w:rPr>
        <w:t xml:space="preserve"> Interpret functions that arise in applications in terms of the context.</w:t>
      </w:r>
    </w:p>
    <w:p w:rsidR="000C34CC" w:rsidRPr="00AF1458" w:rsidRDefault="000C34CC" w:rsidP="000C34CC">
      <w:pPr>
        <w:rPr>
          <w:sz w:val="28"/>
          <w:szCs w:val="28"/>
        </w:rPr>
      </w:pPr>
      <w:proofErr w:type="gramStart"/>
      <w:r w:rsidRPr="00AF1458">
        <w:rPr>
          <w:sz w:val="28"/>
          <w:szCs w:val="28"/>
        </w:rPr>
        <w:t>o</w:t>
      </w:r>
      <w:proofErr w:type="gramEnd"/>
      <w:r w:rsidRPr="00AF1458">
        <w:rPr>
          <w:sz w:val="28"/>
          <w:szCs w:val="28"/>
        </w:rPr>
        <w:t xml:space="preserve"> Analyze functions using different representations </w:t>
      </w:r>
    </w:p>
    <w:p w:rsidR="000C34CC" w:rsidRPr="00AF1458" w:rsidRDefault="000C34CC" w:rsidP="000C34CC">
      <w:pPr>
        <w:rPr>
          <w:sz w:val="28"/>
          <w:szCs w:val="28"/>
        </w:rPr>
      </w:pPr>
      <w:r w:rsidRPr="00AF1458">
        <w:rPr>
          <w:sz w:val="28"/>
          <w:szCs w:val="28"/>
        </w:rPr>
        <w:t>• Similarity, Right Triangles, and Trigonometry</w:t>
      </w:r>
    </w:p>
    <w:p w:rsidR="000C34CC" w:rsidRPr="00AF1458" w:rsidRDefault="000C34CC" w:rsidP="000C34CC">
      <w:pPr>
        <w:rPr>
          <w:sz w:val="28"/>
          <w:szCs w:val="28"/>
        </w:rPr>
      </w:pPr>
      <w:proofErr w:type="gramStart"/>
      <w:r w:rsidRPr="00AF1458">
        <w:rPr>
          <w:sz w:val="28"/>
          <w:szCs w:val="28"/>
        </w:rPr>
        <w:t>o</w:t>
      </w:r>
      <w:proofErr w:type="gramEnd"/>
      <w:r w:rsidRPr="00AF1458">
        <w:rPr>
          <w:sz w:val="28"/>
          <w:szCs w:val="28"/>
        </w:rPr>
        <w:t xml:space="preserve"> Understand similarity in terms of similarity transformations.</w:t>
      </w:r>
    </w:p>
    <w:p w:rsidR="000C34CC" w:rsidRPr="00AF1458" w:rsidRDefault="000C34CC" w:rsidP="000C34CC">
      <w:pPr>
        <w:rPr>
          <w:sz w:val="28"/>
          <w:szCs w:val="28"/>
        </w:rPr>
      </w:pPr>
      <w:r w:rsidRPr="00AF1458">
        <w:rPr>
          <w:sz w:val="28"/>
          <w:szCs w:val="28"/>
        </w:rPr>
        <w:t xml:space="preserve"> </w:t>
      </w:r>
      <w:r w:rsidRPr="00AF1458">
        <w:rPr>
          <w:sz w:val="28"/>
          <w:szCs w:val="28"/>
        </w:rPr>
        <w:tab/>
      </w:r>
      <w:proofErr w:type="gramStart"/>
      <w:r w:rsidRPr="00AF1458">
        <w:rPr>
          <w:sz w:val="28"/>
          <w:szCs w:val="28"/>
        </w:rPr>
        <w:t>o</w:t>
      </w:r>
      <w:proofErr w:type="gramEnd"/>
      <w:r w:rsidRPr="00AF1458">
        <w:rPr>
          <w:sz w:val="28"/>
          <w:szCs w:val="28"/>
        </w:rPr>
        <w:t xml:space="preserve"> Define trigonometric ratios and solve problems involving right triangles. </w:t>
      </w:r>
    </w:p>
    <w:p w:rsidR="000C34CC" w:rsidRPr="00AF1458" w:rsidRDefault="000C34CC" w:rsidP="000C34CC">
      <w:pPr>
        <w:rPr>
          <w:sz w:val="28"/>
          <w:szCs w:val="28"/>
        </w:rPr>
      </w:pPr>
      <w:r w:rsidRPr="00AF1458">
        <w:rPr>
          <w:sz w:val="28"/>
          <w:szCs w:val="28"/>
        </w:rPr>
        <w:t xml:space="preserve">• Circles </w:t>
      </w:r>
    </w:p>
    <w:p w:rsidR="000C34CC" w:rsidRPr="00AF1458" w:rsidRDefault="000C34CC" w:rsidP="000C34CC">
      <w:pPr>
        <w:rPr>
          <w:sz w:val="28"/>
          <w:szCs w:val="28"/>
        </w:rPr>
      </w:pPr>
      <w:proofErr w:type="gramStart"/>
      <w:r w:rsidRPr="00AF1458">
        <w:rPr>
          <w:sz w:val="28"/>
          <w:szCs w:val="28"/>
        </w:rPr>
        <w:t>o</w:t>
      </w:r>
      <w:proofErr w:type="gramEnd"/>
      <w:r w:rsidRPr="00AF1458">
        <w:rPr>
          <w:sz w:val="28"/>
          <w:szCs w:val="28"/>
        </w:rPr>
        <w:t xml:space="preserve"> Find arc lengths and areas of sectors of circles. </w:t>
      </w:r>
    </w:p>
    <w:p w:rsidR="000C34CC" w:rsidRPr="00AF1458" w:rsidRDefault="000C34CC" w:rsidP="000C34CC">
      <w:pPr>
        <w:rPr>
          <w:sz w:val="28"/>
          <w:szCs w:val="28"/>
        </w:rPr>
      </w:pPr>
      <w:r w:rsidRPr="00AF1458">
        <w:rPr>
          <w:sz w:val="28"/>
          <w:szCs w:val="28"/>
        </w:rPr>
        <w:t xml:space="preserve">• Geometric Measurement and Dimension </w:t>
      </w:r>
    </w:p>
    <w:p w:rsidR="000C34CC" w:rsidRPr="00AF1458" w:rsidRDefault="000C34CC" w:rsidP="000C34CC">
      <w:pPr>
        <w:rPr>
          <w:sz w:val="28"/>
          <w:szCs w:val="28"/>
        </w:rPr>
      </w:pPr>
      <w:proofErr w:type="gramStart"/>
      <w:r w:rsidRPr="00AF1458">
        <w:rPr>
          <w:sz w:val="28"/>
          <w:szCs w:val="28"/>
        </w:rPr>
        <w:t>o</w:t>
      </w:r>
      <w:proofErr w:type="gramEnd"/>
      <w:r w:rsidRPr="00AF1458">
        <w:rPr>
          <w:sz w:val="28"/>
          <w:szCs w:val="28"/>
        </w:rPr>
        <w:t xml:space="preserve"> Visualize relationships between two-dimensional and three-dimensional objects. </w:t>
      </w:r>
    </w:p>
    <w:p w:rsidR="000C34CC" w:rsidRPr="00AF1458" w:rsidRDefault="000C34CC" w:rsidP="000C34CC">
      <w:pPr>
        <w:rPr>
          <w:sz w:val="28"/>
          <w:szCs w:val="28"/>
        </w:rPr>
      </w:pPr>
      <w:r w:rsidRPr="00AF1458">
        <w:rPr>
          <w:sz w:val="28"/>
          <w:szCs w:val="28"/>
        </w:rPr>
        <w:t xml:space="preserve">• Modeling with Geometry </w:t>
      </w:r>
    </w:p>
    <w:p w:rsidR="000C34CC" w:rsidRPr="00AF1458" w:rsidRDefault="000C34CC" w:rsidP="000C34CC">
      <w:pPr>
        <w:rPr>
          <w:sz w:val="28"/>
          <w:szCs w:val="28"/>
        </w:rPr>
      </w:pPr>
      <w:proofErr w:type="gramStart"/>
      <w:r w:rsidRPr="00AF1458">
        <w:rPr>
          <w:sz w:val="28"/>
          <w:szCs w:val="28"/>
        </w:rPr>
        <w:t>o</w:t>
      </w:r>
      <w:proofErr w:type="gramEnd"/>
      <w:r w:rsidRPr="00AF1458">
        <w:rPr>
          <w:sz w:val="28"/>
          <w:szCs w:val="28"/>
        </w:rPr>
        <w:t xml:space="preserve"> Apply geometric concepts in modeling situations.</w:t>
      </w:r>
    </w:p>
    <w:p w:rsidR="000C34CC" w:rsidRPr="00AF1458" w:rsidRDefault="000C34CC" w:rsidP="000C34CC">
      <w:pPr>
        <w:rPr>
          <w:sz w:val="28"/>
          <w:szCs w:val="28"/>
        </w:rPr>
      </w:pPr>
      <w:r w:rsidRPr="00AF1458">
        <w:rPr>
          <w:sz w:val="28"/>
          <w:szCs w:val="28"/>
        </w:rPr>
        <w:t xml:space="preserve"> • Interpreting Categorical and Quantitative Data </w:t>
      </w:r>
    </w:p>
    <w:p w:rsidR="000C34CC" w:rsidRPr="00AF1458" w:rsidRDefault="000C34CC" w:rsidP="000C34CC">
      <w:pPr>
        <w:rPr>
          <w:sz w:val="28"/>
          <w:szCs w:val="28"/>
        </w:rPr>
      </w:pPr>
      <w:proofErr w:type="gramStart"/>
      <w:r w:rsidRPr="00AF1458">
        <w:rPr>
          <w:sz w:val="28"/>
          <w:szCs w:val="28"/>
        </w:rPr>
        <w:t>o</w:t>
      </w:r>
      <w:proofErr w:type="gramEnd"/>
      <w:r w:rsidRPr="00AF1458">
        <w:rPr>
          <w:sz w:val="28"/>
          <w:szCs w:val="28"/>
        </w:rPr>
        <w:t xml:space="preserve"> Summarize, represent, and interpret data on a single count or measurement variable. </w:t>
      </w:r>
    </w:p>
    <w:p w:rsidR="000C34CC" w:rsidRPr="00AF1458" w:rsidRDefault="000C34CC" w:rsidP="000C34CC">
      <w:pPr>
        <w:rPr>
          <w:sz w:val="28"/>
          <w:szCs w:val="28"/>
        </w:rPr>
      </w:pPr>
      <w:proofErr w:type="gramStart"/>
      <w:r w:rsidRPr="00AF1458">
        <w:rPr>
          <w:sz w:val="28"/>
          <w:szCs w:val="28"/>
        </w:rPr>
        <w:lastRenderedPageBreak/>
        <w:t>o</w:t>
      </w:r>
      <w:proofErr w:type="gramEnd"/>
      <w:r w:rsidRPr="00AF1458">
        <w:rPr>
          <w:sz w:val="28"/>
          <w:szCs w:val="28"/>
        </w:rPr>
        <w:t xml:space="preserve"> Summarize, represent, and interpret data on two categorical and quantitative variables.</w:t>
      </w:r>
    </w:p>
    <w:p w:rsidR="000C34CC" w:rsidRPr="00AF1458" w:rsidRDefault="000C34CC" w:rsidP="000C34CC">
      <w:pPr>
        <w:rPr>
          <w:sz w:val="28"/>
          <w:szCs w:val="28"/>
        </w:rPr>
      </w:pPr>
      <w:proofErr w:type="gramStart"/>
      <w:r w:rsidRPr="00AF1458">
        <w:rPr>
          <w:sz w:val="28"/>
          <w:szCs w:val="28"/>
        </w:rPr>
        <w:t>o</w:t>
      </w:r>
      <w:proofErr w:type="gramEnd"/>
      <w:r w:rsidRPr="00AF1458">
        <w:rPr>
          <w:sz w:val="28"/>
          <w:szCs w:val="28"/>
        </w:rPr>
        <w:t xml:space="preserve"> Interpret linear models. </w:t>
      </w:r>
    </w:p>
    <w:p w:rsidR="000C34CC" w:rsidRPr="00AF1458" w:rsidRDefault="000C34CC" w:rsidP="000C34CC">
      <w:pPr>
        <w:rPr>
          <w:sz w:val="28"/>
          <w:szCs w:val="28"/>
        </w:rPr>
      </w:pPr>
      <w:r w:rsidRPr="00AF1458">
        <w:rPr>
          <w:sz w:val="28"/>
          <w:szCs w:val="28"/>
        </w:rPr>
        <w:t xml:space="preserve">• Conditional probability and the Rules of Probability </w:t>
      </w:r>
    </w:p>
    <w:p w:rsidR="007B0BEE" w:rsidRPr="00AF1458" w:rsidRDefault="000C34CC" w:rsidP="000C34CC">
      <w:pPr>
        <w:rPr>
          <w:sz w:val="28"/>
          <w:szCs w:val="28"/>
        </w:rPr>
      </w:pPr>
      <w:proofErr w:type="gramStart"/>
      <w:r w:rsidRPr="00AF1458">
        <w:rPr>
          <w:sz w:val="28"/>
          <w:szCs w:val="28"/>
        </w:rPr>
        <w:t>o</w:t>
      </w:r>
      <w:proofErr w:type="gramEnd"/>
      <w:r w:rsidRPr="00AF1458">
        <w:rPr>
          <w:sz w:val="28"/>
          <w:szCs w:val="28"/>
        </w:rPr>
        <w:t xml:space="preserve"> Use the rules of probability to compute probabilities of compound events in a uniform         probability model.</w:t>
      </w:r>
    </w:p>
    <w:sectPr w:rsidR="007B0BEE" w:rsidRPr="00AF1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7B"/>
    <w:rsid w:val="000C34CC"/>
    <w:rsid w:val="005F4921"/>
    <w:rsid w:val="007B0BEE"/>
    <w:rsid w:val="00AF1458"/>
    <w:rsid w:val="00FF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CB8F8-E0D9-4AF1-BA72-60774693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Vaughan</dc:creator>
  <cp:lastModifiedBy>Julie Hornaday</cp:lastModifiedBy>
  <cp:revision>2</cp:revision>
  <dcterms:created xsi:type="dcterms:W3CDTF">2021-08-23T14:08:00Z</dcterms:created>
  <dcterms:modified xsi:type="dcterms:W3CDTF">2021-08-23T14:08:00Z</dcterms:modified>
</cp:coreProperties>
</file>