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bookmarkStart w:id="0" w:name="_GoBack"/>
      <w:bookmarkEnd w:id="0"/>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147E7E" w:rsidP="00342E06">
      <w:pPr>
        <w:jc w:val="center"/>
        <w:rPr>
          <w:b/>
          <w:bCs/>
        </w:rPr>
      </w:pPr>
      <w:r>
        <w:rPr>
          <w:b/>
          <w:bCs/>
        </w:rPr>
        <w:t>October 2</w:t>
      </w:r>
      <w:r w:rsidR="00342E06" w:rsidRPr="00D50E32">
        <w:rPr>
          <w:b/>
          <w:bCs/>
        </w:rPr>
        <w:t>, 20</w:t>
      </w:r>
      <w:r w:rsidR="00C57C90">
        <w:rPr>
          <w:b/>
          <w:bCs/>
        </w:rPr>
        <w:t>2</w:t>
      </w:r>
      <w:r w:rsidR="00B96FBD">
        <w:rPr>
          <w:b/>
          <w:bCs/>
        </w:rPr>
        <w:t>5</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147E7E">
        <w:t>October 2</w:t>
      </w:r>
      <w:r w:rsidR="003C0331" w:rsidRPr="00D50E32">
        <w:t>, 20</w:t>
      </w:r>
      <w:r w:rsidR="003C0331">
        <w:t>2</w:t>
      </w:r>
      <w:r w:rsidR="00E26F06">
        <w:t>5</w:t>
      </w:r>
      <w:r w:rsidR="005F0679">
        <w:t>, 5:</w:t>
      </w:r>
      <w:r w:rsidR="00147E7E">
        <w:t>0</w:t>
      </w:r>
      <w:r w:rsidR="003C0331" w:rsidRPr="00D50E32">
        <w:t xml:space="preserve">0 p.m. in the </w:t>
      </w:r>
      <w:r w:rsidR="00AF1DB2">
        <w:t>Board of Education Office, Elba, Alabama</w:t>
      </w:r>
      <w:r w:rsidR="000C4556">
        <w:t>.</w:t>
      </w:r>
    </w:p>
    <w:p w:rsidR="00342E06" w:rsidRPr="00363F44" w:rsidRDefault="00342E06" w:rsidP="00342E06">
      <w:pPr>
        <w:pStyle w:val="BodyText"/>
        <w:rPr>
          <w:sz w:val="16"/>
          <w:szCs w:val="16"/>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AF1DB2">
        <w:rPr>
          <w:b w:val="0"/>
        </w:rPr>
        <w:t>Sherry</w:t>
      </w:r>
      <w:r w:rsidR="008D4B3B">
        <w:rPr>
          <w:b w:val="0"/>
        </w:rPr>
        <w:t xml:space="preserve"> Eddins,</w:t>
      </w:r>
      <w:r w:rsidR="00EB4CA7">
        <w:rPr>
          <w:b w:val="0"/>
        </w:rPr>
        <w:t xml:space="preserve"> </w:t>
      </w:r>
      <w:r w:rsidR="00E26F06">
        <w:rPr>
          <w:b w:val="0"/>
        </w:rPr>
        <w:t>Mike Bailey</w:t>
      </w:r>
      <w:r w:rsidR="005F0679">
        <w:rPr>
          <w:b w:val="0"/>
        </w:rPr>
        <w:t>,</w:t>
      </w:r>
      <w:r w:rsidR="00E26F06">
        <w:rPr>
          <w:b w:val="0"/>
        </w:rPr>
        <w:t xml:space="preserve"> Rodrick Caldwell, </w:t>
      </w:r>
      <w:r w:rsidR="00A9638F">
        <w:rPr>
          <w:b w:val="0"/>
        </w:rPr>
        <w:t>Rhonda Strickland,</w:t>
      </w:r>
      <w:r w:rsidR="002A35E8">
        <w:rPr>
          <w:b w:val="0"/>
        </w:rPr>
        <w:t xml:space="preserve"> </w:t>
      </w:r>
      <w:r w:rsidR="006D34CA" w:rsidRPr="00D87EC6">
        <w:rPr>
          <w:b w:val="0"/>
        </w:rPr>
        <w:t xml:space="preserve">and </w:t>
      </w:r>
      <w:r w:rsidRPr="00D87EC6">
        <w:rPr>
          <w:b w:val="0"/>
        </w:rPr>
        <w:t>Superi</w:t>
      </w:r>
      <w:r w:rsidR="00366A09">
        <w:rPr>
          <w:b w:val="0"/>
        </w:rPr>
        <w:t>ntendent: Kelly Cobb</w:t>
      </w:r>
    </w:p>
    <w:p w:rsidR="00342E06" w:rsidRPr="00363F44" w:rsidRDefault="00342E06" w:rsidP="00342E06">
      <w:pPr>
        <w:rPr>
          <w:sz w:val="16"/>
          <w:szCs w:val="16"/>
        </w:rPr>
      </w:pPr>
    </w:p>
    <w:p w:rsidR="00EB4CA7" w:rsidRDefault="00342E06" w:rsidP="00366A09">
      <w:pPr>
        <w:pStyle w:val="Heading1"/>
      </w:pPr>
      <w:r w:rsidRPr="00D50E32">
        <w:t>ABSENT</w:t>
      </w:r>
    </w:p>
    <w:p w:rsidR="00366A09" w:rsidRPr="00366A09" w:rsidRDefault="00147E7E" w:rsidP="00366A09">
      <w:r>
        <w:t>Eric Payne</w:t>
      </w:r>
    </w:p>
    <w:p w:rsidR="00366A09" w:rsidRPr="00363F44" w:rsidRDefault="00366A09" w:rsidP="00342E06">
      <w:pPr>
        <w:pStyle w:val="BodyText"/>
        <w:rPr>
          <w:b/>
          <w:bCs/>
          <w:sz w:val="16"/>
          <w:szCs w:val="16"/>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A9638F">
        <w:t>Waters</w:t>
      </w:r>
      <w:r w:rsidRPr="00D50E32">
        <w:t xml:space="preserve"> called the meeting to order. </w:t>
      </w:r>
    </w:p>
    <w:p w:rsidR="00AF1DB2" w:rsidRPr="00363F44" w:rsidRDefault="00AF1DB2" w:rsidP="00AF1DB2">
      <w:pPr>
        <w:jc w:val="both"/>
        <w:rPr>
          <w:b/>
          <w:sz w:val="16"/>
          <w:szCs w:val="16"/>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E26F06">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135080">
        <w:t>s</w:t>
      </w:r>
      <w:r w:rsidR="009F670C">
        <w:t xml:space="preserve">. </w:t>
      </w:r>
      <w:r w:rsidR="00135080">
        <w:t>Eddins</w:t>
      </w:r>
      <w:r w:rsidR="00A9638F">
        <w:t>,</w:t>
      </w:r>
      <w:r w:rsidR="00E27AF2">
        <w:t xml:space="preserve"> </w:t>
      </w:r>
      <w:r w:rsidRPr="002B06E7">
        <w:t>and</w:t>
      </w:r>
      <w:r w:rsidR="004D1247">
        <w:t xml:space="preserve"> it</w:t>
      </w:r>
      <w:r w:rsidRPr="002B06E7">
        <w:t xml:space="preserve"> passed unanimously</w:t>
      </w:r>
      <w:r w:rsidRPr="00D50E32">
        <w:t>.</w:t>
      </w:r>
    </w:p>
    <w:p w:rsidR="0017627B" w:rsidRPr="00EB0BD1" w:rsidRDefault="0017627B" w:rsidP="00342E06">
      <w:pPr>
        <w:jc w:val="both"/>
        <w:rPr>
          <w:sz w:val="16"/>
          <w:szCs w:val="16"/>
        </w:rPr>
      </w:pPr>
    </w:p>
    <w:p w:rsidR="0017627B" w:rsidRDefault="009F670C" w:rsidP="00342E06">
      <w:pPr>
        <w:jc w:val="both"/>
        <w:rPr>
          <w:b/>
        </w:rPr>
      </w:pPr>
      <w:r>
        <w:rPr>
          <w:b/>
        </w:rPr>
        <w:t xml:space="preserve">APPROVAL OF MINUTES OF </w:t>
      </w:r>
      <w:r w:rsidR="00147E7E">
        <w:rPr>
          <w:b/>
        </w:rPr>
        <w:t>SEPTEMBER 4</w:t>
      </w:r>
      <w:r>
        <w:rPr>
          <w:b/>
        </w:rPr>
        <w:t>, 202</w:t>
      </w:r>
      <w:r w:rsidR="00E26F06">
        <w:rPr>
          <w:b/>
        </w:rPr>
        <w:t>5</w:t>
      </w:r>
      <w:r w:rsidR="00147E7E">
        <w:rPr>
          <w:b/>
        </w:rPr>
        <w:t xml:space="preserve"> (CALLED AND REGULAR)</w:t>
      </w:r>
    </w:p>
    <w:p w:rsidR="0017627B" w:rsidRDefault="0017627B" w:rsidP="00342E06">
      <w:pPr>
        <w:jc w:val="both"/>
      </w:pPr>
      <w:r>
        <w:t xml:space="preserve">The minutes of the </w:t>
      </w:r>
      <w:r w:rsidR="00147E7E">
        <w:t>September 4</w:t>
      </w:r>
      <w:r w:rsidR="009F670C">
        <w:t>, 202</w:t>
      </w:r>
      <w:r w:rsidR="00E26F06">
        <w:t>5</w:t>
      </w:r>
      <w:r w:rsidR="00FA6DEA">
        <w:t>,</w:t>
      </w:r>
      <w:r w:rsidR="00147E7E">
        <w:t xml:space="preserve"> (called and regular)</w:t>
      </w:r>
      <w:r w:rsidR="009F670C">
        <w:t xml:space="preserve"> </w:t>
      </w:r>
      <w:r>
        <w:t xml:space="preserve">meeting </w:t>
      </w:r>
      <w:r w:rsidR="00FA6DEA">
        <w:t>were</w:t>
      </w:r>
      <w:r w:rsidRPr="00D50E32">
        <w:t xml:space="preserve"> approved as printed.</w:t>
      </w:r>
    </w:p>
    <w:p w:rsidR="0017627B" w:rsidRPr="00EB0BD1" w:rsidRDefault="0017627B" w:rsidP="00342E06">
      <w:pPr>
        <w:jc w:val="both"/>
        <w:rPr>
          <w:sz w:val="16"/>
          <w:szCs w:val="16"/>
        </w:rPr>
      </w:pPr>
    </w:p>
    <w:p w:rsidR="0017627B" w:rsidRDefault="0017627B" w:rsidP="00342E06">
      <w:pPr>
        <w:jc w:val="both"/>
        <w:rPr>
          <w:b/>
        </w:rPr>
      </w:pPr>
      <w:r>
        <w:rPr>
          <w:b/>
        </w:rPr>
        <w:t xml:space="preserve">FINANCIAL STATEMENT AND </w:t>
      </w:r>
      <w:r w:rsidR="00366A09">
        <w:rPr>
          <w:b/>
        </w:rPr>
        <w:t xml:space="preserve">BANK/CASH RECONCILIATION FOR </w:t>
      </w:r>
      <w:r w:rsidR="00147E7E">
        <w:rPr>
          <w:b/>
        </w:rPr>
        <w:t>AUGUST</w:t>
      </w:r>
      <w:r w:rsidR="009F670C">
        <w:rPr>
          <w:b/>
        </w:rPr>
        <w:t xml:space="preserve"> 202</w:t>
      </w:r>
      <w:r w:rsidR="00E26F06">
        <w:rPr>
          <w:b/>
        </w:rPr>
        <w:t>5</w:t>
      </w:r>
    </w:p>
    <w:p w:rsidR="0017627B" w:rsidRDefault="00366A09" w:rsidP="0017627B">
      <w:pPr>
        <w:jc w:val="both"/>
      </w:pPr>
      <w:r>
        <w:t xml:space="preserve">The </w:t>
      </w:r>
      <w:r w:rsidR="00147E7E">
        <w:t>August</w:t>
      </w:r>
      <w:r w:rsidR="0017627B">
        <w:t xml:space="preserve"> </w:t>
      </w:r>
      <w:r w:rsidR="0017627B" w:rsidRPr="00D50E32">
        <w:t>financial statement and</w:t>
      </w:r>
      <w:r w:rsidR="0017627B">
        <w:t xml:space="preserve"> cash/bank reconciliation report </w:t>
      </w:r>
      <w:r w:rsidR="00FA6DEA">
        <w:t>were</w:t>
      </w:r>
      <w:r w:rsidR="0017627B" w:rsidRPr="00D50E32">
        <w:t xml:space="preserve"> provided.</w:t>
      </w:r>
    </w:p>
    <w:p w:rsidR="0017627B" w:rsidRPr="00EB0BD1" w:rsidRDefault="0017627B" w:rsidP="00342E06">
      <w:pPr>
        <w:jc w:val="both"/>
        <w:rPr>
          <w:b/>
          <w:sz w:val="16"/>
          <w:szCs w:val="16"/>
        </w:rPr>
      </w:pPr>
    </w:p>
    <w:p w:rsidR="003E37CD" w:rsidRDefault="00147E7E" w:rsidP="00342E06">
      <w:pPr>
        <w:jc w:val="both"/>
        <w:rPr>
          <w:b/>
        </w:rPr>
      </w:pPr>
      <w:r>
        <w:rPr>
          <w:b/>
        </w:rPr>
        <w:t>DISCUSSION OF VAPE AWARENESS, EDUCATION, AND PREVENTION POLICY</w:t>
      </w:r>
    </w:p>
    <w:p w:rsidR="003E37CD" w:rsidRDefault="00940DA3" w:rsidP="00940DA3">
      <w:pPr>
        <w:pStyle w:val="ListParagraph"/>
        <w:ind w:left="0"/>
        <w:jc w:val="both"/>
      </w:pPr>
      <w:r>
        <w:t xml:space="preserve">Mrs. Cobb presented the Vape Awareness, Education, and Prevention Policy to board members for review. This policy will be presented at the next board meeting for approval.  </w:t>
      </w:r>
    </w:p>
    <w:p w:rsidR="00940DA3" w:rsidRDefault="00940DA3" w:rsidP="00940DA3">
      <w:pPr>
        <w:pStyle w:val="ListParagraph"/>
        <w:ind w:left="0"/>
        <w:jc w:val="both"/>
      </w:pPr>
    </w:p>
    <w:p w:rsidR="00940DA3" w:rsidRDefault="00940DA3" w:rsidP="00940DA3">
      <w:pPr>
        <w:pStyle w:val="ListParagraph"/>
        <w:ind w:left="0"/>
        <w:jc w:val="both"/>
        <w:rPr>
          <w:b/>
        </w:rPr>
      </w:pPr>
      <w:r w:rsidRPr="00940DA3">
        <w:rPr>
          <w:b/>
        </w:rPr>
        <w:t xml:space="preserve">REVIEW AND </w:t>
      </w:r>
      <w:r>
        <w:rPr>
          <w:b/>
        </w:rPr>
        <w:t>ACCEPTANCE</w:t>
      </w:r>
      <w:r w:rsidRPr="00940DA3">
        <w:rPr>
          <w:b/>
        </w:rPr>
        <w:t xml:space="preserve"> OF CAREER TECHNICAL EDUCATION POLICIES (SAFETY, LIVE WORK, AND WORK-BASED LEARNING)</w:t>
      </w:r>
    </w:p>
    <w:p w:rsidR="00940DA3" w:rsidRPr="00940DA3" w:rsidRDefault="00AB0F1B" w:rsidP="00940DA3">
      <w:pPr>
        <w:pStyle w:val="ListParagraph"/>
        <w:ind w:left="0"/>
        <w:jc w:val="both"/>
      </w:pPr>
      <w:r>
        <w:t xml:space="preserve">Mrs. Cobb presented the current Career Technical Education Policies for review.  Mrs. Cobb recommended that the board approve the Career Technical Education Policies (Safety, Live Work, and Work-Based Learning). Mr. Caldwell recommended accepting the policies as presented.  A second was made by Mrs. Eddins, and it passed unanimously. </w:t>
      </w:r>
    </w:p>
    <w:p w:rsidR="00940DA3" w:rsidRPr="00EB0BD1" w:rsidRDefault="00940DA3" w:rsidP="00940DA3">
      <w:pPr>
        <w:pStyle w:val="ListParagraph"/>
        <w:ind w:left="0"/>
        <w:jc w:val="both"/>
        <w:rPr>
          <w:b/>
          <w:sz w:val="16"/>
          <w:szCs w:val="16"/>
        </w:rPr>
      </w:pPr>
    </w:p>
    <w:p w:rsidR="003E37CD" w:rsidRDefault="00E04062" w:rsidP="00342E06">
      <w:pPr>
        <w:jc w:val="both"/>
        <w:rPr>
          <w:b/>
        </w:rPr>
      </w:pPr>
      <w:r>
        <w:rPr>
          <w:b/>
        </w:rPr>
        <w:t>PERMISSION TO DECLARE AN EMERGENCY SITUATION REGARDING PORTABLE BUILDINGS AT NEW BROCKTON SCHOOLS</w:t>
      </w:r>
    </w:p>
    <w:p w:rsidR="00E45146" w:rsidRDefault="000F5C3A" w:rsidP="00342E06">
      <w:pPr>
        <w:jc w:val="both"/>
      </w:pPr>
      <w:r>
        <w:t xml:space="preserve">Mrs. Cobb </w:t>
      </w:r>
      <w:r w:rsidR="00940DA3">
        <w:t xml:space="preserve">asked board members for permission to declare an emergency situation regarding the portable buildings at New Brockton Schools.  This will help expedite the moving of the portable buildings from New Brockton Elementary to New Brockton High School.  A recommendation was made by Mr. Bailey.  </w:t>
      </w:r>
      <w:r>
        <w:t xml:space="preserve">A second was made by </w:t>
      </w:r>
      <w:r w:rsidR="00940DA3">
        <w:t>M</w:t>
      </w:r>
      <w:r>
        <w:t>r</w:t>
      </w:r>
      <w:r w:rsidR="00940DA3">
        <w:t>s</w:t>
      </w:r>
      <w:r>
        <w:t xml:space="preserve">. </w:t>
      </w:r>
      <w:r w:rsidR="00940DA3">
        <w:t>Strickland</w:t>
      </w:r>
      <w:r>
        <w:t xml:space="preserve"> and passed unanimously.</w:t>
      </w:r>
    </w:p>
    <w:p w:rsidR="000B687C" w:rsidRPr="00EB0BD1" w:rsidRDefault="000B687C" w:rsidP="00342E06">
      <w:pPr>
        <w:jc w:val="both"/>
        <w:rPr>
          <w:sz w:val="16"/>
          <w:szCs w:val="16"/>
        </w:rPr>
      </w:pPr>
    </w:p>
    <w:p w:rsidR="000B687C" w:rsidRDefault="00E04062" w:rsidP="00342E06">
      <w:pPr>
        <w:jc w:val="both"/>
        <w:rPr>
          <w:b/>
        </w:rPr>
      </w:pPr>
      <w:r>
        <w:rPr>
          <w:b/>
        </w:rPr>
        <w:t>APPROVAL TO PURCHASE THREE NEW SCHOOL BUSES</w:t>
      </w:r>
    </w:p>
    <w:p w:rsidR="00E45146" w:rsidRDefault="002306FF" w:rsidP="00342E06">
      <w:pPr>
        <w:jc w:val="both"/>
      </w:pPr>
      <w:r>
        <w:t xml:space="preserve">Mrs. Cobb recommended </w:t>
      </w:r>
      <w:r w:rsidR="00AB0F1B">
        <w:t>the board approve the purchase of three new school buses.</w:t>
      </w:r>
      <w:r w:rsidR="001635F3">
        <w:t xml:space="preserve">  Mr</w:t>
      </w:r>
      <w:r w:rsidR="00B75EEB">
        <w:t xml:space="preserve">. </w:t>
      </w:r>
      <w:r w:rsidR="00AB0F1B">
        <w:t>Bailey</w:t>
      </w:r>
      <w:r>
        <w:t xml:space="preserve"> made a motion to approve the </w:t>
      </w:r>
      <w:r w:rsidR="0028182E">
        <w:t>purchase of three new school buses</w:t>
      </w:r>
      <w:r>
        <w:t xml:space="preserve">.  A second was </w:t>
      </w:r>
      <w:r w:rsidR="001635F3">
        <w:t xml:space="preserve">made by Mrs. </w:t>
      </w:r>
      <w:r w:rsidR="0028182E">
        <w:t>Eddins</w:t>
      </w:r>
      <w:r w:rsidR="0087676B">
        <w:t>,</w:t>
      </w:r>
      <w:r>
        <w:t xml:space="preserve"> and</w:t>
      </w:r>
      <w:r w:rsidR="0087676B">
        <w:t xml:space="preserve"> it</w:t>
      </w:r>
      <w:r>
        <w:t xml:space="preserve"> passed unanimously.</w:t>
      </w:r>
    </w:p>
    <w:p w:rsidR="001635F3" w:rsidRDefault="001635F3" w:rsidP="00342E06">
      <w:pPr>
        <w:jc w:val="both"/>
      </w:pPr>
    </w:p>
    <w:p w:rsidR="0028182E" w:rsidRDefault="0028182E" w:rsidP="001635F3">
      <w:pPr>
        <w:jc w:val="both"/>
        <w:rPr>
          <w:b/>
        </w:rPr>
      </w:pPr>
    </w:p>
    <w:p w:rsidR="0028182E" w:rsidRDefault="0028182E" w:rsidP="001635F3">
      <w:pPr>
        <w:jc w:val="both"/>
        <w:rPr>
          <w:b/>
        </w:rPr>
      </w:pPr>
    </w:p>
    <w:p w:rsidR="0028182E" w:rsidRDefault="0028182E" w:rsidP="001635F3">
      <w:pPr>
        <w:jc w:val="both"/>
        <w:rPr>
          <w:b/>
        </w:rPr>
      </w:pPr>
    </w:p>
    <w:p w:rsidR="001635F3" w:rsidRDefault="00E04062" w:rsidP="001635F3">
      <w:pPr>
        <w:jc w:val="both"/>
        <w:rPr>
          <w:b/>
        </w:rPr>
      </w:pPr>
      <w:r>
        <w:rPr>
          <w:b/>
        </w:rPr>
        <w:lastRenderedPageBreak/>
        <w:t>APPROVAL TO REJECT ALL BIDS FOR MUSCO LIGHTING FOR NBHS BASEBALL/SOFTBALL COMPLEX</w:t>
      </w:r>
    </w:p>
    <w:p w:rsidR="001635F3" w:rsidRDefault="001635F3" w:rsidP="001635F3">
      <w:pPr>
        <w:jc w:val="both"/>
      </w:pPr>
      <w:r>
        <w:t xml:space="preserve">Mrs. Cobb recommended </w:t>
      </w:r>
      <w:r w:rsidR="00E26F06">
        <w:t xml:space="preserve">that </w:t>
      </w:r>
      <w:r w:rsidR="00B75EEB">
        <w:t xml:space="preserve">the </w:t>
      </w:r>
      <w:r w:rsidR="00AB0F1B">
        <w:t>board reject all bids for the Musco Lighting for NBHS Baseball/Softball Complex that was previously bid due to excessive cost</w:t>
      </w:r>
      <w:r w:rsidR="00B75EEB">
        <w:t>.</w:t>
      </w:r>
      <w:r>
        <w:t xml:space="preserve">  Mr</w:t>
      </w:r>
      <w:r w:rsidR="00E26F06">
        <w:t>s</w:t>
      </w:r>
      <w:r w:rsidR="00A9638F">
        <w:t xml:space="preserve">. </w:t>
      </w:r>
      <w:r w:rsidR="00E26F06">
        <w:t>Strickland</w:t>
      </w:r>
      <w:r>
        <w:t xml:space="preserve"> made a motion </w:t>
      </w:r>
      <w:r w:rsidR="00B75EEB">
        <w:t>to approve the</w:t>
      </w:r>
      <w:r w:rsidR="00AB0F1B">
        <w:t xml:space="preserve"> rejection of all bids</w:t>
      </w:r>
      <w:r>
        <w:t>.  A second was made by Mr</w:t>
      </w:r>
      <w:r w:rsidR="00AB0F1B">
        <w:t>s</w:t>
      </w:r>
      <w:r>
        <w:t xml:space="preserve">. </w:t>
      </w:r>
      <w:r w:rsidR="00AB0F1B">
        <w:t>Eddins</w:t>
      </w:r>
      <w:r w:rsidR="00A9638F">
        <w:t>,</w:t>
      </w:r>
      <w:r>
        <w:t xml:space="preserve"> and it passed unanimously.</w:t>
      </w:r>
    </w:p>
    <w:p w:rsidR="00E04062" w:rsidRDefault="00E04062" w:rsidP="001635F3">
      <w:pPr>
        <w:jc w:val="both"/>
      </w:pPr>
    </w:p>
    <w:p w:rsidR="00E04062" w:rsidRDefault="00E04062" w:rsidP="001635F3">
      <w:pPr>
        <w:jc w:val="both"/>
        <w:rPr>
          <w:b/>
        </w:rPr>
      </w:pPr>
      <w:r>
        <w:rPr>
          <w:b/>
        </w:rPr>
        <w:t>APPROVAL TO PURCHASE MUSCO LIGHTING SYSTEM THROUGH SOURCEWELL CONTRACT FOR NBHS BASEBALL/SOFTBALL COMPLEX</w:t>
      </w:r>
    </w:p>
    <w:p w:rsidR="002205E6" w:rsidRPr="002205E6" w:rsidRDefault="002205E6" w:rsidP="001635F3">
      <w:pPr>
        <w:jc w:val="both"/>
      </w:pPr>
      <w:r>
        <w:t xml:space="preserve">Mrs. Cobb recommended the board approve the purchase of the Musco Lighting </w:t>
      </w:r>
      <w:r w:rsidR="001F0D76">
        <w:t xml:space="preserve">System through the Sourcewell Contract for the </w:t>
      </w:r>
      <w:r>
        <w:t>NBHS Baseball/Softball complex.  Mr. McLeod made a motion to table the approval of the Musco Lighting System pending the bid results on the labor and installation.  A second was made by Mr. Bailey</w:t>
      </w:r>
      <w:r w:rsidR="001F0D76">
        <w:t>,</w:t>
      </w:r>
      <w:r>
        <w:t xml:space="preserve"> and it passed unanimously.  </w:t>
      </w:r>
    </w:p>
    <w:p w:rsidR="00E04062" w:rsidRDefault="00E04062" w:rsidP="001635F3">
      <w:pPr>
        <w:jc w:val="both"/>
        <w:rPr>
          <w:b/>
        </w:rPr>
      </w:pPr>
    </w:p>
    <w:p w:rsidR="00E04062" w:rsidRDefault="00E04062" w:rsidP="001635F3">
      <w:pPr>
        <w:jc w:val="both"/>
        <w:rPr>
          <w:b/>
        </w:rPr>
      </w:pPr>
      <w:r>
        <w:rPr>
          <w:b/>
        </w:rPr>
        <w:t>APPROVAL TO BID LABOR AND INSTALLATION OF THE MUSCO LIGHTING SYSTEM AT NBHS BASEBALL/SOFTBALL COMPLEX</w:t>
      </w:r>
    </w:p>
    <w:p w:rsidR="002205E6" w:rsidRDefault="002205E6" w:rsidP="001635F3">
      <w:pPr>
        <w:jc w:val="both"/>
      </w:pPr>
      <w:r>
        <w:t>Mrs. Cobb recommended that the board approve the bid for labor and installation of the Musco Lighting System at NBHS Baseball/Softball Complex.  Mr. McLeod made a motion to approve Mrs. Cobb’s recommendation, with a second by Mr. Caldwell, and it passed unanimously.</w:t>
      </w:r>
    </w:p>
    <w:p w:rsidR="002205E6" w:rsidRPr="002205E6" w:rsidRDefault="002205E6" w:rsidP="001635F3">
      <w:pPr>
        <w:jc w:val="both"/>
      </w:pPr>
    </w:p>
    <w:p w:rsidR="00A9638F" w:rsidRPr="00E04062" w:rsidRDefault="00E04062" w:rsidP="001635F3">
      <w:pPr>
        <w:jc w:val="both"/>
        <w:rPr>
          <w:b/>
        </w:rPr>
      </w:pPr>
      <w:r w:rsidRPr="00E04062">
        <w:rPr>
          <w:b/>
        </w:rPr>
        <w:t>AASB DELEGATE</w:t>
      </w:r>
    </w:p>
    <w:p w:rsidR="002205E6" w:rsidRDefault="002205E6" w:rsidP="002205E6">
      <w:pPr>
        <w:jc w:val="both"/>
        <w:rPr>
          <w:b/>
        </w:rPr>
      </w:pPr>
      <w:r>
        <w:t>Mrs. Eddins was selected as the voting delegate for AASB’s 2025 Convention and Delegate Assembly.  Mr. Caldwell was selected as the alternate.  Mr. McLeod made a motion to accept the nomination with a second by Mr. Bailey, and it passed unanimously.</w:t>
      </w:r>
    </w:p>
    <w:p w:rsidR="00E04062" w:rsidRPr="002205E6" w:rsidRDefault="00E04062" w:rsidP="00342E06">
      <w:pPr>
        <w:jc w:val="both"/>
      </w:pPr>
    </w:p>
    <w:p w:rsidR="00E45146" w:rsidRDefault="00E45146" w:rsidP="00342E06">
      <w:pPr>
        <w:jc w:val="both"/>
        <w:rPr>
          <w:b/>
        </w:rPr>
      </w:pPr>
      <w:r>
        <w:rPr>
          <w:b/>
        </w:rPr>
        <w:t>EXECUTIVE SESSION</w:t>
      </w:r>
    </w:p>
    <w:p w:rsidR="00B96FBD" w:rsidRDefault="00B96FBD" w:rsidP="00B96FBD">
      <w:pPr>
        <w:jc w:val="both"/>
        <w:rPr>
          <w:b/>
        </w:rPr>
      </w:pPr>
      <w:r>
        <w:t>Mrs. Howell certified that an executive session was necessary to discuss pending litigation</w:t>
      </w:r>
      <w:r w:rsidR="002205E6">
        <w:t xml:space="preserve"> and good name and character</w:t>
      </w:r>
      <w:r>
        <w:t xml:space="preserve">.  Mr. </w:t>
      </w:r>
      <w:r w:rsidR="002205E6">
        <w:t>McLeod</w:t>
      </w:r>
      <w:r>
        <w:t xml:space="preserve"> made a motion to enter into executive session</w:t>
      </w:r>
      <w:r w:rsidR="001F0D76">
        <w:t>,</w:t>
      </w:r>
      <w:r>
        <w:t xml:space="preserve"> with a second by Mrs. Strickland.  By unanimous, individual voice vote, the Board entered executive session, expected to last </w:t>
      </w:r>
      <w:r w:rsidR="002205E6">
        <w:t>5</w:t>
      </w:r>
      <w:r>
        <w:t xml:space="preserve"> minutes.  Executive session began at </w:t>
      </w:r>
      <w:r w:rsidR="002205E6">
        <w:t>5:28</w:t>
      </w:r>
      <w:r>
        <w:t xml:space="preserve"> p.m. and concluded at </w:t>
      </w:r>
      <w:r w:rsidR="002205E6">
        <w:t>5:41</w:t>
      </w:r>
      <w:r>
        <w:t xml:space="preserve"> p.m.  The Board reconvened at that time with Mr. McWaters, stating that no action and no vote were taken during the executive session.</w:t>
      </w:r>
    </w:p>
    <w:p w:rsidR="0017627B" w:rsidRPr="0017627B" w:rsidRDefault="0017627B" w:rsidP="00342E06">
      <w:pPr>
        <w:jc w:val="both"/>
      </w:pPr>
    </w:p>
    <w:p w:rsidR="003C6508" w:rsidRPr="00513DA1" w:rsidRDefault="003C6508" w:rsidP="003C6508">
      <w:pPr>
        <w:ind w:left="360" w:hanging="360"/>
        <w:jc w:val="both"/>
        <w:rPr>
          <w:b/>
        </w:rPr>
      </w:pPr>
      <w:r w:rsidRPr="00513DA1">
        <w:rPr>
          <w:b/>
        </w:rPr>
        <w:t>PERSONNEL</w:t>
      </w:r>
    </w:p>
    <w:p w:rsidR="004538D5" w:rsidRDefault="004538D5" w:rsidP="004538D5">
      <w:pPr>
        <w:jc w:val="both"/>
      </w:pPr>
      <w:r w:rsidRPr="00513DA1">
        <w:t>Mr</w:t>
      </w:r>
      <w:r w:rsidR="004A5A97">
        <w:t>s</w:t>
      </w:r>
      <w:r w:rsidRPr="00513DA1">
        <w:t xml:space="preserve">. </w:t>
      </w:r>
      <w:r w:rsidR="004A5A97">
        <w:t>Cobb</w:t>
      </w:r>
      <w:r w:rsidRPr="00513DA1">
        <w:t xml:space="preserve"> recommended the following personnel actions be approved as presented in writing:</w:t>
      </w:r>
    </w:p>
    <w:p w:rsidR="00E45146" w:rsidRPr="00EB0BD1" w:rsidRDefault="00E45146" w:rsidP="004538D5">
      <w:pPr>
        <w:jc w:val="both"/>
        <w:rPr>
          <w:sz w:val="16"/>
          <w:szCs w:val="16"/>
        </w:rPr>
      </w:pPr>
    </w:p>
    <w:p w:rsidR="00E04062" w:rsidRDefault="00E04062" w:rsidP="00E04062">
      <w:pPr>
        <w:rPr>
          <w:b/>
          <w:u w:val="single"/>
        </w:rPr>
      </w:pPr>
      <w:r w:rsidRPr="0050131A">
        <w:rPr>
          <w:b/>
          <w:u w:val="single"/>
        </w:rPr>
        <w:t>C</w:t>
      </w:r>
      <w:r>
        <w:rPr>
          <w:b/>
          <w:u w:val="single"/>
        </w:rPr>
        <w:t>ERTIFICATED</w:t>
      </w:r>
      <w:r w:rsidRPr="0050131A">
        <w:rPr>
          <w:b/>
          <w:u w:val="single"/>
        </w:rPr>
        <w:t xml:space="preserve"> PERSONNEL</w:t>
      </w:r>
    </w:p>
    <w:p w:rsidR="00E04062" w:rsidRPr="008E148B" w:rsidRDefault="00E04062" w:rsidP="00E04062">
      <w:pPr>
        <w:rPr>
          <w:b/>
        </w:rPr>
      </w:pPr>
      <w:r w:rsidRPr="008E148B">
        <w:rPr>
          <w:b/>
        </w:rPr>
        <w:t xml:space="preserve">The following </w:t>
      </w:r>
      <w:r>
        <w:rPr>
          <w:b/>
        </w:rPr>
        <w:t>employment</w:t>
      </w:r>
      <w:r w:rsidRPr="008E148B">
        <w:rPr>
          <w:b/>
        </w:rPr>
        <w:t xml:space="preserve"> </w:t>
      </w:r>
      <w:r>
        <w:rPr>
          <w:b/>
        </w:rPr>
        <w:t>is</w:t>
      </w:r>
      <w:r w:rsidRPr="008E148B">
        <w:rPr>
          <w:b/>
        </w:rPr>
        <w:t xml:space="preserve"> recommended to be approved:</w:t>
      </w:r>
    </w:p>
    <w:p w:rsidR="00E04062" w:rsidRDefault="00E04062" w:rsidP="00E04062">
      <w:r>
        <w:rPr>
          <w:b/>
        </w:rPr>
        <w:t xml:space="preserve">      1.  Beth Milton – </w:t>
      </w:r>
      <w:r>
        <w:t>Gifted Teacher at Zion Chapel School.</w:t>
      </w:r>
    </w:p>
    <w:p w:rsidR="00E04062" w:rsidRPr="0012587E" w:rsidRDefault="00E04062" w:rsidP="00E04062">
      <w:r>
        <w:t xml:space="preserve">      </w:t>
      </w:r>
    </w:p>
    <w:p w:rsidR="00E04062" w:rsidRPr="00A93F02" w:rsidRDefault="00E04062" w:rsidP="00E04062">
      <w:pPr>
        <w:rPr>
          <w:b/>
        </w:rPr>
      </w:pPr>
      <w:r w:rsidRPr="00A93F02">
        <w:rPr>
          <w:b/>
        </w:rPr>
        <w:t xml:space="preserve">The following leave </w:t>
      </w:r>
      <w:r>
        <w:rPr>
          <w:b/>
        </w:rPr>
        <w:t>requests are</w:t>
      </w:r>
      <w:r w:rsidRPr="00A93F02">
        <w:rPr>
          <w:b/>
        </w:rPr>
        <w:t xml:space="preserve"> recommended to be approved:</w:t>
      </w:r>
    </w:p>
    <w:p w:rsidR="00E04062" w:rsidRDefault="00E04062" w:rsidP="00E04062">
      <w:pPr>
        <w:ind w:left="360" w:hanging="360"/>
      </w:pPr>
      <w:r>
        <w:t xml:space="preserve">      </w:t>
      </w:r>
      <w:r w:rsidRPr="000A5A32">
        <w:rPr>
          <w:b/>
        </w:rPr>
        <w:t xml:space="preserve">1.  </w:t>
      </w:r>
      <w:r>
        <w:rPr>
          <w:b/>
        </w:rPr>
        <w:t>Tiffany Carnley</w:t>
      </w:r>
      <w:r>
        <w:t xml:space="preserve"> – Teacher at Kinston School.  Mrs. Carnley is requesting Intermittent Catastrophic Leave beginning September 17, 2025, through May 22, 2025, tentatively.</w:t>
      </w:r>
    </w:p>
    <w:p w:rsidR="00E04062" w:rsidRDefault="00E04062" w:rsidP="00E04062">
      <w:pPr>
        <w:ind w:left="360" w:hanging="360"/>
      </w:pPr>
      <w:r>
        <w:t xml:space="preserve">      </w:t>
      </w:r>
      <w:r w:rsidRPr="00A93F02">
        <w:rPr>
          <w:b/>
        </w:rPr>
        <w:t xml:space="preserve">2.  </w:t>
      </w:r>
      <w:r>
        <w:rPr>
          <w:b/>
        </w:rPr>
        <w:t>Carolyn Dawn Ezzell</w:t>
      </w:r>
      <w:r>
        <w:t xml:space="preserve"> – Teacher at New Brockton High School.  Mrs. Ezzell is requesting Catastrophic Leave beginning October 22, 2025, through November 21, 2025, tentatively.</w:t>
      </w:r>
    </w:p>
    <w:p w:rsidR="00E04062" w:rsidRDefault="00E04062" w:rsidP="00E04062">
      <w:pPr>
        <w:ind w:left="360" w:hanging="360"/>
      </w:pPr>
      <w:r>
        <w:t xml:space="preserve">      </w:t>
      </w:r>
      <w:r w:rsidRPr="00A556C1">
        <w:rPr>
          <w:b/>
        </w:rPr>
        <w:t>3.  Chandler Lunn</w:t>
      </w:r>
      <w:r>
        <w:t xml:space="preserve"> – Teacher at New Brockton High School.  Mr. Lunn is requesting Paid Paternal Leave beginning October 30, 2025, through November 14, 2025, tentatively.</w:t>
      </w:r>
    </w:p>
    <w:p w:rsidR="00E04062" w:rsidRDefault="00E04062" w:rsidP="00E04062">
      <w:pPr>
        <w:ind w:left="360" w:hanging="360"/>
      </w:pPr>
    </w:p>
    <w:p w:rsidR="00E04062" w:rsidRDefault="00E04062" w:rsidP="00E04062">
      <w:pPr>
        <w:ind w:left="360" w:hanging="360"/>
        <w:rPr>
          <w:b/>
          <w:u w:val="single"/>
        </w:rPr>
      </w:pPr>
      <w:r w:rsidRPr="00A556C1">
        <w:rPr>
          <w:b/>
          <w:u w:val="single"/>
        </w:rPr>
        <w:t>CLASSIFIED PERSONNEL</w:t>
      </w:r>
    </w:p>
    <w:p w:rsidR="00E04062" w:rsidRPr="00A556C1" w:rsidRDefault="00E04062" w:rsidP="00E04062">
      <w:pPr>
        <w:ind w:left="360" w:hanging="360"/>
        <w:rPr>
          <w:b/>
        </w:rPr>
      </w:pPr>
      <w:r w:rsidRPr="00A556C1">
        <w:rPr>
          <w:b/>
        </w:rPr>
        <w:t>The following leave request is recommended to be approved:</w:t>
      </w:r>
    </w:p>
    <w:p w:rsidR="00E04062" w:rsidRPr="00A556C1" w:rsidRDefault="00E04062" w:rsidP="00E04062">
      <w:pPr>
        <w:ind w:left="360" w:hanging="360"/>
      </w:pPr>
      <w:r>
        <w:t xml:space="preserve">      </w:t>
      </w:r>
      <w:r w:rsidRPr="00A556C1">
        <w:rPr>
          <w:b/>
        </w:rPr>
        <w:t>1.  Carson Dunaway</w:t>
      </w:r>
      <w:r>
        <w:t xml:space="preserve"> – Pre-K Auxiliary Teacher at Zion Chapel.  Mrs. Dunaway is requesting Catastrophic Leave beginning October 13, 2025, through December 8, 2025, tentatively.</w:t>
      </w:r>
    </w:p>
    <w:p w:rsidR="00B96FBD" w:rsidRPr="00E53440" w:rsidRDefault="00B96FBD" w:rsidP="00B96FBD">
      <w:pPr>
        <w:tabs>
          <w:tab w:val="left" w:pos="8640"/>
          <w:tab w:val="left" w:pos="8730"/>
        </w:tabs>
        <w:ind w:right="720"/>
        <w:jc w:val="both"/>
        <w:rPr>
          <w:b/>
        </w:rPr>
      </w:pPr>
    </w:p>
    <w:p w:rsidR="0023720B" w:rsidRDefault="0023720B" w:rsidP="0023720B">
      <w:pPr>
        <w:jc w:val="both"/>
      </w:pPr>
      <w:r>
        <w:lastRenderedPageBreak/>
        <w:t>Mr</w:t>
      </w:r>
      <w:r w:rsidR="002205E6">
        <w:t>s. Eddins</w:t>
      </w:r>
      <w:r>
        <w:t xml:space="preserve"> made a motion to accept Mr</w:t>
      </w:r>
      <w:r w:rsidR="002306FF">
        <w:t>s</w:t>
      </w:r>
      <w:r>
        <w:t xml:space="preserve">. </w:t>
      </w:r>
      <w:r w:rsidR="002306FF">
        <w:t>Cobb</w:t>
      </w:r>
      <w:r>
        <w:t>’s recommendat</w:t>
      </w:r>
      <w:r w:rsidR="00D34CCA">
        <w:t>ion</w:t>
      </w:r>
      <w:r w:rsidR="001F0D76">
        <w:t>,</w:t>
      </w:r>
      <w:r w:rsidR="00D34CCA">
        <w:t xml:space="preserve"> with a second by Mr</w:t>
      </w:r>
      <w:r w:rsidR="00E53440">
        <w:t xml:space="preserve">. </w:t>
      </w:r>
      <w:r w:rsidR="002205E6">
        <w:t>Caldwell</w:t>
      </w:r>
      <w:r w:rsidR="00E53440">
        <w:t>,</w:t>
      </w:r>
      <w:r>
        <w:t xml:space="preserve"> and it passed unanimously. </w:t>
      </w:r>
    </w:p>
    <w:p w:rsidR="00E45146" w:rsidRPr="00EB0BD1" w:rsidRDefault="00E45146" w:rsidP="0023720B">
      <w:pPr>
        <w:jc w:val="both"/>
        <w:rPr>
          <w:sz w:val="16"/>
          <w:szCs w:val="16"/>
        </w:rPr>
      </w:pPr>
    </w:p>
    <w:p w:rsidR="00E45146" w:rsidRDefault="00E45146" w:rsidP="0023720B">
      <w:pPr>
        <w:jc w:val="both"/>
        <w:rPr>
          <w:b/>
        </w:rPr>
      </w:pPr>
      <w:r>
        <w:rPr>
          <w:b/>
        </w:rPr>
        <w:t>ACKNOWLEDGEMENTS</w:t>
      </w:r>
    </w:p>
    <w:p w:rsidR="009610AF" w:rsidRPr="009610AF" w:rsidRDefault="00E53440" w:rsidP="0023720B">
      <w:pPr>
        <w:jc w:val="both"/>
      </w:pPr>
      <w:r>
        <w:t xml:space="preserve"> </w:t>
      </w:r>
      <w:r w:rsidR="000178DD">
        <w:t>Mrs. Eddins</w:t>
      </w:r>
      <w:r w:rsidR="002205E6">
        <w:t xml:space="preserve"> began the acknowledgments by thanking Mrs. Cobb for stretching a dollar, and she was pleased with the school openings, stating that they had been going great.  </w:t>
      </w:r>
      <w:r w:rsidR="008D103A">
        <w:t xml:space="preserve">Mr. Caldwell stated that he appreciated the work Mrs. Cobb and Mrs. Howell were doing </w:t>
      </w:r>
      <w:r w:rsidR="001F0D76">
        <w:t>overall</w:t>
      </w:r>
      <w:r w:rsidR="008D103A">
        <w:t xml:space="preserve">.  Mr. McWaters concluded the acknowledgments by asking everyone to add the Carnley and Holmes families to their prayer lists. </w:t>
      </w:r>
    </w:p>
    <w:p w:rsidR="00E45146" w:rsidRPr="00EB0BD1" w:rsidRDefault="00E45146" w:rsidP="0023720B">
      <w:pPr>
        <w:jc w:val="both"/>
        <w:rPr>
          <w:b/>
          <w:sz w:val="16"/>
          <w:szCs w:val="16"/>
        </w:rPr>
      </w:pPr>
    </w:p>
    <w:p w:rsidR="00E45146" w:rsidRDefault="00E45146" w:rsidP="0023720B">
      <w:pPr>
        <w:jc w:val="both"/>
        <w:rPr>
          <w:b/>
        </w:rPr>
      </w:pPr>
      <w:r>
        <w:rPr>
          <w:b/>
        </w:rPr>
        <w:t>SUPERINTENDENT’S COMMENTS</w:t>
      </w:r>
    </w:p>
    <w:p w:rsidR="009610AF" w:rsidRPr="009610AF" w:rsidRDefault="000178DD" w:rsidP="0023720B">
      <w:pPr>
        <w:jc w:val="both"/>
      </w:pPr>
      <w:r>
        <w:t xml:space="preserve">Mrs. Cobb started her comments by stating </w:t>
      </w:r>
      <w:r w:rsidR="008D103A">
        <w:t>that Kinston was in the Top 10 ACT scores in the state in Math.  She also stated that the other two schools have shown strong improvement</w:t>
      </w:r>
      <w:r w:rsidR="001F0D76">
        <w:t>,</w:t>
      </w:r>
      <w:r w:rsidR="008D103A">
        <w:t xml:space="preserve"> and their growth would be reflected in the report card.  Lastly, Mrs. Cobb informed board members that we had received a $60,000 state grant to help with coaches ' duties:  Summer Learning, and interventionist. </w:t>
      </w:r>
    </w:p>
    <w:p w:rsidR="00266F85" w:rsidRPr="00363F44" w:rsidRDefault="00266F85" w:rsidP="00266F85">
      <w:pPr>
        <w:pStyle w:val="ListParagraph"/>
        <w:tabs>
          <w:tab w:val="left" w:pos="8640"/>
          <w:tab w:val="left" w:pos="8730"/>
        </w:tabs>
        <w:ind w:left="780" w:right="720"/>
        <w:rPr>
          <w:sz w:val="16"/>
          <w:szCs w:val="16"/>
        </w:rPr>
      </w:pPr>
    </w:p>
    <w:p w:rsidR="003A6653" w:rsidRDefault="003A6653" w:rsidP="00CB4ECC">
      <w:pPr>
        <w:jc w:val="both"/>
        <w:rPr>
          <w:b/>
        </w:rPr>
      </w:pPr>
      <w:r>
        <w:rPr>
          <w:b/>
        </w:rPr>
        <w:t>NOTICE OF NEXT REGULAR MEETING</w:t>
      </w:r>
    </w:p>
    <w:p w:rsidR="00E70D1F" w:rsidRDefault="003A6653" w:rsidP="00CB4ECC">
      <w:pPr>
        <w:jc w:val="both"/>
      </w:pPr>
      <w:r>
        <w:t>The next regular meeting will be held</w:t>
      </w:r>
      <w:r w:rsidR="00161100">
        <w:t xml:space="preserve"> </w:t>
      </w:r>
      <w:r w:rsidR="008D103A">
        <w:t>November 6</w:t>
      </w:r>
      <w:r>
        <w:t>,</w:t>
      </w:r>
      <w:r w:rsidR="007D488F">
        <w:t xml:space="preserve"> 202</w:t>
      </w:r>
      <w:r w:rsidR="000178DD">
        <w:t>5</w:t>
      </w:r>
      <w:r w:rsidR="007D488F">
        <w:t>,</w:t>
      </w:r>
      <w:r>
        <w:t xml:space="preserve"> </w:t>
      </w:r>
      <w:r w:rsidR="00E70D1F">
        <w:t>5:</w:t>
      </w:r>
      <w:r w:rsidR="000178DD">
        <w:t>30</w:t>
      </w:r>
      <w:r w:rsidR="00E70D1F">
        <w:t xml:space="preserve"> p.m.</w:t>
      </w:r>
    </w:p>
    <w:p w:rsidR="00E70D1F" w:rsidRPr="00363F44" w:rsidRDefault="00E70D1F" w:rsidP="00CB4ECC">
      <w:pPr>
        <w:jc w:val="both"/>
        <w:rPr>
          <w:sz w:val="16"/>
          <w:szCs w:val="16"/>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5D2E"/>
    <w:multiLevelType w:val="hybridMultilevel"/>
    <w:tmpl w:val="95D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05688"/>
    <w:multiLevelType w:val="hybridMultilevel"/>
    <w:tmpl w:val="D70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2E5"/>
    <w:multiLevelType w:val="hybridMultilevel"/>
    <w:tmpl w:val="A31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3EBC"/>
    <w:multiLevelType w:val="hybridMultilevel"/>
    <w:tmpl w:val="506C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24"/>
  </w:num>
  <w:num w:numId="5">
    <w:abstractNumId w:val="17"/>
  </w:num>
  <w:num w:numId="6">
    <w:abstractNumId w:val="21"/>
  </w:num>
  <w:num w:numId="7">
    <w:abstractNumId w:val="6"/>
  </w:num>
  <w:num w:numId="8">
    <w:abstractNumId w:val="16"/>
  </w:num>
  <w:num w:numId="9">
    <w:abstractNumId w:val="1"/>
  </w:num>
  <w:num w:numId="10">
    <w:abstractNumId w:val="25"/>
  </w:num>
  <w:num w:numId="11">
    <w:abstractNumId w:val="10"/>
  </w:num>
  <w:num w:numId="12">
    <w:abstractNumId w:val="20"/>
  </w:num>
  <w:num w:numId="13">
    <w:abstractNumId w:val="0"/>
  </w:num>
  <w:num w:numId="14">
    <w:abstractNumId w:val="4"/>
  </w:num>
  <w:num w:numId="15">
    <w:abstractNumId w:val="9"/>
  </w:num>
  <w:num w:numId="16">
    <w:abstractNumId w:val="3"/>
  </w:num>
  <w:num w:numId="17">
    <w:abstractNumId w:val="13"/>
  </w:num>
  <w:num w:numId="18">
    <w:abstractNumId w:val="8"/>
  </w:num>
  <w:num w:numId="19">
    <w:abstractNumId w:val="5"/>
  </w:num>
  <w:num w:numId="20">
    <w:abstractNumId w:val="26"/>
  </w:num>
  <w:num w:numId="21">
    <w:abstractNumId w:val="15"/>
  </w:num>
  <w:num w:numId="22">
    <w:abstractNumId w:val="23"/>
  </w:num>
  <w:num w:numId="23">
    <w:abstractNumId w:val="19"/>
  </w:num>
  <w:num w:numId="24">
    <w:abstractNumId w:val="14"/>
  </w:num>
  <w:num w:numId="25">
    <w:abstractNumId w:val="18"/>
  </w:num>
  <w:num w:numId="26">
    <w:abstractNumId w:val="11"/>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37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FE6"/>
    <w:rsid w:val="000067B9"/>
    <w:rsid w:val="00006B2E"/>
    <w:rsid w:val="00010588"/>
    <w:rsid w:val="00012164"/>
    <w:rsid w:val="0001313B"/>
    <w:rsid w:val="000178DD"/>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F5C3A"/>
    <w:rsid w:val="00103C59"/>
    <w:rsid w:val="00105DA6"/>
    <w:rsid w:val="00105FEE"/>
    <w:rsid w:val="00107F21"/>
    <w:rsid w:val="00113F9D"/>
    <w:rsid w:val="0012080C"/>
    <w:rsid w:val="0012775F"/>
    <w:rsid w:val="00130BD8"/>
    <w:rsid w:val="00135080"/>
    <w:rsid w:val="001428A0"/>
    <w:rsid w:val="00147E7E"/>
    <w:rsid w:val="00152C29"/>
    <w:rsid w:val="00161100"/>
    <w:rsid w:val="00162E1C"/>
    <w:rsid w:val="001635F3"/>
    <w:rsid w:val="0016385D"/>
    <w:rsid w:val="00163FE3"/>
    <w:rsid w:val="00173098"/>
    <w:rsid w:val="0017423B"/>
    <w:rsid w:val="0017627B"/>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0D76"/>
    <w:rsid w:val="001F4084"/>
    <w:rsid w:val="001F71FD"/>
    <w:rsid w:val="00200EB7"/>
    <w:rsid w:val="002174BE"/>
    <w:rsid w:val="002205E6"/>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8126B"/>
    <w:rsid w:val="00281442"/>
    <w:rsid w:val="0028182E"/>
    <w:rsid w:val="002903F1"/>
    <w:rsid w:val="002914A4"/>
    <w:rsid w:val="002922E8"/>
    <w:rsid w:val="00297CBC"/>
    <w:rsid w:val="002A35E8"/>
    <w:rsid w:val="002A7452"/>
    <w:rsid w:val="002B06E7"/>
    <w:rsid w:val="002B0EED"/>
    <w:rsid w:val="002C1086"/>
    <w:rsid w:val="002C4122"/>
    <w:rsid w:val="002D0829"/>
    <w:rsid w:val="002D227E"/>
    <w:rsid w:val="002E3CA2"/>
    <w:rsid w:val="002E6301"/>
    <w:rsid w:val="002F36FE"/>
    <w:rsid w:val="002F4515"/>
    <w:rsid w:val="003016BA"/>
    <w:rsid w:val="00301AFA"/>
    <w:rsid w:val="00301C4C"/>
    <w:rsid w:val="003036FE"/>
    <w:rsid w:val="00306D90"/>
    <w:rsid w:val="0031231B"/>
    <w:rsid w:val="0031245A"/>
    <w:rsid w:val="00314C8D"/>
    <w:rsid w:val="0031510D"/>
    <w:rsid w:val="00320B8E"/>
    <w:rsid w:val="0033435B"/>
    <w:rsid w:val="00341725"/>
    <w:rsid w:val="00342E06"/>
    <w:rsid w:val="003569B3"/>
    <w:rsid w:val="00356CDD"/>
    <w:rsid w:val="00357C55"/>
    <w:rsid w:val="00363F44"/>
    <w:rsid w:val="00364CAD"/>
    <w:rsid w:val="00366A09"/>
    <w:rsid w:val="003813F8"/>
    <w:rsid w:val="00383345"/>
    <w:rsid w:val="00394E43"/>
    <w:rsid w:val="003A02B6"/>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F01B0"/>
    <w:rsid w:val="003F0957"/>
    <w:rsid w:val="003F499D"/>
    <w:rsid w:val="003F637F"/>
    <w:rsid w:val="00400DF8"/>
    <w:rsid w:val="00412EB4"/>
    <w:rsid w:val="004217A5"/>
    <w:rsid w:val="00422AD9"/>
    <w:rsid w:val="004329B2"/>
    <w:rsid w:val="00444830"/>
    <w:rsid w:val="00452927"/>
    <w:rsid w:val="004538D5"/>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E2F39"/>
    <w:rsid w:val="004E68DC"/>
    <w:rsid w:val="004F249A"/>
    <w:rsid w:val="004F2D7F"/>
    <w:rsid w:val="004F7E32"/>
    <w:rsid w:val="00505442"/>
    <w:rsid w:val="00505705"/>
    <w:rsid w:val="0050653B"/>
    <w:rsid w:val="00513DA1"/>
    <w:rsid w:val="00522DBE"/>
    <w:rsid w:val="00527828"/>
    <w:rsid w:val="0053351A"/>
    <w:rsid w:val="0054277D"/>
    <w:rsid w:val="0054334C"/>
    <w:rsid w:val="00550492"/>
    <w:rsid w:val="00552DB1"/>
    <w:rsid w:val="005532C8"/>
    <w:rsid w:val="00560BC6"/>
    <w:rsid w:val="00561834"/>
    <w:rsid w:val="005718CB"/>
    <w:rsid w:val="00572592"/>
    <w:rsid w:val="00574384"/>
    <w:rsid w:val="0059061A"/>
    <w:rsid w:val="00591C15"/>
    <w:rsid w:val="005A4C01"/>
    <w:rsid w:val="005A783C"/>
    <w:rsid w:val="005B4CDE"/>
    <w:rsid w:val="005B5CBD"/>
    <w:rsid w:val="005B6D60"/>
    <w:rsid w:val="005C2F58"/>
    <w:rsid w:val="005C4296"/>
    <w:rsid w:val="005C766F"/>
    <w:rsid w:val="005D473E"/>
    <w:rsid w:val="005E413A"/>
    <w:rsid w:val="005E5257"/>
    <w:rsid w:val="005E5410"/>
    <w:rsid w:val="005F0679"/>
    <w:rsid w:val="005F4541"/>
    <w:rsid w:val="006115C2"/>
    <w:rsid w:val="00614886"/>
    <w:rsid w:val="00615EC0"/>
    <w:rsid w:val="00617508"/>
    <w:rsid w:val="00625FB0"/>
    <w:rsid w:val="00626BAE"/>
    <w:rsid w:val="00627CAD"/>
    <w:rsid w:val="00630B50"/>
    <w:rsid w:val="00630D88"/>
    <w:rsid w:val="00634FF3"/>
    <w:rsid w:val="006442D6"/>
    <w:rsid w:val="00663FC2"/>
    <w:rsid w:val="006806C4"/>
    <w:rsid w:val="00682BDD"/>
    <w:rsid w:val="00686F2D"/>
    <w:rsid w:val="00694ECD"/>
    <w:rsid w:val="00696492"/>
    <w:rsid w:val="006A0B1F"/>
    <w:rsid w:val="006B1319"/>
    <w:rsid w:val="006B3EC3"/>
    <w:rsid w:val="006B5FC8"/>
    <w:rsid w:val="006C4AD5"/>
    <w:rsid w:val="006C6694"/>
    <w:rsid w:val="006D25AD"/>
    <w:rsid w:val="006D3230"/>
    <w:rsid w:val="006D34CA"/>
    <w:rsid w:val="006D6776"/>
    <w:rsid w:val="006E000B"/>
    <w:rsid w:val="006E11C9"/>
    <w:rsid w:val="006E6B59"/>
    <w:rsid w:val="006E76FB"/>
    <w:rsid w:val="006F0949"/>
    <w:rsid w:val="006F5529"/>
    <w:rsid w:val="006F709C"/>
    <w:rsid w:val="0070220F"/>
    <w:rsid w:val="00703128"/>
    <w:rsid w:val="00707F9E"/>
    <w:rsid w:val="00712EA5"/>
    <w:rsid w:val="00715639"/>
    <w:rsid w:val="00721717"/>
    <w:rsid w:val="00722DFF"/>
    <w:rsid w:val="007237B6"/>
    <w:rsid w:val="0073131A"/>
    <w:rsid w:val="00732480"/>
    <w:rsid w:val="00732D30"/>
    <w:rsid w:val="00733041"/>
    <w:rsid w:val="007350DE"/>
    <w:rsid w:val="00742874"/>
    <w:rsid w:val="00745663"/>
    <w:rsid w:val="007475FE"/>
    <w:rsid w:val="007539C8"/>
    <w:rsid w:val="00782554"/>
    <w:rsid w:val="007868D3"/>
    <w:rsid w:val="00790730"/>
    <w:rsid w:val="00795A2B"/>
    <w:rsid w:val="007A3E4A"/>
    <w:rsid w:val="007B31C4"/>
    <w:rsid w:val="007B38A8"/>
    <w:rsid w:val="007B5E9F"/>
    <w:rsid w:val="007C495A"/>
    <w:rsid w:val="007D1556"/>
    <w:rsid w:val="007D3CD5"/>
    <w:rsid w:val="007D488F"/>
    <w:rsid w:val="007E57CC"/>
    <w:rsid w:val="007E793C"/>
    <w:rsid w:val="007F3FD0"/>
    <w:rsid w:val="007F4733"/>
    <w:rsid w:val="00801D24"/>
    <w:rsid w:val="00814B56"/>
    <w:rsid w:val="008202F3"/>
    <w:rsid w:val="00822606"/>
    <w:rsid w:val="00824046"/>
    <w:rsid w:val="00825390"/>
    <w:rsid w:val="00832E82"/>
    <w:rsid w:val="0083683B"/>
    <w:rsid w:val="0083728C"/>
    <w:rsid w:val="00841107"/>
    <w:rsid w:val="00847E86"/>
    <w:rsid w:val="008576BF"/>
    <w:rsid w:val="00867B18"/>
    <w:rsid w:val="00874723"/>
    <w:rsid w:val="0087571E"/>
    <w:rsid w:val="00875A29"/>
    <w:rsid w:val="0087676B"/>
    <w:rsid w:val="008838BD"/>
    <w:rsid w:val="008857B4"/>
    <w:rsid w:val="0089313F"/>
    <w:rsid w:val="008B3B5A"/>
    <w:rsid w:val="008B5482"/>
    <w:rsid w:val="008C2188"/>
    <w:rsid w:val="008C30DD"/>
    <w:rsid w:val="008D103A"/>
    <w:rsid w:val="008D4B3B"/>
    <w:rsid w:val="008D4F4F"/>
    <w:rsid w:val="008E4245"/>
    <w:rsid w:val="008F2410"/>
    <w:rsid w:val="008F712A"/>
    <w:rsid w:val="009002C9"/>
    <w:rsid w:val="00901156"/>
    <w:rsid w:val="009030B9"/>
    <w:rsid w:val="00905FE6"/>
    <w:rsid w:val="00911076"/>
    <w:rsid w:val="009127F5"/>
    <w:rsid w:val="009222B2"/>
    <w:rsid w:val="00934A05"/>
    <w:rsid w:val="00934A5B"/>
    <w:rsid w:val="00934BCE"/>
    <w:rsid w:val="00937EEA"/>
    <w:rsid w:val="00940DA3"/>
    <w:rsid w:val="00950D96"/>
    <w:rsid w:val="00957BA7"/>
    <w:rsid w:val="00960180"/>
    <w:rsid w:val="009610AF"/>
    <w:rsid w:val="00971953"/>
    <w:rsid w:val="00975FCD"/>
    <w:rsid w:val="009807DB"/>
    <w:rsid w:val="009825E2"/>
    <w:rsid w:val="009856E1"/>
    <w:rsid w:val="00996B48"/>
    <w:rsid w:val="009A23C0"/>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45EF"/>
    <w:rsid w:val="00A37890"/>
    <w:rsid w:val="00A4291C"/>
    <w:rsid w:val="00A46FB4"/>
    <w:rsid w:val="00A609C4"/>
    <w:rsid w:val="00A61ADD"/>
    <w:rsid w:val="00A63358"/>
    <w:rsid w:val="00A63B4E"/>
    <w:rsid w:val="00A643A0"/>
    <w:rsid w:val="00A65E4A"/>
    <w:rsid w:val="00A712E3"/>
    <w:rsid w:val="00A72380"/>
    <w:rsid w:val="00A726D8"/>
    <w:rsid w:val="00A7509E"/>
    <w:rsid w:val="00A81ACC"/>
    <w:rsid w:val="00A81B8F"/>
    <w:rsid w:val="00A82426"/>
    <w:rsid w:val="00A869CD"/>
    <w:rsid w:val="00A933C1"/>
    <w:rsid w:val="00A96387"/>
    <w:rsid w:val="00A9638F"/>
    <w:rsid w:val="00AA291A"/>
    <w:rsid w:val="00AA4AA5"/>
    <w:rsid w:val="00AB0F1B"/>
    <w:rsid w:val="00AB4757"/>
    <w:rsid w:val="00AC414C"/>
    <w:rsid w:val="00AD38B0"/>
    <w:rsid w:val="00AD704D"/>
    <w:rsid w:val="00AE7FFB"/>
    <w:rsid w:val="00AF0152"/>
    <w:rsid w:val="00AF1B6D"/>
    <w:rsid w:val="00AF1DB2"/>
    <w:rsid w:val="00AF2A2C"/>
    <w:rsid w:val="00AF4CA9"/>
    <w:rsid w:val="00AF557A"/>
    <w:rsid w:val="00AF6403"/>
    <w:rsid w:val="00B00E1C"/>
    <w:rsid w:val="00B05231"/>
    <w:rsid w:val="00B322BD"/>
    <w:rsid w:val="00B338B4"/>
    <w:rsid w:val="00B343D3"/>
    <w:rsid w:val="00B35F4A"/>
    <w:rsid w:val="00B47FED"/>
    <w:rsid w:val="00B61AE9"/>
    <w:rsid w:val="00B64806"/>
    <w:rsid w:val="00B7095A"/>
    <w:rsid w:val="00B73423"/>
    <w:rsid w:val="00B75EEB"/>
    <w:rsid w:val="00B83C2C"/>
    <w:rsid w:val="00B87A0E"/>
    <w:rsid w:val="00B93483"/>
    <w:rsid w:val="00B968A3"/>
    <w:rsid w:val="00B96CB3"/>
    <w:rsid w:val="00B96FBD"/>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7C90"/>
    <w:rsid w:val="00C66BF1"/>
    <w:rsid w:val="00C67438"/>
    <w:rsid w:val="00C70A3A"/>
    <w:rsid w:val="00C76D0A"/>
    <w:rsid w:val="00C827C0"/>
    <w:rsid w:val="00C85077"/>
    <w:rsid w:val="00C863D1"/>
    <w:rsid w:val="00C952E3"/>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41D4"/>
    <w:rsid w:val="00D972B7"/>
    <w:rsid w:val="00DA73BB"/>
    <w:rsid w:val="00DB05A3"/>
    <w:rsid w:val="00DC4C6F"/>
    <w:rsid w:val="00DC787E"/>
    <w:rsid w:val="00DD2F36"/>
    <w:rsid w:val="00DD77C2"/>
    <w:rsid w:val="00DE0ECB"/>
    <w:rsid w:val="00DE15F3"/>
    <w:rsid w:val="00DE19A1"/>
    <w:rsid w:val="00DE1CF6"/>
    <w:rsid w:val="00DE1D65"/>
    <w:rsid w:val="00DE4CA3"/>
    <w:rsid w:val="00DE6D96"/>
    <w:rsid w:val="00DE7C19"/>
    <w:rsid w:val="00DF0965"/>
    <w:rsid w:val="00DF4B3E"/>
    <w:rsid w:val="00DF4C9F"/>
    <w:rsid w:val="00E03AAE"/>
    <w:rsid w:val="00E04062"/>
    <w:rsid w:val="00E235C1"/>
    <w:rsid w:val="00E24424"/>
    <w:rsid w:val="00E24A89"/>
    <w:rsid w:val="00E26F06"/>
    <w:rsid w:val="00E27AF2"/>
    <w:rsid w:val="00E30DBB"/>
    <w:rsid w:val="00E32215"/>
    <w:rsid w:val="00E429BA"/>
    <w:rsid w:val="00E45146"/>
    <w:rsid w:val="00E504A2"/>
    <w:rsid w:val="00E51F65"/>
    <w:rsid w:val="00E53440"/>
    <w:rsid w:val="00E55579"/>
    <w:rsid w:val="00E66301"/>
    <w:rsid w:val="00E676D5"/>
    <w:rsid w:val="00E70D1F"/>
    <w:rsid w:val="00E85674"/>
    <w:rsid w:val="00E8630C"/>
    <w:rsid w:val="00E86427"/>
    <w:rsid w:val="00E87F1F"/>
    <w:rsid w:val="00E90941"/>
    <w:rsid w:val="00E92E0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F041F8"/>
    <w:rsid w:val="00F17FE4"/>
    <w:rsid w:val="00F21B83"/>
    <w:rsid w:val="00F23599"/>
    <w:rsid w:val="00F26447"/>
    <w:rsid w:val="00F27EF8"/>
    <w:rsid w:val="00F34950"/>
    <w:rsid w:val="00F3652E"/>
    <w:rsid w:val="00F37C68"/>
    <w:rsid w:val="00F428CE"/>
    <w:rsid w:val="00F547AB"/>
    <w:rsid w:val="00F57F46"/>
    <w:rsid w:val="00F60CEF"/>
    <w:rsid w:val="00F657F8"/>
    <w:rsid w:val="00F733B9"/>
    <w:rsid w:val="00F848C7"/>
    <w:rsid w:val="00F914F7"/>
    <w:rsid w:val="00FA63C2"/>
    <w:rsid w:val="00FA6DEA"/>
    <w:rsid w:val="00FA7768"/>
    <w:rsid w:val="00FB2A4D"/>
    <w:rsid w:val="00FB355F"/>
    <w:rsid w:val="00FB4A5F"/>
    <w:rsid w:val="00FC541B"/>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0A81-B46A-41EE-B657-8037466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991</Words>
  <Characters>5424</Characters>
  <Application>Microsoft Office Word</Application>
  <DocSecurity>0</DocSecurity>
  <Lines>125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14</cp:revision>
  <cp:lastPrinted>2023-09-08T16:06:00Z</cp:lastPrinted>
  <dcterms:created xsi:type="dcterms:W3CDTF">2022-09-02T14:01:00Z</dcterms:created>
  <dcterms:modified xsi:type="dcterms:W3CDTF">2025-11-07T14:20:00Z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59a7798f98fb3a3811e218b620aa1d4cf79293d63f2756ae96e533590c12dde6</vt:lpwstr>
  </property>
</Properties>
</file>