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D0006F" w:rsidRPr="00156F82" w:rsidRDefault="00CB44AA">
      <w:pPr>
        <w:pBdr>
          <w:top w:val="nil"/>
          <w:left w:val="nil"/>
          <w:bottom w:val="nil"/>
          <w:right w:val="nil"/>
          <w:between w:val="nil"/>
        </w:pBdr>
        <w:spacing w:after="0" w:line="240" w:lineRule="auto"/>
        <w:rPr>
          <w:rFonts w:asciiTheme="majorHAnsi" w:hAnsiTheme="majorHAnsi" w:cstheme="majorHAnsi"/>
        </w:rPr>
      </w:pPr>
      <w:r w:rsidRPr="00156F82">
        <w:rPr>
          <w:rFonts w:asciiTheme="majorHAnsi" w:hAnsiTheme="majorHAnsi" w:cstheme="majorHAnsi"/>
          <w:b/>
          <w:color w:val="000000"/>
          <w:u w:val="single"/>
        </w:rPr>
        <w:t>Job Title:</w:t>
      </w:r>
      <w:r w:rsidRPr="00156F82">
        <w:rPr>
          <w:rFonts w:asciiTheme="majorHAnsi" w:hAnsiTheme="majorHAnsi" w:cstheme="majorHAnsi"/>
          <w:b/>
          <w:color w:val="000000"/>
        </w:rPr>
        <w:t xml:space="preserve"> </w:t>
      </w:r>
      <w:r w:rsidRPr="00156F82">
        <w:rPr>
          <w:rFonts w:asciiTheme="majorHAnsi" w:hAnsiTheme="majorHAnsi" w:cstheme="majorHAnsi"/>
          <w:b/>
          <w:color w:val="000000"/>
        </w:rPr>
        <w:t xml:space="preserve"> </w:t>
      </w:r>
      <w:r w:rsidRPr="00156F82">
        <w:rPr>
          <w:rFonts w:asciiTheme="majorHAnsi" w:hAnsiTheme="majorHAnsi" w:cstheme="majorHAnsi"/>
        </w:rPr>
        <w:t xml:space="preserve"> </w:t>
      </w:r>
      <w:r w:rsidRPr="00156F82">
        <w:rPr>
          <w:rFonts w:asciiTheme="majorHAnsi" w:hAnsiTheme="majorHAnsi" w:cstheme="majorHAnsi"/>
        </w:rPr>
        <w:t xml:space="preserve">School Psychologist </w:t>
      </w:r>
    </w:p>
    <w:p w14:paraId="00000004" w14:textId="77777777" w:rsidR="00D0006F" w:rsidRPr="00156F82" w:rsidRDefault="00D0006F">
      <w:pPr>
        <w:pBdr>
          <w:top w:val="nil"/>
          <w:left w:val="nil"/>
          <w:bottom w:val="nil"/>
          <w:right w:val="nil"/>
          <w:between w:val="nil"/>
        </w:pBdr>
        <w:spacing w:after="0" w:line="240" w:lineRule="auto"/>
        <w:rPr>
          <w:rFonts w:asciiTheme="majorHAnsi" w:hAnsiTheme="majorHAnsi" w:cstheme="majorHAnsi"/>
          <w:b/>
        </w:rPr>
      </w:pPr>
    </w:p>
    <w:p w14:paraId="00000005" w14:textId="6767EE3F" w:rsidR="00D0006F" w:rsidRPr="00156F82" w:rsidRDefault="00CB44AA">
      <w:pPr>
        <w:pBdr>
          <w:top w:val="nil"/>
          <w:left w:val="nil"/>
          <w:bottom w:val="nil"/>
          <w:right w:val="nil"/>
          <w:between w:val="nil"/>
        </w:pBdr>
        <w:spacing w:after="0" w:line="240" w:lineRule="auto"/>
        <w:rPr>
          <w:rFonts w:asciiTheme="majorHAnsi" w:hAnsiTheme="majorHAnsi" w:cstheme="majorHAnsi"/>
          <w:color w:val="000000"/>
        </w:rPr>
      </w:pPr>
      <w:r w:rsidRPr="00156F82">
        <w:rPr>
          <w:rFonts w:asciiTheme="majorHAnsi" w:hAnsiTheme="majorHAnsi" w:cstheme="majorHAnsi"/>
          <w:b/>
          <w:color w:val="000000"/>
          <w:u w:val="single"/>
        </w:rPr>
        <w:t>FLSA Exemption Status:</w:t>
      </w:r>
      <w:r w:rsidR="00156F82">
        <w:rPr>
          <w:rFonts w:asciiTheme="majorHAnsi" w:hAnsiTheme="majorHAnsi" w:cstheme="majorHAnsi"/>
          <w:color w:val="000000"/>
        </w:rPr>
        <w:t xml:space="preserve"> Exempt</w:t>
      </w:r>
    </w:p>
    <w:p w14:paraId="00000007" w14:textId="77777777" w:rsidR="00D0006F" w:rsidRPr="00156F82" w:rsidRDefault="00D0006F">
      <w:pPr>
        <w:pBdr>
          <w:top w:val="nil"/>
          <w:left w:val="nil"/>
          <w:bottom w:val="nil"/>
          <w:right w:val="nil"/>
          <w:between w:val="nil"/>
        </w:pBdr>
        <w:spacing w:after="0" w:line="240" w:lineRule="auto"/>
        <w:rPr>
          <w:rFonts w:asciiTheme="majorHAnsi" w:hAnsiTheme="majorHAnsi" w:cstheme="majorHAnsi"/>
          <w:b/>
          <w:u w:val="single"/>
        </w:rPr>
      </w:pPr>
    </w:p>
    <w:p w14:paraId="00000009" w14:textId="04E4191B" w:rsidR="00D0006F" w:rsidRPr="00156F82" w:rsidRDefault="00CB44AA">
      <w:pPr>
        <w:pBdr>
          <w:top w:val="nil"/>
          <w:left w:val="nil"/>
          <w:bottom w:val="nil"/>
          <w:right w:val="nil"/>
          <w:between w:val="nil"/>
        </w:pBdr>
        <w:spacing w:after="0" w:line="240" w:lineRule="auto"/>
        <w:rPr>
          <w:rFonts w:asciiTheme="majorHAnsi" w:hAnsiTheme="majorHAnsi" w:cstheme="majorHAnsi"/>
          <w:b/>
          <w:u w:val="single"/>
        </w:rPr>
      </w:pPr>
      <w:r w:rsidRPr="00156F82">
        <w:rPr>
          <w:rFonts w:asciiTheme="majorHAnsi" w:hAnsiTheme="majorHAnsi" w:cstheme="majorHAnsi"/>
          <w:b/>
          <w:color w:val="000000"/>
          <w:u w:val="single"/>
        </w:rPr>
        <w:t>Term:</w:t>
      </w:r>
      <w:r w:rsidR="00156F82">
        <w:rPr>
          <w:rFonts w:asciiTheme="majorHAnsi" w:hAnsiTheme="majorHAnsi" w:cstheme="majorHAnsi"/>
          <w:color w:val="000000"/>
        </w:rPr>
        <w:t xml:space="preserve"> 200 days</w:t>
      </w:r>
    </w:p>
    <w:p w14:paraId="0000000A" w14:textId="77777777" w:rsidR="00D0006F" w:rsidRPr="00156F82" w:rsidRDefault="00D0006F">
      <w:pPr>
        <w:pBdr>
          <w:top w:val="nil"/>
          <w:left w:val="nil"/>
          <w:bottom w:val="nil"/>
          <w:right w:val="nil"/>
          <w:between w:val="nil"/>
        </w:pBdr>
        <w:spacing w:after="0" w:line="240" w:lineRule="auto"/>
        <w:rPr>
          <w:rFonts w:asciiTheme="majorHAnsi" w:hAnsiTheme="majorHAnsi" w:cstheme="majorHAnsi"/>
          <w:b/>
        </w:rPr>
      </w:pPr>
    </w:p>
    <w:p w14:paraId="0000000B" w14:textId="77777777" w:rsidR="00D0006F" w:rsidRPr="00156F82" w:rsidRDefault="00CB44AA">
      <w:pPr>
        <w:rPr>
          <w:rFonts w:asciiTheme="majorHAnsi" w:hAnsiTheme="majorHAnsi" w:cstheme="majorHAnsi"/>
          <w:b/>
          <w:u w:val="single"/>
        </w:rPr>
      </w:pPr>
      <w:r w:rsidRPr="00156F82">
        <w:rPr>
          <w:rFonts w:asciiTheme="majorHAnsi" w:hAnsiTheme="majorHAnsi" w:cstheme="majorHAnsi"/>
          <w:b/>
          <w:u w:val="single"/>
        </w:rPr>
        <w:t xml:space="preserve">Minimum Qualifications: </w:t>
      </w:r>
    </w:p>
    <w:p w14:paraId="00CB11E4" w14:textId="77777777" w:rsidR="00156F82" w:rsidRDefault="00CB44AA" w:rsidP="00156F82">
      <w:pPr>
        <w:pStyle w:val="ListParagraph"/>
        <w:numPr>
          <w:ilvl w:val="0"/>
          <w:numId w:val="6"/>
        </w:numPr>
        <w:ind w:left="360"/>
        <w:rPr>
          <w:rFonts w:asciiTheme="majorHAnsi" w:hAnsiTheme="majorHAnsi" w:cstheme="majorHAnsi"/>
        </w:rPr>
      </w:pPr>
      <w:r w:rsidRPr="00156F82">
        <w:rPr>
          <w:rFonts w:asciiTheme="majorHAnsi" w:hAnsiTheme="majorHAnsi" w:cstheme="majorHAnsi"/>
        </w:rPr>
        <w:t xml:space="preserve">Educational Specialist Degree in the field; </w:t>
      </w:r>
    </w:p>
    <w:p w14:paraId="168F5168" w14:textId="77777777" w:rsidR="00156F82" w:rsidRDefault="00CB44AA" w:rsidP="00156F82">
      <w:pPr>
        <w:pStyle w:val="ListParagraph"/>
        <w:numPr>
          <w:ilvl w:val="0"/>
          <w:numId w:val="6"/>
        </w:numPr>
        <w:ind w:left="360"/>
        <w:rPr>
          <w:rFonts w:asciiTheme="majorHAnsi" w:hAnsiTheme="majorHAnsi" w:cstheme="majorHAnsi"/>
        </w:rPr>
      </w:pPr>
      <w:r w:rsidRPr="00156F82">
        <w:rPr>
          <w:rFonts w:asciiTheme="majorHAnsi" w:hAnsiTheme="majorHAnsi" w:cstheme="majorHAnsi"/>
        </w:rPr>
        <w:t xml:space="preserve">Certification in school psychology in accordance with state law and the </w:t>
      </w:r>
      <w:r w:rsidR="00156F82" w:rsidRPr="00156F82">
        <w:rPr>
          <w:rFonts w:asciiTheme="majorHAnsi" w:hAnsiTheme="majorHAnsi" w:cstheme="majorHAnsi"/>
        </w:rPr>
        <w:t>State Board</w:t>
      </w:r>
      <w:r w:rsidRPr="00156F82">
        <w:rPr>
          <w:rFonts w:asciiTheme="majorHAnsi" w:hAnsiTheme="majorHAnsi" w:cstheme="majorHAnsi"/>
        </w:rPr>
        <w:t xml:space="preserve"> Rules and Regulations, and/or   licensure by the State Board of Health; and </w:t>
      </w:r>
    </w:p>
    <w:p w14:paraId="0000000E" w14:textId="32698E92" w:rsidR="00D0006F" w:rsidRPr="00156F82" w:rsidRDefault="00CB44AA" w:rsidP="00156F82">
      <w:pPr>
        <w:pStyle w:val="ListParagraph"/>
        <w:numPr>
          <w:ilvl w:val="0"/>
          <w:numId w:val="6"/>
        </w:numPr>
        <w:ind w:left="360"/>
        <w:rPr>
          <w:rFonts w:asciiTheme="majorHAnsi" w:hAnsiTheme="majorHAnsi" w:cstheme="majorHAnsi"/>
        </w:rPr>
      </w:pPr>
      <w:r w:rsidRPr="00156F82">
        <w:rPr>
          <w:rFonts w:asciiTheme="majorHAnsi" w:hAnsiTheme="majorHAnsi" w:cstheme="majorHAnsi"/>
        </w:rPr>
        <w:t xml:space="preserve">Sufficient experience to perform duties. </w:t>
      </w:r>
    </w:p>
    <w:p w14:paraId="00000010" w14:textId="77777777" w:rsidR="00D0006F" w:rsidRPr="00156F82" w:rsidRDefault="00CB44AA">
      <w:pPr>
        <w:rPr>
          <w:rFonts w:asciiTheme="majorHAnsi" w:hAnsiTheme="majorHAnsi" w:cstheme="majorHAnsi"/>
          <w:b/>
          <w:u w:val="single"/>
        </w:rPr>
      </w:pPr>
      <w:r w:rsidRPr="00156F82">
        <w:rPr>
          <w:rFonts w:asciiTheme="majorHAnsi" w:hAnsiTheme="majorHAnsi" w:cstheme="majorHAnsi"/>
          <w:b/>
          <w:u w:val="single"/>
        </w:rPr>
        <w:t>Job Objectives/Goals:</w:t>
      </w:r>
    </w:p>
    <w:p w14:paraId="00000011" w14:textId="77777777" w:rsidR="00D0006F" w:rsidRPr="00156F82" w:rsidRDefault="00CB44AA">
      <w:pPr>
        <w:rPr>
          <w:rFonts w:asciiTheme="majorHAnsi" w:hAnsiTheme="majorHAnsi" w:cstheme="majorHAnsi"/>
        </w:rPr>
      </w:pPr>
      <w:r w:rsidRPr="00156F82">
        <w:rPr>
          <w:rFonts w:asciiTheme="majorHAnsi" w:hAnsiTheme="majorHAnsi" w:cstheme="majorHAnsi"/>
        </w:rPr>
        <w:t xml:space="preserve">To help students derive the fullest possible educational experience from school by promoting their sense of self and by treating any psychological or mental health problems. </w:t>
      </w:r>
    </w:p>
    <w:p w14:paraId="00000013" w14:textId="77777777" w:rsidR="00D0006F" w:rsidRPr="00156F82" w:rsidRDefault="00CB44AA">
      <w:pPr>
        <w:rPr>
          <w:rFonts w:asciiTheme="majorHAnsi" w:hAnsiTheme="majorHAnsi" w:cstheme="majorHAnsi"/>
          <w:b/>
          <w:u w:val="single"/>
        </w:rPr>
      </w:pPr>
      <w:r w:rsidRPr="00156F82">
        <w:rPr>
          <w:rFonts w:asciiTheme="majorHAnsi" w:hAnsiTheme="majorHAnsi" w:cstheme="majorHAnsi"/>
          <w:b/>
          <w:u w:val="single"/>
        </w:rPr>
        <w:t xml:space="preserve">Responsibilities and Essential Functions: </w:t>
      </w:r>
    </w:p>
    <w:p w14:paraId="00000014" w14:textId="77777777" w:rsidR="00D0006F" w:rsidRPr="00156F82" w:rsidRDefault="00CB44AA">
      <w:pPr>
        <w:rPr>
          <w:rFonts w:asciiTheme="majorHAnsi" w:hAnsiTheme="majorHAnsi" w:cstheme="majorHAnsi"/>
          <w:b/>
        </w:rPr>
      </w:pPr>
      <w:r w:rsidRPr="00156F82">
        <w:rPr>
          <w:rFonts w:asciiTheme="majorHAnsi" w:hAnsiTheme="majorHAnsi" w:cstheme="majorHAnsi"/>
          <w:b/>
        </w:rPr>
        <w:t>I. Services to Students</w:t>
      </w:r>
    </w:p>
    <w:p w14:paraId="00000015" w14:textId="5F2B60D3" w:rsidR="00D0006F" w:rsidRPr="00156F82" w:rsidRDefault="00CB44AA" w:rsidP="00156F82">
      <w:pPr>
        <w:pStyle w:val="NoSpacing"/>
      </w:pPr>
      <w:r w:rsidRPr="00156F82">
        <w:t>A. Evaluation and Assessments</w:t>
      </w:r>
    </w:p>
    <w:p w14:paraId="00000016" w14:textId="0B133291" w:rsidR="00D0006F" w:rsidRPr="00156F82" w:rsidRDefault="00CB44AA" w:rsidP="00156F82">
      <w:pPr>
        <w:pStyle w:val="NoSpacing"/>
        <w:numPr>
          <w:ilvl w:val="0"/>
          <w:numId w:val="9"/>
        </w:numPr>
      </w:pPr>
      <w:r w:rsidRPr="00156F82">
        <w:t xml:space="preserve">Organize, develop, and implement procedures for comprehensive, system-wide screening of students </w:t>
      </w:r>
    </w:p>
    <w:p w14:paraId="00000017" w14:textId="77777777" w:rsidR="00D0006F" w:rsidRPr="00156F82" w:rsidRDefault="00CB44AA" w:rsidP="00156F82">
      <w:pPr>
        <w:pStyle w:val="NoSpacing"/>
        <w:numPr>
          <w:ilvl w:val="0"/>
          <w:numId w:val="9"/>
        </w:numPr>
      </w:pPr>
      <w:r w:rsidRPr="00156F82">
        <w:t>Select and administer tests which assess intelligence, academic achievement, perception, motor functioning, and/or social</w:t>
      </w:r>
      <w:r w:rsidRPr="00156F82">
        <w:t xml:space="preserve"> and emotional status of students referred </w:t>
      </w:r>
    </w:p>
    <w:p w14:paraId="00000018" w14:textId="77777777" w:rsidR="00D0006F" w:rsidRPr="00156F82" w:rsidRDefault="00CB44AA" w:rsidP="00156F82">
      <w:pPr>
        <w:pStyle w:val="NoSpacing"/>
        <w:numPr>
          <w:ilvl w:val="0"/>
          <w:numId w:val="9"/>
        </w:numPr>
      </w:pPr>
      <w:r w:rsidRPr="00156F82">
        <w:t xml:space="preserve">Gather information from a variety of sources (e.g., interview, observations, tests, case histories) for assessment of referred students </w:t>
      </w:r>
    </w:p>
    <w:p w14:paraId="00000019" w14:textId="2710B046" w:rsidR="00D0006F" w:rsidRDefault="00CB44AA" w:rsidP="00156F82">
      <w:pPr>
        <w:pStyle w:val="NoSpacing"/>
        <w:numPr>
          <w:ilvl w:val="0"/>
          <w:numId w:val="9"/>
        </w:numPr>
      </w:pPr>
      <w:r w:rsidRPr="00156F82">
        <w:t>Analyze psychological/educational data gathered and prepares assessment rep</w:t>
      </w:r>
      <w:r w:rsidRPr="00156F82">
        <w:t xml:space="preserve">orts for professional staff and others who need them </w:t>
      </w:r>
    </w:p>
    <w:p w14:paraId="464732D0" w14:textId="77777777" w:rsidR="00156F82" w:rsidRPr="00156F82" w:rsidRDefault="00156F82" w:rsidP="00156F82">
      <w:pPr>
        <w:pStyle w:val="NoSpacing"/>
        <w:ind w:left="1080"/>
      </w:pPr>
    </w:p>
    <w:p w14:paraId="0000001B" w14:textId="580B2608" w:rsidR="00D0006F" w:rsidRPr="00156F82" w:rsidRDefault="00CB44AA" w:rsidP="001F47E6">
      <w:pPr>
        <w:pStyle w:val="NoSpacing"/>
      </w:pPr>
      <w:r w:rsidRPr="00156F82">
        <w:t xml:space="preserve">B. Counseling and Consultation </w:t>
      </w:r>
    </w:p>
    <w:p w14:paraId="0000001C" w14:textId="100D7D6B" w:rsidR="00D0006F" w:rsidRPr="00156F82" w:rsidRDefault="00CB44AA" w:rsidP="001F47E6">
      <w:pPr>
        <w:pStyle w:val="NoSpacing"/>
        <w:numPr>
          <w:ilvl w:val="0"/>
          <w:numId w:val="10"/>
        </w:numPr>
      </w:pPr>
      <w:r w:rsidRPr="00156F82">
        <w:t xml:space="preserve">Provide individual and group counseling </w:t>
      </w:r>
    </w:p>
    <w:p w14:paraId="0FCD86E7" w14:textId="77777777" w:rsidR="00156F82" w:rsidRDefault="00156F82" w:rsidP="001F47E6">
      <w:pPr>
        <w:pStyle w:val="NoSpacing"/>
        <w:rPr>
          <w:rFonts w:asciiTheme="majorHAnsi" w:hAnsiTheme="majorHAnsi" w:cstheme="majorHAnsi"/>
          <w:b/>
        </w:rPr>
      </w:pPr>
    </w:p>
    <w:p w14:paraId="0000001D" w14:textId="3475370C" w:rsidR="00D0006F" w:rsidRPr="00156F82" w:rsidRDefault="00CB44AA">
      <w:pPr>
        <w:rPr>
          <w:rFonts w:asciiTheme="majorHAnsi" w:hAnsiTheme="majorHAnsi" w:cstheme="majorHAnsi"/>
          <w:b/>
        </w:rPr>
      </w:pPr>
      <w:r w:rsidRPr="00156F82">
        <w:rPr>
          <w:rFonts w:asciiTheme="majorHAnsi" w:hAnsiTheme="majorHAnsi" w:cstheme="majorHAnsi"/>
          <w:b/>
        </w:rPr>
        <w:t xml:space="preserve">II. Services to School Staff </w:t>
      </w:r>
    </w:p>
    <w:p w14:paraId="0000001E" w14:textId="79098C1A" w:rsidR="00D0006F" w:rsidRPr="00156F82" w:rsidRDefault="00CB44AA" w:rsidP="001F47E6">
      <w:pPr>
        <w:pStyle w:val="NoSpacing"/>
      </w:pPr>
      <w:r w:rsidRPr="00156F82">
        <w:t xml:space="preserve">A. Planning and Program Management </w:t>
      </w:r>
    </w:p>
    <w:p w14:paraId="0000001F" w14:textId="77777777" w:rsidR="00D0006F" w:rsidRPr="00156F82" w:rsidRDefault="00CB44AA" w:rsidP="001F47E6">
      <w:pPr>
        <w:pStyle w:val="NoSpacing"/>
        <w:numPr>
          <w:ilvl w:val="0"/>
          <w:numId w:val="18"/>
        </w:numPr>
      </w:pPr>
      <w:r w:rsidRPr="00156F82">
        <w:t>Plan, coordinate, and supervise an effective schoo</w:t>
      </w:r>
      <w:r w:rsidRPr="00156F82">
        <w:t xml:space="preserve">l psychological program  </w:t>
      </w:r>
    </w:p>
    <w:p w14:paraId="00000020" w14:textId="77777777" w:rsidR="00D0006F" w:rsidRPr="00156F82" w:rsidRDefault="00CB44AA" w:rsidP="001F47E6">
      <w:pPr>
        <w:numPr>
          <w:ilvl w:val="0"/>
          <w:numId w:val="18"/>
        </w:numPr>
        <w:spacing w:after="0"/>
        <w:rPr>
          <w:rFonts w:asciiTheme="majorHAnsi" w:hAnsiTheme="majorHAnsi" w:cstheme="majorHAnsi"/>
        </w:rPr>
      </w:pPr>
      <w:r w:rsidRPr="00156F82">
        <w:rPr>
          <w:rFonts w:asciiTheme="majorHAnsi" w:hAnsiTheme="majorHAnsi" w:cstheme="majorHAnsi"/>
        </w:rPr>
        <w:t xml:space="preserve">Maintain up-to-date, accurate counselee records </w:t>
      </w:r>
    </w:p>
    <w:p w14:paraId="00000021" w14:textId="77777777" w:rsidR="00D0006F" w:rsidRPr="00156F82" w:rsidRDefault="00CB44AA" w:rsidP="001F47E6">
      <w:pPr>
        <w:numPr>
          <w:ilvl w:val="0"/>
          <w:numId w:val="18"/>
        </w:numPr>
        <w:spacing w:after="0"/>
        <w:rPr>
          <w:rFonts w:asciiTheme="majorHAnsi" w:hAnsiTheme="majorHAnsi" w:cstheme="majorHAnsi"/>
        </w:rPr>
      </w:pPr>
      <w:r w:rsidRPr="00156F82">
        <w:rPr>
          <w:rFonts w:asciiTheme="majorHAnsi" w:hAnsiTheme="majorHAnsi" w:cstheme="majorHAnsi"/>
        </w:rPr>
        <w:t xml:space="preserve">Serve as a liaison to a broad range of community agencies and practitioners and work with them in providing comprehensive services to students </w:t>
      </w:r>
    </w:p>
    <w:p w14:paraId="00000022" w14:textId="77777777" w:rsidR="00D0006F" w:rsidRPr="00156F82" w:rsidRDefault="00CB44AA" w:rsidP="001F47E6">
      <w:pPr>
        <w:numPr>
          <w:ilvl w:val="0"/>
          <w:numId w:val="18"/>
        </w:numPr>
        <w:rPr>
          <w:rFonts w:asciiTheme="majorHAnsi" w:hAnsiTheme="majorHAnsi" w:cstheme="majorHAnsi"/>
        </w:rPr>
      </w:pPr>
      <w:r w:rsidRPr="00156F82">
        <w:rPr>
          <w:rFonts w:asciiTheme="majorHAnsi" w:hAnsiTheme="majorHAnsi" w:cstheme="majorHAnsi"/>
        </w:rPr>
        <w:t xml:space="preserve">Regularly evaluate the effectiveness </w:t>
      </w:r>
      <w:r w:rsidRPr="00156F82">
        <w:rPr>
          <w:rFonts w:asciiTheme="majorHAnsi" w:hAnsiTheme="majorHAnsi" w:cstheme="majorHAnsi"/>
        </w:rPr>
        <w:t xml:space="preserve">of psychological services and programs and identifies needs for additional services and programs </w:t>
      </w:r>
    </w:p>
    <w:p w14:paraId="00000024" w14:textId="08634E9D" w:rsidR="00D0006F" w:rsidRPr="00156F82" w:rsidRDefault="00CB44AA" w:rsidP="001F47E6">
      <w:pPr>
        <w:pStyle w:val="NoSpacing"/>
      </w:pPr>
      <w:r w:rsidRPr="00156F82">
        <w:t>B. Consultation and Communication</w:t>
      </w:r>
    </w:p>
    <w:p w14:paraId="00000025" w14:textId="77777777" w:rsidR="00D0006F" w:rsidRPr="00156F82" w:rsidRDefault="00CB44AA" w:rsidP="001F47E6">
      <w:pPr>
        <w:pStyle w:val="NoSpacing"/>
        <w:numPr>
          <w:ilvl w:val="0"/>
          <w:numId w:val="19"/>
        </w:numPr>
      </w:pPr>
      <w:r w:rsidRPr="00156F82">
        <w:t xml:space="preserve">Provide information to school staff and parents about educational/psychological strengths and needs of students </w:t>
      </w:r>
    </w:p>
    <w:p w14:paraId="00000026" w14:textId="77777777" w:rsidR="00D0006F" w:rsidRPr="00156F82" w:rsidRDefault="00CB44AA" w:rsidP="001F47E6">
      <w:pPr>
        <w:numPr>
          <w:ilvl w:val="0"/>
          <w:numId w:val="19"/>
        </w:numPr>
        <w:spacing w:after="0"/>
        <w:rPr>
          <w:rFonts w:asciiTheme="majorHAnsi" w:hAnsiTheme="majorHAnsi" w:cstheme="majorHAnsi"/>
        </w:rPr>
      </w:pPr>
      <w:r w:rsidRPr="00156F82">
        <w:rPr>
          <w:rFonts w:asciiTheme="majorHAnsi" w:hAnsiTheme="majorHAnsi" w:cstheme="majorHAnsi"/>
        </w:rPr>
        <w:t xml:space="preserve">Provide support and counseling to school staff </w:t>
      </w:r>
    </w:p>
    <w:p w14:paraId="00000027" w14:textId="77777777" w:rsidR="00D0006F" w:rsidRPr="00156F82" w:rsidRDefault="00CB44AA" w:rsidP="001F47E6">
      <w:pPr>
        <w:numPr>
          <w:ilvl w:val="0"/>
          <w:numId w:val="19"/>
        </w:numPr>
        <w:spacing w:after="0"/>
        <w:rPr>
          <w:rFonts w:asciiTheme="majorHAnsi" w:hAnsiTheme="majorHAnsi" w:cstheme="majorHAnsi"/>
        </w:rPr>
      </w:pPr>
      <w:r w:rsidRPr="00156F82">
        <w:rPr>
          <w:rFonts w:asciiTheme="majorHAnsi" w:hAnsiTheme="majorHAnsi" w:cstheme="majorHAnsi"/>
        </w:rPr>
        <w:t>Assist M-Team in program planning for students with special needs</w:t>
      </w:r>
    </w:p>
    <w:p w14:paraId="53FA6363" w14:textId="77777777" w:rsidR="00156F82" w:rsidRDefault="00CB44AA" w:rsidP="001F47E6">
      <w:pPr>
        <w:numPr>
          <w:ilvl w:val="0"/>
          <w:numId w:val="19"/>
        </w:numPr>
        <w:rPr>
          <w:rFonts w:asciiTheme="majorHAnsi" w:hAnsiTheme="majorHAnsi" w:cstheme="majorHAnsi"/>
        </w:rPr>
      </w:pPr>
      <w:r w:rsidRPr="00156F82">
        <w:rPr>
          <w:rFonts w:asciiTheme="majorHAnsi" w:hAnsiTheme="majorHAnsi" w:cstheme="majorHAnsi"/>
        </w:rPr>
        <w:t xml:space="preserve"> Report student status and progress regularly to school personnel </w:t>
      </w:r>
    </w:p>
    <w:p w14:paraId="00000029" w14:textId="00B304FE" w:rsidR="00D0006F" w:rsidRDefault="00CB44AA" w:rsidP="001F47E6">
      <w:pPr>
        <w:pStyle w:val="NoSpacing"/>
      </w:pPr>
      <w:r w:rsidRPr="00156F82">
        <w:lastRenderedPageBreak/>
        <w:t xml:space="preserve">C. Staff development </w:t>
      </w:r>
    </w:p>
    <w:p w14:paraId="0000002A" w14:textId="36EDEFE4" w:rsidR="00D0006F" w:rsidRPr="001F47E6" w:rsidRDefault="00CB44AA" w:rsidP="001F47E6">
      <w:pPr>
        <w:pStyle w:val="NoSpacing"/>
        <w:numPr>
          <w:ilvl w:val="0"/>
          <w:numId w:val="12"/>
        </w:numPr>
      </w:pPr>
      <w:r w:rsidRPr="001F47E6">
        <w:t>Assi</w:t>
      </w:r>
      <w:bookmarkStart w:id="0" w:name="_GoBack"/>
      <w:bookmarkEnd w:id="0"/>
      <w:r w:rsidRPr="001F47E6">
        <w:t>st the school system in assessing staff dev</w:t>
      </w:r>
      <w:r w:rsidRPr="001F47E6">
        <w:t xml:space="preserve">elopment needs </w:t>
      </w:r>
    </w:p>
    <w:p w14:paraId="0000002B" w14:textId="0C3B6D4C" w:rsidR="00D0006F" w:rsidRDefault="00CB44AA" w:rsidP="001F47E6">
      <w:pPr>
        <w:pStyle w:val="NoSpacing"/>
        <w:numPr>
          <w:ilvl w:val="0"/>
          <w:numId w:val="12"/>
        </w:numPr>
      </w:pPr>
      <w:r w:rsidRPr="001F47E6">
        <w:t xml:space="preserve">Provide staff development activities for school personnel on topics such as evaluation/testing, human development and child management </w:t>
      </w:r>
    </w:p>
    <w:p w14:paraId="5EDCAB11" w14:textId="77777777" w:rsidR="001F47E6" w:rsidRPr="001F47E6" w:rsidRDefault="001F47E6" w:rsidP="001F47E6">
      <w:pPr>
        <w:pStyle w:val="NoSpacing"/>
        <w:ind w:left="1080"/>
      </w:pPr>
    </w:p>
    <w:p w14:paraId="0000002D" w14:textId="378CA637" w:rsidR="00D0006F" w:rsidRPr="001F47E6" w:rsidRDefault="00CB44AA">
      <w:pPr>
        <w:rPr>
          <w:rFonts w:asciiTheme="majorHAnsi" w:hAnsiTheme="majorHAnsi" w:cstheme="majorHAnsi"/>
          <w:b/>
        </w:rPr>
      </w:pPr>
      <w:r w:rsidRPr="001F47E6">
        <w:rPr>
          <w:rFonts w:asciiTheme="majorHAnsi" w:hAnsiTheme="majorHAnsi" w:cstheme="majorHAnsi"/>
          <w:b/>
        </w:rPr>
        <w:t xml:space="preserve">III. Services to parents </w:t>
      </w:r>
    </w:p>
    <w:p w14:paraId="0000002E" w14:textId="62C15FA9" w:rsidR="00D0006F" w:rsidRPr="00156F82" w:rsidRDefault="00CB44AA" w:rsidP="001F47E6">
      <w:pPr>
        <w:pStyle w:val="NoSpacing"/>
      </w:pPr>
      <w:r w:rsidRPr="00156F82">
        <w:t>A. Consultation and communication</w:t>
      </w:r>
    </w:p>
    <w:p w14:paraId="75E074C9" w14:textId="77777777" w:rsidR="001F47E6" w:rsidRDefault="00CB44AA" w:rsidP="001F47E6">
      <w:pPr>
        <w:pStyle w:val="NoSpacing"/>
        <w:numPr>
          <w:ilvl w:val="0"/>
          <w:numId w:val="17"/>
        </w:numPr>
      </w:pPr>
      <w:r w:rsidRPr="00156F82">
        <w:t>Provide information to paren</w:t>
      </w:r>
      <w:r w:rsidRPr="00156F82">
        <w:t xml:space="preserve">ts about educational psychological strengths and needs of students </w:t>
      </w:r>
    </w:p>
    <w:p w14:paraId="4AAA4215" w14:textId="77777777" w:rsidR="001F47E6" w:rsidRPr="001F47E6" w:rsidRDefault="00CB44AA" w:rsidP="001F47E6">
      <w:pPr>
        <w:pStyle w:val="NoSpacing"/>
        <w:numPr>
          <w:ilvl w:val="0"/>
          <w:numId w:val="17"/>
        </w:numPr>
      </w:pPr>
      <w:r w:rsidRPr="001F47E6">
        <w:rPr>
          <w:rFonts w:asciiTheme="majorHAnsi" w:hAnsiTheme="majorHAnsi" w:cstheme="majorHAnsi"/>
        </w:rPr>
        <w:t xml:space="preserve">Provide support and counseling to parents </w:t>
      </w:r>
    </w:p>
    <w:p w14:paraId="4ADABE3D" w14:textId="77777777" w:rsidR="001F47E6" w:rsidRPr="001F47E6" w:rsidRDefault="00CB44AA" w:rsidP="001F47E6">
      <w:pPr>
        <w:pStyle w:val="NoSpacing"/>
        <w:numPr>
          <w:ilvl w:val="0"/>
          <w:numId w:val="17"/>
        </w:numPr>
      </w:pPr>
      <w:r w:rsidRPr="001F47E6">
        <w:rPr>
          <w:rFonts w:asciiTheme="majorHAnsi" w:hAnsiTheme="majorHAnsi" w:cstheme="majorHAnsi"/>
        </w:rPr>
        <w:t xml:space="preserve">Assist parents in locating appropriate professional services outside the school when needed </w:t>
      </w:r>
    </w:p>
    <w:p w14:paraId="364D90BD" w14:textId="77777777" w:rsidR="001F47E6" w:rsidRPr="001F47E6" w:rsidRDefault="00CB44AA" w:rsidP="001F47E6">
      <w:pPr>
        <w:pStyle w:val="NoSpacing"/>
        <w:numPr>
          <w:ilvl w:val="0"/>
          <w:numId w:val="17"/>
        </w:numPr>
      </w:pPr>
      <w:r w:rsidRPr="001F47E6">
        <w:rPr>
          <w:rFonts w:asciiTheme="majorHAnsi" w:hAnsiTheme="majorHAnsi" w:cstheme="majorHAnsi"/>
        </w:rPr>
        <w:t>Report student progress and status regularly to pare</w:t>
      </w:r>
      <w:r w:rsidRPr="001F47E6">
        <w:rPr>
          <w:rFonts w:asciiTheme="majorHAnsi" w:hAnsiTheme="majorHAnsi" w:cstheme="majorHAnsi"/>
        </w:rPr>
        <w:t xml:space="preserve">nts </w:t>
      </w:r>
    </w:p>
    <w:p w14:paraId="00000033" w14:textId="58B66BF0" w:rsidR="00D0006F" w:rsidRPr="001F47E6" w:rsidRDefault="00CB44AA" w:rsidP="001F47E6">
      <w:pPr>
        <w:pStyle w:val="NoSpacing"/>
        <w:numPr>
          <w:ilvl w:val="0"/>
          <w:numId w:val="17"/>
        </w:numPr>
      </w:pPr>
      <w:r w:rsidRPr="001F47E6">
        <w:rPr>
          <w:rFonts w:asciiTheme="majorHAnsi" w:hAnsiTheme="majorHAnsi" w:cstheme="majorHAnsi"/>
        </w:rPr>
        <w:t>Provide parental training in areas such as child management and human development</w:t>
      </w:r>
    </w:p>
    <w:p w14:paraId="6957C8C0" w14:textId="77777777" w:rsidR="001F47E6" w:rsidRPr="001F47E6" w:rsidRDefault="001F47E6" w:rsidP="001F47E6">
      <w:pPr>
        <w:pStyle w:val="NoSpacing"/>
        <w:ind w:left="1080"/>
      </w:pPr>
    </w:p>
    <w:p w14:paraId="00000035" w14:textId="77777777" w:rsidR="00D0006F" w:rsidRPr="001F47E6" w:rsidRDefault="00CB44AA">
      <w:pPr>
        <w:rPr>
          <w:rFonts w:asciiTheme="majorHAnsi" w:hAnsiTheme="majorHAnsi" w:cstheme="majorHAnsi"/>
          <w:b/>
        </w:rPr>
      </w:pPr>
      <w:r w:rsidRPr="001F47E6">
        <w:rPr>
          <w:rFonts w:asciiTheme="majorHAnsi" w:hAnsiTheme="majorHAnsi" w:cstheme="majorHAnsi"/>
          <w:b/>
        </w:rPr>
        <w:t xml:space="preserve">IV. Administration (not more than 10% of the time) </w:t>
      </w:r>
    </w:p>
    <w:p w14:paraId="00000036" w14:textId="09D4E6A7" w:rsidR="00D0006F" w:rsidRPr="00156F82" w:rsidRDefault="00CB44AA">
      <w:pPr>
        <w:rPr>
          <w:rFonts w:asciiTheme="majorHAnsi" w:hAnsiTheme="majorHAnsi" w:cstheme="majorHAnsi"/>
        </w:rPr>
      </w:pPr>
      <w:r w:rsidRPr="00156F82">
        <w:rPr>
          <w:rFonts w:asciiTheme="majorHAnsi" w:hAnsiTheme="majorHAnsi" w:cstheme="majorHAnsi"/>
        </w:rPr>
        <w:t xml:space="preserve">A. Consult with school and system administration regarding psychological services and other matters </w:t>
      </w:r>
    </w:p>
    <w:p w14:paraId="00000037" w14:textId="110BE89C" w:rsidR="00D0006F" w:rsidRPr="00156F82" w:rsidRDefault="00CB44AA">
      <w:pPr>
        <w:rPr>
          <w:rFonts w:asciiTheme="majorHAnsi" w:hAnsiTheme="majorHAnsi" w:cstheme="majorHAnsi"/>
        </w:rPr>
      </w:pPr>
      <w:r w:rsidRPr="00156F82">
        <w:rPr>
          <w:rFonts w:asciiTheme="majorHAnsi" w:hAnsiTheme="majorHAnsi" w:cstheme="majorHAnsi"/>
        </w:rPr>
        <w:t>B. Assist i</w:t>
      </w:r>
      <w:r w:rsidRPr="00156F82">
        <w:rPr>
          <w:rFonts w:asciiTheme="majorHAnsi" w:hAnsiTheme="majorHAnsi" w:cstheme="majorHAnsi"/>
        </w:rPr>
        <w:t xml:space="preserve">n budget preparation for psychological services as needed </w:t>
      </w:r>
    </w:p>
    <w:p w14:paraId="00000038" w14:textId="162316DA" w:rsidR="00D0006F" w:rsidRPr="00156F82" w:rsidRDefault="00CB44AA">
      <w:pPr>
        <w:rPr>
          <w:rFonts w:asciiTheme="majorHAnsi" w:hAnsiTheme="majorHAnsi" w:cstheme="majorHAnsi"/>
        </w:rPr>
      </w:pPr>
      <w:r w:rsidRPr="00156F82">
        <w:rPr>
          <w:rFonts w:asciiTheme="majorHAnsi" w:hAnsiTheme="majorHAnsi" w:cstheme="majorHAnsi"/>
        </w:rPr>
        <w:t xml:space="preserve">C. Assist in preparation for psychological services as needed </w:t>
      </w:r>
    </w:p>
    <w:p w14:paraId="0670CC9A" w14:textId="77777777" w:rsidR="001F47E6" w:rsidRDefault="00CB44AA">
      <w:pPr>
        <w:rPr>
          <w:rFonts w:asciiTheme="majorHAnsi" w:hAnsiTheme="majorHAnsi" w:cstheme="majorHAnsi"/>
        </w:rPr>
      </w:pPr>
      <w:r w:rsidRPr="00156F82">
        <w:rPr>
          <w:rFonts w:asciiTheme="majorHAnsi" w:hAnsiTheme="majorHAnsi" w:cstheme="majorHAnsi"/>
        </w:rPr>
        <w:t xml:space="preserve">D. Supervises other educational personnel and psychological interns as needed </w:t>
      </w:r>
    </w:p>
    <w:p w14:paraId="0000003B" w14:textId="196B8087" w:rsidR="00D0006F" w:rsidRPr="00156F82" w:rsidRDefault="001F47E6">
      <w:pPr>
        <w:rPr>
          <w:rFonts w:asciiTheme="majorHAnsi" w:hAnsiTheme="majorHAnsi" w:cstheme="majorHAnsi"/>
        </w:rPr>
      </w:pPr>
      <w:r>
        <w:rPr>
          <w:rFonts w:asciiTheme="majorHAnsi" w:hAnsiTheme="majorHAnsi" w:cstheme="majorHAnsi"/>
        </w:rPr>
        <w:t xml:space="preserve">E.  </w:t>
      </w:r>
      <w:r w:rsidR="00CB44AA" w:rsidRPr="00156F82">
        <w:rPr>
          <w:rFonts w:asciiTheme="majorHAnsi" w:hAnsiTheme="majorHAnsi" w:cstheme="majorHAnsi"/>
        </w:rPr>
        <w:t>Perform other duties as assigned by the Special Ed</w:t>
      </w:r>
      <w:r w:rsidR="00CB44AA" w:rsidRPr="00156F82">
        <w:rPr>
          <w:rFonts w:asciiTheme="majorHAnsi" w:hAnsiTheme="majorHAnsi" w:cstheme="majorHAnsi"/>
        </w:rPr>
        <w:t xml:space="preserve">ucation Supervisor and/or Director of Schools. </w:t>
      </w:r>
    </w:p>
    <w:p w14:paraId="0000003F" w14:textId="77777777" w:rsidR="00D0006F" w:rsidRPr="00156F82" w:rsidRDefault="00CB44AA">
      <w:pPr>
        <w:rPr>
          <w:rFonts w:asciiTheme="majorHAnsi" w:hAnsiTheme="majorHAnsi" w:cstheme="majorHAnsi"/>
          <w:b/>
          <w:u w:val="single"/>
        </w:rPr>
      </w:pPr>
      <w:r w:rsidRPr="00156F82">
        <w:rPr>
          <w:rFonts w:asciiTheme="majorHAnsi" w:hAnsiTheme="majorHAnsi" w:cstheme="majorHAnsi"/>
          <w:b/>
          <w:u w:val="single"/>
        </w:rPr>
        <w:t xml:space="preserve">Skills and Abilities Required: </w:t>
      </w:r>
    </w:p>
    <w:p w14:paraId="00000040" w14:textId="77777777" w:rsidR="00D0006F" w:rsidRPr="00156F82" w:rsidRDefault="00CB44AA">
      <w:pPr>
        <w:rPr>
          <w:rFonts w:asciiTheme="majorHAnsi" w:hAnsiTheme="majorHAnsi" w:cstheme="majorHAnsi"/>
        </w:rPr>
      </w:pPr>
      <w:r w:rsidRPr="00156F82">
        <w:rPr>
          <w:rFonts w:asciiTheme="majorHAnsi" w:hAnsiTheme="majorHAnsi" w:cstheme="majorHAnsi"/>
        </w:rPr>
        <w:t xml:space="preserve">Specific capacities and abilities may be required of an individual in order to learn or adequately perform a task or job duty. </w:t>
      </w:r>
    </w:p>
    <w:p w14:paraId="00000041" w14:textId="7FAC1236" w:rsidR="00D0006F" w:rsidRPr="001F47E6" w:rsidRDefault="00CB44AA" w:rsidP="001F47E6">
      <w:pPr>
        <w:pStyle w:val="NoSpacing"/>
        <w:numPr>
          <w:ilvl w:val="0"/>
          <w:numId w:val="14"/>
        </w:numPr>
      </w:pPr>
      <w:r w:rsidRPr="001F47E6">
        <w:rPr>
          <w:u w:val="single"/>
        </w:rPr>
        <w:t>Intelligence:</w:t>
      </w:r>
      <w:r w:rsidRPr="001F47E6">
        <w:t xml:space="preserve"> The ability to understand instructions and underlying principles. Ability to reason and make judgments. </w:t>
      </w:r>
    </w:p>
    <w:p w14:paraId="00000042" w14:textId="524A8B6E" w:rsidR="00D0006F" w:rsidRPr="001F47E6" w:rsidRDefault="00CB44AA" w:rsidP="001F47E6">
      <w:pPr>
        <w:pStyle w:val="NoSpacing"/>
        <w:numPr>
          <w:ilvl w:val="0"/>
          <w:numId w:val="14"/>
        </w:numPr>
      </w:pPr>
      <w:r w:rsidRPr="001F47E6">
        <w:rPr>
          <w:u w:val="single"/>
        </w:rPr>
        <w:t xml:space="preserve">Verbal: </w:t>
      </w:r>
      <w:r w:rsidRPr="001F47E6">
        <w:t xml:space="preserve">Ability to understand meanings of words and the ideas associated with them. </w:t>
      </w:r>
    </w:p>
    <w:p w14:paraId="00000043" w14:textId="16B347CE" w:rsidR="00D0006F" w:rsidRPr="001F47E6" w:rsidRDefault="00CB44AA" w:rsidP="001F47E6">
      <w:pPr>
        <w:pStyle w:val="NoSpacing"/>
        <w:numPr>
          <w:ilvl w:val="0"/>
          <w:numId w:val="14"/>
        </w:numPr>
      </w:pPr>
      <w:r w:rsidRPr="001F47E6">
        <w:rPr>
          <w:u w:val="single"/>
        </w:rPr>
        <w:t>Numerical:</w:t>
      </w:r>
      <w:r w:rsidRPr="001F47E6">
        <w:t xml:space="preserve"> Ability to perform arithmetic operations quickly and accurately. </w:t>
      </w:r>
    </w:p>
    <w:p w14:paraId="00000044" w14:textId="7BDA81AB" w:rsidR="00D0006F" w:rsidRPr="001F47E6" w:rsidRDefault="00CB44AA" w:rsidP="001F47E6">
      <w:pPr>
        <w:pStyle w:val="NoSpacing"/>
        <w:numPr>
          <w:ilvl w:val="0"/>
          <w:numId w:val="14"/>
        </w:numPr>
      </w:pPr>
      <w:r w:rsidRPr="001F47E6">
        <w:rPr>
          <w:u w:val="single"/>
        </w:rPr>
        <w:t xml:space="preserve">Data Perception: </w:t>
      </w:r>
      <w:r w:rsidRPr="001F47E6">
        <w:t xml:space="preserve">Ability to understand and interpret information presented in the form of charts, graphs, or tables. </w:t>
      </w:r>
    </w:p>
    <w:p w14:paraId="0F761C9A" w14:textId="77777777" w:rsidR="001F47E6" w:rsidRDefault="001F47E6" w:rsidP="001F47E6">
      <w:pPr>
        <w:pStyle w:val="NoSpacing"/>
      </w:pPr>
    </w:p>
    <w:p w14:paraId="00000046" w14:textId="63A36C14" w:rsidR="00D0006F" w:rsidRPr="00156F82" w:rsidRDefault="00CB44AA">
      <w:pPr>
        <w:rPr>
          <w:rFonts w:asciiTheme="majorHAnsi" w:hAnsiTheme="majorHAnsi" w:cstheme="majorHAnsi"/>
          <w:b/>
          <w:u w:val="single"/>
        </w:rPr>
      </w:pPr>
      <w:r w:rsidRPr="00156F82">
        <w:rPr>
          <w:rFonts w:asciiTheme="majorHAnsi" w:hAnsiTheme="majorHAnsi" w:cstheme="majorHAnsi"/>
          <w:b/>
          <w:u w:val="single"/>
        </w:rPr>
        <w:t>Physical Demands:</w:t>
      </w:r>
    </w:p>
    <w:p w14:paraId="00000047" w14:textId="77777777" w:rsidR="00D0006F" w:rsidRPr="00156F82" w:rsidRDefault="00CB44AA">
      <w:pPr>
        <w:rPr>
          <w:rFonts w:asciiTheme="majorHAnsi" w:hAnsiTheme="majorHAnsi" w:cstheme="majorHAnsi"/>
        </w:rPr>
      </w:pPr>
      <w:r w:rsidRPr="00156F82">
        <w:rPr>
          <w:rFonts w:asciiTheme="majorHAnsi" w:hAnsiTheme="majorHAnsi" w:cstheme="majorHAnsi"/>
        </w:rPr>
        <w:t>This job may require lifting of objects that exce</w:t>
      </w:r>
      <w:r w:rsidRPr="00156F82">
        <w:rPr>
          <w:rFonts w:asciiTheme="majorHAnsi" w:hAnsiTheme="majorHAnsi" w:cstheme="majorHAnsi"/>
        </w:rPr>
        <w:t xml:space="preserve">ed ten (10) pounds. Other physical demands that may be required are as follows: </w:t>
      </w:r>
    </w:p>
    <w:p w14:paraId="00000048" w14:textId="0EB441DC" w:rsidR="00D0006F" w:rsidRPr="001F47E6" w:rsidRDefault="00CB44AA" w:rsidP="001F47E6">
      <w:pPr>
        <w:pStyle w:val="ListParagraph"/>
        <w:numPr>
          <w:ilvl w:val="0"/>
          <w:numId w:val="16"/>
        </w:numPr>
        <w:rPr>
          <w:rFonts w:asciiTheme="majorHAnsi" w:hAnsiTheme="majorHAnsi" w:cstheme="majorHAnsi"/>
        </w:rPr>
      </w:pPr>
      <w:r w:rsidRPr="001F47E6">
        <w:rPr>
          <w:rFonts w:asciiTheme="majorHAnsi" w:hAnsiTheme="majorHAnsi" w:cstheme="majorHAnsi"/>
        </w:rPr>
        <w:t xml:space="preserve">Talking </w:t>
      </w:r>
    </w:p>
    <w:p w14:paraId="00000049" w14:textId="7B8F9495" w:rsidR="00D0006F" w:rsidRPr="001F47E6" w:rsidRDefault="00CB44AA" w:rsidP="001F47E6">
      <w:pPr>
        <w:pStyle w:val="ListParagraph"/>
        <w:numPr>
          <w:ilvl w:val="0"/>
          <w:numId w:val="16"/>
        </w:numPr>
        <w:rPr>
          <w:rFonts w:asciiTheme="majorHAnsi" w:hAnsiTheme="majorHAnsi" w:cstheme="majorHAnsi"/>
        </w:rPr>
      </w:pPr>
      <w:r w:rsidRPr="001F47E6">
        <w:rPr>
          <w:rFonts w:asciiTheme="majorHAnsi" w:hAnsiTheme="majorHAnsi" w:cstheme="majorHAnsi"/>
        </w:rPr>
        <w:t xml:space="preserve">Hearing </w:t>
      </w:r>
    </w:p>
    <w:p w14:paraId="0000004A" w14:textId="44E907CD" w:rsidR="00D0006F" w:rsidRPr="001F47E6" w:rsidRDefault="00CB44AA" w:rsidP="001F47E6">
      <w:pPr>
        <w:pStyle w:val="ListParagraph"/>
        <w:numPr>
          <w:ilvl w:val="0"/>
          <w:numId w:val="16"/>
        </w:numPr>
        <w:rPr>
          <w:rFonts w:asciiTheme="majorHAnsi" w:hAnsiTheme="majorHAnsi" w:cstheme="majorHAnsi"/>
        </w:rPr>
      </w:pPr>
      <w:r w:rsidRPr="001F47E6">
        <w:rPr>
          <w:rFonts w:asciiTheme="majorHAnsi" w:hAnsiTheme="majorHAnsi" w:cstheme="majorHAnsi"/>
        </w:rPr>
        <w:t xml:space="preserve">Seeing </w:t>
      </w:r>
    </w:p>
    <w:p w14:paraId="00000052" w14:textId="185351CE" w:rsidR="00D0006F" w:rsidRPr="001F47E6" w:rsidRDefault="00CB44AA">
      <w:pPr>
        <w:rPr>
          <w:rFonts w:asciiTheme="majorHAnsi" w:hAnsiTheme="majorHAnsi" w:cstheme="majorHAnsi"/>
        </w:rPr>
      </w:pPr>
      <w:r w:rsidRPr="00156F82">
        <w:rPr>
          <w:rFonts w:asciiTheme="majorHAnsi" w:hAnsiTheme="majorHAnsi" w:cstheme="majorHAnsi"/>
          <w:b/>
          <w:u w:val="single"/>
        </w:rPr>
        <w:t>Reports To:</w:t>
      </w:r>
      <w:r w:rsidR="001F47E6">
        <w:rPr>
          <w:rFonts w:asciiTheme="majorHAnsi" w:hAnsiTheme="majorHAnsi" w:cstheme="majorHAnsi"/>
        </w:rPr>
        <w:t xml:space="preserve"> Special Education Supervisor</w:t>
      </w:r>
    </w:p>
    <w:p w14:paraId="00000054" w14:textId="4F76193C" w:rsidR="00D0006F" w:rsidRPr="001F47E6" w:rsidRDefault="00156F82">
      <w:pPr>
        <w:rPr>
          <w:rFonts w:asciiTheme="majorHAnsi" w:hAnsiTheme="majorHAnsi" w:cstheme="majorHAnsi"/>
        </w:rPr>
      </w:pPr>
      <w:r w:rsidRPr="00156F82">
        <w:rPr>
          <w:rFonts w:asciiTheme="majorHAnsi" w:hAnsiTheme="majorHAnsi" w:cstheme="majorHAnsi"/>
          <w:b/>
        </w:rPr>
        <w:t>Disclaimer:</w:t>
      </w:r>
      <w:r w:rsidRPr="00156F82">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D0006F" w:rsidRPr="001F47E6" w:rsidSect="00156F8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41034" w14:textId="77777777" w:rsidR="00CB44AA" w:rsidRDefault="00CB44AA">
      <w:pPr>
        <w:spacing w:after="0" w:line="240" w:lineRule="auto"/>
      </w:pPr>
      <w:r>
        <w:separator/>
      </w:r>
    </w:p>
  </w:endnote>
  <w:endnote w:type="continuationSeparator" w:id="0">
    <w:p w14:paraId="2E68AEC3" w14:textId="77777777" w:rsidR="00CB44AA" w:rsidRDefault="00CB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D0006F" w:rsidRDefault="00D0006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D0006F" w:rsidRDefault="00CB44A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24BF8281" w:rsidR="00D0006F" w:rsidRDefault="00D0006F">
    <w:pPr>
      <w:pBdr>
        <w:top w:val="nil"/>
        <w:left w:val="nil"/>
        <w:bottom w:val="nil"/>
        <w:right w:val="nil"/>
        <w:between w:val="nil"/>
      </w:pBdr>
      <w:tabs>
        <w:tab w:val="center" w:pos="4680"/>
        <w:tab w:val="right" w:pos="9360"/>
      </w:tabs>
      <w:spacing w:after="0" w:line="240" w:lineRule="auto"/>
      <w:rPr>
        <w:color w:val="000000"/>
      </w:rPr>
    </w:pPr>
  </w:p>
  <w:p w14:paraId="61FE499B" w14:textId="6DC4448E" w:rsidR="00156F82" w:rsidRDefault="00156F82">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E30F" w14:textId="77777777" w:rsidR="00CB44AA" w:rsidRDefault="00CB44AA">
      <w:pPr>
        <w:spacing w:after="0" w:line="240" w:lineRule="auto"/>
      </w:pPr>
      <w:r>
        <w:separator/>
      </w:r>
    </w:p>
  </w:footnote>
  <w:footnote w:type="continuationSeparator" w:id="0">
    <w:p w14:paraId="60E8D950" w14:textId="77777777" w:rsidR="00CB44AA" w:rsidRDefault="00CB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0006F" w:rsidRDefault="00CB44AA">
    <w:pPr>
      <w:pBdr>
        <w:top w:val="nil"/>
        <w:left w:val="nil"/>
        <w:bottom w:val="nil"/>
        <w:right w:val="nil"/>
        <w:between w:val="nil"/>
      </w:pBdr>
      <w:tabs>
        <w:tab w:val="center" w:pos="4680"/>
        <w:tab w:val="right" w:pos="9360"/>
      </w:tabs>
      <w:spacing w:after="0" w:line="240" w:lineRule="auto"/>
      <w:rPr>
        <w:color w:val="000000"/>
      </w:rPr>
    </w:pPr>
    <w:r>
      <w:rPr>
        <w:color w:val="000000"/>
      </w:rPr>
      <w:pict w14:anchorId="056A4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777777" w:rsidR="00D0006F" w:rsidRDefault="00CB44AA">
    <w:pPr>
      <w:pBdr>
        <w:top w:val="nil"/>
        <w:left w:val="nil"/>
        <w:bottom w:val="nil"/>
        <w:right w:val="nil"/>
        <w:between w:val="nil"/>
      </w:pBdr>
      <w:tabs>
        <w:tab w:val="center" w:pos="4680"/>
        <w:tab w:val="right" w:pos="9360"/>
      </w:tabs>
      <w:spacing w:after="0" w:line="240" w:lineRule="auto"/>
      <w:rPr>
        <w:color w:val="000000"/>
      </w:rPr>
    </w:pPr>
    <w:r>
      <w:rPr>
        <w:color w:val="000000"/>
      </w:rPr>
      <w:pict w14:anchorId="1B247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D903" w14:textId="77777777" w:rsidR="00156F82" w:rsidRDefault="00156F82" w:rsidP="00156F8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7" w14:textId="77777777" w:rsidR="00D0006F" w:rsidRDefault="00CB44AA">
    <w:pPr>
      <w:pBdr>
        <w:top w:val="nil"/>
        <w:left w:val="nil"/>
        <w:bottom w:val="nil"/>
        <w:right w:val="nil"/>
        <w:between w:val="nil"/>
      </w:pBdr>
      <w:tabs>
        <w:tab w:val="center" w:pos="4680"/>
        <w:tab w:val="right" w:pos="9360"/>
      </w:tabs>
      <w:spacing w:after="0" w:line="240" w:lineRule="auto"/>
      <w:rPr>
        <w:color w:val="000000"/>
      </w:rPr>
    </w:pPr>
    <w:r>
      <w:rPr>
        <w:color w:val="000000"/>
      </w:rPr>
      <w:pict w14:anchorId="0BE64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25B5"/>
    <w:multiLevelType w:val="hybridMultilevel"/>
    <w:tmpl w:val="85E6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D7832"/>
    <w:multiLevelType w:val="multilevel"/>
    <w:tmpl w:val="5DAE566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35A5E51"/>
    <w:multiLevelType w:val="multilevel"/>
    <w:tmpl w:val="3BE06CF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29D76164"/>
    <w:multiLevelType w:val="multilevel"/>
    <w:tmpl w:val="5DAE56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2B4C37C4"/>
    <w:multiLevelType w:val="multilevel"/>
    <w:tmpl w:val="58E485E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318F6EE4"/>
    <w:multiLevelType w:val="hybridMultilevel"/>
    <w:tmpl w:val="DA405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A366D"/>
    <w:multiLevelType w:val="multilevel"/>
    <w:tmpl w:val="8A9E69F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15:restartNumberingAfterBreak="0">
    <w:nsid w:val="3B6E3B5F"/>
    <w:multiLevelType w:val="multilevel"/>
    <w:tmpl w:val="58426FC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8" w15:restartNumberingAfterBreak="0">
    <w:nsid w:val="4C2D2E96"/>
    <w:multiLevelType w:val="multilevel"/>
    <w:tmpl w:val="81180D9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9" w15:restartNumberingAfterBreak="0">
    <w:nsid w:val="4EFD1514"/>
    <w:multiLevelType w:val="multilevel"/>
    <w:tmpl w:val="58426FC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 w15:restartNumberingAfterBreak="0">
    <w:nsid w:val="52BC3172"/>
    <w:multiLevelType w:val="multilevel"/>
    <w:tmpl w:val="5DAE56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1" w15:restartNumberingAfterBreak="0">
    <w:nsid w:val="5BBF07E9"/>
    <w:multiLevelType w:val="hybridMultilevel"/>
    <w:tmpl w:val="C1B6D4FE"/>
    <w:lvl w:ilvl="0" w:tplc="BEF8A0D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64CA7227"/>
    <w:multiLevelType w:val="multilevel"/>
    <w:tmpl w:val="58426FC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3" w15:restartNumberingAfterBreak="0">
    <w:nsid w:val="678240FF"/>
    <w:multiLevelType w:val="multilevel"/>
    <w:tmpl w:val="7834FA5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 w15:restartNumberingAfterBreak="0">
    <w:nsid w:val="679800B3"/>
    <w:multiLevelType w:val="multilevel"/>
    <w:tmpl w:val="81180D9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5" w15:restartNumberingAfterBreak="0">
    <w:nsid w:val="67BC679F"/>
    <w:multiLevelType w:val="multilevel"/>
    <w:tmpl w:val="58426FC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6" w15:restartNumberingAfterBreak="0">
    <w:nsid w:val="77030A38"/>
    <w:multiLevelType w:val="multilevel"/>
    <w:tmpl w:val="58E485E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7" w15:restartNumberingAfterBreak="0">
    <w:nsid w:val="789966E7"/>
    <w:multiLevelType w:val="multilevel"/>
    <w:tmpl w:val="81180D9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8" w15:restartNumberingAfterBreak="0">
    <w:nsid w:val="7A863D7A"/>
    <w:multiLevelType w:val="multilevel"/>
    <w:tmpl w:val="58E485E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num w:numId="1">
    <w:abstractNumId w:val="6"/>
  </w:num>
  <w:num w:numId="2">
    <w:abstractNumId w:val="13"/>
  </w:num>
  <w:num w:numId="3">
    <w:abstractNumId w:val="2"/>
  </w:num>
  <w:num w:numId="4">
    <w:abstractNumId w:val="10"/>
  </w:num>
  <w:num w:numId="5">
    <w:abstractNumId w:val="5"/>
  </w:num>
  <w:num w:numId="6">
    <w:abstractNumId w:val="11"/>
  </w:num>
  <w:num w:numId="7">
    <w:abstractNumId w:val="0"/>
  </w:num>
  <w:num w:numId="8">
    <w:abstractNumId w:val="4"/>
  </w:num>
  <w:num w:numId="9">
    <w:abstractNumId w:val="18"/>
  </w:num>
  <w:num w:numId="10">
    <w:abstractNumId w:val="16"/>
  </w:num>
  <w:num w:numId="11">
    <w:abstractNumId w:val="17"/>
  </w:num>
  <w:num w:numId="12">
    <w:abstractNumId w:val="14"/>
  </w:num>
  <w:num w:numId="13">
    <w:abstractNumId w:val="8"/>
  </w:num>
  <w:num w:numId="14">
    <w:abstractNumId w:val="1"/>
  </w:num>
  <w:num w:numId="15">
    <w:abstractNumId w:val="3"/>
  </w:num>
  <w:num w:numId="16">
    <w:abstractNumId w:val="9"/>
  </w:num>
  <w:num w:numId="17">
    <w:abstractNumId w:val="7"/>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6F"/>
    <w:rsid w:val="00156F82"/>
    <w:rsid w:val="001F47E6"/>
    <w:rsid w:val="00CB44AA"/>
    <w:rsid w:val="00D0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E2F0A"/>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6F82"/>
    <w:pPr>
      <w:ind w:left="720"/>
      <w:contextualSpacing/>
    </w:pPr>
  </w:style>
  <w:style w:type="paragraph" w:styleId="NoSpacing">
    <w:name w:val="No Spacing"/>
    <w:uiPriority w:val="1"/>
    <w:qFormat/>
    <w:rsid w:val="00156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2024-12-09T21:45:00Z</dcterms:created>
  <dcterms:modified xsi:type="dcterms:W3CDTF">2024-12-09T22:01:00Z</dcterms:modified>
</cp:coreProperties>
</file>