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947" w:rsidRDefault="00BC0889">
      <w:pPr>
        <w:spacing w:after="0"/>
        <w:ind w:left="338" w:hanging="10"/>
      </w:pPr>
      <w:bookmarkStart w:id="0" w:name="_GoBack"/>
      <w:bookmarkEnd w:id="0"/>
      <w:r>
        <w:rPr>
          <w:rFonts w:ascii="Times New Roman" w:eastAsia="Times New Roman" w:hAnsi="Times New Roman" w:cs="Times New Roman"/>
          <w:b/>
          <w:sz w:val="28"/>
        </w:rPr>
        <w:t xml:space="preserve">BEVILL STATE COMMUNITY COLLEGE DISABILITY SERVICES </w:t>
      </w:r>
    </w:p>
    <w:p w:rsidR="001D6947" w:rsidRDefault="00BC0889">
      <w:pPr>
        <w:spacing w:after="0"/>
        <w:ind w:left="338" w:hanging="10"/>
      </w:pPr>
      <w:r>
        <w:rPr>
          <w:rFonts w:ascii="Times New Roman" w:eastAsia="Times New Roman" w:hAnsi="Times New Roman" w:cs="Times New Roman"/>
          <w:b/>
          <w:sz w:val="28"/>
        </w:rPr>
        <w:t>504/ADA Accommodations Request Process for Persons with Disabilities</w:t>
      </w:r>
      <w:r>
        <w:rPr>
          <w:rFonts w:ascii="Times New Roman" w:eastAsia="Times New Roman" w:hAnsi="Times New Roman" w:cs="Times New Roman"/>
          <w:sz w:val="28"/>
        </w:rPr>
        <w:t xml:space="preserve"> </w:t>
      </w:r>
    </w:p>
    <w:p w:rsidR="001D6947" w:rsidRDefault="00BC0889">
      <w:pPr>
        <w:spacing w:after="0"/>
      </w:pPr>
      <w:r>
        <w:rPr>
          <w:rFonts w:ascii="Times New Roman" w:eastAsia="Times New Roman" w:hAnsi="Times New Roman" w:cs="Times New Roman"/>
          <w:sz w:val="24"/>
        </w:rPr>
        <w:t xml:space="preserve"> </w:t>
      </w:r>
    </w:p>
    <w:p w:rsidR="001D6947" w:rsidRDefault="00BC0889">
      <w:pPr>
        <w:numPr>
          <w:ilvl w:val="0"/>
          <w:numId w:val="1"/>
        </w:numPr>
        <w:spacing w:after="3" w:line="253" w:lineRule="auto"/>
        <w:ind w:right="386" w:hanging="360"/>
      </w:pPr>
      <w:r>
        <w:rPr>
          <w:rFonts w:ascii="Times New Roman" w:eastAsia="Times New Roman" w:hAnsi="Times New Roman" w:cs="Times New Roman"/>
          <w:b/>
          <w:sz w:val="24"/>
        </w:rPr>
        <w:t>Disclosure of a disability is voluntary</w:t>
      </w:r>
      <w:r>
        <w:rPr>
          <w:rFonts w:ascii="Times New Roman" w:eastAsia="Times New Roman" w:hAnsi="Times New Roman" w:cs="Times New Roman"/>
          <w:sz w:val="24"/>
        </w:rPr>
        <w:t xml:space="preserve">. </w:t>
      </w:r>
    </w:p>
    <w:p w:rsidR="001D6947" w:rsidRDefault="00BC0889">
      <w:pPr>
        <w:spacing w:after="0"/>
      </w:pPr>
      <w:r>
        <w:rPr>
          <w:rFonts w:ascii="Times New Roman" w:eastAsia="Times New Roman" w:hAnsi="Times New Roman" w:cs="Times New Roman"/>
          <w:sz w:val="24"/>
        </w:rPr>
        <w:t xml:space="preserve"> </w:t>
      </w:r>
    </w:p>
    <w:p w:rsidR="001D6947" w:rsidRDefault="00BC0889">
      <w:pPr>
        <w:numPr>
          <w:ilvl w:val="0"/>
          <w:numId w:val="1"/>
        </w:numPr>
        <w:spacing w:after="3" w:line="244" w:lineRule="auto"/>
        <w:ind w:right="386" w:hanging="360"/>
      </w:pPr>
      <w:r>
        <w:rPr>
          <w:rFonts w:ascii="Times New Roman" w:eastAsia="Times New Roman" w:hAnsi="Times New Roman" w:cs="Times New Roman"/>
          <w:sz w:val="24"/>
        </w:rPr>
        <w:t xml:space="preserve">The accommodations request process begins when a student contacts the campus 504/ADA coordinator.  The campus coordinators are the individuals authorized to assist students and the community with individual accommodations.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1450" w:right="380" w:hanging="10"/>
      </w:pPr>
      <w:r>
        <w:rPr>
          <w:rFonts w:ascii="Times New Roman" w:eastAsia="Times New Roman" w:hAnsi="Times New Roman" w:cs="Times New Roman"/>
        </w:rPr>
        <w:t xml:space="preserve">Fayette Campus and Pickens County Educational Center, Andria Carlisle, extension 5137 </w:t>
      </w:r>
    </w:p>
    <w:p w:rsidR="001D6947" w:rsidRDefault="00BC0889">
      <w:pPr>
        <w:tabs>
          <w:tab w:val="center" w:pos="720"/>
          <w:tab w:val="center" w:pos="3767"/>
        </w:tabs>
        <w:spacing w:after="10"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Hamilton Campus, Gail Wooldridge, extension 5372 </w:t>
      </w:r>
    </w:p>
    <w:p w:rsidR="001D6947" w:rsidRDefault="00BC0889">
      <w:pPr>
        <w:tabs>
          <w:tab w:val="center" w:pos="720"/>
          <w:tab w:val="center" w:pos="3540"/>
        </w:tabs>
        <w:spacing w:after="10"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Jasper Campus, Hannah Tingle, extension 5901 </w:t>
      </w:r>
    </w:p>
    <w:p w:rsidR="001D6947" w:rsidRDefault="00BC0889">
      <w:pPr>
        <w:spacing w:after="10" w:line="248" w:lineRule="auto"/>
        <w:ind w:left="1450" w:right="380" w:hanging="10"/>
      </w:pPr>
      <w:r>
        <w:rPr>
          <w:rFonts w:ascii="Times New Roman" w:eastAsia="Times New Roman" w:hAnsi="Times New Roman" w:cs="Times New Roman"/>
        </w:rPr>
        <w:t xml:space="preserve">Sumiton Campus, Jana Kennedy, extension 5201 </w:t>
      </w:r>
    </w:p>
    <w:p w:rsidR="001D6947" w:rsidRDefault="00BC0889">
      <w:pPr>
        <w:spacing w:after="10" w:line="248" w:lineRule="auto"/>
        <w:ind w:left="1450" w:right="380" w:hanging="10"/>
      </w:pPr>
      <w:r>
        <w:rPr>
          <w:rFonts w:ascii="Times New Roman" w:eastAsia="Times New Roman" w:hAnsi="Times New Roman" w:cs="Times New Roman"/>
        </w:rPr>
        <w:t xml:space="preserve">College-wide, Jill </w:t>
      </w:r>
      <w:proofErr w:type="spellStart"/>
      <w:r>
        <w:rPr>
          <w:rFonts w:ascii="Times New Roman" w:eastAsia="Times New Roman" w:hAnsi="Times New Roman" w:cs="Times New Roman"/>
        </w:rPr>
        <w:t>Preuninger</w:t>
      </w:r>
      <w:proofErr w:type="spellEnd"/>
      <w:r>
        <w:rPr>
          <w:rFonts w:ascii="Times New Roman" w:eastAsia="Times New Roman" w:hAnsi="Times New Roman" w:cs="Times New Roman"/>
        </w:rPr>
        <w:t xml:space="preserve">, extension 5385 </w:t>
      </w:r>
    </w:p>
    <w:p w:rsidR="001D6947" w:rsidRDefault="00BC0889">
      <w:pPr>
        <w:spacing w:after="0"/>
        <w:ind w:left="1440"/>
      </w:pPr>
      <w:r>
        <w:rPr>
          <w:rFonts w:ascii="Times New Roman" w:eastAsia="Times New Roman" w:hAnsi="Times New Roman" w:cs="Times New Roman"/>
          <w:sz w:val="24"/>
        </w:rPr>
        <w:t xml:space="preserve"> </w:t>
      </w:r>
    </w:p>
    <w:p w:rsidR="001D6947" w:rsidRDefault="00BC0889">
      <w:pPr>
        <w:numPr>
          <w:ilvl w:val="0"/>
          <w:numId w:val="1"/>
        </w:numPr>
        <w:spacing w:after="3" w:line="244" w:lineRule="auto"/>
        <w:ind w:right="386" w:hanging="360"/>
      </w:pPr>
      <w:r>
        <w:rPr>
          <w:rFonts w:ascii="Times New Roman" w:eastAsia="Times New Roman" w:hAnsi="Times New Roman" w:cs="Times New Roman"/>
          <w:sz w:val="24"/>
        </w:rPr>
        <w:t xml:space="preserve">All students who take the College placement exam are invited to request information for students with disabilities on their test answer sheets.  Students who request information </w:t>
      </w:r>
    </w:p>
    <w:p w:rsidR="001D6947" w:rsidRDefault="00BC0889">
      <w:pPr>
        <w:spacing w:after="3" w:line="244" w:lineRule="auto"/>
        <w:ind w:left="720" w:right="386"/>
      </w:pPr>
      <w:r>
        <w:rPr>
          <w:rFonts w:ascii="Times New Roman" w:eastAsia="Times New Roman" w:hAnsi="Times New Roman" w:cs="Times New Roman"/>
          <w:sz w:val="24"/>
        </w:rPr>
        <w:t xml:space="preserve">are given the name of the campus 504/ADA coordinator and an ADA Fact Sheet/Accommodations Request Form, and are invited to contact the 504/ADA coordinator for additional information. </w:t>
      </w:r>
    </w:p>
    <w:p w:rsidR="001D6947" w:rsidRDefault="00BC0889">
      <w:pPr>
        <w:spacing w:after="43"/>
        <w:ind w:left="1440"/>
      </w:pPr>
      <w:r>
        <w:rPr>
          <w:rFonts w:ascii="Times New Roman" w:eastAsia="Times New Roman" w:hAnsi="Times New Roman" w:cs="Times New Roman"/>
          <w:sz w:val="24"/>
        </w:rPr>
        <w:t xml:space="preserve"> </w:t>
      </w:r>
    </w:p>
    <w:p w:rsidR="001D6947" w:rsidRDefault="00BC0889">
      <w:pPr>
        <w:numPr>
          <w:ilvl w:val="0"/>
          <w:numId w:val="1"/>
        </w:numPr>
        <w:spacing w:after="3" w:line="244" w:lineRule="auto"/>
        <w:ind w:right="386" w:hanging="360"/>
      </w:pPr>
      <w:r>
        <w:rPr>
          <w:rFonts w:ascii="Times New Roman" w:eastAsia="Times New Roman" w:hAnsi="Times New Roman" w:cs="Times New Roman"/>
          <w:sz w:val="24"/>
        </w:rPr>
        <w:t xml:space="preserve">The student and the 504/ADA coordinator work together to determine the student’s campus-related accommodation needs.  A good faith effort is made to provide appropriate accommodations and to fully comply with both the letter and the spirit of Section 504 and ADA guidelines. </w:t>
      </w:r>
    </w:p>
    <w:p w:rsidR="001D6947" w:rsidRDefault="00BC0889">
      <w:pPr>
        <w:spacing w:after="0"/>
      </w:pPr>
      <w:r>
        <w:rPr>
          <w:rFonts w:ascii="Times New Roman" w:eastAsia="Times New Roman" w:hAnsi="Times New Roman" w:cs="Times New Roman"/>
          <w:sz w:val="24"/>
        </w:rPr>
        <w:t xml:space="preserve"> </w:t>
      </w:r>
    </w:p>
    <w:p w:rsidR="001D6947" w:rsidRDefault="00BC0889">
      <w:pPr>
        <w:numPr>
          <w:ilvl w:val="0"/>
          <w:numId w:val="1"/>
        </w:numPr>
        <w:spacing w:after="3" w:line="244" w:lineRule="auto"/>
        <w:ind w:right="386" w:hanging="360"/>
      </w:pPr>
      <w:r>
        <w:rPr>
          <w:rFonts w:ascii="Times New Roman" w:eastAsia="Times New Roman" w:hAnsi="Times New Roman" w:cs="Times New Roman"/>
          <w:sz w:val="24"/>
        </w:rPr>
        <w:t xml:space="preserve">An </w:t>
      </w:r>
      <w:r>
        <w:rPr>
          <w:rFonts w:ascii="Times New Roman" w:eastAsia="Times New Roman" w:hAnsi="Times New Roman" w:cs="Times New Roman"/>
          <w:b/>
          <w:sz w:val="24"/>
        </w:rPr>
        <w:t>Accommodations Request Form</w:t>
      </w:r>
      <w:r>
        <w:rPr>
          <w:rFonts w:ascii="Times New Roman" w:eastAsia="Times New Roman" w:hAnsi="Times New Roman" w:cs="Times New Roman"/>
          <w:sz w:val="24"/>
        </w:rPr>
        <w:t xml:space="preserve"> must be completed identifying accommodations requested and other pertinent information.  Forms are available from the 504/ADA coordinator, the placement test center, the Office of Student Services, online at www.bscc.edu, and the </w:t>
      </w:r>
      <w:r>
        <w:rPr>
          <w:rFonts w:ascii="Times New Roman" w:eastAsia="Times New Roman" w:hAnsi="Times New Roman" w:cs="Times New Roman"/>
          <w:i/>
          <w:sz w:val="24"/>
        </w:rPr>
        <w:t>Orientation Workbook</w:t>
      </w:r>
      <w:r>
        <w:rPr>
          <w:rFonts w:ascii="Times New Roman" w:eastAsia="Times New Roman" w:hAnsi="Times New Roman" w:cs="Times New Roman"/>
          <w:sz w:val="24"/>
        </w:rPr>
        <w:t xml:space="preserve">. </w:t>
      </w:r>
    </w:p>
    <w:p w:rsidR="001D6947" w:rsidRDefault="00BC0889">
      <w:pPr>
        <w:spacing w:after="0"/>
      </w:pPr>
      <w:r>
        <w:rPr>
          <w:rFonts w:ascii="Times New Roman" w:eastAsia="Times New Roman" w:hAnsi="Times New Roman" w:cs="Times New Roman"/>
          <w:sz w:val="24"/>
        </w:rPr>
        <w:t xml:space="preserve"> </w:t>
      </w:r>
    </w:p>
    <w:p w:rsidR="001D6947" w:rsidRDefault="00BC0889">
      <w:pPr>
        <w:numPr>
          <w:ilvl w:val="0"/>
          <w:numId w:val="1"/>
        </w:numPr>
        <w:spacing w:after="3" w:line="244" w:lineRule="auto"/>
        <w:ind w:right="386" w:hanging="360"/>
      </w:pPr>
      <w:r>
        <w:rPr>
          <w:rFonts w:ascii="Times New Roman" w:eastAsia="Times New Roman" w:hAnsi="Times New Roman" w:cs="Times New Roman"/>
          <w:b/>
          <w:sz w:val="24"/>
        </w:rPr>
        <w:t>Documentation of disability may be required</w:t>
      </w:r>
      <w:r>
        <w:rPr>
          <w:rFonts w:ascii="Times New Roman" w:eastAsia="Times New Roman" w:hAnsi="Times New Roman" w:cs="Times New Roman"/>
          <w:sz w:val="24"/>
        </w:rPr>
        <w:t xml:space="preserve">.  Information release forms are available from the 504/ADA coordinator to assist the student in obtaining official documentation of disability from physicians or other agencies. </w:t>
      </w:r>
    </w:p>
    <w:p w:rsidR="001D6947" w:rsidRDefault="00BC0889">
      <w:pPr>
        <w:spacing w:after="0"/>
      </w:pPr>
      <w:r>
        <w:rPr>
          <w:rFonts w:ascii="Times New Roman" w:eastAsia="Times New Roman" w:hAnsi="Times New Roman" w:cs="Times New Roman"/>
          <w:sz w:val="24"/>
        </w:rPr>
        <w:t xml:space="preserve"> </w:t>
      </w:r>
    </w:p>
    <w:p w:rsidR="001D6947" w:rsidRDefault="00BC0889">
      <w:pPr>
        <w:numPr>
          <w:ilvl w:val="0"/>
          <w:numId w:val="1"/>
        </w:numPr>
        <w:spacing w:after="3" w:line="244" w:lineRule="auto"/>
        <w:ind w:right="386" w:hanging="360"/>
      </w:pPr>
      <w:r>
        <w:rPr>
          <w:rFonts w:ascii="Times New Roman" w:eastAsia="Times New Roman" w:hAnsi="Times New Roman" w:cs="Times New Roman"/>
          <w:sz w:val="24"/>
        </w:rPr>
        <w:t xml:space="preserve">Once a student meets with the 504/ADA coordinator to request classroom accommodations and provides any needed documentation of disability, the coordinator sends a Documentation of Disability Form to each of the student’s instructors to inform them of the accommodations to be met in the classroom.   </w:t>
      </w:r>
    </w:p>
    <w:p w:rsidR="001D6947" w:rsidRDefault="00BC0889">
      <w:pPr>
        <w:spacing w:after="0"/>
      </w:pPr>
      <w:r>
        <w:rPr>
          <w:rFonts w:ascii="Times New Roman" w:eastAsia="Times New Roman" w:hAnsi="Times New Roman" w:cs="Times New Roman"/>
          <w:sz w:val="24"/>
        </w:rPr>
        <w:t xml:space="preserve"> </w:t>
      </w:r>
    </w:p>
    <w:p w:rsidR="001D6947" w:rsidRDefault="00BC0889">
      <w:pPr>
        <w:numPr>
          <w:ilvl w:val="0"/>
          <w:numId w:val="1"/>
        </w:numPr>
        <w:spacing w:after="3" w:line="253" w:lineRule="auto"/>
        <w:ind w:right="386" w:hanging="360"/>
      </w:pPr>
      <w:r>
        <w:rPr>
          <w:rFonts w:ascii="Times New Roman" w:eastAsia="Times New Roman" w:hAnsi="Times New Roman" w:cs="Times New Roman"/>
          <w:b/>
          <w:sz w:val="24"/>
        </w:rPr>
        <w:t>The student then meets with each instructor to request and to discuss the implementation of each authorized accommodation.  Instructors will not initiate accommodations without the student’s consent.</w:t>
      </w:r>
      <w:r>
        <w:rPr>
          <w:rFonts w:ascii="Times New Roman" w:eastAsia="Times New Roman" w:hAnsi="Times New Roman" w:cs="Times New Roman"/>
          <w:sz w:val="24"/>
        </w:rPr>
        <w:t xml:space="preserve"> </w:t>
      </w:r>
    </w:p>
    <w:p w:rsidR="001D6947" w:rsidRDefault="00BC0889">
      <w:pPr>
        <w:spacing w:after="0"/>
      </w:pPr>
      <w:r>
        <w:rPr>
          <w:rFonts w:ascii="Times New Roman" w:eastAsia="Times New Roman" w:hAnsi="Times New Roman" w:cs="Times New Roman"/>
          <w:sz w:val="24"/>
        </w:rPr>
        <w:t xml:space="preserve"> </w:t>
      </w:r>
    </w:p>
    <w:p w:rsidR="001D6947" w:rsidRDefault="00BC0889">
      <w:pPr>
        <w:numPr>
          <w:ilvl w:val="0"/>
          <w:numId w:val="1"/>
        </w:numPr>
        <w:spacing w:after="3" w:line="244" w:lineRule="auto"/>
        <w:ind w:right="386" w:hanging="360"/>
      </w:pPr>
      <w:r>
        <w:rPr>
          <w:rFonts w:ascii="Times New Roman" w:eastAsia="Times New Roman" w:hAnsi="Times New Roman" w:cs="Times New Roman"/>
          <w:sz w:val="24"/>
        </w:rPr>
        <w:t xml:space="preserve">The student must meet with the 504/ADA coordinator </w:t>
      </w:r>
      <w:r>
        <w:rPr>
          <w:rFonts w:ascii="Times New Roman" w:eastAsia="Times New Roman" w:hAnsi="Times New Roman" w:cs="Times New Roman"/>
          <w:b/>
          <w:sz w:val="24"/>
        </w:rPr>
        <w:t>at the beginning of each academic term</w:t>
      </w:r>
      <w:r>
        <w:rPr>
          <w:rFonts w:ascii="Times New Roman" w:eastAsia="Times New Roman" w:hAnsi="Times New Roman" w:cs="Times New Roman"/>
          <w:sz w:val="24"/>
        </w:rPr>
        <w:t xml:space="preserve"> for which classroom accommodations are requested, so that the instructors for each term can be notified of the accommodations. </w:t>
      </w:r>
    </w:p>
    <w:p w:rsidR="001D6947" w:rsidRDefault="00BC0889">
      <w:pPr>
        <w:spacing w:after="0"/>
      </w:pPr>
      <w:r>
        <w:rPr>
          <w:rFonts w:ascii="Times New Roman" w:eastAsia="Times New Roman" w:hAnsi="Times New Roman" w:cs="Times New Roman"/>
          <w:sz w:val="24"/>
        </w:rPr>
        <w:t xml:space="preserve"> </w:t>
      </w:r>
    </w:p>
    <w:p w:rsidR="001D6947" w:rsidRDefault="00BC0889" w:rsidP="00BC0889">
      <w:pPr>
        <w:numPr>
          <w:ilvl w:val="0"/>
          <w:numId w:val="1"/>
        </w:numPr>
        <w:spacing w:after="0" w:line="244" w:lineRule="auto"/>
        <w:ind w:right="386" w:hanging="360"/>
      </w:pPr>
      <w:r w:rsidRPr="00BC0889">
        <w:rPr>
          <w:rFonts w:ascii="Times New Roman" w:eastAsia="Times New Roman" w:hAnsi="Times New Roman" w:cs="Times New Roman"/>
          <w:b/>
          <w:sz w:val="24"/>
        </w:rPr>
        <w:t>Non-classroom accommodation</w:t>
      </w:r>
      <w:r w:rsidRPr="00BC0889">
        <w:rPr>
          <w:rFonts w:ascii="Times New Roman" w:eastAsia="Times New Roman" w:hAnsi="Times New Roman" w:cs="Times New Roman"/>
          <w:sz w:val="24"/>
        </w:rPr>
        <w:t xml:space="preserve"> requests are forwarded by the 504/ADA coordinator to the appropriate College official for implementation.  </w:t>
      </w:r>
    </w:p>
    <w:p w:rsidR="001D6947" w:rsidRDefault="00BC0889">
      <w:pPr>
        <w:numPr>
          <w:ilvl w:val="0"/>
          <w:numId w:val="1"/>
        </w:numPr>
        <w:spacing w:after="3" w:line="244" w:lineRule="auto"/>
        <w:ind w:right="386" w:hanging="360"/>
      </w:pPr>
      <w:r>
        <w:rPr>
          <w:rFonts w:ascii="Times New Roman" w:eastAsia="Times New Roman" w:hAnsi="Times New Roman" w:cs="Times New Roman"/>
          <w:sz w:val="24"/>
        </w:rPr>
        <w:t xml:space="preserve">Completed Accommodation Request Forms and any documentation of disability are confidential and are stored in a </w:t>
      </w:r>
      <w:r>
        <w:rPr>
          <w:rFonts w:ascii="Times New Roman" w:eastAsia="Times New Roman" w:hAnsi="Times New Roman" w:cs="Times New Roman"/>
          <w:b/>
          <w:sz w:val="24"/>
        </w:rPr>
        <w:t>locked file</w:t>
      </w:r>
      <w:r>
        <w:rPr>
          <w:rFonts w:ascii="Times New Roman" w:eastAsia="Times New Roman" w:hAnsi="Times New Roman" w:cs="Times New Roman"/>
          <w:sz w:val="24"/>
        </w:rPr>
        <w:t xml:space="preserve"> separate from the student’s permanent student record.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rsidR="001D6947" w:rsidRDefault="00BC0889">
      <w:pPr>
        <w:spacing w:after="0"/>
      </w:pPr>
      <w:r>
        <w:rPr>
          <w:rFonts w:ascii="Times New Roman" w:eastAsia="Times New Roman" w:hAnsi="Times New Roman" w:cs="Times New Roman"/>
        </w:rPr>
        <w:lastRenderedPageBreak/>
        <w:t xml:space="preserve"> </w:t>
      </w:r>
      <w:r>
        <w:rPr>
          <w:rFonts w:ascii="Times New Roman" w:eastAsia="Times New Roman" w:hAnsi="Times New Roman" w:cs="Times New Roman"/>
          <w:sz w:val="28"/>
        </w:rPr>
        <w:t xml:space="preserve"> </w:t>
      </w:r>
    </w:p>
    <w:p w:rsidR="001D6947" w:rsidRDefault="00BC0889">
      <w:pPr>
        <w:spacing w:after="0"/>
        <w:ind w:left="1644" w:hanging="10"/>
      </w:pPr>
      <w:proofErr w:type="spellStart"/>
      <w:r>
        <w:rPr>
          <w:rFonts w:ascii="Times New Roman" w:eastAsia="Times New Roman" w:hAnsi="Times New Roman" w:cs="Times New Roman"/>
          <w:b/>
          <w:sz w:val="28"/>
        </w:rPr>
        <w:t>Bevill</w:t>
      </w:r>
      <w:proofErr w:type="spellEnd"/>
      <w:r>
        <w:rPr>
          <w:rFonts w:ascii="Times New Roman" w:eastAsia="Times New Roman" w:hAnsi="Times New Roman" w:cs="Times New Roman"/>
          <w:b/>
          <w:sz w:val="28"/>
        </w:rPr>
        <w:t xml:space="preserve"> State Community College Disability Services </w:t>
      </w:r>
    </w:p>
    <w:p w:rsidR="001D6947" w:rsidRDefault="00BC0889">
      <w:pPr>
        <w:spacing w:after="0"/>
        <w:ind w:left="1260" w:hanging="10"/>
      </w:pPr>
      <w:r>
        <w:rPr>
          <w:rFonts w:ascii="Times New Roman" w:eastAsia="Times New Roman" w:hAnsi="Times New Roman" w:cs="Times New Roman"/>
          <w:b/>
          <w:sz w:val="28"/>
        </w:rPr>
        <w:t xml:space="preserve">504/ADA Fact Sheet and Accommodations Request Form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proofErr w:type="spellStart"/>
      <w:r>
        <w:rPr>
          <w:rFonts w:ascii="Times New Roman" w:eastAsia="Times New Roman" w:hAnsi="Times New Roman" w:cs="Times New Roman"/>
        </w:rPr>
        <w:t>Bevill</w:t>
      </w:r>
      <w:proofErr w:type="spellEnd"/>
      <w:r>
        <w:rPr>
          <w:rFonts w:ascii="Times New Roman" w:eastAsia="Times New Roman" w:hAnsi="Times New Roman" w:cs="Times New Roman"/>
        </w:rPr>
        <w:t xml:space="preserve"> State Community College, whose mission is to provide the citizens of the west-central Alabama area with educational opportunities that enrich their lives intellectually, culturally, and economically, fully supports and seeks to comply fully with Section 504 of the Rehabilitation Act of 1973 and the Americans with Disabilities Act (ADA) of 1990.  We strive to create a welcoming environment for all and will work in good faith to meet the needs of persons with special needs.  We endeavor to provide opportunities for success, with as few deterrents as possible to students, employees, and citizens of the communities we serve.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r>
        <w:rPr>
          <w:rFonts w:ascii="Times New Roman" w:eastAsia="Times New Roman" w:hAnsi="Times New Roman" w:cs="Times New Roman"/>
        </w:rPr>
        <w:t xml:space="preserve">The following procedures are in place to assist anyone with needs for accommodation: </w:t>
      </w:r>
    </w:p>
    <w:p w:rsidR="001D6947" w:rsidRDefault="00BC0889">
      <w:pPr>
        <w:spacing w:after="10" w:line="248" w:lineRule="auto"/>
        <w:ind w:left="-5" w:right="380" w:hanging="10"/>
      </w:pPr>
      <w:r>
        <w:rPr>
          <w:rFonts w:ascii="Times New Roman" w:eastAsia="Times New Roman" w:hAnsi="Times New Roman" w:cs="Times New Roman"/>
        </w:rPr>
        <w:t xml:space="preserve">Students and citizens are encouraged to contact their respective campus 504/ADA coordinator, if assistance is desired, to discuss classroom or any other accommodation needs. Completing and submitting the form below to the campus 504/ADA coordinator begins the accommodations request process, and allows the coordinator to make requests on the student’s or citizen’s behalf.  Disclosure of disability is voluntary.  Campus 504/ADA coordinators are: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1450" w:right="380" w:hanging="10"/>
      </w:pPr>
      <w:r>
        <w:rPr>
          <w:rFonts w:ascii="Times New Roman" w:eastAsia="Times New Roman" w:hAnsi="Times New Roman" w:cs="Times New Roman"/>
        </w:rPr>
        <w:t xml:space="preserve">Fayette Campus and Pickens County Educational Center, Andria Carlisle, extension 5137 </w:t>
      </w:r>
    </w:p>
    <w:p w:rsidR="001D6947" w:rsidRDefault="00BC0889">
      <w:pPr>
        <w:tabs>
          <w:tab w:val="center" w:pos="720"/>
          <w:tab w:val="center" w:pos="3766"/>
        </w:tabs>
        <w:spacing w:after="10"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Hamilton Campus, Gail Wooldridge, extension 5372 </w:t>
      </w:r>
    </w:p>
    <w:p w:rsidR="001D6947" w:rsidRDefault="00BC0889">
      <w:pPr>
        <w:tabs>
          <w:tab w:val="center" w:pos="720"/>
          <w:tab w:val="center" w:pos="3540"/>
        </w:tabs>
        <w:spacing w:after="10" w:line="248" w:lineRule="auto"/>
        <w:ind w:left="-15"/>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Jasper Campus, Hannah Tingle, extension 5901 </w:t>
      </w:r>
    </w:p>
    <w:p w:rsidR="001D6947" w:rsidRDefault="00BC0889">
      <w:pPr>
        <w:spacing w:after="10" w:line="248" w:lineRule="auto"/>
        <w:ind w:left="1450" w:right="380" w:hanging="10"/>
      </w:pPr>
      <w:r>
        <w:rPr>
          <w:rFonts w:ascii="Times New Roman" w:eastAsia="Times New Roman" w:hAnsi="Times New Roman" w:cs="Times New Roman"/>
        </w:rPr>
        <w:t xml:space="preserve">Sumiton Campus, Jana Kennedy, extension 5201 </w:t>
      </w:r>
    </w:p>
    <w:p w:rsidR="001D6947" w:rsidRDefault="00BC0889">
      <w:pPr>
        <w:spacing w:after="10" w:line="248" w:lineRule="auto"/>
        <w:ind w:left="1450" w:right="380" w:hanging="10"/>
      </w:pPr>
      <w:r>
        <w:rPr>
          <w:rFonts w:ascii="Times New Roman" w:eastAsia="Times New Roman" w:hAnsi="Times New Roman" w:cs="Times New Roman"/>
        </w:rPr>
        <w:t xml:space="preserve">College-wide, Jill </w:t>
      </w:r>
      <w:proofErr w:type="spellStart"/>
      <w:r>
        <w:rPr>
          <w:rFonts w:ascii="Times New Roman" w:eastAsia="Times New Roman" w:hAnsi="Times New Roman" w:cs="Times New Roman"/>
        </w:rPr>
        <w:t>Preuninger</w:t>
      </w:r>
      <w:proofErr w:type="spellEnd"/>
      <w:r>
        <w:rPr>
          <w:rFonts w:ascii="Times New Roman" w:eastAsia="Times New Roman" w:hAnsi="Times New Roman" w:cs="Times New Roman"/>
        </w:rPr>
        <w:t>, extension 5385</w:t>
      </w:r>
      <w:r>
        <w:rPr>
          <w:rFonts w:ascii="Times New Roman" w:eastAsia="Times New Roman" w:hAnsi="Times New Roman" w:cs="Times New Roman"/>
          <w:sz w:val="24"/>
        </w:rPr>
        <w:t xml:space="preserve">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r>
        <w:rPr>
          <w:rFonts w:ascii="Times New Roman" w:eastAsia="Times New Roman" w:hAnsi="Times New Roman" w:cs="Times New Roman"/>
        </w:rPr>
        <w:t xml:space="preserve">Documentation of disability may be required.  If so, such documentation will be maintained in a confidential file separate from the academic student record. </w:t>
      </w:r>
    </w:p>
    <w:p w:rsidR="001D6947" w:rsidRDefault="00BC0889">
      <w:pPr>
        <w:spacing w:after="0"/>
      </w:pPr>
      <w:r>
        <w:rPr>
          <w:rFonts w:ascii="Times New Roman" w:eastAsia="Times New Roman" w:hAnsi="Times New Roman" w:cs="Times New Roman"/>
          <w:b/>
        </w:rPr>
        <w:t xml:space="preserve"> </w:t>
      </w:r>
    </w:p>
    <w:p w:rsidR="001D6947" w:rsidRDefault="00BC0889">
      <w:pPr>
        <w:pBdr>
          <w:top w:val="single" w:sz="4" w:space="0" w:color="000000"/>
          <w:left w:val="single" w:sz="4" w:space="0" w:color="000000"/>
          <w:bottom w:val="single" w:sz="4" w:space="0" w:color="000000"/>
          <w:right w:val="single" w:sz="4" w:space="0" w:color="000000"/>
        </w:pBdr>
        <w:spacing w:after="0"/>
        <w:ind w:left="1130"/>
      </w:pPr>
      <w:r>
        <w:rPr>
          <w:rFonts w:ascii="Times New Roman" w:eastAsia="Times New Roman" w:hAnsi="Times New Roman" w:cs="Times New Roman"/>
          <w:b/>
        </w:rPr>
        <w:t xml:space="preserve">STUDENT AND CITIZEN ACCOMMODATION REQUEST FORM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r>
        <w:rPr>
          <w:rFonts w:ascii="Times New Roman" w:eastAsia="Times New Roman" w:hAnsi="Times New Roman" w:cs="Times New Roman"/>
        </w:rPr>
        <w:t xml:space="preserve">NAME_______________________________________________ SSN_______________________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r>
        <w:rPr>
          <w:rFonts w:ascii="Times New Roman" w:eastAsia="Times New Roman" w:hAnsi="Times New Roman" w:cs="Times New Roman"/>
        </w:rPr>
        <w:t xml:space="preserve">ADDRESS_________________________________________________ PHONE_______________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r>
        <w:rPr>
          <w:rFonts w:ascii="Times New Roman" w:eastAsia="Times New Roman" w:hAnsi="Times New Roman" w:cs="Times New Roman"/>
        </w:rPr>
        <w:t xml:space="preserve">BSCC STUDENTS: Program/major _______________________ADVISOR___________________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r>
        <w:rPr>
          <w:rFonts w:ascii="Times New Roman" w:eastAsia="Times New Roman" w:hAnsi="Times New Roman" w:cs="Times New Roman"/>
        </w:rPr>
        <w:t xml:space="preserve">CITIZENS:  Event/service and date for which accommodation is needed______________________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r>
        <w:rPr>
          <w:rFonts w:ascii="Times New Roman" w:eastAsia="Times New Roman" w:hAnsi="Times New Roman" w:cs="Times New Roman"/>
        </w:rPr>
        <w:t xml:space="preserve">ALABAMA REHABILITATION COUNSELOR_____________________PHONE_____________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r>
        <w:rPr>
          <w:rFonts w:ascii="Times New Roman" w:eastAsia="Times New Roman" w:hAnsi="Times New Roman" w:cs="Times New Roman"/>
        </w:rPr>
        <w:t xml:space="preserve">EMERGENCY CONTACT PERSON______________________________PHONE______________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r>
        <w:rPr>
          <w:rFonts w:ascii="Times New Roman" w:eastAsia="Times New Roman" w:hAnsi="Times New Roman" w:cs="Times New Roman"/>
        </w:rPr>
        <w:t>NATURE OF DISABILITY (Disclosure of disability is voluntary</w:t>
      </w:r>
      <w:proofErr w:type="gramStart"/>
      <w:r>
        <w:rPr>
          <w:rFonts w:ascii="Times New Roman" w:eastAsia="Times New Roman" w:hAnsi="Times New Roman" w:cs="Times New Roman"/>
        </w:rPr>
        <w:t>.)_</w:t>
      </w:r>
      <w:proofErr w:type="gramEnd"/>
      <w:r>
        <w:rPr>
          <w:rFonts w:ascii="Times New Roman" w:eastAsia="Times New Roman" w:hAnsi="Times New Roman" w:cs="Times New Roman"/>
        </w:rPr>
        <w:t xml:space="preserve">__________________________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r>
        <w:rPr>
          <w:rFonts w:ascii="Times New Roman" w:eastAsia="Times New Roman" w:hAnsi="Times New Roman" w:cs="Times New Roman"/>
        </w:rPr>
        <w:t xml:space="preserve">ACCOMMODATIONS (S) REQUESTED________________________________________________ </w:t>
      </w:r>
    </w:p>
    <w:p w:rsidR="001D6947" w:rsidRDefault="00BC0889">
      <w:pPr>
        <w:spacing w:after="0"/>
      </w:pPr>
      <w:r>
        <w:rPr>
          <w:rFonts w:ascii="Times New Roman" w:eastAsia="Times New Roman" w:hAnsi="Times New Roman" w:cs="Times New Roman"/>
        </w:rPr>
        <w:t xml:space="preserve"> </w:t>
      </w:r>
    </w:p>
    <w:p w:rsidR="001D6947" w:rsidRDefault="00BC0889">
      <w:pPr>
        <w:spacing w:after="29"/>
        <w:ind w:left="-29"/>
      </w:pPr>
      <w:r>
        <w:rPr>
          <w:noProof/>
        </w:rPr>
        <mc:AlternateContent>
          <mc:Choice Requires="wpg">
            <w:drawing>
              <wp:inline distT="0" distB="0" distL="0" distR="0">
                <wp:extent cx="5981447" cy="18289"/>
                <wp:effectExtent l="0" t="0" r="0" b="0"/>
                <wp:docPr id="2854" name="Group 2854"/>
                <wp:cNvGraphicFramePr/>
                <a:graphic xmlns:a="http://schemas.openxmlformats.org/drawingml/2006/main">
                  <a:graphicData uri="http://schemas.microsoft.com/office/word/2010/wordprocessingGroup">
                    <wpg:wgp>
                      <wpg:cNvGrpSpPr/>
                      <wpg:grpSpPr>
                        <a:xfrm>
                          <a:off x="0" y="0"/>
                          <a:ext cx="5981447" cy="18289"/>
                          <a:chOff x="0" y="0"/>
                          <a:chExt cx="5981447" cy="18289"/>
                        </a:xfrm>
                      </wpg:grpSpPr>
                      <wps:wsp>
                        <wps:cNvPr id="3486" name="Shape 3486"/>
                        <wps:cNvSpPr/>
                        <wps:spPr>
                          <a:xfrm>
                            <a:off x="0" y="0"/>
                            <a:ext cx="5981447" cy="18289"/>
                          </a:xfrm>
                          <a:custGeom>
                            <a:avLst/>
                            <a:gdLst/>
                            <a:ahLst/>
                            <a:cxnLst/>
                            <a:rect l="0" t="0" r="0" b="0"/>
                            <a:pathLst>
                              <a:path w="5981447" h="18289">
                                <a:moveTo>
                                  <a:pt x="0" y="0"/>
                                </a:moveTo>
                                <a:lnTo>
                                  <a:pt x="5981447" y="0"/>
                                </a:lnTo>
                                <a:lnTo>
                                  <a:pt x="5981447" y="18289"/>
                                </a:lnTo>
                                <a:lnTo>
                                  <a:pt x="0" y="182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54" style="width:470.98pt;height:1.44006pt;mso-position-horizontal-relative:char;mso-position-vertical-relative:line" coordsize="59814,182">
                <v:shape id="Shape 3487" style="position:absolute;width:59814;height:182;left:0;top:0;" coordsize="5981447,18289" path="m0,0l5981447,0l5981447,18289l0,18289l0,0">
                  <v:stroke weight="0pt" endcap="flat" joinstyle="miter" miterlimit="10" on="false" color="#000000" opacity="0"/>
                  <v:fill on="true" color="#000000"/>
                </v:shape>
              </v:group>
            </w:pict>
          </mc:Fallback>
        </mc:AlternateContent>
      </w:r>
    </w:p>
    <w:p w:rsidR="001D6947" w:rsidRDefault="00BC0889">
      <w:pPr>
        <w:spacing w:after="0"/>
      </w:pPr>
      <w:r>
        <w:rPr>
          <w:rFonts w:ascii="Times New Roman" w:eastAsia="Times New Roman" w:hAnsi="Times New Roman" w:cs="Times New Roman"/>
        </w:rPr>
        <w:t xml:space="preserve"> </w:t>
      </w:r>
    </w:p>
    <w:p w:rsidR="001D6947" w:rsidRDefault="00BC0889">
      <w:pPr>
        <w:spacing w:after="0"/>
      </w:pPr>
      <w:r>
        <w:rPr>
          <w:rFonts w:ascii="Times New Roman" w:eastAsia="Times New Roman" w:hAnsi="Times New Roman" w:cs="Times New Roman"/>
        </w:rPr>
        <w:t xml:space="preserve"> </w:t>
      </w:r>
    </w:p>
    <w:p w:rsidR="001D6947" w:rsidRDefault="00BC0889">
      <w:pPr>
        <w:spacing w:after="10" w:line="248" w:lineRule="auto"/>
        <w:ind w:left="-5" w:right="380" w:hanging="10"/>
      </w:pPr>
      <w:r>
        <w:rPr>
          <w:rFonts w:ascii="Times New Roman" w:eastAsia="Times New Roman" w:hAnsi="Times New Roman" w:cs="Times New Roman"/>
        </w:rPr>
        <w:t xml:space="preserve">SIGNATURE______________________________________________ DATE_____________________ </w:t>
      </w:r>
    </w:p>
    <w:p w:rsidR="001D6947" w:rsidRDefault="00BC0889">
      <w:pPr>
        <w:spacing w:after="0"/>
      </w:pPr>
      <w:r>
        <w:rPr>
          <w:rFonts w:ascii="Times New Roman" w:eastAsia="Times New Roman" w:hAnsi="Times New Roman" w:cs="Times New Roman"/>
        </w:rPr>
        <w:t xml:space="preserve"> </w:t>
      </w:r>
    </w:p>
    <w:p w:rsidR="001D6947" w:rsidRDefault="00BC0889" w:rsidP="00BC0889">
      <w:pPr>
        <w:spacing w:after="10" w:line="248" w:lineRule="auto"/>
        <w:ind w:left="-5" w:right="380" w:hanging="10"/>
      </w:pPr>
      <w:r>
        <w:rPr>
          <w:rFonts w:ascii="Times New Roman" w:eastAsia="Times New Roman" w:hAnsi="Times New Roman" w:cs="Times New Roman"/>
        </w:rPr>
        <w:t>STAFF SIGNATURE_________________________________________DATE____________________</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 </w:t>
      </w:r>
    </w:p>
    <w:p w:rsidR="001D6947" w:rsidRDefault="00BC0889">
      <w:pPr>
        <w:spacing w:after="0" w:line="238" w:lineRule="auto"/>
      </w:pPr>
      <w:r>
        <w:rPr>
          <w:rFonts w:ascii="Times New Roman" w:eastAsia="Times New Roman" w:hAnsi="Times New Roman" w:cs="Times New Roman"/>
          <w:sz w:val="18"/>
        </w:rPr>
        <w:t xml:space="preserve">It is the policy of the Alabama Community College System, its Board of Trustees and </w:t>
      </w:r>
      <w:proofErr w:type="spellStart"/>
      <w:r>
        <w:rPr>
          <w:rFonts w:ascii="Times New Roman" w:eastAsia="Times New Roman" w:hAnsi="Times New Roman" w:cs="Times New Roman"/>
          <w:sz w:val="18"/>
        </w:rPr>
        <w:t>Bevill</w:t>
      </w:r>
      <w:proofErr w:type="spellEnd"/>
      <w:r>
        <w:rPr>
          <w:rFonts w:ascii="Times New Roman" w:eastAsia="Times New Roman" w:hAnsi="Times New Roman" w:cs="Times New Roman"/>
          <w:sz w:val="18"/>
        </w:rPr>
        <w:t xml:space="preserve"> State Community College, an institution under its control, that no person shall, on the grounds of race, color, disability, sex, religion, creed, national origin, or age, be excluded from participation in, be denied the benefit of, or be subjected to discrimination under any program, activity, or employment.  OSS7/19</w:t>
      </w:r>
      <w:r>
        <w:rPr>
          <w:rFonts w:ascii="Times New Roman" w:eastAsia="Times New Roman" w:hAnsi="Times New Roman" w:cs="Times New Roman"/>
          <w:sz w:val="16"/>
        </w:rPr>
        <w:t xml:space="preserve"> </w:t>
      </w:r>
    </w:p>
    <w:sectPr w:rsidR="001D6947" w:rsidSect="00BC0889">
      <w:pgSz w:w="12240" w:h="15840"/>
      <w:pgMar w:top="259" w:right="1051" w:bottom="1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5642D0"/>
    <w:multiLevelType w:val="hybridMultilevel"/>
    <w:tmpl w:val="B4B62D9C"/>
    <w:lvl w:ilvl="0" w:tplc="1AF216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263C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E4629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12DF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5824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6C4A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6C82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3CBB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AE3D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47"/>
    <w:rsid w:val="001D6947"/>
    <w:rsid w:val="00AB71D6"/>
    <w:rsid w:val="00BC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3C83A5-A199-4170-B415-0AEFDD03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BEVILL STATE COMMUNITY COLLEGE</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BEVILL STATE COMMUNITY COLLEGE</dc:title>
  <dc:subject/>
  <dc:creator>rgreen</dc:creator>
  <cp:keywords/>
  <cp:lastModifiedBy>Debra Wiggins</cp:lastModifiedBy>
  <cp:revision>2</cp:revision>
  <cp:lastPrinted>2022-03-07T17:08:00Z</cp:lastPrinted>
  <dcterms:created xsi:type="dcterms:W3CDTF">2023-03-13T16:12:00Z</dcterms:created>
  <dcterms:modified xsi:type="dcterms:W3CDTF">2023-03-13T16:12:00Z</dcterms:modified>
</cp:coreProperties>
</file>