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7A1" w:rsidRDefault="00636509" w:rsidP="00636509">
      <w:pPr>
        <w:jc w:val="center"/>
        <w:rPr>
          <w:b/>
          <w:bCs/>
          <w:sz w:val="24"/>
          <w:szCs w:val="24"/>
        </w:rPr>
      </w:pPr>
      <w:r w:rsidRPr="00636509">
        <w:rPr>
          <w:b/>
          <w:bCs/>
          <w:sz w:val="24"/>
          <w:szCs w:val="24"/>
        </w:rPr>
        <w:t>Release of Student Records to Armed Forces Recruiters and Educational Institutions</w:t>
      </w:r>
    </w:p>
    <w:p w:rsidR="00636509" w:rsidRPr="00636509" w:rsidRDefault="00636509" w:rsidP="00636509">
      <w:pPr>
        <w:rPr>
          <w:sz w:val="24"/>
          <w:szCs w:val="24"/>
        </w:rPr>
      </w:pPr>
      <w:r>
        <w:rPr>
          <w:sz w:val="23"/>
          <w:szCs w:val="23"/>
        </w:rPr>
        <w:t xml:space="preserve">Rappahannock County High School </w:t>
      </w:r>
      <w:bookmarkStart w:id="0" w:name="_GoBack"/>
      <w:bookmarkEnd w:id="0"/>
      <w:r>
        <w:rPr>
          <w:sz w:val="23"/>
          <w:szCs w:val="23"/>
        </w:rPr>
        <w:t>will release the names, addresses and telephone numbers of secondary students to all recruiters or institutions of higher education that request them unless the parents specifically request that this information not be released.</w:t>
      </w:r>
    </w:p>
    <w:sectPr w:rsidR="00636509" w:rsidRPr="00636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09"/>
    <w:rsid w:val="005A77CC"/>
    <w:rsid w:val="00636509"/>
    <w:rsid w:val="00BB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70A9A-6970-4673-BE74-0EB34CD8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Words>
  <Characters>293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Bolt</dc:creator>
  <cp:keywords/>
  <dc:description/>
  <cp:lastModifiedBy>Robin Bolt</cp:lastModifiedBy>
  <cp:revision>1</cp:revision>
  <dcterms:created xsi:type="dcterms:W3CDTF">2017-08-08T13:20:00Z</dcterms:created>
  <dcterms:modified xsi:type="dcterms:W3CDTF">2017-08-08T13:22:00Z</dcterms:modified>
</cp:coreProperties>
</file>