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9BD" w:rsidRDefault="00F239BD">
      <w:pPr>
        <w:pStyle w:val="Heading1"/>
        <w:spacing w:before="200" w:after="0"/>
        <w:rPr>
          <w:b w:val="0"/>
          <w:i/>
          <w:sz w:val="22"/>
          <w:szCs w:val="22"/>
        </w:rPr>
      </w:pPr>
    </w:p>
    <w:p w:rsidR="00F239BD" w:rsidRDefault="00000000">
      <w:pPr>
        <w:pStyle w:val="Heading1"/>
        <w:spacing w:before="200" w:after="0"/>
        <w:ind w:left="1440" w:firstLine="720"/>
        <w:rPr>
          <w:sz w:val="22"/>
          <w:szCs w:val="22"/>
        </w:rPr>
      </w:pPr>
      <w:bookmarkStart w:id="0" w:name="_102jnqubpdfj" w:colFirst="0" w:colLast="0"/>
      <w:bookmarkEnd w:id="0"/>
      <w:r>
        <w:rPr>
          <w:noProof/>
          <w:sz w:val="22"/>
          <w:szCs w:val="2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410954</wp:posOffset>
            </wp:positionH>
            <wp:positionV relativeFrom="page">
              <wp:posOffset>1739900</wp:posOffset>
            </wp:positionV>
            <wp:extent cx="1657350" cy="165735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¿SU FAMILIA SE ALOJA TEMPORALMENTE EN:</w:t>
      </w:r>
    </w:p>
    <w:p w:rsidR="00F239BD" w:rsidRDefault="00000000">
      <w:pPr>
        <w:numPr>
          <w:ilvl w:val="0"/>
          <w:numId w:val="2"/>
        </w:numPr>
        <w:spacing w:after="0"/>
        <w:ind w:left="2340"/>
      </w:pPr>
      <w:r>
        <w:t>¿La casa o apartamento de otra persona debido a la pérdida de la vivienda, dificultades económicas o una razón similar?</w:t>
      </w:r>
    </w:p>
    <w:p w:rsidR="00F239BD" w:rsidRDefault="00000000">
      <w:pPr>
        <w:numPr>
          <w:ilvl w:val="0"/>
          <w:numId w:val="2"/>
        </w:numPr>
        <w:spacing w:after="0"/>
        <w:ind w:left="2340"/>
      </w:pPr>
      <w:r>
        <w:t>¿un hotel o motel?</w:t>
      </w:r>
    </w:p>
    <w:p w:rsidR="00F239BD" w:rsidRDefault="00000000">
      <w:pPr>
        <w:numPr>
          <w:ilvl w:val="0"/>
          <w:numId w:val="2"/>
        </w:numPr>
        <w:spacing w:after="0"/>
        <w:ind w:left="2340"/>
      </w:pPr>
      <w:r>
        <w:t>¿un refugio?</w:t>
      </w:r>
    </w:p>
    <w:p w:rsidR="00F239BD" w:rsidRDefault="00000000">
      <w:pPr>
        <w:numPr>
          <w:ilvl w:val="0"/>
          <w:numId w:val="2"/>
        </w:numPr>
        <w:spacing w:line="360" w:lineRule="auto"/>
        <w:ind w:left="2340"/>
      </w:pPr>
      <w:r>
        <w:t>¿un coche, un parque, un camping, un edificio abandonado u otro espacio inadecuado?</w:t>
      </w:r>
    </w:p>
    <w:p w:rsidR="00F239BD" w:rsidRDefault="00000000">
      <w:pPr>
        <w:pStyle w:val="Heading1"/>
        <w:spacing w:before="400" w:after="0"/>
        <w:jc w:val="center"/>
        <w:rPr>
          <w:color w:val="8A3089"/>
          <w:sz w:val="22"/>
          <w:szCs w:val="22"/>
        </w:rPr>
      </w:pPr>
      <w:bookmarkStart w:id="1" w:name="_lopxxvs2cutx" w:colFirst="0" w:colLast="0"/>
      <w:bookmarkEnd w:id="1"/>
      <w:r>
        <w:rPr>
          <w:sz w:val="22"/>
          <w:szCs w:val="22"/>
        </w:rPr>
        <w:t>¡El enlace para personas sin hogar de su distrito escolar local podría ayudarle!</w:t>
      </w:r>
      <w:r w:rsidR="00686E47">
        <w:rPr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F239BD" w:rsidRDefault="00000000">
      <w:pPr>
        <w:pStyle w:val="Subtitle"/>
        <w:spacing w:before="200"/>
        <w:rPr>
          <w:sz w:val="22"/>
          <w:szCs w:val="22"/>
        </w:rPr>
      </w:pPr>
      <w:bookmarkStart w:id="2" w:name="_nq0oioqaezdz" w:colFirst="0" w:colLast="0"/>
      <w:bookmarkEnd w:id="2"/>
      <w:r>
        <w:rPr>
          <w:sz w:val="22"/>
          <w:szCs w:val="22"/>
        </w:rPr>
        <w:t>Si su familia se encuentra en estas situaciones de vivienda, sus hijos tienen derecho a recibir servicios y apoyos adicionales en la escuela según la Ley McKinney-Vento de Asistencia a Personas sin Hogar. Estos incluyen:</w:t>
      </w:r>
    </w:p>
    <w:p w:rsidR="00F239BD" w:rsidRDefault="00896270">
      <w:pPr>
        <w:numPr>
          <w:ilvl w:val="0"/>
          <w:numId w:val="1"/>
        </w:numPr>
        <w:spacing w:after="0"/>
        <w:ind w:right="360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5345430</wp:posOffset>
            </wp:positionH>
            <wp:positionV relativeFrom="page">
              <wp:posOffset>4987925</wp:posOffset>
            </wp:positionV>
            <wp:extent cx="2035910" cy="203591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910" cy="203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t>Permanecer en la misma escuela, incluso si se muda, y recibir transporte gratuito hacia y desde esa escuela si permanecer en ella es lo mejor para sus intereses educativos.</w:t>
      </w:r>
    </w:p>
    <w:p w:rsidR="00F239BD" w:rsidRDefault="00000000">
      <w:pPr>
        <w:numPr>
          <w:ilvl w:val="0"/>
          <w:numId w:val="1"/>
        </w:numPr>
        <w:spacing w:after="0"/>
        <w:ind w:right="3600"/>
      </w:pPr>
      <w:r>
        <w:t>Inscripción inmediata, incluso si no tienes los documentos que normalmente se requieren para la inscripción</w:t>
      </w:r>
    </w:p>
    <w:p w:rsidR="00F239BD" w:rsidRDefault="00000000">
      <w:pPr>
        <w:numPr>
          <w:ilvl w:val="0"/>
          <w:numId w:val="1"/>
        </w:numPr>
        <w:spacing w:after="0"/>
        <w:ind w:right="3600"/>
      </w:pPr>
      <w:r>
        <w:t>Recibir comidas escolares gratuitas</w:t>
      </w:r>
    </w:p>
    <w:p w:rsidR="00F239BD" w:rsidRDefault="00000000">
      <w:pPr>
        <w:numPr>
          <w:ilvl w:val="0"/>
          <w:numId w:val="1"/>
        </w:numPr>
        <w:spacing w:after="0"/>
        <w:ind w:right="3600"/>
      </w:pPr>
      <w:r>
        <w:t>Conectando a los niños más pequeños con los servicios para la primera infancia</w:t>
      </w:r>
    </w:p>
    <w:p w:rsidR="00F239BD" w:rsidRDefault="00000000">
      <w:pPr>
        <w:numPr>
          <w:ilvl w:val="0"/>
          <w:numId w:val="1"/>
        </w:numPr>
        <w:spacing w:after="0"/>
        <w:ind w:right="3600"/>
      </w:pPr>
      <w:r>
        <w:t>Asistencia para la preparación universitaria para estudiantes de secundaria</w:t>
      </w:r>
    </w:p>
    <w:p w:rsidR="00F239BD" w:rsidRDefault="00000000">
      <w:pPr>
        <w:numPr>
          <w:ilvl w:val="0"/>
          <w:numId w:val="1"/>
        </w:numPr>
        <w:spacing w:after="0"/>
        <w:ind w:right="3600"/>
      </w:pPr>
      <w:r>
        <w:t>Referencias a la comunidad para obtener ayuda con otras necesidades.</w:t>
      </w:r>
    </w:p>
    <w:p w:rsidR="00F239BD" w:rsidRDefault="00686E47">
      <w:pPr>
        <w:spacing w:before="200"/>
      </w:pPr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F239BD" w:rsidRDefault="00896270">
      <w:pPr>
        <w:pStyle w:val="Heading2"/>
        <w:rPr>
          <w:b/>
          <w:sz w:val="22"/>
          <w:szCs w:val="22"/>
        </w:rPr>
      </w:pPr>
      <w:bookmarkStart w:id="3" w:name="_iozvgtls0a92" w:colFirst="0" w:colLast="0"/>
      <w:bookmarkEnd w:id="3"/>
      <w:r>
        <w:rPr>
          <w:b/>
          <w:noProof/>
          <w:sz w:val="22"/>
          <w:szCs w:val="22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page">
              <wp:posOffset>533400</wp:posOffset>
            </wp:positionH>
            <wp:positionV relativeFrom="page">
              <wp:posOffset>8126730</wp:posOffset>
            </wp:positionV>
            <wp:extent cx="884767" cy="884767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767" cy="884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b/>
          <w:sz w:val="22"/>
          <w:szCs w:val="22"/>
        </w:rPr>
        <w:t>Comuníquese con el enlace para personas sin hogar para ver si su hijo puede ser elegible.</w:t>
      </w:r>
    </w:p>
    <w:p w:rsidR="00F239BD" w:rsidRDefault="00000000">
      <w:pPr>
        <w:spacing w:line="240" w:lineRule="auto"/>
        <w:ind w:left="1530"/>
        <w:rPr>
          <w:i/>
        </w:rPr>
      </w:pPr>
      <w:r>
        <w:t xml:space="preserve">Rachel Smith </w:t>
      </w:r>
      <w:hyperlink r:id="rId10">
        <w:r>
          <w:rPr>
            <w:color w:val="1155CC"/>
            <w:u w:val="single"/>
          </w:rPr>
          <w:t xml:space="preserve">rsmith@pcsboe.us </w:t>
        </w:r>
      </w:hyperlink>
      <w:r>
        <w:t>256.447.8834</w:t>
      </w:r>
      <w:r>
        <w:rPr>
          <w:highlight w:val="yellow"/>
        </w:rPr>
        <w:t xml:space="preserve"> </w:t>
      </w:r>
      <w:r>
        <w:rPr>
          <w:highlight w:val="yellow"/>
        </w:rPr>
        <w:br/>
      </w:r>
      <w:r>
        <w:rPr>
          <w:highlight w:val="yellow"/>
        </w:rPr>
        <w:br/>
      </w:r>
      <w:r>
        <w:t xml:space="preserve">Si no puede comunicarse con el enlace, comuníquese con su Coordinador Estatal de Educación para Personas sin Hogar de McKinney-Vento: </w:t>
      </w:r>
      <w:hyperlink r:id="rId11">
        <w:r>
          <w:rPr>
            <w:color w:val="1155CC"/>
            <w:u w:val="single"/>
          </w:rPr>
          <w:t>schoolhouseconnection.org/homeless-directory</w:t>
        </w:r>
      </w:hyperlink>
    </w:p>
    <w:sectPr w:rsidR="00F239B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707" w:right="907" w:bottom="45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E47" w:rsidRDefault="00686E47">
      <w:pPr>
        <w:spacing w:after="0" w:line="240" w:lineRule="auto"/>
      </w:pPr>
      <w:r>
        <w:separator/>
      </w:r>
    </w:p>
  </w:endnote>
  <w:endnote w:type="continuationSeparator" w:id="0">
    <w:p w:rsidR="00686E47" w:rsidRDefault="0068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 Extra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9BD" w:rsidRDefault="00F239BD">
    <w:pPr>
      <w:tabs>
        <w:tab w:val="left" w:pos="909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9BD" w:rsidRDefault="00F239BD">
    <w:pPr>
      <w:tabs>
        <w:tab w:val="left" w:pos="9090"/>
      </w:tabs>
      <w:jc w:val="center"/>
      <w:rPr>
        <w:color w:val="8A2F8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E47" w:rsidRDefault="00686E47">
      <w:pPr>
        <w:spacing w:after="0" w:line="240" w:lineRule="auto"/>
      </w:pPr>
      <w:r>
        <w:separator/>
      </w:r>
    </w:p>
  </w:footnote>
  <w:footnote w:type="continuationSeparator" w:id="0">
    <w:p w:rsidR="00686E47" w:rsidRDefault="0068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9BD" w:rsidRDefault="00000000">
    <w:pPr>
      <w:widowControl w:val="0"/>
      <w:spacing w:before="200" w:after="0" w:line="192" w:lineRule="auto"/>
      <w:rPr>
        <w:rFonts w:ascii="Roboto Condensed ExtraBold" w:eastAsia="Roboto Condensed ExtraBold" w:hAnsi="Roboto Condensed ExtraBold" w:cs="Roboto Condensed ExtraBold"/>
        <w:sz w:val="104"/>
        <w:szCs w:val="104"/>
      </w:rPr>
    </w:pPr>
    <w:r>
      <w:rPr>
        <w:rFonts w:ascii="Roboto Condensed ExtraBold" w:eastAsia="Roboto Condensed ExtraBold" w:hAnsi="Roboto Condensed ExtraBold" w:cs="Roboto Condensed ExtraBold"/>
        <w:noProof/>
        <w:sz w:val="104"/>
        <w:szCs w:val="104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6421916</wp:posOffset>
          </wp:positionH>
          <wp:positionV relativeFrom="page">
            <wp:posOffset>468223</wp:posOffset>
          </wp:positionV>
          <wp:extent cx="916305" cy="7048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30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 Condensed ExtraBold" w:eastAsia="Roboto Condensed ExtraBold" w:hAnsi="Roboto Condensed ExtraBold" w:cs="Roboto Condensed ExtraBold"/>
        <w:sz w:val="104"/>
        <w:szCs w:val="104"/>
      </w:rPr>
      <w:t>CONOZCA SUS DERECHOS</w:t>
    </w:r>
  </w:p>
  <w:p w:rsidR="00F239BD" w:rsidRDefault="00000000">
    <w:pPr>
      <w:widowControl w:val="0"/>
      <w:spacing w:after="0" w:line="192" w:lineRule="auto"/>
      <w:rPr>
        <w:color w:val="8A2F89"/>
        <w:sz w:val="36"/>
        <w:szCs w:val="36"/>
      </w:rPr>
    </w:pPr>
    <w:r>
      <w:rPr>
        <w:rFonts w:ascii="Roboto Light" w:eastAsia="Roboto Light" w:hAnsi="Roboto Light" w:cs="Roboto Light"/>
        <w:color w:val="8A2F89"/>
        <w:sz w:val="36"/>
        <w:szCs w:val="36"/>
      </w:rPr>
      <w:t>La Ley McKinney-Vento</w:t>
    </w:r>
  </w:p>
  <w:p w:rsidR="00F239BD" w:rsidRDefault="00F239BD">
    <w:pPr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9BD" w:rsidRDefault="00000000">
    <w:pPr>
      <w:widowControl w:val="0"/>
      <w:spacing w:before="200" w:after="0" w:line="192" w:lineRule="auto"/>
      <w:rPr>
        <w:color w:val="8A2F89"/>
        <w:sz w:val="36"/>
        <w:szCs w:val="36"/>
      </w:rPr>
    </w:pPr>
    <w:r>
      <w:rPr>
        <w:noProof/>
        <w:color w:val="8A2F89"/>
        <w:sz w:val="36"/>
        <w:szCs w:val="36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3342314</wp:posOffset>
          </wp:positionH>
          <wp:positionV relativeFrom="page">
            <wp:posOffset>498475</wp:posOffset>
          </wp:positionV>
          <wp:extent cx="1503405" cy="11588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3405" cy="115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4A5"/>
    <w:multiLevelType w:val="multilevel"/>
    <w:tmpl w:val="C7A48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DE411C9"/>
    <w:multiLevelType w:val="multilevel"/>
    <w:tmpl w:val="FBEA0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14808635">
    <w:abstractNumId w:val="0"/>
  </w:num>
  <w:num w:numId="2" w16cid:durableId="69769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BD"/>
    <w:rsid w:val="00686E47"/>
    <w:rsid w:val="00896270"/>
    <w:rsid w:val="00F2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2C9BE-61E4-1C4F-BB30-DFBE485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color w:val="8A2F89"/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Roboto Light" w:eastAsia="Roboto Light" w:hAnsi="Roboto Light" w:cs="Roboto Light"/>
      <w:color w:val="66666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nton" w:eastAsia="Anton" w:hAnsi="Anton" w:cs="Anton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Roboto Condensed" w:eastAsia="Roboto Condensed" w:hAnsi="Roboto Condensed" w:cs="Roboto Condensed"/>
      <w:color w:val="8A2F89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houseconnection.org/homeless-director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smith@pcsboe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2025-02-18T23:21:00Z</dcterms:created>
  <dcterms:modified xsi:type="dcterms:W3CDTF">2025-02-18T23:21:00Z</dcterms:modified>
</cp:coreProperties>
</file>