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5F08" w14:textId="77777777" w:rsidR="00F31194" w:rsidRPr="008C0B2A" w:rsidRDefault="00F31194" w:rsidP="00F31194">
      <w:pPr>
        <w:pStyle w:val="Heading1"/>
        <w:spacing w:before="0"/>
        <w:rPr>
          <w:rFonts w:ascii="Times New Roman" w:hAnsi="Times New Roman"/>
        </w:rPr>
      </w:pPr>
      <w:r w:rsidRPr="008C0B2A">
        <w:rPr>
          <w:rFonts w:ascii="Times New Roman" w:hAnsi="Times New Roman"/>
        </w:rPr>
        <w:t>Additional Metric: Deliberate Practice Guidelines</w:t>
      </w:r>
    </w:p>
    <w:p w14:paraId="4A6C6C01" w14:textId="77777777" w:rsidR="00F31194" w:rsidRPr="008C0B2A" w:rsidRDefault="00F31194" w:rsidP="00F31194">
      <w:pPr>
        <w:jc w:val="both"/>
        <w:rPr>
          <w:rFonts w:ascii="Times New Roman" w:hAnsi="Times New Roman"/>
          <w:b/>
        </w:rPr>
      </w:pPr>
      <w:r w:rsidRPr="008C0B2A">
        <w:rPr>
          <w:rFonts w:ascii="Times New Roman" w:hAnsi="Times New Roman"/>
          <w:b/>
        </w:rPr>
        <w:t>Deliberate Practice: The leaders work on specific improvements in mastery of educational leadership.  This is a separate metric and is combined with the FSLA Domain Scores to determine a summative leadership score.</w:t>
      </w:r>
    </w:p>
    <w:tbl>
      <w:tblPr>
        <w:tblW w:w="10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F31194" w:rsidRPr="008C0B2A" w14:paraId="63D4D19C" w14:textId="77777777" w:rsidTr="000F0C9A">
        <w:trPr>
          <w:trHeight w:val="537"/>
        </w:trPr>
        <w:tc>
          <w:tcPr>
            <w:tcW w:w="10714" w:type="dxa"/>
            <w:shd w:val="clear" w:color="auto" w:fill="DBE5F1" w:themeFill="accent1" w:themeFillTint="33"/>
          </w:tcPr>
          <w:p w14:paraId="3C7841BF" w14:textId="77777777" w:rsidR="00F31194" w:rsidRPr="008C0B2A" w:rsidRDefault="00F31194" w:rsidP="002927CA">
            <w:pPr>
              <w:pStyle w:val="NoSpacing"/>
              <w:rPr>
                <w:rFonts w:ascii="Times New Roman" w:hAnsi="Times New Roman"/>
                <w:b/>
                <w:sz w:val="20"/>
                <w:szCs w:val="20"/>
              </w:rPr>
            </w:pPr>
            <w:r w:rsidRPr="008C0B2A">
              <w:rPr>
                <w:rFonts w:ascii="Times New Roman" w:hAnsi="Times New Roman"/>
                <w:b/>
                <w:sz w:val="20"/>
                <w:szCs w:val="20"/>
              </w:rPr>
              <w:t xml:space="preserve">Deliberate Practice (DP) </w:t>
            </w:r>
          </w:p>
          <w:p w14:paraId="6C7F1EFD" w14:textId="77777777" w:rsidR="00F31194" w:rsidRPr="008C0B2A" w:rsidRDefault="00F31194" w:rsidP="002927CA">
            <w:pPr>
              <w:pStyle w:val="NoSpacing"/>
              <w:rPr>
                <w:rFonts w:ascii="Times New Roman" w:hAnsi="Times New Roman"/>
                <w:b/>
                <w:sz w:val="20"/>
                <w:szCs w:val="20"/>
              </w:rPr>
            </w:pPr>
            <w:r w:rsidRPr="008C0B2A">
              <w:rPr>
                <w:rFonts w:ascii="Times New Roman" w:hAnsi="Times New Roman"/>
                <w:b/>
                <w:sz w:val="20"/>
                <w:szCs w:val="20"/>
              </w:rPr>
              <w:t>Proficiency Area(s) and Target(s) for  School Leader Growth</w:t>
            </w:r>
          </w:p>
        </w:tc>
      </w:tr>
      <w:tr w:rsidR="00F31194" w:rsidRPr="008C0B2A" w14:paraId="1EDD8B0E" w14:textId="77777777" w:rsidTr="008C0B2A">
        <w:trPr>
          <w:trHeight w:val="8222"/>
        </w:trPr>
        <w:tc>
          <w:tcPr>
            <w:tcW w:w="10714" w:type="dxa"/>
          </w:tcPr>
          <w:p w14:paraId="767A37B1" w14:textId="77777777" w:rsidR="00F31194" w:rsidRPr="008C0B2A" w:rsidRDefault="00F31194" w:rsidP="00F31194">
            <w:pPr>
              <w:pStyle w:val="NoSpacing"/>
              <w:jc w:val="both"/>
              <w:rPr>
                <w:rFonts w:ascii="Times New Roman" w:hAnsi="Times New Roman"/>
                <w:sz w:val="20"/>
                <w:szCs w:val="20"/>
              </w:rPr>
            </w:pPr>
            <w:r w:rsidRPr="008C0B2A">
              <w:rPr>
                <w:rFonts w:ascii="Times New Roman" w:hAnsi="Times New Roman"/>
                <w:sz w:val="20"/>
                <w:szCs w:val="20"/>
                <w:u w:val="single"/>
              </w:rPr>
              <w:t>Deliberate Practice Priorities</w:t>
            </w:r>
            <w:r w:rsidRPr="008C0B2A">
              <w:rPr>
                <w:rFonts w:ascii="Times New Roman" w:hAnsi="Times New Roman"/>
                <w:sz w:val="20"/>
                <w:szCs w:val="20"/>
              </w:rPr>
              <w:t>: The leader and the evaluator identify 1 to 4 specific and measurable priority learning goals related to teaching, learning, or school leadership practices that impact student learning growth. One or two targets are recommended.</w:t>
            </w:r>
          </w:p>
          <w:p w14:paraId="49B78254" w14:textId="77777777" w:rsidR="00F31194" w:rsidRPr="008C0B2A" w:rsidRDefault="00F31194" w:rsidP="00F31194">
            <w:pPr>
              <w:pStyle w:val="NoSpacing"/>
              <w:jc w:val="both"/>
              <w:rPr>
                <w:rFonts w:ascii="Times New Roman" w:hAnsi="Times New Roman"/>
                <w:sz w:val="20"/>
                <w:szCs w:val="20"/>
              </w:rPr>
            </w:pPr>
          </w:p>
          <w:p w14:paraId="200FA244" w14:textId="77777777" w:rsidR="00F31194" w:rsidRPr="008C0B2A" w:rsidRDefault="00F31194" w:rsidP="00F31194">
            <w:pPr>
              <w:pStyle w:val="NoSpacing"/>
              <w:numPr>
                <w:ilvl w:val="0"/>
                <w:numId w:val="2"/>
              </w:numPr>
              <w:jc w:val="both"/>
              <w:rPr>
                <w:rFonts w:ascii="Times New Roman" w:hAnsi="Times New Roman"/>
                <w:sz w:val="20"/>
                <w:szCs w:val="20"/>
              </w:rPr>
            </w:pPr>
            <w:r w:rsidRPr="008C0B2A">
              <w:rPr>
                <w:rFonts w:ascii="Times New Roman" w:hAnsi="Times New Roman"/>
                <w:sz w:val="20"/>
                <w:szCs w:val="20"/>
              </w:rPr>
              <w:t>The target of a deliberate practice process describe</w:t>
            </w:r>
            <w:r w:rsidR="009F12E7" w:rsidRPr="008C0B2A">
              <w:rPr>
                <w:rFonts w:ascii="Times New Roman" w:hAnsi="Times New Roman"/>
                <w:sz w:val="20"/>
                <w:szCs w:val="20"/>
              </w:rPr>
              <w:t>s</w:t>
            </w:r>
            <w:r w:rsidRPr="008C0B2A">
              <w:rPr>
                <w:rFonts w:ascii="Times New Roman" w:hAnsi="Times New Roman"/>
                <w:sz w:val="20"/>
                <w:szCs w:val="20"/>
              </w:rPr>
              <w:t xml:space="preserve"> an intended result and will include “scales” or progress points that guide the leader toward highly effective levels of personal mastery; </w:t>
            </w:r>
          </w:p>
          <w:p w14:paraId="12D0C4B3" w14:textId="77777777" w:rsidR="00F31194" w:rsidRPr="008C0B2A" w:rsidRDefault="00F31194" w:rsidP="00F31194">
            <w:pPr>
              <w:pStyle w:val="NoSpacing"/>
              <w:numPr>
                <w:ilvl w:val="0"/>
                <w:numId w:val="2"/>
              </w:numPr>
              <w:jc w:val="both"/>
              <w:rPr>
                <w:rFonts w:ascii="Times New Roman" w:hAnsi="Times New Roman"/>
                <w:sz w:val="20"/>
                <w:szCs w:val="20"/>
              </w:rPr>
            </w:pPr>
            <w:r w:rsidRPr="008C0B2A">
              <w:rPr>
                <w:rFonts w:ascii="Times New Roman" w:hAnsi="Times New Roman"/>
                <w:sz w:val="20"/>
                <w:szCs w:val="20"/>
              </w:rPr>
              <w:t xml:space="preserve">The leader takes actions to make discernible progress on those priority goals; monitors progress toward them, uses the monitoring data to make adjustments to practice, and provides measurable evidence of growth in personal mastery of the targeted priorities. </w:t>
            </w:r>
          </w:p>
          <w:p w14:paraId="6E16D121" w14:textId="77777777" w:rsidR="00F31194" w:rsidRPr="008C0B2A" w:rsidRDefault="00F31194" w:rsidP="00F31194">
            <w:pPr>
              <w:pStyle w:val="NoSpacing"/>
              <w:numPr>
                <w:ilvl w:val="0"/>
                <w:numId w:val="2"/>
              </w:numPr>
              <w:jc w:val="both"/>
              <w:rPr>
                <w:rFonts w:ascii="Times New Roman" w:hAnsi="Times New Roman"/>
                <w:sz w:val="20"/>
                <w:szCs w:val="20"/>
              </w:rPr>
            </w:pPr>
            <w:r w:rsidRPr="008C0B2A">
              <w:rPr>
                <w:rFonts w:ascii="Times New Roman" w:hAnsi="Times New Roman"/>
                <w:sz w:val="20"/>
                <w:szCs w:val="20"/>
              </w:rPr>
              <w:t>The evaluator monitors progress and provides feedback.</w:t>
            </w:r>
          </w:p>
          <w:p w14:paraId="7C61D17A" w14:textId="77777777" w:rsidR="00F31194" w:rsidRPr="008C0B2A" w:rsidRDefault="00F31194" w:rsidP="00F31194">
            <w:pPr>
              <w:pStyle w:val="NoSpacing"/>
              <w:numPr>
                <w:ilvl w:val="0"/>
                <w:numId w:val="2"/>
              </w:numPr>
              <w:jc w:val="both"/>
              <w:rPr>
                <w:rFonts w:ascii="Times New Roman" w:hAnsi="Times New Roman"/>
                <w:sz w:val="20"/>
                <w:szCs w:val="20"/>
              </w:rPr>
            </w:pPr>
            <w:r w:rsidRPr="008C0B2A">
              <w:rPr>
                <w:rFonts w:ascii="Times New Roman" w:hAnsi="Times New Roman"/>
                <w:sz w:val="20"/>
                <w:szCs w:val="20"/>
                <w:u w:val="single"/>
              </w:rPr>
              <w:t>The targets are “thin slices” of specific gains sought</w:t>
            </w:r>
            <w:r w:rsidRPr="008C0B2A">
              <w:rPr>
                <w:rFonts w:ascii="Times New Roman" w:hAnsi="Times New Roman"/>
                <w:sz w:val="20"/>
                <w:szCs w:val="20"/>
              </w:rPr>
              <w:t xml:space="preserve"> – not broad overviews or long term goals taking years to accomplish. </w:t>
            </w:r>
          </w:p>
          <w:p w14:paraId="4FAE2423" w14:textId="77777777" w:rsidR="00F31194" w:rsidRPr="008C0B2A" w:rsidRDefault="00F31194" w:rsidP="00F31194">
            <w:pPr>
              <w:pStyle w:val="NoSpacing"/>
              <w:numPr>
                <w:ilvl w:val="0"/>
                <w:numId w:val="2"/>
              </w:numPr>
              <w:jc w:val="both"/>
              <w:rPr>
                <w:rFonts w:ascii="Times New Roman" w:hAnsi="Times New Roman"/>
                <w:sz w:val="20"/>
                <w:szCs w:val="20"/>
              </w:rPr>
            </w:pPr>
            <w:r w:rsidRPr="008C0B2A">
              <w:rPr>
                <w:rFonts w:ascii="Times New Roman" w:hAnsi="Times New Roman"/>
                <w:sz w:val="20"/>
                <w:szCs w:val="20"/>
              </w:rPr>
              <w:t>Deliberate practices ratings are based on comparison of proficiency at a “start point” and proficiency at a designated “evaluation point”. The start point data can be based on a preceding year FSLA evaluation data on a specific indicator or proficiency area, or determined by school leader and evaluator either at the end of the preceding work year or at the start of the new work year in which the DP targets will be used for evaluation.</w:t>
            </w:r>
          </w:p>
          <w:p w14:paraId="66AD456E" w14:textId="77777777" w:rsidR="00F31194" w:rsidRPr="008C0B2A" w:rsidRDefault="00F31194" w:rsidP="00F31194">
            <w:pPr>
              <w:pStyle w:val="NoSpacing"/>
              <w:jc w:val="both"/>
              <w:rPr>
                <w:rFonts w:ascii="Times New Roman" w:hAnsi="Times New Roman"/>
                <w:sz w:val="20"/>
                <w:szCs w:val="20"/>
              </w:rPr>
            </w:pPr>
          </w:p>
          <w:p w14:paraId="204D6A53" w14:textId="77777777" w:rsidR="00F31194" w:rsidRPr="008C0B2A" w:rsidRDefault="00F31194" w:rsidP="00F31194">
            <w:pPr>
              <w:pStyle w:val="NoSpacing"/>
              <w:jc w:val="both"/>
              <w:rPr>
                <w:rFonts w:ascii="Times New Roman" w:hAnsi="Times New Roman"/>
                <w:sz w:val="20"/>
                <w:szCs w:val="20"/>
              </w:rPr>
            </w:pPr>
            <w:r w:rsidRPr="008C0B2A">
              <w:rPr>
                <w:rFonts w:ascii="Times New Roman" w:hAnsi="Times New Roman"/>
                <w:sz w:val="20"/>
                <w:szCs w:val="20"/>
                <w:u w:val="single"/>
              </w:rPr>
              <w:t>Relationship to other measures of professional learning</w:t>
            </w:r>
            <w:r w:rsidRPr="008C0B2A">
              <w:rPr>
                <w:rFonts w:ascii="Times New Roman" w:hAnsi="Times New Roman"/>
                <w:sz w:val="20"/>
                <w:szCs w:val="20"/>
              </w:rPr>
              <w:t>: Whereas FSLA indicator 4.5 addresses the leader’s involvement with professional learning focused on faculty needs and indicator 10.2 addresses the leader’s pursuant of learning aligned with a range of school needs, the Deliberate Practice targets are more specific and deeper learning related to teaching, learning, or school leadership practices that impact student learning.  The DP learning processes establish career-long patterns of continuous improvement and lead to high quality instructional leadership.</w:t>
            </w:r>
          </w:p>
          <w:p w14:paraId="54F4B211" w14:textId="77777777" w:rsidR="00F31194" w:rsidRPr="008C0B2A" w:rsidRDefault="00F31194" w:rsidP="00F31194">
            <w:pPr>
              <w:pStyle w:val="NoSpacing"/>
              <w:jc w:val="both"/>
              <w:rPr>
                <w:rFonts w:ascii="Times New Roman" w:hAnsi="Times New Roman"/>
                <w:sz w:val="20"/>
                <w:szCs w:val="20"/>
              </w:rPr>
            </w:pPr>
          </w:p>
          <w:p w14:paraId="4A600DB1" w14:textId="77777777" w:rsidR="00F31194" w:rsidRPr="008C0B2A" w:rsidRDefault="00F31194" w:rsidP="00F31194">
            <w:pPr>
              <w:pStyle w:val="NoSpacing"/>
              <w:jc w:val="both"/>
              <w:rPr>
                <w:rFonts w:ascii="Times New Roman" w:hAnsi="Times New Roman"/>
                <w:sz w:val="20"/>
                <w:szCs w:val="20"/>
              </w:rPr>
            </w:pPr>
            <w:r w:rsidRPr="008C0B2A">
              <w:rPr>
                <w:rFonts w:ascii="Times New Roman" w:hAnsi="Times New Roman"/>
                <w:sz w:val="20"/>
                <w:szCs w:val="20"/>
                <w:u w:val="single"/>
              </w:rPr>
              <w:t>Selecting Growth Targets</w:t>
            </w:r>
            <w:r w:rsidRPr="008C0B2A">
              <w:rPr>
                <w:rFonts w:ascii="Times New Roman" w:hAnsi="Times New Roman"/>
                <w:sz w:val="20"/>
                <w:szCs w:val="20"/>
              </w:rPr>
              <w:t>:</w:t>
            </w:r>
          </w:p>
          <w:p w14:paraId="61FA1F22" w14:textId="77777777" w:rsidR="00F31194" w:rsidRPr="008C0B2A" w:rsidRDefault="00F31194" w:rsidP="00F31194">
            <w:pPr>
              <w:pStyle w:val="NoSpacing"/>
              <w:jc w:val="both"/>
              <w:rPr>
                <w:rFonts w:ascii="Times New Roman" w:hAnsi="Times New Roman"/>
                <w:sz w:val="20"/>
                <w:szCs w:val="20"/>
              </w:rPr>
            </w:pPr>
            <w:r w:rsidRPr="008C0B2A">
              <w:rPr>
                <w:rFonts w:ascii="Times New Roman" w:hAnsi="Times New Roman"/>
                <w:sz w:val="20"/>
                <w:szCs w:val="20"/>
              </w:rPr>
              <w:t>Growth target 1: An issue that addresses a school improvement need related to student learning and either selected by the district or approved by leader’s supervisor. The focus should be on complex issues that take some time to master such as providing observation and feedback of high-effect size instructional practices.</w:t>
            </w:r>
          </w:p>
          <w:p w14:paraId="53894167" w14:textId="77777777" w:rsidR="00F31194" w:rsidRPr="008C0B2A" w:rsidRDefault="00F31194" w:rsidP="00F31194">
            <w:pPr>
              <w:pStyle w:val="NoSpacing"/>
              <w:jc w:val="both"/>
              <w:rPr>
                <w:rFonts w:ascii="Times New Roman" w:hAnsi="Times New Roman"/>
                <w:sz w:val="20"/>
                <w:szCs w:val="20"/>
              </w:rPr>
            </w:pPr>
            <w:r w:rsidRPr="008C0B2A">
              <w:rPr>
                <w:rFonts w:ascii="Times New Roman" w:hAnsi="Times New Roman"/>
                <w:sz w:val="20"/>
                <w:szCs w:val="20"/>
              </w:rPr>
              <w:t xml:space="preserve">Growth target 2: An issue related to a knowledge base or skill set relevant to instructional leadership selected by leader). </w:t>
            </w:r>
          </w:p>
          <w:p w14:paraId="539EF564" w14:textId="77777777" w:rsidR="00F31194" w:rsidRPr="008C0B2A" w:rsidRDefault="00F31194" w:rsidP="00F31194">
            <w:pPr>
              <w:pStyle w:val="NoSpacing"/>
              <w:jc w:val="both"/>
              <w:rPr>
                <w:rFonts w:ascii="Times New Roman" w:hAnsi="Times New Roman"/>
                <w:sz w:val="20"/>
                <w:szCs w:val="20"/>
              </w:rPr>
            </w:pPr>
            <w:r w:rsidRPr="008C0B2A">
              <w:rPr>
                <w:rFonts w:ascii="Times New Roman" w:hAnsi="Times New Roman"/>
                <w:sz w:val="20"/>
                <w:szCs w:val="20"/>
              </w:rPr>
              <w:t xml:space="preserve">Growth target 3-4: Optional: additional issues as appropriate. </w:t>
            </w:r>
          </w:p>
          <w:p w14:paraId="1438E987" w14:textId="77777777" w:rsidR="00F31194" w:rsidRPr="008C0B2A" w:rsidRDefault="00F31194" w:rsidP="00F31194">
            <w:pPr>
              <w:pStyle w:val="NoSpacing"/>
              <w:numPr>
                <w:ilvl w:val="0"/>
                <w:numId w:val="1"/>
              </w:numPr>
              <w:jc w:val="both"/>
              <w:rPr>
                <w:rFonts w:ascii="Times New Roman" w:hAnsi="Times New Roman"/>
                <w:sz w:val="20"/>
                <w:szCs w:val="20"/>
              </w:rPr>
            </w:pPr>
            <w:r w:rsidRPr="008C0B2A">
              <w:rPr>
                <w:rFonts w:ascii="Times New Roman" w:hAnsi="Times New Roman"/>
                <w:sz w:val="20"/>
                <w:szCs w:val="20"/>
              </w:rPr>
              <w:t xml:space="preserve">The addition of more targets should involve estimates of the time needed to accomplish targets 1 and 2. Where targets 1 and 2 are projected for mastery in less than half of a school year, identify additional target(s). </w:t>
            </w:r>
          </w:p>
          <w:p w14:paraId="66639E9B" w14:textId="77777777" w:rsidR="00F31194" w:rsidRPr="008C0B2A" w:rsidRDefault="00F31194" w:rsidP="00F31194">
            <w:pPr>
              <w:pStyle w:val="NoSpacing"/>
              <w:jc w:val="both"/>
              <w:rPr>
                <w:rFonts w:ascii="Times New Roman" w:hAnsi="Times New Roman"/>
                <w:sz w:val="20"/>
                <w:szCs w:val="20"/>
              </w:rPr>
            </w:pPr>
            <w:r w:rsidRPr="008C0B2A">
              <w:rPr>
                <w:rFonts w:ascii="Times New Roman" w:hAnsi="Times New Roman"/>
                <w:sz w:val="20"/>
                <w:szCs w:val="20"/>
              </w:rPr>
              <w:t xml:space="preserve">The description of a target should be modeled along the lines of learning goals. </w:t>
            </w:r>
          </w:p>
          <w:p w14:paraId="16C893DA" w14:textId="77777777" w:rsidR="00F31194" w:rsidRPr="008C0B2A" w:rsidRDefault="00F31194" w:rsidP="00F31194">
            <w:pPr>
              <w:pStyle w:val="NoSpacing"/>
              <w:numPr>
                <w:ilvl w:val="0"/>
                <w:numId w:val="1"/>
              </w:numPr>
              <w:jc w:val="both"/>
              <w:rPr>
                <w:rFonts w:ascii="Times New Roman" w:hAnsi="Times New Roman"/>
                <w:sz w:val="20"/>
                <w:szCs w:val="20"/>
              </w:rPr>
            </w:pPr>
            <w:r w:rsidRPr="008C0B2A">
              <w:rPr>
                <w:rFonts w:ascii="Times New Roman" w:hAnsi="Times New Roman"/>
                <w:sz w:val="20"/>
                <w:szCs w:val="20"/>
              </w:rPr>
              <w:t>A concise description (rubric) of what the leader will know or be able to do</w:t>
            </w:r>
          </w:p>
          <w:p w14:paraId="27DCC91F" w14:textId="77777777" w:rsidR="00F31194" w:rsidRPr="008C0B2A" w:rsidRDefault="00F31194" w:rsidP="00F31194">
            <w:pPr>
              <w:pStyle w:val="NoSpacing"/>
              <w:numPr>
                <w:ilvl w:val="0"/>
                <w:numId w:val="1"/>
              </w:numPr>
              <w:jc w:val="both"/>
              <w:rPr>
                <w:rFonts w:ascii="Times New Roman" w:hAnsi="Times New Roman"/>
                <w:sz w:val="20"/>
                <w:szCs w:val="20"/>
              </w:rPr>
            </w:pPr>
            <w:r w:rsidRPr="008C0B2A">
              <w:rPr>
                <w:rFonts w:ascii="Times New Roman" w:hAnsi="Times New Roman"/>
                <w:sz w:val="20"/>
                <w:szCs w:val="20"/>
              </w:rPr>
              <w:t>Of sufficient substance to take at least 6 weeks to accomplish</w:t>
            </w:r>
          </w:p>
          <w:p w14:paraId="5C1C6335" w14:textId="77777777" w:rsidR="00F31194" w:rsidRPr="008C0B2A" w:rsidRDefault="00F31194" w:rsidP="00F31194">
            <w:pPr>
              <w:pStyle w:val="NoSpacing"/>
              <w:numPr>
                <w:ilvl w:val="0"/>
                <w:numId w:val="1"/>
              </w:numPr>
              <w:jc w:val="both"/>
              <w:rPr>
                <w:rFonts w:ascii="Times New Roman" w:hAnsi="Times New Roman"/>
                <w:sz w:val="20"/>
                <w:szCs w:val="20"/>
              </w:rPr>
            </w:pPr>
            <w:r w:rsidRPr="008C0B2A">
              <w:rPr>
                <w:rFonts w:ascii="Times New Roman" w:hAnsi="Times New Roman"/>
                <w:sz w:val="20"/>
                <w:szCs w:val="20"/>
              </w:rPr>
              <w:t>Includes scales or progressive levels of progress that mark progress toward mastery of the goal.</w:t>
            </w:r>
          </w:p>
          <w:p w14:paraId="4816C3E4" w14:textId="77777777" w:rsidR="00F31194" w:rsidRPr="008C0B2A" w:rsidRDefault="00F31194" w:rsidP="00F31194">
            <w:pPr>
              <w:pStyle w:val="NoSpacing"/>
              <w:jc w:val="both"/>
              <w:rPr>
                <w:rFonts w:ascii="Times New Roman" w:hAnsi="Times New Roman"/>
                <w:sz w:val="20"/>
                <w:szCs w:val="20"/>
              </w:rPr>
            </w:pPr>
            <w:r w:rsidRPr="008C0B2A">
              <w:rPr>
                <w:rFonts w:ascii="Times New Roman" w:hAnsi="Times New Roman"/>
                <w:sz w:val="20"/>
                <w:szCs w:val="20"/>
              </w:rPr>
              <w:t>Rating Scheme</w:t>
            </w:r>
          </w:p>
          <w:p w14:paraId="2C65E14A" w14:textId="77777777" w:rsidR="00F31194" w:rsidRPr="008C0B2A" w:rsidRDefault="00F31194" w:rsidP="00F31194">
            <w:pPr>
              <w:pStyle w:val="NoSpacing"/>
              <w:numPr>
                <w:ilvl w:val="0"/>
                <w:numId w:val="1"/>
              </w:numPr>
              <w:jc w:val="both"/>
              <w:rPr>
                <w:rFonts w:ascii="Times New Roman" w:hAnsi="Times New Roman"/>
                <w:sz w:val="20"/>
                <w:szCs w:val="20"/>
              </w:rPr>
            </w:pPr>
            <w:r w:rsidRPr="008C0B2A">
              <w:rPr>
                <w:rFonts w:ascii="Times New Roman" w:hAnsi="Times New Roman"/>
                <w:sz w:val="20"/>
                <w:szCs w:val="20"/>
              </w:rPr>
              <w:t>Unsatisfactory = no significant effort to work on the targets</w:t>
            </w:r>
          </w:p>
          <w:p w14:paraId="5B809718" w14:textId="77777777" w:rsidR="00F31194" w:rsidRPr="008C0B2A" w:rsidRDefault="00F31194" w:rsidP="00F31194">
            <w:pPr>
              <w:pStyle w:val="NoSpacing"/>
              <w:numPr>
                <w:ilvl w:val="0"/>
                <w:numId w:val="1"/>
              </w:numPr>
              <w:jc w:val="both"/>
              <w:rPr>
                <w:rFonts w:ascii="Times New Roman" w:hAnsi="Times New Roman"/>
                <w:sz w:val="20"/>
                <w:szCs w:val="20"/>
              </w:rPr>
            </w:pPr>
            <w:r w:rsidRPr="008C0B2A">
              <w:rPr>
                <w:rFonts w:ascii="Times New Roman" w:hAnsi="Times New Roman"/>
                <w:sz w:val="20"/>
                <w:szCs w:val="20"/>
              </w:rPr>
              <w:t>Needs Improvement = evidence some of the progress points were accomplished but not all of the targets</w:t>
            </w:r>
          </w:p>
          <w:p w14:paraId="6F314AEF" w14:textId="77777777" w:rsidR="00F31194" w:rsidRPr="008C0B2A" w:rsidRDefault="00F31194" w:rsidP="00F31194">
            <w:pPr>
              <w:pStyle w:val="NoSpacing"/>
              <w:numPr>
                <w:ilvl w:val="0"/>
                <w:numId w:val="1"/>
              </w:numPr>
              <w:jc w:val="both"/>
              <w:rPr>
                <w:rFonts w:ascii="Times New Roman" w:hAnsi="Times New Roman"/>
                <w:sz w:val="20"/>
                <w:szCs w:val="20"/>
              </w:rPr>
            </w:pPr>
            <w:r w:rsidRPr="008C0B2A">
              <w:rPr>
                <w:rFonts w:ascii="Times New Roman" w:hAnsi="Times New Roman"/>
                <w:sz w:val="20"/>
                <w:szCs w:val="20"/>
              </w:rPr>
              <w:t>Effective = target accomplished</w:t>
            </w:r>
          </w:p>
          <w:p w14:paraId="51149D26" w14:textId="77777777" w:rsidR="00F31194" w:rsidRPr="008C0B2A" w:rsidRDefault="00F31194" w:rsidP="00F31194">
            <w:pPr>
              <w:pStyle w:val="NoSpacing"/>
              <w:numPr>
                <w:ilvl w:val="0"/>
                <w:numId w:val="1"/>
              </w:numPr>
              <w:jc w:val="both"/>
              <w:rPr>
                <w:rFonts w:ascii="Times New Roman" w:hAnsi="Times New Roman"/>
                <w:sz w:val="20"/>
                <w:szCs w:val="20"/>
              </w:rPr>
            </w:pPr>
            <w:r w:rsidRPr="008C0B2A">
              <w:rPr>
                <w:rFonts w:ascii="Times New Roman" w:hAnsi="Times New Roman"/>
                <w:sz w:val="20"/>
                <w:szCs w:val="20"/>
              </w:rPr>
              <w:t>Highly effective = exceeded the targets and able to share what was learned with others</w:t>
            </w:r>
          </w:p>
        </w:tc>
      </w:tr>
    </w:tbl>
    <w:p w14:paraId="342C602B" w14:textId="77777777" w:rsidR="00F31194" w:rsidRDefault="00F31194" w:rsidP="00F31194">
      <w:pPr>
        <w:pStyle w:val="NoSpacing"/>
        <w:rPr>
          <w:rFonts w:ascii="Times New Roman" w:hAnsi="Times New Roman"/>
          <w:sz w:val="10"/>
          <w:szCs w:val="10"/>
          <w:highlight w:val="yellow"/>
        </w:rPr>
      </w:pPr>
    </w:p>
    <w:p w14:paraId="2572216C" w14:textId="77777777" w:rsidR="00B417CD" w:rsidRPr="00B417CD" w:rsidRDefault="00B417CD" w:rsidP="00F31194">
      <w:pPr>
        <w:pStyle w:val="NoSpacing"/>
        <w:rPr>
          <w:rFonts w:ascii="Times New Roman" w:hAnsi="Times New Roman"/>
          <w:sz w:val="10"/>
          <w:szCs w:val="10"/>
          <w:highlight w:val="yellow"/>
        </w:rPr>
      </w:pPr>
    </w:p>
    <w:tbl>
      <w:tblPr>
        <w:tblStyle w:val="TableGrid"/>
        <w:tblW w:w="0" w:type="auto"/>
        <w:tblLook w:val="04A0" w:firstRow="1" w:lastRow="0" w:firstColumn="1" w:lastColumn="0" w:noHBand="0" w:noVBand="1"/>
      </w:tblPr>
      <w:tblGrid>
        <w:gridCol w:w="10790"/>
      </w:tblGrid>
      <w:tr w:rsidR="00B417CD" w14:paraId="7E82A476" w14:textId="77777777" w:rsidTr="000F0C9A">
        <w:tc>
          <w:tcPr>
            <w:tcW w:w="10790" w:type="dxa"/>
            <w:tcBorders>
              <w:top w:val="nil"/>
              <w:left w:val="nil"/>
              <w:bottom w:val="nil"/>
              <w:right w:val="nil"/>
            </w:tcBorders>
            <w:shd w:val="clear" w:color="auto" w:fill="DBE5F1" w:themeFill="accent1" w:themeFillTint="33"/>
          </w:tcPr>
          <w:p w14:paraId="2678F0DF" w14:textId="77777777" w:rsidR="00B417CD" w:rsidRPr="00B417CD" w:rsidRDefault="00B417CD" w:rsidP="00B417CD">
            <w:pPr>
              <w:pStyle w:val="NoSpacing"/>
              <w:jc w:val="both"/>
              <w:rPr>
                <w:rFonts w:ascii="Times New Roman" w:hAnsi="Times New Roman"/>
                <w:b/>
                <w:sz w:val="20"/>
                <w:szCs w:val="20"/>
              </w:rPr>
            </w:pPr>
            <w:r w:rsidRPr="00B417CD">
              <w:rPr>
                <w:rFonts w:ascii="Times New Roman" w:hAnsi="Times New Roman"/>
                <w:b/>
                <w:sz w:val="20"/>
                <w:szCs w:val="20"/>
              </w:rPr>
              <w:t>Sample:</w:t>
            </w:r>
          </w:p>
          <w:p w14:paraId="08BD5D2D" w14:textId="77777777" w:rsidR="00B417CD" w:rsidRPr="00B417CD" w:rsidRDefault="00B417CD" w:rsidP="00B417CD">
            <w:pPr>
              <w:pStyle w:val="NoSpacing"/>
              <w:jc w:val="both"/>
              <w:rPr>
                <w:rFonts w:ascii="Times New Roman" w:hAnsi="Times New Roman"/>
                <w:sz w:val="20"/>
                <w:szCs w:val="20"/>
              </w:rPr>
            </w:pPr>
            <w:r w:rsidRPr="00B417CD">
              <w:rPr>
                <w:rFonts w:ascii="Times New Roman" w:hAnsi="Times New Roman"/>
                <w:sz w:val="20"/>
                <w:szCs w:val="20"/>
              </w:rPr>
              <w:t>Target:  Leader will be able to provide feedback to classroom teachers on the effectiveness of learning goals with scales in focusing student engagement on mastery of state standards.</w:t>
            </w:r>
          </w:p>
          <w:p w14:paraId="63AC49BB" w14:textId="77777777" w:rsidR="00B417CD" w:rsidRPr="00B417CD" w:rsidRDefault="00B417CD" w:rsidP="00B417CD">
            <w:pPr>
              <w:pStyle w:val="NoSpacing"/>
              <w:jc w:val="both"/>
              <w:rPr>
                <w:rFonts w:ascii="Times New Roman" w:hAnsi="Times New Roman"/>
                <w:sz w:val="20"/>
                <w:szCs w:val="20"/>
              </w:rPr>
            </w:pPr>
            <w:r w:rsidRPr="00B417CD">
              <w:rPr>
                <w:rFonts w:ascii="Times New Roman" w:hAnsi="Times New Roman"/>
                <w:sz w:val="20"/>
                <w:szCs w:val="20"/>
              </w:rPr>
              <w:t>Scales:</w:t>
            </w:r>
          </w:p>
          <w:p w14:paraId="63958896" w14:textId="77777777" w:rsidR="00B417CD" w:rsidRPr="00B417CD" w:rsidRDefault="00B417CD" w:rsidP="00B417CD">
            <w:pPr>
              <w:pStyle w:val="NoSpacing"/>
              <w:jc w:val="both"/>
              <w:rPr>
                <w:rFonts w:ascii="Times New Roman" w:hAnsi="Times New Roman"/>
                <w:sz w:val="20"/>
                <w:szCs w:val="20"/>
              </w:rPr>
            </w:pPr>
            <w:r w:rsidRPr="00B417CD">
              <w:rPr>
                <w:rFonts w:ascii="Times New Roman" w:hAnsi="Times New Roman"/>
                <w:sz w:val="20"/>
                <w:szCs w:val="20"/>
              </w:rPr>
              <w:t>Level 3: Leader develops and implements a process for monitoring the alignment of classroom assessments to track trends in student success on learning goals.</w:t>
            </w:r>
          </w:p>
          <w:p w14:paraId="7AA5D3C8" w14:textId="77777777" w:rsidR="00B417CD" w:rsidRPr="00B417CD" w:rsidRDefault="00B417CD" w:rsidP="00B417CD">
            <w:pPr>
              <w:pStyle w:val="NoSpacing"/>
              <w:jc w:val="both"/>
              <w:rPr>
                <w:rFonts w:ascii="Times New Roman" w:hAnsi="Times New Roman"/>
                <w:sz w:val="20"/>
                <w:szCs w:val="20"/>
              </w:rPr>
            </w:pPr>
            <w:r w:rsidRPr="00B417CD">
              <w:rPr>
                <w:rFonts w:ascii="Times New Roman" w:hAnsi="Times New Roman"/>
                <w:sz w:val="20"/>
                <w:szCs w:val="20"/>
              </w:rPr>
              <w:t xml:space="preserve">Level 2: Leader develops and implements a process for routinely visits classes and engaging students in discussion on what they are learning and compares student perceptions with teacher’s learning goals. </w:t>
            </w:r>
          </w:p>
          <w:p w14:paraId="46BA9212" w14:textId="77777777" w:rsidR="00B417CD" w:rsidRPr="00B417CD" w:rsidRDefault="00B417CD" w:rsidP="00F31194">
            <w:pPr>
              <w:pStyle w:val="NoSpacing"/>
              <w:jc w:val="both"/>
              <w:rPr>
                <w:rFonts w:ascii="Times New Roman" w:hAnsi="Times New Roman"/>
                <w:sz w:val="20"/>
                <w:szCs w:val="20"/>
              </w:rPr>
            </w:pPr>
            <w:r w:rsidRPr="00B417CD">
              <w:rPr>
                <w:rFonts w:ascii="Times New Roman" w:hAnsi="Times New Roman"/>
                <w:sz w:val="20"/>
                <w:szCs w:val="20"/>
              </w:rPr>
              <w:t xml:space="preserve">Level 1:  Leader can locate standards in the state course description for each course taught at the school and completes the on-line module on Learning Goals (both at </w:t>
            </w:r>
            <w:hyperlink r:id="rId7" w:history="1">
              <w:r w:rsidRPr="00B417CD">
                <w:rPr>
                  <w:rStyle w:val="Hyperlink"/>
                  <w:rFonts w:ascii="Times New Roman" w:hAnsi="Times New Roman"/>
                  <w:sz w:val="20"/>
                  <w:szCs w:val="20"/>
                </w:rPr>
                <w:t>www.floridastandards.org</w:t>
              </w:r>
            </w:hyperlink>
            <w:r w:rsidRPr="00B417CD">
              <w:rPr>
                <w:rFonts w:ascii="Times New Roman" w:hAnsi="Times New Roman"/>
                <w:sz w:val="20"/>
                <w:szCs w:val="20"/>
              </w:rPr>
              <w:t>) and engages teachers in discussion on how they align instruction and learning goals with course standards.</w:t>
            </w:r>
          </w:p>
        </w:tc>
      </w:tr>
    </w:tbl>
    <w:p w14:paraId="74EC4098" w14:textId="77777777" w:rsidR="00850487" w:rsidRPr="008C0B2A" w:rsidRDefault="00850487" w:rsidP="00B417CD">
      <w:pPr>
        <w:spacing w:after="120"/>
        <w:jc w:val="both"/>
        <w:rPr>
          <w:rFonts w:ascii="Times New Roman" w:hAnsi="Times New Roman"/>
          <w:b/>
        </w:rPr>
      </w:pPr>
    </w:p>
    <w:sectPr w:rsidR="00850487" w:rsidRPr="008C0B2A" w:rsidSect="005C6C5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A3B3" w14:textId="77777777" w:rsidR="004660CA" w:rsidRDefault="004660CA" w:rsidP="00DC0556">
      <w:pPr>
        <w:spacing w:after="0" w:line="240" w:lineRule="auto"/>
      </w:pPr>
      <w:r>
        <w:separator/>
      </w:r>
    </w:p>
  </w:endnote>
  <w:endnote w:type="continuationSeparator" w:id="0">
    <w:p w14:paraId="568EB4A3" w14:textId="77777777" w:rsidR="004660CA" w:rsidRDefault="004660CA" w:rsidP="00DC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FFA1" w14:textId="77777777" w:rsidR="004660CA" w:rsidRDefault="004660CA" w:rsidP="00DC0556">
      <w:pPr>
        <w:spacing w:after="0" w:line="240" w:lineRule="auto"/>
      </w:pPr>
      <w:r>
        <w:separator/>
      </w:r>
    </w:p>
  </w:footnote>
  <w:footnote w:type="continuationSeparator" w:id="0">
    <w:p w14:paraId="42BFF7EA" w14:textId="77777777" w:rsidR="004660CA" w:rsidRDefault="004660CA" w:rsidP="00DC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alias w:val="Title"/>
      <w:id w:val="77738743"/>
      <w:placeholder>
        <w:docPart w:val="C676EEBA38DC4267BA9C29BBB949AC73"/>
      </w:placeholder>
      <w:dataBinding w:prefixMappings="xmlns:ns0='http://schemas.openxmlformats.org/package/2006/metadata/core-properties' xmlns:ns1='http://purl.org/dc/elements/1.1/'" w:xpath="/ns0:coreProperties[1]/ns1:title[1]" w:storeItemID="{6C3C8BC8-F283-45AE-878A-BAB7291924A1}"/>
      <w:text/>
    </w:sdtPr>
    <w:sdtEndPr/>
    <w:sdtContent>
      <w:p w14:paraId="1CC28D62" w14:textId="77777777" w:rsidR="00DC0556" w:rsidRDefault="00DC0556">
        <w:pPr>
          <w:pStyle w:val="Header"/>
          <w:pBdr>
            <w:bottom w:val="thickThinSmallGap" w:sz="24" w:space="1" w:color="622423" w:themeColor="accent2" w:themeShade="7F"/>
          </w:pBdr>
          <w:rPr>
            <w:rFonts w:asciiTheme="majorHAnsi" w:eastAsiaTheme="majorEastAsia" w:hAnsiTheme="majorHAnsi" w:cstheme="majorBidi"/>
            <w:sz w:val="32"/>
            <w:szCs w:val="32"/>
          </w:rPr>
        </w:pPr>
        <w:r w:rsidRPr="00DC0556">
          <w:rPr>
            <w:rFonts w:asciiTheme="majorHAnsi" w:eastAsiaTheme="majorEastAsia" w:hAnsiTheme="majorHAnsi" w:cstheme="majorBidi"/>
            <w:sz w:val="20"/>
            <w:szCs w:val="20"/>
          </w:rPr>
          <w:t>GADSDENCOUNTY SCHOOL LEADERS AND NON CLASSROOM TEACHER EVALUATION MODEL</w:t>
        </w:r>
      </w:p>
    </w:sdtContent>
  </w:sdt>
  <w:p w14:paraId="6EB69BED" w14:textId="77777777" w:rsidR="00DC0556" w:rsidRDefault="00DC0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5762"/>
    <w:multiLevelType w:val="hybridMultilevel"/>
    <w:tmpl w:val="0F7A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F0663"/>
    <w:multiLevelType w:val="hybridMultilevel"/>
    <w:tmpl w:val="7D56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83D09"/>
    <w:multiLevelType w:val="hybridMultilevel"/>
    <w:tmpl w:val="83E4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94"/>
    <w:rsid w:val="000F0C9A"/>
    <w:rsid w:val="00163F58"/>
    <w:rsid w:val="00220B99"/>
    <w:rsid w:val="004660CA"/>
    <w:rsid w:val="004C3E72"/>
    <w:rsid w:val="004F7A42"/>
    <w:rsid w:val="005C6C55"/>
    <w:rsid w:val="006D3C75"/>
    <w:rsid w:val="00841868"/>
    <w:rsid w:val="00850487"/>
    <w:rsid w:val="008B05F5"/>
    <w:rsid w:val="008C0B2A"/>
    <w:rsid w:val="00966104"/>
    <w:rsid w:val="009F12E7"/>
    <w:rsid w:val="00A025DE"/>
    <w:rsid w:val="00B33094"/>
    <w:rsid w:val="00B417CD"/>
    <w:rsid w:val="00C32143"/>
    <w:rsid w:val="00D57144"/>
    <w:rsid w:val="00DC0556"/>
    <w:rsid w:val="00E76D3C"/>
    <w:rsid w:val="00F31194"/>
    <w:rsid w:val="00F64EA0"/>
    <w:rsid w:val="00F96177"/>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F828"/>
  <w15:docId w15:val="{7A285E7D-3C45-411A-8440-A598A104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94"/>
    <w:pPr>
      <w:spacing w:after="200" w:line="276" w:lineRule="auto"/>
    </w:pPr>
    <w:rPr>
      <w:rFonts w:ascii="Calibri" w:eastAsia="Calibri" w:hAnsi="Calibri" w:cs="Times New Roman"/>
    </w:rPr>
  </w:style>
  <w:style w:type="paragraph" w:styleId="Heading1">
    <w:name w:val="heading 1"/>
    <w:basedOn w:val="Normal"/>
    <w:next w:val="Normal"/>
    <w:link w:val="Heading1Char"/>
    <w:rsid w:val="00F31194"/>
    <w:pPr>
      <w:keepNext/>
      <w:keepLines/>
      <w:spacing w:before="480" w:after="0" w:line="240" w:lineRule="auto"/>
      <w:outlineLvl w:val="0"/>
    </w:pPr>
    <w:rPr>
      <w:rFonts w:eastAsia="Times New Roman"/>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194"/>
    <w:rPr>
      <w:rFonts w:ascii="Calibri" w:eastAsia="Times New Roman" w:hAnsi="Calibri" w:cs="Times New Roman"/>
      <w:b/>
      <w:bCs/>
      <w:color w:val="365F91"/>
      <w:sz w:val="28"/>
      <w:szCs w:val="28"/>
      <w:lang w:eastAsia="ja-JP"/>
    </w:rPr>
  </w:style>
  <w:style w:type="character" w:styleId="Hyperlink">
    <w:name w:val="Hyperlink"/>
    <w:basedOn w:val="DefaultParagraphFont"/>
    <w:uiPriority w:val="99"/>
    <w:unhideWhenUsed/>
    <w:rsid w:val="00F31194"/>
    <w:rPr>
      <w:color w:val="0000FF"/>
      <w:u w:val="single"/>
    </w:rPr>
  </w:style>
  <w:style w:type="paragraph" w:styleId="ListParagraph">
    <w:name w:val="List Paragraph"/>
    <w:basedOn w:val="Normal"/>
    <w:qFormat/>
    <w:rsid w:val="00F31194"/>
    <w:pPr>
      <w:spacing w:line="480" w:lineRule="auto"/>
      <w:ind w:left="720"/>
    </w:pPr>
    <w:rPr>
      <w:rFonts w:cs="Calibri"/>
    </w:rPr>
  </w:style>
  <w:style w:type="paragraph" w:styleId="NoSpacing">
    <w:name w:val="No Spacing"/>
    <w:link w:val="NoSpacingChar"/>
    <w:uiPriority w:val="1"/>
    <w:qFormat/>
    <w:rsid w:val="00F31194"/>
    <w:rPr>
      <w:rFonts w:ascii="Cambria" w:eastAsia="Times New Roman" w:hAnsi="Cambria" w:cs="Times New Roman"/>
      <w:lang w:eastAsia="ja-JP"/>
    </w:rPr>
  </w:style>
  <w:style w:type="character" w:customStyle="1" w:styleId="NoSpacingChar">
    <w:name w:val="No Spacing Char"/>
    <w:basedOn w:val="DefaultParagraphFont"/>
    <w:link w:val="NoSpacing"/>
    <w:uiPriority w:val="1"/>
    <w:rsid w:val="00F31194"/>
    <w:rPr>
      <w:rFonts w:ascii="Cambria" w:eastAsia="Times New Roman" w:hAnsi="Cambria" w:cs="Times New Roman"/>
      <w:lang w:eastAsia="ja-JP"/>
    </w:rPr>
  </w:style>
  <w:style w:type="paragraph" w:styleId="Header">
    <w:name w:val="header"/>
    <w:basedOn w:val="Normal"/>
    <w:link w:val="HeaderChar"/>
    <w:uiPriority w:val="99"/>
    <w:unhideWhenUsed/>
    <w:rsid w:val="00DC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56"/>
    <w:rPr>
      <w:rFonts w:ascii="Calibri" w:eastAsia="Calibri" w:hAnsi="Calibri" w:cs="Times New Roman"/>
    </w:rPr>
  </w:style>
  <w:style w:type="paragraph" w:styleId="Footer">
    <w:name w:val="footer"/>
    <w:basedOn w:val="Normal"/>
    <w:link w:val="FooterChar"/>
    <w:uiPriority w:val="99"/>
    <w:semiHidden/>
    <w:unhideWhenUsed/>
    <w:rsid w:val="00DC05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556"/>
    <w:rPr>
      <w:rFonts w:ascii="Calibri" w:eastAsia="Calibri" w:hAnsi="Calibri" w:cs="Times New Roman"/>
    </w:rPr>
  </w:style>
  <w:style w:type="paragraph" w:styleId="BalloonText">
    <w:name w:val="Balloon Text"/>
    <w:basedOn w:val="Normal"/>
    <w:link w:val="BalloonTextChar"/>
    <w:uiPriority w:val="99"/>
    <w:semiHidden/>
    <w:unhideWhenUsed/>
    <w:rsid w:val="00DC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56"/>
    <w:rPr>
      <w:rFonts w:ascii="Tahoma" w:eastAsia="Calibri" w:hAnsi="Tahoma" w:cs="Tahoma"/>
      <w:sz w:val="16"/>
      <w:szCs w:val="16"/>
    </w:rPr>
  </w:style>
  <w:style w:type="table" w:styleId="TableGrid">
    <w:name w:val="Table Grid"/>
    <w:basedOn w:val="TableNormal"/>
    <w:uiPriority w:val="59"/>
    <w:rsid w:val="00B4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standar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6EEBA38DC4267BA9C29BBB949AC73"/>
        <w:category>
          <w:name w:val="General"/>
          <w:gallery w:val="placeholder"/>
        </w:category>
        <w:types>
          <w:type w:val="bbPlcHdr"/>
        </w:types>
        <w:behaviors>
          <w:behavior w:val="content"/>
        </w:behaviors>
        <w:guid w:val="{BCF5095A-8EE8-43DD-BF68-424193452219}"/>
      </w:docPartPr>
      <w:docPartBody>
        <w:p w:rsidR="007D3D27" w:rsidRDefault="00230BFD" w:rsidP="00230BFD">
          <w:pPr>
            <w:pStyle w:val="C676EEBA38DC4267BA9C29BBB949AC7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BFD"/>
    <w:rsid w:val="00230BFD"/>
    <w:rsid w:val="002A0E0E"/>
    <w:rsid w:val="007D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76EEBA38DC4267BA9C29BBB949AC73">
    <w:name w:val="C676EEBA38DC4267BA9C29BBB949AC73"/>
    <w:rsid w:val="00230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GADSDENCOUNTY SCHOOL LEADERS AND NON CLASSROOM TEACHER EVALUATION MODEL</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GADSDENCOUNTY SCHOOL LEADERS AND NON CLASSROOM TEACHER EVALUATION MODEL</dc:title>
  <dc:subject/>
  <dc:creator>Dr. Sylvia R. Jackson</dc:creator>
  <cp:keywords/>
  <dc:description/>
  <cp:lastModifiedBy>Martha Jane Butler</cp:lastModifiedBy>
  <cp:revision>2</cp:revision>
  <cp:lastPrinted>2022-01-03T17:36:00Z</cp:lastPrinted>
  <dcterms:created xsi:type="dcterms:W3CDTF">2022-03-07T15:42:00Z</dcterms:created>
  <dcterms:modified xsi:type="dcterms:W3CDTF">2022-03-07T15:42:00Z</dcterms:modified>
</cp:coreProperties>
</file>