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42" w:rsidRDefault="00E27C42">
      <w:pPr>
        <w:pStyle w:val="Normal1"/>
        <w:rPr>
          <w:shd w:val="clear" w:color="auto" w:fill="FFD966"/>
        </w:rPr>
      </w:pPr>
    </w:p>
    <w:tbl>
      <w:tblPr>
        <w:tblStyle w:val="a"/>
        <w:tblW w:w="10965" w:type="dxa"/>
        <w:tblBorders>
          <w:top w:val="nil"/>
          <w:left w:val="nil"/>
          <w:bottom w:val="nil"/>
          <w:right w:val="nil"/>
          <w:insideH w:val="nil"/>
          <w:insideV w:val="nil"/>
        </w:tblBorders>
        <w:tblLayout w:type="fixed"/>
        <w:tblLook w:val="0600" w:firstRow="0" w:lastRow="0" w:firstColumn="0" w:lastColumn="0" w:noHBand="1" w:noVBand="1"/>
      </w:tblPr>
      <w:tblGrid>
        <w:gridCol w:w="10965"/>
      </w:tblGrid>
      <w:tr w:rsidR="00E27C42">
        <w:trPr>
          <w:trHeight w:val="10140"/>
        </w:trPr>
        <w:tc>
          <w:tcPr>
            <w:tcW w:w="10965" w:type="dxa"/>
            <w:tcBorders>
              <w:top w:val="single" w:sz="48" w:space="0" w:color="632423"/>
              <w:left w:val="single" w:sz="48" w:space="0" w:color="632423"/>
              <w:bottom w:val="single" w:sz="48" w:space="0" w:color="632423"/>
              <w:right w:val="single" w:sz="48" w:space="0" w:color="632423"/>
            </w:tcBorders>
            <w:tcMar>
              <w:top w:w="100" w:type="dxa"/>
              <w:left w:w="100" w:type="dxa"/>
              <w:bottom w:w="100" w:type="dxa"/>
              <w:right w:w="100" w:type="dxa"/>
            </w:tcMar>
          </w:tcPr>
          <w:p w:rsidR="00E27C42" w:rsidRDefault="007240E0">
            <w:pPr>
              <w:pStyle w:val="Normal1"/>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435F74" w:rsidRDefault="00435F74">
            <w:pPr>
              <w:pStyle w:val="Normal1"/>
              <w:spacing w:after="0"/>
              <w:jc w:val="center"/>
              <w:rPr>
                <w:rFonts w:ascii="Times New Roman" w:eastAsia="Times New Roman" w:hAnsi="Times New Roman" w:cs="Times New Roman"/>
                <w:b/>
                <w:sz w:val="60"/>
                <w:szCs w:val="60"/>
              </w:rPr>
            </w:pPr>
          </w:p>
          <w:p w:rsidR="00E27C42" w:rsidRDefault="007240E0">
            <w:pPr>
              <w:pStyle w:val="Normal1"/>
              <w:spacing w:after="0"/>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Franklin County High School</w:t>
            </w:r>
          </w:p>
          <w:p w:rsidR="00435F74" w:rsidRDefault="00435F74">
            <w:pPr>
              <w:pStyle w:val="Normal1"/>
              <w:spacing w:after="0"/>
              <w:jc w:val="center"/>
              <w:rPr>
                <w:rFonts w:ascii="Times New Roman" w:eastAsia="Times New Roman" w:hAnsi="Times New Roman" w:cs="Times New Roman"/>
                <w:b/>
                <w:sz w:val="60"/>
                <w:szCs w:val="60"/>
              </w:rPr>
            </w:pPr>
          </w:p>
          <w:p w:rsidR="00E27C42" w:rsidRDefault="007240E0">
            <w:pPr>
              <w:pStyle w:val="Normal1"/>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p>
          <w:p w:rsidR="00435F74" w:rsidRDefault="007240E0">
            <w:pPr>
              <w:pStyle w:val="Normal1"/>
              <w:spacing w:after="0"/>
              <w:jc w:val="center"/>
              <w:rPr>
                <w:rFonts w:ascii="Times New Roman" w:eastAsia="Times New Roman" w:hAnsi="Times New Roman" w:cs="Times New Roman"/>
                <w:b/>
                <w:color w:val="002060"/>
                <w:sz w:val="130"/>
                <w:szCs w:val="130"/>
              </w:rPr>
            </w:pPr>
            <w:r>
              <w:rPr>
                <w:rFonts w:ascii="Times New Roman" w:eastAsia="Times New Roman" w:hAnsi="Times New Roman" w:cs="Times New Roman"/>
                <w:b/>
                <w:color w:val="002060"/>
                <w:sz w:val="130"/>
                <w:szCs w:val="130"/>
              </w:rPr>
              <w:t>Course Description</w:t>
            </w:r>
          </w:p>
          <w:p w:rsidR="00E27C42" w:rsidRDefault="007240E0" w:rsidP="00435F74">
            <w:pPr>
              <w:pStyle w:val="Normal1"/>
              <w:spacing w:after="0"/>
              <w:jc w:val="center"/>
              <w:rPr>
                <w:rFonts w:ascii="Times New Roman" w:eastAsia="Times New Roman" w:hAnsi="Times New Roman" w:cs="Times New Roman"/>
                <w:b/>
                <w:color w:val="002060"/>
                <w:sz w:val="130"/>
                <w:szCs w:val="130"/>
              </w:rPr>
            </w:pPr>
            <w:r>
              <w:rPr>
                <w:rFonts w:ascii="Times New Roman" w:eastAsia="Times New Roman" w:hAnsi="Times New Roman" w:cs="Times New Roman"/>
                <w:b/>
                <w:color w:val="002060"/>
                <w:sz w:val="130"/>
                <w:szCs w:val="130"/>
              </w:rPr>
              <w:t>Handbook</w:t>
            </w:r>
          </w:p>
          <w:p w:rsidR="00E27C42" w:rsidRDefault="007240E0">
            <w:pPr>
              <w:pStyle w:val="Normal1"/>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p>
          <w:p w:rsidR="00E27C42" w:rsidRDefault="00E27C42" w:rsidP="00435F74">
            <w:pPr>
              <w:pStyle w:val="Normal1"/>
              <w:spacing w:after="0"/>
              <w:rPr>
                <w:rFonts w:ascii="Times New Roman" w:eastAsia="Times New Roman" w:hAnsi="Times New Roman" w:cs="Times New Roman"/>
                <w:b/>
                <w:color w:val="FF0000"/>
                <w:sz w:val="130"/>
                <w:szCs w:val="130"/>
              </w:rPr>
            </w:pPr>
          </w:p>
          <w:p w:rsidR="00E27C42" w:rsidRDefault="007240E0">
            <w:pPr>
              <w:pStyle w:val="Normal1"/>
              <w:jc w:val="center"/>
              <w:rPr>
                <w:rFonts w:ascii="Times New Roman" w:eastAsia="Times New Roman" w:hAnsi="Times New Roman" w:cs="Times New Roman"/>
              </w:rPr>
            </w:pPr>
            <w:r>
              <w:rPr>
                <w:rFonts w:ascii="Times New Roman" w:eastAsia="Times New Roman" w:hAnsi="Times New Roman" w:cs="Times New Roman"/>
              </w:rPr>
              <w:t xml:space="preserve"> </w:t>
            </w:r>
          </w:p>
        </w:tc>
      </w:tr>
    </w:tbl>
    <w:p w:rsidR="00E27C42" w:rsidRPr="00316530" w:rsidRDefault="007240E0" w:rsidP="00316530">
      <w:pPr>
        <w:pStyle w:val="Normal1"/>
        <w:rPr>
          <w:rFonts w:ascii="Times New Roman" w:eastAsia="Times New Roman" w:hAnsi="Times New Roman" w:cs="Times New Roman"/>
        </w:rPr>
      </w:pPr>
      <w:bookmarkStart w:id="0" w:name="_gjdgxs" w:colFirst="0" w:colLast="0"/>
      <w:bookmarkStart w:id="1" w:name="_s9t8023clvmq" w:colFirst="0" w:colLast="0"/>
      <w:bookmarkEnd w:id="0"/>
      <w:bookmarkEnd w:id="1"/>
      <w:r>
        <w:rPr>
          <w:rFonts w:ascii="Arial" w:eastAsia="Arial" w:hAnsi="Arial" w:cs="Arial"/>
        </w:rPr>
        <w:tab/>
      </w:r>
    </w:p>
    <w:p w:rsidR="00E27C42" w:rsidRDefault="007240E0">
      <w:pPr>
        <w:pStyle w:val="Normal1"/>
        <w:tabs>
          <w:tab w:val="right" w:pos="10440"/>
        </w:tabs>
        <w:spacing w:after="0" w:line="240" w:lineRule="auto"/>
        <w:rPr>
          <w:rFonts w:ascii="Arial" w:eastAsia="Arial" w:hAnsi="Arial" w:cs="Arial"/>
          <w:sz w:val="24"/>
          <w:szCs w:val="24"/>
        </w:rPr>
      </w:pPr>
      <w:r>
        <w:rPr>
          <w:rFonts w:ascii="Arial" w:eastAsia="Arial" w:hAnsi="Arial" w:cs="Arial"/>
          <w:sz w:val="24"/>
          <w:szCs w:val="24"/>
        </w:rPr>
        <w:tab/>
      </w:r>
    </w:p>
    <w:p w:rsidR="00E27C42" w:rsidRDefault="007240E0">
      <w:pPr>
        <w:pStyle w:val="Normal1"/>
        <w:tabs>
          <w:tab w:val="right" w:pos="10440"/>
        </w:tabs>
        <w:spacing w:after="0" w:line="240" w:lineRule="auto"/>
        <w:rPr>
          <w:rFonts w:ascii="Arial" w:eastAsia="Arial" w:hAnsi="Arial" w:cs="Arial"/>
          <w:sz w:val="24"/>
          <w:szCs w:val="24"/>
        </w:rPr>
      </w:pPr>
      <w:r>
        <w:rPr>
          <w:rFonts w:ascii="Arial" w:eastAsia="Arial" w:hAnsi="Arial" w:cs="Arial"/>
          <w:sz w:val="24"/>
          <w:szCs w:val="24"/>
        </w:rPr>
        <w:tab/>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                             </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 w:val="28"/>
          <w:szCs w:val="28"/>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 w:val="28"/>
          <w:szCs w:val="28"/>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 w:val="28"/>
          <w:szCs w:val="28"/>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 w:val="28"/>
          <w:szCs w:val="28"/>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 w:val="28"/>
          <w:szCs w:val="28"/>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 w:val="28"/>
          <w:szCs w:val="28"/>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 w:val="28"/>
          <w:szCs w:val="28"/>
        </w:rPr>
      </w:pPr>
    </w:p>
    <w:p w:rsidR="00316530" w:rsidRDefault="0031653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 w:val="28"/>
          <w:szCs w:val="28"/>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4"/>
          <w:szCs w:val="24"/>
        </w:rPr>
      </w:pPr>
      <w:bookmarkStart w:id="2" w:name="_GoBack"/>
      <w:bookmarkEnd w:id="2"/>
      <w:r>
        <w:rPr>
          <w:rFonts w:ascii="Arial" w:eastAsia="Arial" w:hAnsi="Arial" w:cs="Arial"/>
          <w:b/>
          <w:color w:val="000000"/>
          <w:sz w:val="28"/>
          <w:szCs w:val="28"/>
        </w:rPr>
        <w:t xml:space="preserve"> </w:t>
      </w:r>
      <w:r>
        <w:rPr>
          <w:rFonts w:ascii="Arial" w:eastAsia="Arial" w:hAnsi="Arial" w:cs="Arial"/>
          <w:b/>
          <w:color w:val="000000"/>
          <w:sz w:val="36"/>
          <w:szCs w:val="36"/>
        </w:rPr>
        <w:t>High School Graduation Requirements</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color w:val="000000"/>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u w:val="single"/>
        </w:rPr>
        <w:t>English – 4 Credits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u w:val="single"/>
        </w:rPr>
        <w:t>Science – 3 Credits</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4"/>
          <w:szCs w:val="24"/>
          <w:u w:val="single"/>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English I</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Biology I</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English II</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Chemistry or Physics</w:t>
      </w:r>
      <w:r>
        <w:rPr>
          <w:rFonts w:ascii="Arial" w:eastAsia="Arial" w:hAnsi="Arial" w:cs="Arial"/>
          <w:color w:val="000000"/>
          <w:sz w:val="20"/>
          <w:szCs w:val="20"/>
        </w:rPr>
        <w:tab/>
      </w:r>
      <w:r>
        <w:rPr>
          <w:rFonts w:ascii="Arial" w:eastAsia="Arial" w:hAnsi="Arial" w:cs="Arial"/>
          <w:color w:val="000000"/>
          <w:sz w:val="20"/>
          <w:szCs w:val="20"/>
        </w:rPr>
        <w:tab/>
        <w:t>1 Credit</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English III</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Lab Science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English IV</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000000"/>
          <w:sz w:val="24"/>
          <w:szCs w:val="24"/>
          <w:u w:val="single"/>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4"/>
          <w:szCs w:val="24"/>
          <w:u w:val="single"/>
        </w:rPr>
      </w:pPr>
      <w:r>
        <w:rPr>
          <w:rFonts w:ascii="Arial" w:eastAsia="Arial" w:hAnsi="Arial" w:cs="Arial"/>
          <w:b/>
          <w:color w:val="000000"/>
          <w:sz w:val="24"/>
          <w:szCs w:val="24"/>
        </w:rPr>
        <w:tab/>
      </w:r>
      <w:r>
        <w:rPr>
          <w:rFonts w:ascii="Arial" w:eastAsia="Arial" w:hAnsi="Arial" w:cs="Arial"/>
          <w:b/>
          <w:color w:val="000000"/>
          <w:sz w:val="24"/>
          <w:szCs w:val="24"/>
          <w:u w:val="single"/>
        </w:rPr>
        <w:t>Math – 4 Credits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u w:val="single"/>
        </w:rPr>
        <w:t>Social Studies – 3 Credits</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4"/>
          <w:szCs w:val="24"/>
        </w:rPr>
      </w:pPr>
      <w:r>
        <w:rPr>
          <w:rFonts w:ascii="Arial" w:eastAsia="Arial" w:hAnsi="Arial" w:cs="Arial"/>
          <w:color w:val="000000"/>
          <w:sz w:val="20"/>
          <w:szCs w:val="20"/>
        </w:rPr>
        <w:tab/>
        <w:t>(Students MUST take a math each year)</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World History</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Algebra I</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U.S. History</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Geometry</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Economics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.5 Credit</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Algebra II</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Government                                  .5 Credit </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Upper Level Math</w:t>
      </w:r>
      <w:r>
        <w:rPr>
          <w:rFonts w:ascii="Arial" w:eastAsia="Arial" w:hAnsi="Arial" w:cs="Arial"/>
          <w:color w:val="000000"/>
          <w:sz w:val="20"/>
          <w:szCs w:val="20"/>
        </w:rPr>
        <w:tab/>
      </w:r>
      <w:r>
        <w:rPr>
          <w:rFonts w:ascii="Arial" w:eastAsia="Arial" w:hAnsi="Arial" w:cs="Arial"/>
          <w:color w:val="000000"/>
          <w:sz w:val="20"/>
          <w:szCs w:val="20"/>
        </w:rPr>
        <w:tab/>
        <w:t>1 Credit</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4"/>
          <w:szCs w:val="24"/>
          <w:u w:val="single"/>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4"/>
          <w:szCs w:val="24"/>
          <w:u w:val="single"/>
        </w:rPr>
      </w:pPr>
      <w:r>
        <w:rPr>
          <w:rFonts w:ascii="Arial" w:eastAsia="Arial" w:hAnsi="Arial" w:cs="Arial"/>
          <w:b/>
          <w:color w:val="000000"/>
          <w:sz w:val="24"/>
          <w:szCs w:val="24"/>
        </w:rPr>
        <w:tab/>
      </w:r>
      <w:r>
        <w:rPr>
          <w:rFonts w:ascii="Arial" w:eastAsia="Arial" w:hAnsi="Arial" w:cs="Arial"/>
          <w:b/>
          <w:color w:val="000000"/>
          <w:sz w:val="24"/>
          <w:szCs w:val="24"/>
          <w:u w:val="single"/>
        </w:rPr>
        <w:t xml:space="preserve"> P.E. and Wellness – 1.5 Credits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u w:val="single"/>
        </w:rPr>
        <w:t>Personal Finance - .5 Credit</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4"/>
          <w:szCs w:val="24"/>
          <w:u w:val="single"/>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Wellness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Personal Finance</w:t>
      </w:r>
      <w:r>
        <w:rPr>
          <w:rFonts w:ascii="Arial" w:eastAsia="Arial" w:hAnsi="Arial" w:cs="Arial"/>
          <w:color w:val="000000"/>
          <w:sz w:val="20"/>
          <w:szCs w:val="20"/>
        </w:rPr>
        <w:tab/>
      </w:r>
      <w:r>
        <w:rPr>
          <w:rFonts w:ascii="Arial" w:eastAsia="Arial" w:hAnsi="Arial" w:cs="Arial"/>
          <w:color w:val="000000"/>
          <w:sz w:val="20"/>
          <w:szCs w:val="20"/>
        </w:rPr>
        <w:tab/>
        <w:t xml:space="preserve">           .5 Credit</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P.E.</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.5 Credit</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4"/>
          <w:szCs w:val="24"/>
          <w:u w:val="single"/>
        </w:rPr>
      </w:pPr>
      <w:r>
        <w:rPr>
          <w:rFonts w:ascii="Arial" w:eastAsia="Arial" w:hAnsi="Arial" w:cs="Arial"/>
          <w:b/>
          <w:color w:val="000000"/>
          <w:sz w:val="24"/>
          <w:szCs w:val="24"/>
        </w:rPr>
        <w:tab/>
      </w:r>
      <w:r>
        <w:rPr>
          <w:rFonts w:ascii="Arial" w:eastAsia="Arial" w:hAnsi="Arial" w:cs="Arial"/>
          <w:b/>
          <w:color w:val="000000"/>
          <w:sz w:val="24"/>
          <w:szCs w:val="24"/>
          <w:u w:val="single"/>
        </w:rPr>
        <w:t>Fine Arts – 1 Credit</w:t>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b/>
          <w:color w:val="000000"/>
          <w:sz w:val="24"/>
          <w:szCs w:val="24"/>
          <w:u w:val="single"/>
        </w:rPr>
        <w:t>Foreign Language – 2 Credits</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4"/>
          <w:szCs w:val="24"/>
          <w:u w:val="single"/>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Fine Arts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 Credit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Must Be Same Language            2 Credits</w:t>
      </w:r>
      <w:r>
        <w:rPr>
          <w:rFonts w:ascii="Arial" w:eastAsia="Arial" w:hAnsi="Arial" w:cs="Arial"/>
          <w:color w:val="000000"/>
          <w:sz w:val="20"/>
          <w:szCs w:val="20"/>
        </w:rPr>
        <w:tab/>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000000"/>
          <w:sz w:val="20"/>
          <w:szCs w:val="20"/>
        </w:rPr>
      </w:pPr>
      <w:r>
        <w:rPr>
          <w:rFonts w:ascii="Arial" w:eastAsia="Arial" w:hAnsi="Arial" w:cs="Arial"/>
          <w:b/>
          <w:color w:val="000000"/>
          <w:sz w:val="24"/>
          <w:szCs w:val="24"/>
        </w:rPr>
        <w:tab/>
      </w:r>
      <w:r>
        <w:rPr>
          <w:rFonts w:ascii="Arial" w:eastAsia="Arial" w:hAnsi="Arial" w:cs="Arial"/>
          <w:b/>
          <w:color w:val="000000"/>
          <w:sz w:val="24"/>
          <w:szCs w:val="24"/>
          <w:u w:val="single"/>
        </w:rPr>
        <w:t>Elective Focus – 3 Credits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u w:val="single"/>
        </w:rPr>
        <w:t>ACT Prep - 1 Credit</w:t>
      </w:r>
      <w:r>
        <w:rPr>
          <w:rFonts w:ascii="Arial" w:eastAsia="Arial" w:hAnsi="Arial" w:cs="Arial"/>
          <w:b/>
          <w:color w:val="000000"/>
          <w:sz w:val="20"/>
          <w:szCs w:val="20"/>
        </w:rPr>
        <w:tab/>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000000"/>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Elective Focus</w:t>
      </w:r>
      <w:r>
        <w:rPr>
          <w:rFonts w:ascii="Arial" w:eastAsia="Arial" w:hAnsi="Arial" w:cs="Arial"/>
          <w:color w:val="000000"/>
          <w:sz w:val="20"/>
          <w:szCs w:val="20"/>
        </w:rPr>
        <w:tab/>
        <w:t xml:space="preserve">        3 Credits</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 Requirement</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                                                                                                     ACT English                </w:t>
      </w:r>
      <w:r>
        <w:rPr>
          <w:rFonts w:ascii="Arial" w:eastAsia="Arial" w:hAnsi="Arial" w:cs="Arial"/>
          <w:b/>
          <w:color w:val="000000"/>
          <w:sz w:val="20"/>
          <w:szCs w:val="20"/>
        </w:rPr>
        <w:tab/>
        <w:t xml:space="preserve">          </w:t>
      </w:r>
      <w:r>
        <w:rPr>
          <w:rFonts w:ascii="Arial" w:eastAsia="Arial" w:hAnsi="Arial" w:cs="Arial"/>
          <w:color w:val="000000"/>
          <w:sz w:val="20"/>
          <w:szCs w:val="20"/>
        </w:rPr>
        <w:t>.5 Credit</w:t>
      </w:r>
      <w:r>
        <w:rPr>
          <w:rFonts w:ascii="Arial" w:eastAsia="Arial" w:hAnsi="Arial" w:cs="Arial"/>
          <w:b/>
          <w:color w:val="000000"/>
          <w:sz w:val="20"/>
          <w:szCs w:val="20"/>
        </w:rPr>
        <w:tab/>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color w:val="000000"/>
          <w:sz w:val="20"/>
          <w:szCs w:val="20"/>
        </w:rPr>
        <w:t>ACT Math                                   .5 Credit</w:t>
      </w:r>
      <w:r>
        <w:rPr>
          <w:rFonts w:ascii="Arial" w:eastAsia="Arial" w:hAnsi="Arial" w:cs="Arial"/>
          <w:b/>
          <w:color w:val="000000"/>
          <w:sz w:val="20"/>
          <w:szCs w:val="20"/>
        </w:rPr>
        <w:t xml:space="preserve"> </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000000"/>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000000"/>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000000"/>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28 Total Credits Required for FCHS Graduation</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sz w:val="28"/>
          <w:szCs w:val="28"/>
          <w:u w:val="single"/>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sz w:val="28"/>
          <w:szCs w:val="28"/>
          <w:u w:val="single"/>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16"/>
          <w:szCs w:val="16"/>
        </w:rPr>
      </w:pPr>
      <w:r>
        <w:rPr>
          <w:rFonts w:ascii="Arial" w:eastAsia="Arial" w:hAnsi="Arial" w:cs="Arial"/>
          <w:color w:val="000000"/>
          <w:sz w:val="16"/>
          <w:szCs w:val="16"/>
        </w:rPr>
        <w:t>Students must complete an Elective Focus of 3 units in:  a state approved CTE Program of Study; science and math; humanities; fine arts; physical education; or Advanced Placement.</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16"/>
          <w:szCs w:val="16"/>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16"/>
          <w:szCs w:val="16"/>
        </w:rPr>
      </w:pPr>
      <w:r>
        <w:rPr>
          <w:rFonts w:ascii="Arial" w:eastAsia="Arial" w:hAnsi="Arial" w:cs="Arial"/>
          <w:color w:val="000000"/>
          <w:sz w:val="16"/>
          <w:szCs w:val="16"/>
        </w:rPr>
        <w:t>The Fine Arts and Foreign Language requirement may be waived for students who are sure they are not attending a University and be replaced with courses designed to enhance and expand  the elective focus.</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16"/>
          <w:szCs w:val="16"/>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16"/>
          <w:szCs w:val="16"/>
        </w:rPr>
      </w:pPr>
      <w:r>
        <w:rPr>
          <w:rFonts w:ascii="Arial" w:eastAsia="Arial" w:hAnsi="Arial" w:cs="Arial"/>
          <w:color w:val="000000"/>
          <w:sz w:val="16"/>
          <w:szCs w:val="16"/>
        </w:rPr>
        <w:t>The ACT Prep requirement may be waived for students with :   a score of 27 or above on the ACT test prior to sophomore year or verification of enrollment in math and English honors courses.</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16"/>
          <w:szCs w:val="16"/>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435F74" w:rsidRDefault="00435F74">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FRANKLIN COUNTY SCHOOLS—FCHS</w:t>
      </w: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BASIC FOUR-YEAR PLAN</w:t>
      </w: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E27C42" w:rsidRDefault="007240E0">
      <w:pPr>
        <w:pStyle w:val="Normal1"/>
        <w:spacing w:after="0" w:line="240" w:lineRule="auto"/>
        <w:rPr>
          <w:rFonts w:ascii="Arial" w:eastAsia="Arial" w:hAnsi="Arial" w:cs="Arial"/>
          <w:b/>
          <w:sz w:val="24"/>
          <w:szCs w:val="24"/>
        </w:rPr>
        <w:sectPr w:rsidR="00E27C42">
          <w:footerReference w:type="default" r:id="rId7"/>
          <w:pgSz w:w="12240" w:h="15840"/>
          <w:pgMar w:top="720" w:right="720" w:bottom="720" w:left="720" w:header="720" w:footer="144" w:gutter="0"/>
          <w:pgNumType w:start="0"/>
          <w:cols w:space="720"/>
          <w:titlePg/>
        </w:sectPr>
      </w:pPr>
      <w:r>
        <w:rPr>
          <w:rFonts w:ascii="Arial" w:eastAsia="Arial" w:hAnsi="Arial" w:cs="Arial"/>
          <w:b/>
          <w:sz w:val="24"/>
          <w:szCs w:val="24"/>
        </w:rPr>
        <w:t>NAME: ______________________________________________DATE: _____________________</w:t>
      </w:r>
    </w:p>
    <w:p w:rsidR="00E27C42" w:rsidRDefault="00E27C42">
      <w:pPr>
        <w:pStyle w:val="Normal1"/>
        <w:spacing w:after="0" w:line="240" w:lineRule="auto"/>
        <w:rPr>
          <w:rFonts w:ascii="Arial" w:eastAsia="Arial" w:hAnsi="Arial" w:cs="Arial"/>
          <w:b/>
          <w:sz w:val="24"/>
          <w:szCs w:val="24"/>
        </w:rPr>
      </w:pPr>
    </w:p>
    <w:p w:rsidR="00E27C42" w:rsidRDefault="007240E0">
      <w:pPr>
        <w:pStyle w:val="Normal1"/>
        <w:spacing w:after="0" w:line="240" w:lineRule="auto"/>
        <w:rPr>
          <w:rFonts w:ascii="Arial" w:eastAsia="Arial" w:hAnsi="Arial" w:cs="Arial"/>
          <w:b/>
          <w:sz w:val="24"/>
          <w:szCs w:val="24"/>
        </w:rPr>
      </w:pPr>
      <w:r>
        <w:rPr>
          <w:rFonts w:ascii="Arial" w:eastAsia="Arial" w:hAnsi="Arial" w:cs="Arial"/>
          <w:b/>
          <w:sz w:val="24"/>
          <w:szCs w:val="24"/>
        </w:rPr>
        <w:t>Tennessee Graduation Requirements:</w:t>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English: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 credits</w:t>
      </w:r>
      <w:r>
        <w:rPr>
          <w:rFonts w:ascii="Arial" w:eastAsia="Arial" w:hAnsi="Arial" w:cs="Arial"/>
          <w:sz w:val="24"/>
          <w:szCs w:val="24"/>
        </w:rPr>
        <w:tab/>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Math: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4 credits</w:t>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 xml:space="preserve">Science: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3 credits</w:t>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Social Studies:</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3 credits</w:t>
      </w:r>
    </w:p>
    <w:p w:rsidR="00E27C42" w:rsidRDefault="007240E0">
      <w:pPr>
        <w:pStyle w:val="Normal1"/>
        <w:spacing w:after="0" w:line="240" w:lineRule="auto"/>
        <w:rPr>
          <w:rFonts w:ascii="Arial" w:eastAsia="Arial" w:hAnsi="Arial" w:cs="Arial"/>
          <w:b/>
          <w:sz w:val="24"/>
          <w:szCs w:val="24"/>
        </w:rPr>
      </w:pPr>
      <w:r>
        <w:rPr>
          <w:rFonts w:ascii="Arial" w:eastAsia="Arial" w:hAnsi="Arial" w:cs="Arial"/>
          <w:sz w:val="24"/>
          <w:szCs w:val="24"/>
        </w:rPr>
        <w:t>Personal Finance:                         .5 credit</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Wellness: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 credit</w:t>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PE: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.5 credit</w:t>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Fine Arts: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 credit</w:t>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Foreign Language:</w:t>
      </w:r>
      <w:r>
        <w:rPr>
          <w:rFonts w:ascii="Arial" w:eastAsia="Arial" w:hAnsi="Arial" w:cs="Arial"/>
          <w:sz w:val="24"/>
          <w:szCs w:val="24"/>
        </w:rPr>
        <w:tab/>
        <w:t xml:space="preserve">            2 credits</w:t>
      </w:r>
    </w:p>
    <w:p w:rsidR="00E27C42" w:rsidRDefault="007240E0">
      <w:pPr>
        <w:pStyle w:val="Normal1"/>
        <w:spacing w:after="0" w:line="240" w:lineRule="auto"/>
        <w:rPr>
          <w:rFonts w:ascii="Arial" w:eastAsia="Arial" w:hAnsi="Arial" w:cs="Arial"/>
          <w:sz w:val="24"/>
          <w:szCs w:val="24"/>
        </w:rPr>
        <w:sectPr w:rsidR="00E27C42">
          <w:type w:val="continuous"/>
          <w:pgSz w:w="12240" w:h="15840"/>
          <w:pgMar w:top="720" w:right="720" w:bottom="720" w:left="720" w:header="720" w:footer="144" w:gutter="0"/>
          <w:cols w:num="2" w:space="720" w:equalWidth="0">
            <w:col w:w="5040" w:space="720"/>
            <w:col w:w="5040" w:space="0"/>
          </w:cols>
        </w:sectPr>
      </w:pPr>
      <w:r>
        <w:rPr>
          <w:rFonts w:ascii="Arial" w:eastAsia="Arial" w:hAnsi="Arial" w:cs="Arial"/>
          <w:sz w:val="24"/>
          <w:szCs w:val="24"/>
        </w:rPr>
        <w:t>Elective Focus:</w:t>
      </w:r>
      <w:r>
        <w:rPr>
          <w:rFonts w:ascii="Arial" w:eastAsia="Arial" w:hAnsi="Arial" w:cs="Arial"/>
          <w:sz w:val="24"/>
          <w:szCs w:val="24"/>
        </w:rPr>
        <w:tab/>
      </w:r>
      <w:r>
        <w:rPr>
          <w:rFonts w:ascii="Arial" w:eastAsia="Arial" w:hAnsi="Arial" w:cs="Arial"/>
          <w:sz w:val="24"/>
          <w:szCs w:val="24"/>
        </w:rPr>
        <w:tab/>
        <w:t xml:space="preserve"> 3 credits</w:t>
      </w:r>
      <w:r>
        <w:rPr>
          <w:rFonts w:ascii="Arial" w:eastAsia="Arial" w:hAnsi="Arial" w:cs="Arial"/>
          <w:b/>
          <w:sz w:val="24"/>
          <w:szCs w:val="24"/>
        </w:rPr>
        <w:tab/>
      </w:r>
    </w:p>
    <w:p w:rsidR="00E27C42" w:rsidRDefault="007240E0">
      <w:pPr>
        <w:pStyle w:val="Normal1"/>
        <w:spacing w:after="0" w:line="240" w:lineRule="auto"/>
        <w:rPr>
          <w:rFonts w:ascii="Arial" w:eastAsia="Arial" w:hAnsi="Arial" w:cs="Arial"/>
          <w:b/>
          <w:sz w:val="24"/>
          <w:szCs w:val="24"/>
        </w:rPr>
      </w:pPr>
      <w:r>
        <w:rPr>
          <w:rFonts w:ascii="Arial" w:eastAsia="Arial" w:hAnsi="Arial" w:cs="Arial"/>
          <w:b/>
          <w:sz w:val="24"/>
          <w:szCs w:val="24"/>
        </w:rPr>
        <w:t xml:space="preserve"> </w:t>
      </w:r>
    </w:p>
    <w:p w:rsidR="00E27C42" w:rsidRDefault="007240E0">
      <w:pPr>
        <w:pStyle w:val="Normal1"/>
        <w:spacing w:after="0" w:line="240" w:lineRule="auto"/>
        <w:rPr>
          <w:rFonts w:ascii="Arial" w:eastAsia="Arial" w:hAnsi="Arial" w:cs="Arial"/>
          <w:b/>
          <w:sz w:val="24"/>
          <w:szCs w:val="24"/>
        </w:rPr>
      </w:pPr>
      <w:r>
        <w:rPr>
          <w:rFonts w:ascii="Arial" w:eastAsia="Arial" w:hAnsi="Arial" w:cs="Arial"/>
          <w:b/>
          <w:sz w:val="24"/>
          <w:szCs w:val="24"/>
        </w:rPr>
        <w:t xml:space="preserve">Franklin County Schools Local Requirement:   </w:t>
      </w:r>
    </w:p>
    <w:p w:rsidR="00E27C42" w:rsidRDefault="00E27C42">
      <w:pPr>
        <w:pStyle w:val="Normal1"/>
        <w:spacing w:after="0" w:line="240" w:lineRule="auto"/>
        <w:rPr>
          <w:rFonts w:ascii="Arial" w:eastAsia="Arial" w:hAnsi="Arial" w:cs="Arial"/>
          <w:b/>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ACT Prep</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 credit</w:t>
      </w:r>
    </w:p>
    <w:p w:rsidR="00E27C42" w:rsidRDefault="00E27C42">
      <w:pPr>
        <w:pStyle w:val="Normal1"/>
        <w:spacing w:after="0" w:line="240" w:lineRule="auto"/>
        <w:rPr>
          <w:rFonts w:ascii="Arial" w:eastAsia="Arial" w:hAnsi="Arial" w:cs="Arial"/>
          <w:sz w:val="24"/>
          <w:szCs w:val="24"/>
        </w:rPr>
      </w:pPr>
    </w:p>
    <w:p w:rsidR="00E27C42" w:rsidRDefault="00E27C42">
      <w:pPr>
        <w:pStyle w:val="Normal1"/>
        <w:spacing w:after="0" w:line="240" w:lineRule="auto"/>
        <w:rPr>
          <w:rFonts w:ascii="Arial" w:eastAsia="Arial" w:hAnsi="Arial" w:cs="Arial"/>
          <w:b/>
          <w:sz w:val="24"/>
          <w:szCs w:val="24"/>
        </w:rPr>
      </w:pPr>
    </w:p>
    <w:p w:rsidR="00E27C42" w:rsidRDefault="0005694D">
      <w:pPr>
        <w:pStyle w:val="Normal1"/>
        <w:spacing w:after="0" w:line="240" w:lineRule="auto"/>
        <w:rPr>
          <w:rFonts w:ascii="Arial" w:eastAsia="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133350</wp:posOffset>
                </wp:positionV>
                <wp:extent cx="6496050" cy="426720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267200"/>
                        </a:xfrm>
                        <a:custGeom>
                          <a:avLst/>
                          <a:gdLst/>
                          <a:ahLst/>
                          <a:cxnLst/>
                          <a:rect l="l" t="t" r="r" b="b"/>
                          <a:pathLst>
                            <a:path w="6433185" h="4318635" extrusionOk="0">
                              <a:moveTo>
                                <a:pt x="0" y="0"/>
                              </a:moveTo>
                              <a:lnTo>
                                <a:pt x="0" y="4318635"/>
                              </a:lnTo>
                              <a:lnTo>
                                <a:pt x="6433185" y="4318635"/>
                              </a:lnTo>
                              <a:lnTo>
                                <a:pt x="643318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435F74" w:rsidRDefault="00435F74">
                            <w:pPr>
                              <w:spacing w:line="275" w:lineRule="auto"/>
                              <w:jc w:val="center"/>
                              <w:textDirection w:val="btLr"/>
                            </w:pPr>
                            <w:r>
                              <w:rPr>
                                <w:rFonts w:ascii="Arial" w:eastAsia="Arial" w:hAnsi="Arial" w:cs="Arial"/>
                                <w:b/>
                                <w:color w:val="000000"/>
                                <w:u w:val="single"/>
                              </w:rPr>
                              <w:t>FCHS REQUIRES 28 CREDITS FOR GRADUATION</w:t>
                            </w:r>
                          </w:p>
                          <w:p w:rsidR="00435F74" w:rsidRDefault="00435F74">
                            <w:pPr>
                              <w:spacing w:line="275" w:lineRule="auto"/>
                              <w:textDirection w:val="btLr"/>
                            </w:pPr>
                          </w:p>
                          <w:p w:rsidR="00435F74" w:rsidRDefault="00435F74">
                            <w:pPr>
                              <w:spacing w:line="275" w:lineRule="auto"/>
                              <w:textDirection w:val="btLr"/>
                            </w:pPr>
                            <w:r>
                              <w:rPr>
                                <w:rFonts w:ascii="Arial" w:eastAsia="Arial" w:hAnsi="Arial" w:cs="Arial"/>
                                <w:b/>
                                <w:color w:val="000000"/>
                              </w:rPr>
                              <w:tab/>
                              <w:t>9</w:t>
                            </w:r>
                            <w:r>
                              <w:rPr>
                                <w:rFonts w:ascii="Arial" w:eastAsia="Arial" w:hAnsi="Arial" w:cs="Arial"/>
                                <w:b/>
                                <w:color w:val="000000"/>
                                <w:vertAlign w:val="superscript"/>
                              </w:rPr>
                              <w:t>th</w:t>
                            </w:r>
                            <w:r>
                              <w:rPr>
                                <w:rFonts w:ascii="Arial" w:eastAsia="Arial" w:hAnsi="Arial" w:cs="Arial"/>
                                <w:b/>
                                <w:color w:val="000000"/>
                              </w:rPr>
                              <w:t xml:space="preserve"> Grade</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t xml:space="preserve">    </w:t>
                            </w:r>
                            <w:r>
                              <w:rPr>
                                <w:rFonts w:ascii="Arial" w:eastAsia="Arial" w:hAnsi="Arial" w:cs="Arial"/>
                                <w:b/>
                                <w:color w:val="000000"/>
                              </w:rPr>
                              <w:t>10</w:t>
                            </w:r>
                            <w:r>
                              <w:rPr>
                                <w:rFonts w:ascii="Arial" w:eastAsia="Arial" w:hAnsi="Arial" w:cs="Arial"/>
                                <w:b/>
                                <w:color w:val="000000"/>
                                <w:vertAlign w:val="superscript"/>
                              </w:rPr>
                              <w:t>th</w:t>
                            </w:r>
                            <w:r>
                              <w:rPr>
                                <w:rFonts w:ascii="Arial" w:eastAsia="Arial" w:hAnsi="Arial" w:cs="Arial"/>
                                <w:b/>
                                <w:color w:val="000000"/>
                              </w:rPr>
                              <w:t xml:space="preserve"> Grade</w:t>
                            </w:r>
                          </w:p>
                          <w:p w:rsidR="00435F74" w:rsidRDefault="00435F74">
                            <w:pPr>
                              <w:spacing w:after="0" w:line="240" w:lineRule="auto"/>
                              <w:textDirection w:val="btLr"/>
                            </w:pPr>
                            <w:r>
                              <w:rPr>
                                <w:rFonts w:ascii="Arial" w:eastAsia="Arial" w:hAnsi="Arial" w:cs="Arial"/>
                                <w:b/>
                                <w:color w:val="000000"/>
                                <w:sz w:val="20"/>
                              </w:rPr>
                              <w:tab/>
                            </w:r>
                            <w:r>
                              <w:rPr>
                                <w:rFonts w:ascii="Arial" w:eastAsia="Arial" w:hAnsi="Arial" w:cs="Arial"/>
                                <w:color w:val="000000"/>
                                <w:sz w:val="20"/>
                              </w:rPr>
                              <w:t>1. English I</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1. English II</w:t>
                            </w:r>
                          </w:p>
                          <w:p w:rsidR="00435F74" w:rsidRDefault="00435F74">
                            <w:pPr>
                              <w:spacing w:after="0" w:line="240" w:lineRule="auto"/>
                              <w:textDirection w:val="btLr"/>
                            </w:pPr>
                            <w:r>
                              <w:rPr>
                                <w:rFonts w:ascii="Arial" w:eastAsia="Arial" w:hAnsi="Arial" w:cs="Arial"/>
                                <w:color w:val="000000"/>
                                <w:sz w:val="20"/>
                              </w:rPr>
                              <w:tab/>
                              <w:t xml:space="preserve">2. Algebra I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2. Geometry</w:t>
                            </w:r>
                          </w:p>
                          <w:p w:rsidR="00435F74" w:rsidRDefault="00435F74">
                            <w:pPr>
                              <w:spacing w:after="0" w:line="240" w:lineRule="auto"/>
                              <w:textDirection w:val="btLr"/>
                            </w:pPr>
                            <w:r>
                              <w:rPr>
                                <w:rFonts w:ascii="Arial" w:eastAsia="Arial" w:hAnsi="Arial" w:cs="Arial"/>
                                <w:color w:val="000000"/>
                                <w:sz w:val="20"/>
                              </w:rPr>
                              <w:tab/>
                              <w:t xml:space="preserve">3. Physical Science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3. Biology I</w:t>
                            </w:r>
                          </w:p>
                          <w:p w:rsidR="00435F74" w:rsidRDefault="00435F74">
                            <w:pPr>
                              <w:spacing w:after="0" w:line="240" w:lineRule="auto"/>
                              <w:textDirection w:val="btLr"/>
                            </w:pPr>
                            <w:r>
                              <w:rPr>
                                <w:rFonts w:ascii="Arial" w:eastAsia="Arial" w:hAnsi="Arial" w:cs="Arial"/>
                                <w:color w:val="000000"/>
                                <w:sz w:val="20"/>
                              </w:rPr>
                              <w:tab/>
                              <w:t>4. World History</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4. Government/ PE</w:t>
                            </w:r>
                          </w:p>
                          <w:p w:rsidR="00435F74" w:rsidRDefault="00435F74">
                            <w:pPr>
                              <w:spacing w:after="0" w:line="240" w:lineRule="auto"/>
                              <w:textDirection w:val="btLr"/>
                            </w:pPr>
                            <w:r>
                              <w:rPr>
                                <w:rFonts w:ascii="Arial" w:eastAsia="Arial" w:hAnsi="Arial" w:cs="Arial"/>
                                <w:color w:val="000000"/>
                                <w:sz w:val="20"/>
                              </w:rPr>
                              <w:tab/>
                              <w:t>5. Wellness</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5. ACT Eng Prep/ ACT Math Prep</w:t>
                            </w:r>
                          </w:p>
                          <w:p w:rsidR="00435F74" w:rsidRDefault="00435F74">
                            <w:pPr>
                              <w:spacing w:after="0" w:line="240" w:lineRule="auto"/>
                              <w:textDirection w:val="btLr"/>
                            </w:pPr>
                            <w:r>
                              <w:rPr>
                                <w:rFonts w:ascii="Arial" w:eastAsia="Arial" w:hAnsi="Arial" w:cs="Arial"/>
                                <w:color w:val="000000"/>
                                <w:sz w:val="20"/>
                              </w:rPr>
                              <w:tab/>
                              <w:t>6. Elective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w:t>
                            </w:r>
                            <w:r>
                              <w:rPr>
                                <w:rFonts w:ascii="Arial" w:eastAsia="Arial" w:hAnsi="Arial" w:cs="Arial"/>
                                <w:color w:val="000000"/>
                                <w:sz w:val="20"/>
                              </w:rPr>
                              <w:tab/>
                              <w:t xml:space="preserve">    6. Fine Arts</w:t>
                            </w:r>
                          </w:p>
                          <w:p w:rsidR="00435F74" w:rsidRDefault="00435F74">
                            <w:pPr>
                              <w:spacing w:after="0" w:line="240" w:lineRule="auto"/>
                              <w:textDirection w:val="btLr"/>
                            </w:pPr>
                            <w:r>
                              <w:rPr>
                                <w:rFonts w:ascii="Arial" w:eastAsia="Arial" w:hAnsi="Arial" w:cs="Arial"/>
                                <w:color w:val="000000"/>
                                <w:sz w:val="20"/>
                              </w:rPr>
                              <w:tab/>
                              <w:t>7. Elective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w:t>
                            </w:r>
                            <w:r>
                              <w:rPr>
                                <w:rFonts w:ascii="Arial" w:eastAsia="Arial" w:hAnsi="Arial" w:cs="Arial"/>
                                <w:color w:val="000000"/>
                                <w:sz w:val="20"/>
                              </w:rPr>
                              <w:tab/>
                              <w:t xml:space="preserve">    7. Elective</w:t>
                            </w:r>
                          </w:p>
                          <w:p w:rsidR="00435F74" w:rsidRDefault="00435F74">
                            <w:pPr>
                              <w:spacing w:after="0" w:line="240" w:lineRule="auto"/>
                              <w:textDirection w:val="btLr"/>
                            </w:pPr>
                            <w:r>
                              <w:rPr>
                                <w:rFonts w:ascii="Arial" w:eastAsia="Arial" w:hAnsi="Arial" w:cs="Arial"/>
                                <w:color w:val="000000"/>
                                <w:sz w:val="20"/>
                              </w:rPr>
                              <w:tab/>
                              <w:t>8. Elective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8. Elective</w:t>
                            </w:r>
                          </w:p>
                          <w:p w:rsidR="00435F74" w:rsidRDefault="00435F74">
                            <w:pPr>
                              <w:spacing w:after="0" w:line="240" w:lineRule="auto"/>
                              <w:textDirection w:val="btLr"/>
                            </w:pPr>
                          </w:p>
                          <w:p w:rsidR="00435F74" w:rsidRDefault="00435F74">
                            <w:pPr>
                              <w:spacing w:line="275" w:lineRule="auto"/>
                              <w:textDirection w:val="btLr"/>
                            </w:pPr>
                          </w:p>
                          <w:p w:rsidR="00435F74" w:rsidRDefault="00435F74">
                            <w:pPr>
                              <w:spacing w:line="275" w:lineRule="auto"/>
                              <w:textDirection w:val="btLr"/>
                            </w:pPr>
                            <w:r>
                              <w:rPr>
                                <w:rFonts w:ascii="Arial" w:eastAsia="Arial" w:hAnsi="Arial" w:cs="Arial"/>
                                <w:b/>
                                <w:color w:val="000000"/>
                              </w:rPr>
                              <w:tab/>
                              <w:t>11</w:t>
                            </w:r>
                            <w:r>
                              <w:rPr>
                                <w:rFonts w:ascii="Arial" w:eastAsia="Arial" w:hAnsi="Arial" w:cs="Arial"/>
                                <w:b/>
                                <w:color w:val="000000"/>
                                <w:vertAlign w:val="superscript"/>
                              </w:rPr>
                              <w:t>th</w:t>
                            </w:r>
                            <w:r>
                              <w:rPr>
                                <w:rFonts w:ascii="Arial" w:eastAsia="Arial" w:hAnsi="Arial" w:cs="Arial"/>
                                <w:b/>
                                <w:color w:val="000000"/>
                              </w:rPr>
                              <w:t xml:space="preserve"> Grade</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rPr>
                              <w:t xml:space="preserve">    12</w:t>
                            </w:r>
                            <w:r>
                              <w:rPr>
                                <w:rFonts w:ascii="Arial" w:eastAsia="Arial" w:hAnsi="Arial" w:cs="Arial"/>
                                <w:b/>
                                <w:color w:val="000000"/>
                                <w:vertAlign w:val="superscript"/>
                              </w:rPr>
                              <w:t>th</w:t>
                            </w:r>
                            <w:r>
                              <w:rPr>
                                <w:rFonts w:ascii="Arial" w:eastAsia="Arial" w:hAnsi="Arial" w:cs="Arial"/>
                                <w:b/>
                                <w:color w:val="000000"/>
                              </w:rPr>
                              <w:t xml:space="preserve"> Grade</w:t>
                            </w:r>
                          </w:p>
                          <w:p w:rsidR="00435F74" w:rsidRDefault="00435F74">
                            <w:pPr>
                              <w:spacing w:after="0" w:line="240" w:lineRule="auto"/>
                              <w:textDirection w:val="btLr"/>
                            </w:pPr>
                            <w:r>
                              <w:rPr>
                                <w:rFonts w:ascii="Arial" w:eastAsia="Arial" w:hAnsi="Arial" w:cs="Arial"/>
                                <w:b/>
                                <w:color w:val="000000"/>
                                <w:sz w:val="20"/>
                              </w:rPr>
                              <w:tab/>
                            </w:r>
                            <w:r>
                              <w:rPr>
                                <w:rFonts w:ascii="Arial" w:eastAsia="Arial" w:hAnsi="Arial" w:cs="Arial"/>
                                <w:color w:val="000000"/>
                                <w:sz w:val="20"/>
                              </w:rPr>
                              <w:t>1. English III</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1. English IV</w:t>
                            </w:r>
                            <w:r>
                              <w:rPr>
                                <w:rFonts w:ascii="Arial" w:eastAsia="Arial" w:hAnsi="Arial" w:cs="Arial"/>
                                <w:color w:val="000000"/>
                                <w:sz w:val="20"/>
                              </w:rPr>
                              <w:tab/>
                            </w:r>
                          </w:p>
                          <w:p w:rsidR="00435F74" w:rsidRDefault="00435F74">
                            <w:pPr>
                              <w:spacing w:after="0" w:line="240" w:lineRule="auto"/>
                              <w:textDirection w:val="btLr"/>
                            </w:pPr>
                            <w:r>
                              <w:rPr>
                                <w:rFonts w:ascii="Arial" w:eastAsia="Arial" w:hAnsi="Arial" w:cs="Arial"/>
                                <w:color w:val="000000"/>
                                <w:sz w:val="20"/>
                              </w:rPr>
                              <w:tab/>
                              <w:t>2. Algebra II</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2. Upper Level Math</w:t>
                            </w:r>
                          </w:p>
                          <w:p w:rsidR="00435F74" w:rsidRDefault="00435F74">
                            <w:pPr>
                              <w:spacing w:after="0" w:line="240" w:lineRule="auto"/>
                              <w:textDirection w:val="btLr"/>
                            </w:pPr>
                            <w:r>
                              <w:rPr>
                                <w:rFonts w:ascii="Arial" w:eastAsia="Arial" w:hAnsi="Arial" w:cs="Arial"/>
                                <w:color w:val="000000"/>
                                <w:sz w:val="20"/>
                              </w:rPr>
                              <w:tab/>
                              <w:t>3. Chemistry</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3. Economics/ Personal Finance</w:t>
                            </w:r>
                          </w:p>
                          <w:p w:rsidR="00435F74" w:rsidRDefault="00435F74">
                            <w:pPr>
                              <w:spacing w:after="0" w:line="240" w:lineRule="auto"/>
                              <w:textDirection w:val="btLr"/>
                            </w:pPr>
                            <w:r>
                              <w:rPr>
                                <w:rFonts w:ascii="Arial" w:eastAsia="Arial" w:hAnsi="Arial" w:cs="Arial"/>
                                <w:color w:val="000000"/>
                                <w:sz w:val="20"/>
                              </w:rPr>
                              <w:tab/>
                              <w:t>4. U.S. History</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4. Elective</w:t>
                            </w:r>
                          </w:p>
                          <w:p w:rsidR="00435F74" w:rsidRDefault="00435F74">
                            <w:pPr>
                              <w:spacing w:after="0" w:line="240" w:lineRule="auto"/>
                              <w:textDirection w:val="btLr"/>
                            </w:pPr>
                            <w:r>
                              <w:rPr>
                                <w:rFonts w:ascii="Arial" w:eastAsia="Arial" w:hAnsi="Arial" w:cs="Arial"/>
                                <w:color w:val="000000"/>
                                <w:sz w:val="20"/>
                              </w:rPr>
                              <w:tab/>
                              <w:t>5. Foreign Language I</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5. Elective</w:t>
                            </w:r>
                          </w:p>
                          <w:p w:rsidR="00435F74" w:rsidRDefault="00435F74">
                            <w:pPr>
                              <w:spacing w:after="0" w:line="240" w:lineRule="auto"/>
                              <w:textDirection w:val="btLr"/>
                            </w:pPr>
                            <w:r>
                              <w:rPr>
                                <w:rFonts w:ascii="Arial" w:eastAsia="Arial" w:hAnsi="Arial" w:cs="Arial"/>
                                <w:color w:val="000000"/>
                                <w:sz w:val="20"/>
                              </w:rPr>
                              <w:tab/>
                              <w:t>6. Foreign Language II</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6. Elective</w:t>
                            </w:r>
                          </w:p>
                          <w:p w:rsidR="00435F74" w:rsidRDefault="00435F74">
                            <w:pPr>
                              <w:spacing w:after="0" w:line="240" w:lineRule="auto"/>
                              <w:textDirection w:val="btLr"/>
                            </w:pPr>
                            <w:r>
                              <w:rPr>
                                <w:rFonts w:ascii="Arial" w:eastAsia="Arial" w:hAnsi="Arial" w:cs="Arial"/>
                                <w:color w:val="000000"/>
                                <w:sz w:val="20"/>
                              </w:rPr>
                              <w:tab/>
                              <w:t>7. Elective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7. Elective</w:t>
                            </w:r>
                          </w:p>
                          <w:p w:rsidR="00435F74" w:rsidRDefault="00435F74">
                            <w:pPr>
                              <w:spacing w:after="0" w:line="240" w:lineRule="auto"/>
                              <w:textDirection w:val="btLr"/>
                            </w:pPr>
                            <w:r>
                              <w:rPr>
                                <w:rFonts w:ascii="Arial" w:eastAsia="Arial" w:hAnsi="Arial" w:cs="Arial"/>
                                <w:color w:val="000000"/>
                                <w:sz w:val="20"/>
                              </w:rPr>
                              <w:tab/>
                              <w:t>8. Elective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8. Elective</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Freeform: Shape 2" o:spid="_x0000_s1026" style="position:absolute;margin-left:9pt;margin-top:10.5pt;width:511.5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3185,4318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" adj="-11796480,,5400" path="m,l,4318635r6433185,l6433185,,,xe" strokeweight="1pt">
                <v:stroke startarrowwidth="narrow" startarrowlength="short" endarrowwidth="narrow" endarrowlength="short" miterlimit="5243f" joinstyle="miter"/>
                <v:formulas/>
                <v:path arrowok="t" o:extrusionok="f" o:connecttype="custom" textboxrect="0,0,6433185,4318635"/>
                <v:textbox inset="7pt,3pt,7pt,3pt">
                  <w:txbxContent>
                    <w:p w:rsidR="00435F74" w:rsidRDefault="00435F74">
                      <w:pPr>
                        <w:spacing w:line="275" w:lineRule="auto"/>
                        <w:jc w:val="center"/>
                        <w:textDirection w:val="btLr"/>
                      </w:pPr>
                      <w:r>
                        <w:rPr>
                          <w:rFonts w:ascii="Arial" w:eastAsia="Arial" w:hAnsi="Arial" w:cs="Arial"/>
                          <w:b/>
                          <w:color w:val="000000"/>
                          <w:u w:val="single"/>
                        </w:rPr>
                        <w:t>FCHS REQUIRES 28 CREDITS FOR GRADUATION</w:t>
                      </w:r>
                    </w:p>
                    <w:p w:rsidR="00435F74" w:rsidRDefault="00435F74">
                      <w:pPr>
                        <w:spacing w:line="275" w:lineRule="auto"/>
                        <w:textDirection w:val="btLr"/>
                      </w:pPr>
                    </w:p>
                    <w:p w:rsidR="00435F74" w:rsidRDefault="00435F74">
                      <w:pPr>
                        <w:spacing w:line="275" w:lineRule="auto"/>
                        <w:textDirection w:val="btLr"/>
                      </w:pPr>
                      <w:r>
                        <w:rPr>
                          <w:rFonts w:ascii="Arial" w:eastAsia="Arial" w:hAnsi="Arial" w:cs="Arial"/>
                          <w:b/>
                          <w:color w:val="000000"/>
                        </w:rPr>
                        <w:tab/>
                        <w:t>9</w:t>
                      </w:r>
                      <w:r>
                        <w:rPr>
                          <w:rFonts w:ascii="Arial" w:eastAsia="Arial" w:hAnsi="Arial" w:cs="Arial"/>
                          <w:b/>
                          <w:color w:val="000000"/>
                          <w:vertAlign w:val="superscript"/>
                        </w:rPr>
                        <w:t>th</w:t>
                      </w:r>
                      <w:r>
                        <w:rPr>
                          <w:rFonts w:ascii="Arial" w:eastAsia="Arial" w:hAnsi="Arial" w:cs="Arial"/>
                          <w:b/>
                          <w:color w:val="000000"/>
                        </w:rPr>
                        <w:t xml:space="preserve"> Grade</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t xml:space="preserve">    </w:t>
                      </w:r>
                      <w:r>
                        <w:rPr>
                          <w:rFonts w:ascii="Arial" w:eastAsia="Arial" w:hAnsi="Arial" w:cs="Arial"/>
                          <w:b/>
                          <w:color w:val="000000"/>
                        </w:rPr>
                        <w:t>10</w:t>
                      </w:r>
                      <w:r>
                        <w:rPr>
                          <w:rFonts w:ascii="Arial" w:eastAsia="Arial" w:hAnsi="Arial" w:cs="Arial"/>
                          <w:b/>
                          <w:color w:val="000000"/>
                          <w:vertAlign w:val="superscript"/>
                        </w:rPr>
                        <w:t>th</w:t>
                      </w:r>
                      <w:r>
                        <w:rPr>
                          <w:rFonts w:ascii="Arial" w:eastAsia="Arial" w:hAnsi="Arial" w:cs="Arial"/>
                          <w:b/>
                          <w:color w:val="000000"/>
                        </w:rPr>
                        <w:t xml:space="preserve"> Grade</w:t>
                      </w:r>
                    </w:p>
                    <w:p w:rsidR="00435F74" w:rsidRDefault="00435F74">
                      <w:pPr>
                        <w:spacing w:after="0" w:line="240" w:lineRule="auto"/>
                        <w:textDirection w:val="btLr"/>
                      </w:pPr>
                      <w:r>
                        <w:rPr>
                          <w:rFonts w:ascii="Arial" w:eastAsia="Arial" w:hAnsi="Arial" w:cs="Arial"/>
                          <w:b/>
                          <w:color w:val="000000"/>
                          <w:sz w:val="20"/>
                        </w:rPr>
                        <w:tab/>
                      </w:r>
                      <w:r>
                        <w:rPr>
                          <w:rFonts w:ascii="Arial" w:eastAsia="Arial" w:hAnsi="Arial" w:cs="Arial"/>
                          <w:color w:val="000000"/>
                          <w:sz w:val="20"/>
                        </w:rPr>
                        <w:t>1. English I</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1. English II</w:t>
                      </w:r>
                    </w:p>
                    <w:p w:rsidR="00435F74" w:rsidRDefault="00435F74">
                      <w:pPr>
                        <w:spacing w:after="0" w:line="240" w:lineRule="auto"/>
                        <w:textDirection w:val="btLr"/>
                      </w:pPr>
                      <w:r>
                        <w:rPr>
                          <w:rFonts w:ascii="Arial" w:eastAsia="Arial" w:hAnsi="Arial" w:cs="Arial"/>
                          <w:color w:val="000000"/>
                          <w:sz w:val="20"/>
                        </w:rPr>
                        <w:tab/>
                        <w:t xml:space="preserve">2. Algebra I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2. Geometry</w:t>
                      </w:r>
                    </w:p>
                    <w:p w:rsidR="00435F74" w:rsidRDefault="00435F74">
                      <w:pPr>
                        <w:spacing w:after="0" w:line="240" w:lineRule="auto"/>
                        <w:textDirection w:val="btLr"/>
                      </w:pPr>
                      <w:r>
                        <w:rPr>
                          <w:rFonts w:ascii="Arial" w:eastAsia="Arial" w:hAnsi="Arial" w:cs="Arial"/>
                          <w:color w:val="000000"/>
                          <w:sz w:val="20"/>
                        </w:rPr>
                        <w:tab/>
                        <w:t xml:space="preserve">3. Physical Science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3. Biology I</w:t>
                      </w:r>
                    </w:p>
                    <w:p w:rsidR="00435F74" w:rsidRDefault="00435F74">
                      <w:pPr>
                        <w:spacing w:after="0" w:line="240" w:lineRule="auto"/>
                        <w:textDirection w:val="btLr"/>
                      </w:pPr>
                      <w:r>
                        <w:rPr>
                          <w:rFonts w:ascii="Arial" w:eastAsia="Arial" w:hAnsi="Arial" w:cs="Arial"/>
                          <w:color w:val="000000"/>
                          <w:sz w:val="20"/>
                        </w:rPr>
                        <w:tab/>
                        <w:t>4. World History</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4. Government/ PE</w:t>
                      </w:r>
                    </w:p>
                    <w:p w:rsidR="00435F74" w:rsidRDefault="00435F74">
                      <w:pPr>
                        <w:spacing w:after="0" w:line="240" w:lineRule="auto"/>
                        <w:textDirection w:val="btLr"/>
                      </w:pPr>
                      <w:r>
                        <w:rPr>
                          <w:rFonts w:ascii="Arial" w:eastAsia="Arial" w:hAnsi="Arial" w:cs="Arial"/>
                          <w:color w:val="000000"/>
                          <w:sz w:val="20"/>
                        </w:rPr>
                        <w:tab/>
                        <w:t>5. Wellness</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5. ACT Eng Prep/ ACT Math Prep</w:t>
                      </w:r>
                    </w:p>
                    <w:p w:rsidR="00435F74" w:rsidRDefault="00435F74">
                      <w:pPr>
                        <w:spacing w:after="0" w:line="240" w:lineRule="auto"/>
                        <w:textDirection w:val="btLr"/>
                      </w:pPr>
                      <w:r>
                        <w:rPr>
                          <w:rFonts w:ascii="Arial" w:eastAsia="Arial" w:hAnsi="Arial" w:cs="Arial"/>
                          <w:color w:val="000000"/>
                          <w:sz w:val="20"/>
                        </w:rPr>
                        <w:tab/>
                        <w:t>6. Elective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w:t>
                      </w:r>
                      <w:r>
                        <w:rPr>
                          <w:rFonts w:ascii="Arial" w:eastAsia="Arial" w:hAnsi="Arial" w:cs="Arial"/>
                          <w:color w:val="000000"/>
                          <w:sz w:val="20"/>
                        </w:rPr>
                        <w:tab/>
                        <w:t xml:space="preserve">    6. Fine Arts</w:t>
                      </w:r>
                    </w:p>
                    <w:p w:rsidR="00435F74" w:rsidRDefault="00435F74">
                      <w:pPr>
                        <w:spacing w:after="0" w:line="240" w:lineRule="auto"/>
                        <w:textDirection w:val="btLr"/>
                      </w:pPr>
                      <w:r>
                        <w:rPr>
                          <w:rFonts w:ascii="Arial" w:eastAsia="Arial" w:hAnsi="Arial" w:cs="Arial"/>
                          <w:color w:val="000000"/>
                          <w:sz w:val="20"/>
                        </w:rPr>
                        <w:tab/>
                        <w:t>7. Elective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w:t>
                      </w:r>
                      <w:r>
                        <w:rPr>
                          <w:rFonts w:ascii="Arial" w:eastAsia="Arial" w:hAnsi="Arial" w:cs="Arial"/>
                          <w:color w:val="000000"/>
                          <w:sz w:val="20"/>
                        </w:rPr>
                        <w:tab/>
                        <w:t xml:space="preserve">    7. Elective</w:t>
                      </w:r>
                    </w:p>
                    <w:p w:rsidR="00435F74" w:rsidRDefault="00435F74">
                      <w:pPr>
                        <w:spacing w:after="0" w:line="240" w:lineRule="auto"/>
                        <w:textDirection w:val="btLr"/>
                      </w:pPr>
                      <w:r>
                        <w:rPr>
                          <w:rFonts w:ascii="Arial" w:eastAsia="Arial" w:hAnsi="Arial" w:cs="Arial"/>
                          <w:color w:val="000000"/>
                          <w:sz w:val="20"/>
                        </w:rPr>
                        <w:tab/>
                        <w:t>8. Elective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8. Elective</w:t>
                      </w:r>
                    </w:p>
                    <w:p w:rsidR="00435F74" w:rsidRDefault="00435F74">
                      <w:pPr>
                        <w:spacing w:after="0" w:line="240" w:lineRule="auto"/>
                        <w:textDirection w:val="btLr"/>
                      </w:pPr>
                    </w:p>
                    <w:p w:rsidR="00435F74" w:rsidRDefault="00435F74">
                      <w:pPr>
                        <w:spacing w:line="275" w:lineRule="auto"/>
                        <w:textDirection w:val="btLr"/>
                      </w:pPr>
                    </w:p>
                    <w:p w:rsidR="00435F74" w:rsidRDefault="00435F74">
                      <w:pPr>
                        <w:spacing w:line="275" w:lineRule="auto"/>
                        <w:textDirection w:val="btLr"/>
                      </w:pPr>
                      <w:r>
                        <w:rPr>
                          <w:rFonts w:ascii="Arial" w:eastAsia="Arial" w:hAnsi="Arial" w:cs="Arial"/>
                          <w:b/>
                          <w:color w:val="000000"/>
                        </w:rPr>
                        <w:tab/>
                        <w:t>11</w:t>
                      </w:r>
                      <w:r>
                        <w:rPr>
                          <w:rFonts w:ascii="Arial" w:eastAsia="Arial" w:hAnsi="Arial" w:cs="Arial"/>
                          <w:b/>
                          <w:color w:val="000000"/>
                          <w:vertAlign w:val="superscript"/>
                        </w:rPr>
                        <w:t>th</w:t>
                      </w:r>
                      <w:r>
                        <w:rPr>
                          <w:rFonts w:ascii="Arial" w:eastAsia="Arial" w:hAnsi="Arial" w:cs="Arial"/>
                          <w:b/>
                          <w:color w:val="000000"/>
                        </w:rPr>
                        <w:t xml:space="preserve"> Grade</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rPr>
                        <w:t xml:space="preserve">    12</w:t>
                      </w:r>
                      <w:r>
                        <w:rPr>
                          <w:rFonts w:ascii="Arial" w:eastAsia="Arial" w:hAnsi="Arial" w:cs="Arial"/>
                          <w:b/>
                          <w:color w:val="000000"/>
                          <w:vertAlign w:val="superscript"/>
                        </w:rPr>
                        <w:t>th</w:t>
                      </w:r>
                      <w:r>
                        <w:rPr>
                          <w:rFonts w:ascii="Arial" w:eastAsia="Arial" w:hAnsi="Arial" w:cs="Arial"/>
                          <w:b/>
                          <w:color w:val="000000"/>
                        </w:rPr>
                        <w:t xml:space="preserve"> Grade</w:t>
                      </w:r>
                    </w:p>
                    <w:p w:rsidR="00435F74" w:rsidRDefault="00435F74">
                      <w:pPr>
                        <w:spacing w:after="0" w:line="240" w:lineRule="auto"/>
                        <w:textDirection w:val="btLr"/>
                      </w:pPr>
                      <w:r>
                        <w:rPr>
                          <w:rFonts w:ascii="Arial" w:eastAsia="Arial" w:hAnsi="Arial" w:cs="Arial"/>
                          <w:b/>
                          <w:color w:val="000000"/>
                          <w:sz w:val="20"/>
                        </w:rPr>
                        <w:tab/>
                      </w:r>
                      <w:r>
                        <w:rPr>
                          <w:rFonts w:ascii="Arial" w:eastAsia="Arial" w:hAnsi="Arial" w:cs="Arial"/>
                          <w:color w:val="000000"/>
                          <w:sz w:val="20"/>
                        </w:rPr>
                        <w:t>1. English III</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1. English IV</w:t>
                      </w:r>
                      <w:r>
                        <w:rPr>
                          <w:rFonts w:ascii="Arial" w:eastAsia="Arial" w:hAnsi="Arial" w:cs="Arial"/>
                          <w:color w:val="000000"/>
                          <w:sz w:val="20"/>
                        </w:rPr>
                        <w:tab/>
                      </w:r>
                    </w:p>
                    <w:p w:rsidR="00435F74" w:rsidRDefault="00435F74">
                      <w:pPr>
                        <w:spacing w:after="0" w:line="240" w:lineRule="auto"/>
                        <w:textDirection w:val="btLr"/>
                      </w:pPr>
                      <w:r>
                        <w:rPr>
                          <w:rFonts w:ascii="Arial" w:eastAsia="Arial" w:hAnsi="Arial" w:cs="Arial"/>
                          <w:color w:val="000000"/>
                          <w:sz w:val="20"/>
                        </w:rPr>
                        <w:tab/>
                        <w:t>2. Algebra II</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2. Upper Level Math</w:t>
                      </w:r>
                    </w:p>
                    <w:p w:rsidR="00435F74" w:rsidRDefault="00435F74">
                      <w:pPr>
                        <w:spacing w:after="0" w:line="240" w:lineRule="auto"/>
                        <w:textDirection w:val="btLr"/>
                      </w:pPr>
                      <w:r>
                        <w:rPr>
                          <w:rFonts w:ascii="Arial" w:eastAsia="Arial" w:hAnsi="Arial" w:cs="Arial"/>
                          <w:color w:val="000000"/>
                          <w:sz w:val="20"/>
                        </w:rPr>
                        <w:tab/>
                        <w:t>3. Chemistry</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3. Economics/ Personal Finance</w:t>
                      </w:r>
                    </w:p>
                    <w:p w:rsidR="00435F74" w:rsidRDefault="00435F74">
                      <w:pPr>
                        <w:spacing w:after="0" w:line="240" w:lineRule="auto"/>
                        <w:textDirection w:val="btLr"/>
                      </w:pPr>
                      <w:r>
                        <w:rPr>
                          <w:rFonts w:ascii="Arial" w:eastAsia="Arial" w:hAnsi="Arial" w:cs="Arial"/>
                          <w:color w:val="000000"/>
                          <w:sz w:val="20"/>
                        </w:rPr>
                        <w:tab/>
                        <w:t>4. U.S. History</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4. Elective</w:t>
                      </w:r>
                    </w:p>
                    <w:p w:rsidR="00435F74" w:rsidRDefault="00435F74">
                      <w:pPr>
                        <w:spacing w:after="0" w:line="240" w:lineRule="auto"/>
                        <w:textDirection w:val="btLr"/>
                      </w:pPr>
                      <w:r>
                        <w:rPr>
                          <w:rFonts w:ascii="Arial" w:eastAsia="Arial" w:hAnsi="Arial" w:cs="Arial"/>
                          <w:color w:val="000000"/>
                          <w:sz w:val="20"/>
                        </w:rPr>
                        <w:tab/>
                        <w:t>5. Foreign Language I</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5. Elective</w:t>
                      </w:r>
                    </w:p>
                    <w:p w:rsidR="00435F74" w:rsidRDefault="00435F74">
                      <w:pPr>
                        <w:spacing w:after="0" w:line="240" w:lineRule="auto"/>
                        <w:textDirection w:val="btLr"/>
                      </w:pPr>
                      <w:r>
                        <w:rPr>
                          <w:rFonts w:ascii="Arial" w:eastAsia="Arial" w:hAnsi="Arial" w:cs="Arial"/>
                          <w:color w:val="000000"/>
                          <w:sz w:val="20"/>
                        </w:rPr>
                        <w:tab/>
                        <w:t>6. Foreign Language II</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6. Elective</w:t>
                      </w:r>
                    </w:p>
                    <w:p w:rsidR="00435F74" w:rsidRDefault="00435F74">
                      <w:pPr>
                        <w:spacing w:after="0" w:line="240" w:lineRule="auto"/>
                        <w:textDirection w:val="btLr"/>
                      </w:pPr>
                      <w:r>
                        <w:rPr>
                          <w:rFonts w:ascii="Arial" w:eastAsia="Arial" w:hAnsi="Arial" w:cs="Arial"/>
                          <w:color w:val="000000"/>
                          <w:sz w:val="20"/>
                        </w:rPr>
                        <w:tab/>
                        <w:t>7. Elective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7. Elective</w:t>
                      </w:r>
                    </w:p>
                    <w:p w:rsidR="00435F74" w:rsidRDefault="00435F74">
                      <w:pPr>
                        <w:spacing w:after="0" w:line="240" w:lineRule="auto"/>
                        <w:textDirection w:val="btLr"/>
                      </w:pPr>
                      <w:r>
                        <w:rPr>
                          <w:rFonts w:ascii="Arial" w:eastAsia="Arial" w:hAnsi="Arial" w:cs="Arial"/>
                          <w:color w:val="000000"/>
                          <w:sz w:val="20"/>
                        </w:rPr>
                        <w:tab/>
                        <w:t>8. Elective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8. Elective</w:t>
                      </w:r>
                    </w:p>
                  </w:txbxContent>
                </v:textbox>
              </v:shape>
            </w:pict>
          </mc:Fallback>
        </mc:AlternateContent>
      </w:r>
    </w:p>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rPr>
          <w:rFonts w:ascii="Arial" w:eastAsia="Arial" w:hAnsi="Arial" w:cs="Arial"/>
          <w:b/>
        </w:rPr>
      </w:pPr>
    </w:p>
    <w:p w:rsidR="00E27C42" w:rsidRDefault="00E27C42">
      <w:pPr>
        <w:pStyle w:val="Normal1"/>
        <w:spacing w:after="0" w:line="240" w:lineRule="auto"/>
        <w:rPr>
          <w:rFonts w:ascii="Arial" w:eastAsia="Arial" w:hAnsi="Arial" w:cs="Arial"/>
          <w:b/>
        </w:rPr>
      </w:pPr>
    </w:p>
    <w:p w:rsidR="00E27C42" w:rsidRDefault="00E27C42">
      <w:pPr>
        <w:pStyle w:val="Normal1"/>
        <w:spacing w:after="0" w:line="240" w:lineRule="auto"/>
        <w:rPr>
          <w:rFonts w:ascii="Arial" w:eastAsia="Arial" w:hAnsi="Arial" w:cs="Arial"/>
          <w:b/>
        </w:rPr>
      </w:pPr>
    </w:p>
    <w:p w:rsidR="00E27C42" w:rsidRDefault="00E27C42">
      <w:pPr>
        <w:pStyle w:val="Normal1"/>
        <w:spacing w:after="0" w:line="240" w:lineRule="auto"/>
        <w:rPr>
          <w:rFonts w:ascii="Arial" w:eastAsia="Arial" w:hAnsi="Arial" w:cs="Arial"/>
          <w:b/>
        </w:rPr>
      </w:pPr>
    </w:p>
    <w:p w:rsidR="00E27C42" w:rsidRDefault="00E27C42">
      <w:pPr>
        <w:pStyle w:val="Normal1"/>
        <w:spacing w:after="0" w:line="240" w:lineRule="auto"/>
        <w:rPr>
          <w:rFonts w:ascii="Arial" w:eastAsia="Arial" w:hAnsi="Arial" w:cs="Arial"/>
          <w:b/>
        </w:rPr>
      </w:pPr>
    </w:p>
    <w:p w:rsidR="00E27C42" w:rsidRDefault="00E27C42">
      <w:pPr>
        <w:pStyle w:val="Normal1"/>
        <w:spacing w:after="0" w:line="240" w:lineRule="auto"/>
        <w:rPr>
          <w:rFonts w:ascii="Arial" w:eastAsia="Arial" w:hAnsi="Arial" w:cs="Arial"/>
          <w:b/>
        </w:rPr>
      </w:pPr>
    </w:p>
    <w:p w:rsidR="00E27C42" w:rsidRDefault="00E27C42">
      <w:pPr>
        <w:pStyle w:val="Normal1"/>
        <w:spacing w:after="0" w:line="240" w:lineRule="auto"/>
        <w:rPr>
          <w:rFonts w:ascii="Arial" w:eastAsia="Arial" w:hAnsi="Arial" w:cs="Arial"/>
          <w:b/>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rPr>
          <w:rFonts w:ascii="Arial" w:eastAsia="Arial" w:hAnsi="Arial" w:cs="Arial"/>
          <w:b/>
          <w:sz w:val="36"/>
          <w:szCs w:val="36"/>
          <w:u w:val="single"/>
        </w:rPr>
      </w:pPr>
    </w:p>
    <w:p w:rsidR="00E27C42" w:rsidRDefault="00E27C42">
      <w:pPr>
        <w:pStyle w:val="Normal1"/>
        <w:spacing w:after="0" w:line="240" w:lineRule="auto"/>
        <w:rPr>
          <w:rFonts w:ascii="Arial" w:eastAsia="Arial" w:hAnsi="Arial" w:cs="Arial"/>
          <w:b/>
          <w:sz w:val="36"/>
          <w:szCs w:val="36"/>
          <w:u w:val="single"/>
        </w:rPr>
      </w:pPr>
    </w:p>
    <w:p w:rsidR="00435F74" w:rsidRDefault="00435F74">
      <w:pPr>
        <w:pStyle w:val="Normal1"/>
        <w:spacing w:after="0" w:line="240" w:lineRule="auto"/>
        <w:jc w:val="center"/>
        <w:rPr>
          <w:rFonts w:ascii="Arial" w:eastAsia="Arial" w:hAnsi="Arial" w:cs="Arial"/>
          <w:b/>
          <w:sz w:val="36"/>
          <w:szCs w:val="36"/>
          <w:u w:val="single"/>
        </w:rPr>
      </w:pPr>
    </w:p>
    <w:p w:rsidR="00435F74" w:rsidRDefault="00435F74">
      <w:pPr>
        <w:pStyle w:val="Normal1"/>
        <w:spacing w:after="0" w:line="240" w:lineRule="auto"/>
        <w:jc w:val="center"/>
        <w:rPr>
          <w:rFonts w:ascii="Arial" w:eastAsia="Arial" w:hAnsi="Arial" w:cs="Arial"/>
          <w:b/>
          <w:sz w:val="36"/>
          <w:szCs w:val="36"/>
          <w:u w:val="single"/>
        </w:rPr>
      </w:pPr>
    </w:p>
    <w:p w:rsidR="00E27C42" w:rsidRDefault="007240E0">
      <w:pPr>
        <w:pStyle w:val="Normal1"/>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GRADUATION WITH HONORS</w:t>
      </w:r>
    </w:p>
    <w:p w:rsidR="00E27C42" w:rsidRDefault="00E27C42">
      <w:pPr>
        <w:pStyle w:val="Normal1"/>
        <w:spacing w:after="0" w:line="240" w:lineRule="auto"/>
        <w:jc w:val="center"/>
        <w:rPr>
          <w:rFonts w:ascii="Arial" w:eastAsia="Arial" w:hAnsi="Arial" w:cs="Arial"/>
          <w:b/>
          <w:sz w:val="24"/>
          <w:szCs w:val="24"/>
          <w:u w:val="single"/>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 </w:t>
      </w:r>
    </w:p>
    <w:p w:rsidR="00E27C42" w:rsidRDefault="007240E0">
      <w:pPr>
        <w:pStyle w:val="Normal1"/>
        <w:spacing w:after="0" w:line="240" w:lineRule="auto"/>
        <w:jc w:val="center"/>
        <w:rPr>
          <w:rFonts w:ascii="Arial" w:eastAsia="Arial" w:hAnsi="Arial" w:cs="Arial"/>
          <w:b/>
          <w:sz w:val="24"/>
          <w:szCs w:val="24"/>
          <w:u w:val="single"/>
        </w:rPr>
      </w:pPr>
      <w:r>
        <w:rPr>
          <w:rFonts w:ascii="Arial" w:eastAsia="Arial" w:hAnsi="Arial" w:cs="Arial"/>
          <w:b/>
          <w:sz w:val="24"/>
          <w:szCs w:val="24"/>
        </w:rPr>
        <w:t xml:space="preserve">   </w:t>
      </w:r>
      <w:r>
        <w:rPr>
          <w:rFonts w:ascii="Arial" w:eastAsia="Arial" w:hAnsi="Arial" w:cs="Arial"/>
          <w:b/>
          <w:sz w:val="24"/>
          <w:szCs w:val="24"/>
          <w:u w:val="single"/>
        </w:rPr>
        <w:t>Franklin County High School Honors Scholars*</w:t>
      </w:r>
    </w:p>
    <w:p w:rsidR="00E27C42" w:rsidRDefault="00E27C42">
      <w:pPr>
        <w:pStyle w:val="Normal1"/>
        <w:spacing w:after="0" w:line="240" w:lineRule="auto"/>
        <w:rPr>
          <w:rFonts w:ascii="Arial" w:eastAsia="Arial" w:hAnsi="Arial" w:cs="Arial"/>
        </w:rPr>
      </w:pPr>
    </w:p>
    <w:p w:rsidR="00E27C42" w:rsidRDefault="007240E0">
      <w:pPr>
        <w:pStyle w:val="Normal1"/>
        <w:spacing w:after="0" w:line="240" w:lineRule="auto"/>
        <w:rPr>
          <w:rFonts w:ascii="Arial" w:eastAsia="Arial" w:hAnsi="Arial" w:cs="Arial"/>
          <w:b/>
        </w:rPr>
      </w:pPr>
      <w:r>
        <w:rPr>
          <w:rFonts w:ascii="Arial" w:eastAsia="Arial" w:hAnsi="Arial" w:cs="Arial"/>
        </w:rPr>
        <w:t>Criteria for FCHS Honors Scholars</w:t>
      </w:r>
      <w:r>
        <w:rPr>
          <w:rFonts w:ascii="Arial" w:eastAsia="Arial" w:hAnsi="Arial" w:cs="Arial"/>
          <w:b/>
        </w:rPr>
        <w:t xml:space="preserve">: </w:t>
      </w:r>
    </w:p>
    <w:p w:rsidR="00E27C42" w:rsidRDefault="007240E0">
      <w:pPr>
        <w:pStyle w:val="Normal1"/>
        <w:spacing w:after="0" w:line="240" w:lineRule="auto"/>
        <w:rPr>
          <w:rFonts w:ascii="Arial" w:eastAsia="Arial" w:hAnsi="Arial" w:cs="Arial"/>
          <w:b/>
        </w:rPr>
      </w:pPr>
      <w:r>
        <w:rPr>
          <w:rFonts w:ascii="Arial" w:eastAsia="Arial" w:hAnsi="Arial" w:cs="Arial"/>
          <w:b/>
        </w:rPr>
        <w:tab/>
        <w:t>For class of 2019, 2020, and 2021</w:t>
      </w:r>
    </w:p>
    <w:p w:rsidR="00E27C42" w:rsidRDefault="00E27C42">
      <w:pPr>
        <w:pStyle w:val="Normal1"/>
        <w:spacing w:after="0" w:line="240" w:lineRule="auto"/>
        <w:rPr>
          <w:rFonts w:ascii="Arial" w:eastAsia="Arial" w:hAnsi="Arial" w:cs="Arial"/>
          <w:b/>
        </w:rPr>
      </w:pPr>
    </w:p>
    <w:p w:rsidR="00E27C42" w:rsidRDefault="007240E0">
      <w:pPr>
        <w:pStyle w:val="Normal1"/>
        <w:numPr>
          <w:ilvl w:val="0"/>
          <w:numId w:val="20"/>
        </w:numPr>
        <w:spacing w:after="0" w:line="240" w:lineRule="auto"/>
        <w:rPr>
          <w:sz w:val="20"/>
          <w:szCs w:val="20"/>
        </w:rPr>
      </w:pPr>
      <w:r>
        <w:rPr>
          <w:rFonts w:ascii="Arial" w:eastAsia="Arial" w:hAnsi="Arial" w:cs="Arial"/>
          <w:sz w:val="20"/>
          <w:szCs w:val="20"/>
        </w:rPr>
        <w:t xml:space="preserve">Minimum grade point average (GPA) of 3.75- not rounded up </w:t>
      </w:r>
    </w:p>
    <w:p w:rsidR="00E27C42" w:rsidRDefault="007240E0">
      <w:pPr>
        <w:pStyle w:val="Normal1"/>
        <w:numPr>
          <w:ilvl w:val="0"/>
          <w:numId w:val="20"/>
        </w:numPr>
        <w:spacing w:after="0" w:line="240" w:lineRule="auto"/>
        <w:rPr>
          <w:sz w:val="20"/>
          <w:szCs w:val="20"/>
        </w:rPr>
      </w:pPr>
      <w:r>
        <w:rPr>
          <w:rFonts w:ascii="Arial" w:eastAsia="Arial" w:hAnsi="Arial" w:cs="Arial"/>
          <w:sz w:val="20"/>
          <w:szCs w:val="20"/>
        </w:rPr>
        <w:t>Students are required to have at least ten (10) academic honors courses</w:t>
      </w:r>
    </w:p>
    <w:p w:rsidR="00E27C42" w:rsidRDefault="00E27C42">
      <w:pPr>
        <w:pStyle w:val="Normal1"/>
        <w:spacing w:after="0" w:line="240" w:lineRule="auto"/>
        <w:ind w:left="720"/>
        <w:rPr>
          <w:rFonts w:ascii="Arial" w:eastAsia="Arial" w:hAnsi="Arial" w:cs="Arial"/>
          <w:sz w:val="20"/>
          <w:szCs w:val="20"/>
        </w:rPr>
      </w:pPr>
    </w:p>
    <w:p w:rsidR="00E27C42" w:rsidRDefault="007240E0">
      <w:pPr>
        <w:pStyle w:val="Normal1"/>
        <w:spacing w:after="0" w:line="240" w:lineRule="auto"/>
        <w:ind w:left="720"/>
        <w:rPr>
          <w:rFonts w:ascii="Arial" w:eastAsia="Arial" w:hAnsi="Arial" w:cs="Arial"/>
          <w:b/>
        </w:rPr>
      </w:pPr>
      <w:r>
        <w:rPr>
          <w:rFonts w:ascii="Arial" w:eastAsia="Arial" w:hAnsi="Arial" w:cs="Arial"/>
          <w:b/>
        </w:rPr>
        <w:t>For class of 2022 and beyond</w:t>
      </w:r>
    </w:p>
    <w:p w:rsidR="00E27C42" w:rsidRDefault="00E27C42">
      <w:pPr>
        <w:pStyle w:val="Normal1"/>
        <w:spacing w:after="0" w:line="240" w:lineRule="auto"/>
        <w:ind w:left="720"/>
        <w:rPr>
          <w:rFonts w:ascii="Arial" w:eastAsia="Arial" w:hAnsi="Arial" w:cs="Arial"/>
          <w:b/>
        </w:rPr>
      </w:pPr>
    </w:p>
    <w:p w:rsidR="00E27C42" w:rsidRDefault="007240E0">
      <w:pPr>
        <w:pStyle w:val="Normal1"/>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Minimum grade point average (GPA) of 4.0 –not rounded up</w:t>
      </w:r>
    </w:p>
    <w:p w:rsidR="00E27C42" w:rsidRDefault="007240E0">
      <w:pPr>
        <w:pStyle w:val="Normal1"/>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Students are required to have at least twelve (12) academic honors courses in core area</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Franklin County High School Valedictorian*</w:t>
      </w:r>
    </w:p>
    <w:p w:rsidR="00E27C42" w:rsidRDefault="00E27C42">
      <w:pPr>
        <w:pStyle w:val="Normal1"/>
        <w:spacing w:after="0" w:line="240" w:lineRule="auto"/>
        <w:rPr>
          <w:rFonts w:ascii="Arial" w:eastAsia="Arial" w:hAnsi="Arial" w:cs="Arial"/>
        </w:rPr>
      </w:pPr>
    </w:p>
    <w:p w:rsidR="00E27C42" w:rsidRDefault="007240E0">
      <w:pPr>
        <w:pStyle w:val="Normal1"/>
        <w:spacing w:after="0" w:line="240" w:lineRule="auto"/>
        <w:rPr>
          <w:rFonts w:ascii="Arial" w:eastAsia="Arial" w:hAnsi="Arial" w:cs="Arial"/>
        </w:rPr>
      </w:pPr>
      <w:r>
        <w:rPr>
          <w:rFonts w:ascii="Arial" w:eastAsia="Arial" w:hAnsi="Arial" w:cs="Arial"/>
        </w:rPr>
        <w:t>Criteria for FCHS Valedictorian:</w:t>
      </w:r>
    </w:p>
    <w:p w:rsidR="00E27C42" w:rsidRDefault="007240E0">
      <w:pPr>
        <w:pStyle w:val="Normal1"/>
        <w:spacing w:after="0" w:line="240" w:lineRule="auto"/>
        <w:rPr>
          <w:rFonts w:ascii="Arial" w:eastAsia="Arial" w:hAnsi="Arial" w:cs="Arial"/>
          <w:b/>
          <w:sz w:val="24"/>
          <w:szCs w:val="24"/>
        </w:rPr>
      </w:pPr>
      <w:r>
        <w:rPr>
          <w:rFonts w:ascii="Arial" w:eastAsia="Arial" w:hAnsi="Arial" w:cs="Arial"/>
        </w:rPr>
        <w:tab/>
      </w:r>
      <w:r>
        <w:rPr>
          <w:rFonts w:ascii="Arial" w:eastAsia="Arial" w:hAnsi="Arial" w:cs="Arial"/>
          <w:b/>
          <w:sz w:val="24"/>
          <w:szCs w:val="24"/>
        </w:rPr>
        <w:t>For class of 2019, 2020, and 2021</w:t>
      </w:r>
    </w:p>
    <w:p w:rsidR="00E27C42" w:rsidRDefault="00E27C42">
      <w:pPr>
        <w:pStyle w:val="Normal1"/>
        <w:spacing w:after="0" w:line="240" w:lineRule="auto"/>
        <w:rPr>
          <w:rFonts w:ascii="Arial" w:eastAsia="Arial" w:hAnsi="Arial" w:cs="Arial"/>
          <w:b/>
          <w:sz w:val="24"/>
          <w:szCs w:val="24"/>
        </w:rPr>
      </w:pPr>
    </w:p>
    <w:p w:rsidR="00E27C42" w:rsidRDefault="007240E0">
      <w:pPr>
        <w:pStyle w:val="Normal1"/>
        <w:numPr>
          <w:ilvl w:val="0"/>
          <w:numId w:val="11"/>
        </w:numPr>
        <w:spacing w:after="0" w:line="240" w:lineRule="auto"/>
      </w:pPr>
      <w:r>
        <w:rPr>
          <w:rFonts w:ascii="Arial" w:eastAsia="Arial" w:hAnsi="Arial" w:cs="Arial"/>
          <w:sz w:val="20"/>
          <w:szCs w:val="20"/>
        </w:rPr>
        <w:t>Students must qualify as an FCHS Honors Scholar.</w:t>
      </w:r>
    </w:p>
    <w:p w:rsidR="00E27C42" w:rsidRDefault="007240E0">
      <w:pPr>
        <w:pStyle w:val="Normal1"/>
        <w:numPr>
          <w:ilvl w:val="0"/>
          <w:numId w:val="7"/>
        </w:numPr>
        <w:spacing w:after="0" w:line="240" w:lineRule="auto"/>
        <w:rPr>
          <w:sz w:val="20"/>
          <w:szCs w:val="20"/>
        </w:rPr>
      </w:pPr>
      <w:r>
        <w:rPr>
          <w:rFonts w:ascii="Arial" w:eastAsia="Arial" w:hAnsi="Arial" w:cs="Arial"/>
          <w:sz w:val="20"/>
          <w:szCs w:val="20"/>
        </w:rPr>
        <w:t>Students must have attended FCHS for at least five (5) semesters.</w:t>
      </w:r>
    </w:p>
    <w:p w:rsidR="00E27C42" w:rsidRDefault="007240E0">
      <w:pPr>
        <w:pStyle w:val="Normal1"/>
        <w:numPr>
          <w:ilvl w:val="0"/>
          <w:numId w:val="7"/>
        </w:numPr>
        <w:spacing w:after="0" w:line="240" w:lineRule="auto"/>
        <w:rPr>
          <w:sz w:val="20"/>
          <w:szCs w:val="20"/>
        </w:rPr>
      </w:pPr>
      <w:r>
        <w:rPr>
          <w:rFonts w:ascii="Arial" w:eastAsia="Arial" w:hAnsi="Arial" w:cs="Arial"/>
          <w:sz w:val="20"/>
          <w:szCs w:val="20"/>
        </w:rPr>
        <w:t xml:space="preserve">Students must score at or above all of the subject area college readiness benchmarks on the ACT or </w:t>
      </w: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ab/>
        <w:t>equivalent score on the SAT.</w:t>
      </w:r>
    </w:p>
    <w:p w:rsidR="00E27C42" w:rsidRDefault="007240E0">
      <w:pPr>
        <w:pStyle w:val="Normal1"/>
        <w:numPr>
          <w:ilvl w:val="0"/>
          <w:numId w:val="7"/>
        </w:numPr>
        <w:spacing w:after="0" w:line="240" w:lineRule="auto"/>
        <w:rPr>
          <w:sz w:val="20"/>
          <w:szCs w:val="20"/>
        </w:rPr>
      </w:pPr>
      <w:r>
        <w:rPr>
          <w:rFonts w:ascii="Arial" w:eastAsia="Arial" w:hAnsi="Arial" w:cs="Arial"/>
          <w:sz w:val="20"/>
          <w:szCs w:val="20"/>
        </w:rPr>
        <w:t>Steps to determine valedictorian:</w:t>
      </w:r>
    </w:p>
    <w:p w:rsidR="00E27C42" w:rsidRDefault="007240E0">
      <w:pPr>
        <w:pStyle w:val="Normal1"/>
        <w:numPr>
          <w:ilvl w:val="0"/>
          <w:numId w:val="9"/>
        </w:numPr>
        <w:spacing w:after="0" w:line="240" w:lineRule="auto"/>
        <w:rPr>
          <w:rFonts w:ascii="Arial" w:eastAsia="Arial" w:hAnsi="Arial" w:cs="Arial"/>
          <w:sz w:val="20"/>
          <w:szCs w:val="20"/>
        </w:rPr>
      </w:pPr>
      <w:r>
        <w:rPr>
          <w:rFonts w:ascii="Arial" w:eastAsia="Arial" w:hAnsi="Arial" w:cs="Arial"/>
          <w:sz w:val="20"/>
          <w:szCs w:val="20"/>
        </w:rPr>
        <w:t>Student(s) meeting the above criteria with the highest grade point average (GPA). If a tie, then</w:t>
      </w:r>
    </w:p>
    <w:p w:rsidR="00E27C42" w:rsidRDefault="007240E0">
      <w:pPr>
        <w:pStyle w:val="Normal1"/>
        <w:numPr>
          <w:ilvl w:val="0"/>
          <w:numId w:val="9"/>
        </w:numPr>
        <w:spacing w:after="0" w:line="240" w:lineRule="auto"/>
        <w:rPr>
          <w:rFonts w:ascii="Arial" w:eastAsia="Arial" w:hAnsi="Arial" w:cs="Arial"/>
          <w:sz w:val="20"/>
          <w:szCs w:val="20"/>
        </w:rPr>
      </w:pPr>
      <w:r>
        <w:rPr>
          <w:rFonts w:ascii="Arial" w:eastAsia="Arial" w:hAnsi="Arial" w:cs="Arial"/>
          <w:sz w:val="20"/>
          <w:szCs w:val="20"/>
        </w:rPr>
        <w:t xml:space="preserve">student(s) with the highest composite ACT on a regular national test through the </w:t>
      </w:r>
      <w:r>
        <w:rPr>
          <w:rFonts w:ascii="Arial" w:eastAsia="Arial" w:hAnsi="Arial" w:cs="Arial"/>
          <w:color w:val="FF0000"/>
          <w:sz w:val="20"/>
          <w:szCs w:val="20"/>
        </w:rPr>
        <w:t>December</w:t>
      </w:r>
      <w:r>
        <w:rPr>
          <w:rFonts w:ascii="Arial" w:eastAsia="Arial" w:hAnsi="Arial" w:cs="Arial"/>
          <w:sz w:val="20"/>
          <w:szCs w:val="20"/>
        </w:rPr>
        <w:t xml:space="preserve"> test </w:t>
      </w:r>
    </w:p>
    <w:p w:rsidR="00E27C42" w:rsidRDefault="007240E0">
      <w:pPr>
        <w:pStyle w:val="Normal1"/>
        <w:spacing w:after="0" w:line="240" w:lineRule="auto"/>
        <w:ind w:left="1440"/>
        <w:rPr>
          <w:rFonts w:ascii="Arial" w:eastAsia="Arial" w:hAnsi="Arial" w:cs="Arial"/>
          <w:sz w:val="20"/>
          <w:szCs w:val="20"/>
        </w:rPr>
      </w:pPr>
      <w:r>
        <w:rPr>
          <w:rFonts w:ascii="Arial" w:eastAsia="Arial" w:hAnsi="Arial" w:cs="Arial"/>
          <w:sz w:val="20"/>
          <w:szCs w:val="20"/>
        </w:rPr>
        <w:t xml:space="preserve">                          date of the graduation year. If a tie, then (3)</w:t>
      </w:r>
    </w:p>
    <w:p w:rsidR="00E27C42" w:rsidRDefault="007240E0">
      <w:pPr>
        <w:pStyle w:val="Normal1"/>
        <w:numPr>
          <w:ilvl w:val="0"/>
          <w:numId w:val="9"/>
        </w:numPr>
        <w:spacing w:after="0" w:line="240" w:lineRule="auto"/>
        <w:rPr>
          <w:rFonts w:ascii="Arial" w:eastAsia="Arial" w:hAnsi="Arial" w:cs="Arial"/>
          <w:sz w:val="20"/>
          <w:szCs w:val="20"/>
        </w:rPr>
      </w:pPr>
      <w:r>
        <w:rPr>
          <w:rFonts w:ascii="Arial" w:eastAsia="Arial" w:hAnsi="Arial" w:cs="Arial"/>
          <w:sz w:val="20"/>
          <w:szCs w:val="20"/>
        </w:rPr>
        <w:t>student(s) with the highest number of honors courses attempted. If a tie, then (4)</w:t>
      </w:r>
    </w:p>
    <w:p w:rsidR="00E27C42" w:rsidRDefault="007240E0">
      <w:pPr>
        <w:pStyle w:val="Normal1"/>
        <w:numPr>
          <w:ilvl w:val="0"/>
          <w:numId w:val="9"/>
        </w:numPr>
        <w:spacing w:after="0" w:line="240" w:lineRule="auto"/>
        <w:rPr>
          <w:rFonts w:ascii="Arial" w:eastAsia="Arial" w:hAnsi="Arial" w:cs="Arial"/>
          <w:sz w:val="20"/>
          <w:szCs w:val="20"/>
        </w:rPr>
      </w:pPr>
      <w:r>
        <w:rPr>
          <w:rFonts w:ascii="Arial" w:eastAsia="Arial" w:hAnsi="Arial" w:cs="Arial"/>
          <w:sz w:val="20"/>
          <w:szCs w:val="20"/>
        </w:rPr>
        <w:t>the highest numeric average in core academic courses.</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ind w:left="720"/>
        <w:rPr>
          <w:rFonts w:ascii="Arial" w:eastAsia="Arial" w:hAnsi="Arial" w:cs="Arial"/>
          <w:b/>
          <w:sz w:val="24"/>
          <w:szCs w:val="24"/>
        </w:rPr>
      </w:pPr>
      <w:r>
        <w:rPr>
          <w:rFonts w:ascii="Arial" w:eastAsia="Arial" w:hAnsi="Arial" w:cs="Arial"/>
          <w:b/>
          <w:sz w:val="24"/>
          <w:szCs w:val="24"/>
        </w:rPr>
        <w:t>For class of 2022 and beyond</w:t>
      </w:r>
    </w:p>
    <w:p w:rsidR="00E27C42" w:rsidRDefault="00E27C42">
      <w:pPr>
        <w:pStyle w:val="Normal1"/>
        <w:spacing w:after="0" w:line="240" w:lineRule="auto"/>
        <w:ind w:left="720"/>
        <w:rPr>
          <w:rFonts w:ascii="Arial" w:eastAsia="Arial" w:hAnsi="Arial" w:cs="Arial"/>
          <w:b/>
          <w:sz w:val="24"/>
          <w:szCs w:val="24"/>
        </w:rPr>
      </w:pPr>
    </w:p>
    <w:p w:rsidR="00E27C42" w:rsidRDefault="007240E0">
      <w:pPr>
        <w:pStyle w:val="Normal1"/>
        <w:spacing w:after="0" w:line="240" w:lineRule="auto"/>
        <w:rPr>
          <w:rFonts w:ascii="Arial" w:eastAsia="Arial" w:hAnsi="Arial" w:cs="Arial"/>
          <w:b/>
        </w:rPr>
      </w:pPr>
      <w:r>
        <w:rPr>
          <w:rFonts w:ascii="Arial" w:eastAsia="Arial" w:hAnsi="Arial" w:cs="Arial"/>
          <w:b/>
        </w:rPr>
        <w:t>VALEDICTORIAN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SALUTATORIAN</w:t>
      </w: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Highest Grade Point Average (weighted)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Second Highest GPA (weighted)</w:t>
      </w: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12 Honors or Above Courses (minimum)</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12 Honors or Above Courses (minimum)</w:t>
      </w: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Graduate with Honors (state)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Graduate with Honors (state)</w:t>
      </w: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FCHS Honors Scholar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FCHS Honors Scholar</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b/>
          <w:sz w:val="24"/>
          <w:szCs w:val="24"/>
        </w:rPr>
      </w:pPr>
      <w:r>
        <w:rPr>
          <w:rFonts w:ascii="Arial" w:eastAsia="Arial" w:hAnsi="Arial" w:cs="Arial"/>
          <w:b/>
          <w:sz w:val="24"/>
          <w:szCs w:val="24"/>
        </w:rPr>
        <w:t>Steps to determine valedictorian: (2022 and beyond)</w:t>
      </w:r>
    </w:p>
    <w:p w:rsidR="00E27C42" w:rsidRDefault="00E27C42">
      <w:pPr>
        <w:pStyle w:val="Normal1"/>
        <w:spacing w:after="0" w:line="240" w:lineRule="auto"/>
        <w:rPr>
          <w:rFonts w:ascii="Arial" w:eastAsia="Arial" w:hAnsi="Arial" w:cs="Arial"/>
          <w:b/>
          <w:sz w:val="24"/>
          <w:szCs w:val="24"/>
        </w:rPr>
      </w:pP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Transfer students must be enrolled in the high school the last four (4) of seven (7) semesters preceding the final semester (must start attending no later than the second semester of his/her sophomore year).</w:t>
      </w:r>
    </w:p>
    <w:p w:rsidR="00E27C42" w:rsidRDefault="007240E0">
      <w:pPr>
        <w:pStyle w:val="Normal1"/>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honors scholar student(s) meeting the above criteria with the highest grade point average (GPA).  If a tie, then</w:t>
      </w:r>
    </w:p>
    <w:p w:rsidR="00E27C42" w:rsidRDefault="007240E0">
      <w:pPr>
        <w:pStyle w:val="Normal1"/>
        <w:numPr>
          <w:ilvl w:val="0"/>
          <w:numId w:val="2"/>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 xml:space="preserve">Student(s) with the highest composite ACT on a regular national test through the December test </w:t>
      </w:r>
      <w:r>
        <w:rPr>
          <w:rFonts w:ascii="Arial" w:eastAsia="Arial" w:hAnsi="Arial" w:cs="Arial"/>
          <w:color w:val="000000"/>
          <w:sz w:val="20"/>
          <w:szCs w:val="20"/>
          <w:u w:val="single"/>
        </w:rPr>
        <w:t xml:space="preserve">prior to graduation.  </w:t>
      </w:r>
      <w:r>
        <w:rPr>
          <w:rFonts w:ascii="Arial" w:eastAsia="Arial" w:hAnsi="Arial" w:cs="Arial"/>
          <w:color w:val="000000"/>
          <w:sz w:val="20"/>
          <w:szCs w:val="20"/>
        </w:rPr>
        <w:t>If a tie, then (3)</w:t>
      </w:r>
    </w:p>
    <w:p w:rsidR="00E27C42" w:rsidRDefault="007240E0">
      <w:pPr>
        <w:pStyle w:val="Normal1"/>
        <w:numPr>
          <w:ilvl w:val="0"/>
          <w:numId w:val="2"/>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Student(s) with the highest number of honors courses attempted.  If a tie, then (4)</w:t>
      </w:r>
    </w:p>
    <w:p w:rsidR="00E27C42" w:rsidRDefault="007240E0">
      <w:pPr>
        <w:pStyle w:val="Normal1"/>
        <w:numPr>
          <w:ilvl w:val="0"/>
          <w:numId w:val="2"/>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The highest numeric average in core academic courses.</w:t>
      </w:r>
    </w:p>
    <w:p w:rsidR="00E27C42" w:rsidRDefault="007240E0">
      <w:pPr>
        <w:pStyle w:val="Normal1"/>
        <w:rPr>
          <w:rFonts w:ascii="Arial" w:eastAsia="Arial" w:hAnsi="Arial" w:cs="Arial"/>
          <w:b/>
          <w:sz w:val="18"/>
          <w:szCs w:val="18"/>
          <w:u w:val="single"/>
        </w:rPr>
      </w:pPr>
      <w:r>
        <w:rPr>
          <w:rFonts w:ascii="Arial" w:eastAsia="Arial" w:hAnsi="Arial" w:cs="Arial"/>
          <w:sz w:val="20"/>
          <w:szCs w:val="20"/>
          <w:u w:val="single"/>
        </w:rPr>
        <w:t xml:space="preserve"> </w:t>
      </w:r>
    </w:p>
    <w:p w:rsidR="00E27C42" w:rsidRDefault="00E27C42">
      <w:pPr>
        <w:pStyle w:val="Normal1"/>
        <w:rPr>
          <w:rFonts w:ascii="Arial" w:eastAsia="Arial" w:hAnsi="Arial" w:cs="Arial"/>
          <w:b/>
          <w:sz w:val="24"/>
          <w:szCs w:val="24"/>
          <w:u w:val="single"/>
        </w:rPr>
      </w:pPr>
    </w:p>
    <w:p w:rsidR="00435F74" w:rsidRDefault="00435F74">
      <w:pPr>
        <w:pStyle w:val="Normal1"/>
        <w:rPr>
          <w:rFonts w:ascii="Arial" w:eastAsia="Arial" w:hAnsi="Arial" w:cs="Arial"/>
          <w:b/>
          <w:sz w:val="24"/>
          <w:szCs w:val="24"/>
          <w:u w:val="single"/>
        </w:rPr>
      </w:pPr>
    </w:p>
    <w:p w:rsidR="00435F74" w:rsidRDefault="00435F74">
      <w:pPr>
        <w:pStyle w:val="Normal1"/>
        <w:rPr>
          <w:rFonts w:ascii="Arial" w:eastAsia="Arial" w:hAnsi="Arial" w:cs="Arial"/>
          <w:b/>
          <w:sz w:val="24"/>
          <w:szCs w:val="24"/>
          <w:u w:val="single"/>
        </w:rPr>
      </w:pPr>
    </w:p>
    <w:p w:rsidR="00E27C42" w:rsidRDefault="007240E0">
      <w:pPr>
        <w:pStyle w:val="Normal1"/>
        <w:rPr>
          <w:rFonts w:ascii="Arial" w:eastAsia="Arial" w:hAnsi="Arial" w:cs="Arial"/>
          <w:b/>
          <w:sz w:val="24"/>
          <w:szCs w:val="24"/>
          <w:u w:val="single"/>
        </w:rPr>
      </w:pPr>
      <w:r>
        <w:rPr>
          <w:rFonts w:ascii="Arial" w:eastAsia="Arial" w:hAnsi="Arial" w:cs="Arial"/>
          <w:b/>
          <w:sz w:val="24"/>
          <w:szCs w:val="24"/>
          <w:u w:val="single"/>
        </w:rPr>
        <w:t>Tennessee Honors</w:t>
      </w: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 xml:space="preserve">Students who score at or above all of the subject area college readiness benchmarks on the ACT or equivalent </w:t>
      </w: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score on the SAT will graduate with honors.</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ACT College Readiness Benchmark Scores:</w:t>
      </w:r>
      <w:r>
        <w:rPr>
          <w:rFonts w:ascii="Arial" w:eastAsia="Arial" w:hAnsi="Arial" w:cs="Arial"/>
          <w:sz w:val="20"/>
          <w:szCs w:val="20"/>
        </w:rPr>
        <w:tab/>
      </w:r>
    </w:p>
    <w:p w:rsidR="00E27C42" w:rsidRDefault="007240E0">
      <w:pPr>
        <w:pStyle w:val="Normal1"/>
        <w:numPr>
          <w:ilvl w:val="0"/>
          <w:numId w:val="3"/>
        </w:numPr>
        <w:spacing w:after="0" w:line="240" w:lineRule="auto"/>
        <w:rPr>
          <w:sz w:val="20"/>
          <w:szCs w:val="20"/>
        </w:rPr>
      </w:pPr>
      <w:r>
        <w:rPr>
          <w:rFonts w:ascii="Arial" w:eastAsia="Arial" w:hAnsi="Arial" w:cs="Arial"/>
          <w:sz w:val="20"/>
          <w:szCs w:val="20"/>
        </w:rPr>
        <w:t>English</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18</w:t>
      </w:r>
    </w:p>
    <w:p w:rsidR="00E27C42" w:rsidRDefault="007240E0">
      <w:pPr>
        <w:pStyle w:val="Normal1"/>
        <w:numPr>
          <w:ilvl w:val="0"/>
          <w:numId w:val="3"/>
        </w:numPr>
        <w:spacing w:after="0" w:line="240" w:lineRule="auto"/>
        <w:rPr>
          <w:sz w:val="20"/>
          <w:szCs w:val="20"/>
        </w:rPr>
      </w:pPr>
      <w:r>
        <w:rPr>
          <w:rFonts w:ascii="Arial" w:eastAsia="Arial" w:hAnsi="Arial" w:cs="Arial"/>
          <w:sz w:val="20"/>
          <w:szCs w:val="20"/>
        </w:rPr>
        <w:t>Mathematics</w:t>
      </w:r>
      <w:r>
        <w:rPr>
          <w:rFonts w:ascii="Arial" w:eastAsia="Arial" w:hAnsi="Arial" w:cs="Arial"/>
          <w:sz w:val="20"/>
          <w:szCs w:val="20"/>
        </w:rPr>
        <w:tab/>
      </w:r>
      <w:r>
        <w:rPr>
          <w:rFonts w:ascii="Arial" w:eastAsia="Arial" w:hAnsi="Arial" w:cs="Arial"/>
          <w:sz w:val="20"/>
          <w:szCs w:val="20"/>
        </w:rPr>
        <w:tab/>
        <w:t>22</w:t>
      </w:r>
    </w:p>
    <w:p w:rsidR="00E27C42" w:rsidRDefault="007240E0">
      <w:pPr>
        <w:pStyle w:val="Normal1"/>
        <w:numPr>
          <w:ilvl w:val="0"/>
          <w:numId w:val="3"/>
        </w:numPr>
        <w:spacing w:after="0" w:line="240" w:lineRule="auto"/>
        <w:rPr>
          <w:sz w:val="20"/>
          <w:szCs w:val="20"/>
        </w:rPr>
      </w:pPr>
      <w:r>
        <w:rPr>
          <w:rFonts w:ascii="Arial" w:eastAsia="Arial" w:hAnsi="Arial" w:cs="Arial"/>
          <w:sz w:val="20"/>
          <w:szCs w:val="20"/>
        </w:rPr>
        <w:t>Reading</w:t>
      </w:r>
      <w:r>
        <w:rPr>
          <w:rFonts w:ascii="Arial" w:eastAsia="Arial" w:hAnsi="Arial" w:cs="Arial"/>
          <w:sz w:val="20"/>
          <w:szCs w:val="20"/>
        </w:rPr>
        <w:tab/>
      </w:r>
      <w:r>
        <w:rPr>
          <w:rFonts w:ascii="Arial" w:eastAsia="Arial" w:hAnsi="Arial" w:cs="Arial"/>
          <w:sz w:val="20"/>
          <w:szCs w:val="20"/>
        </w:rPr>
        <w:tab/>
        <w:t>21</w:t>
      </w:r>
    </w:p>
    <w:p w:rsidR="00E27C42" w:rsidRDefault="007240E0">
      <w:pPr>
        <w:pStyle w:val="Normal1"/>
        <w:numPr>
          <w:ilvl w:val="0"/>
          <w:numId w:val="3"/>
        </w:numPr>
        <w:spacing w:after="0" w:line="240" w:lineRule="auto"/>
        <w:rPr>
          <w:sz w:val="20"/>
          <w:szCs w:val="20"/>
        </w:rPr>
      </w:pPr>
      <w:r>
        <w:rPr>
          <w:rFonts w:ascii="Arial" w:eastAsia="Arial" w:hAnsi="Arial" w:cs="Arial"/>
          <w:sz w:val="20"/>
          <w:szCs w:val="20"/>
        </w:rPr>
        <w:t>Science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24</w:t>
      </w:r>
    </w:p>
    <w:p w:rsidR="00E27C42" w:rsidRDefault="00E27C42">
      <w:pPr>
        <w:pStyle w:val="Normal1"/>
        <w:spacing w:after="0" w:line="240" w:lineRule="auto"/>
        <w:jc w:val="center"/>
        <w:rPr>
          <w:rFonts w:ascii="Arial" w:eastAsia="Arial" w:hAnsi="Arial" w:cs="Arial"/>
          <w:b/>
          <w:sz w:val="20"/>
          <w:szCs w:val="20"/>
          <w:u w:val="single"/>
        </w:rPr>
      </w:pPr>
    </w:p>
    <w:p w:rsidR="00E27C42" w:rsidRDefault="00E27C42">
      <w:pPr>
        <w:pStyle w:val="Normal1"/>
        <w:spacing w:after="0" w:line="240" w:lineRule="auto"/>
        <w:jc w:val="center"/>
        <w:rPr>
          <w:rFonts w:ascii="Arial" w:eastAsia="Arial" w:hAnsi="Arial" w:cs="Arial"/>
          <w:b/>
          <w:sz w:val="24"/>
          <w:szCs w:val="24"/>
          <w:u w:val="single"/>
        </w:rPr>
      </w:pPr>
    </w:p>
    <w:p w:rsidR="00E27C42" w:rsidRDefault="007240E0">
      <w:pPr>
        <w:pStyle w:val="Normal1"/>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Tennessee Distinction</w:t>
      </w: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Students will be recognized as graduating with “distinction” by attaining a B average and completing at least one of the following:</w:t>
      </w:r>
    </w:p>
    <w:p w:rsidR="00E27C42" w:rsidRDefault="00E27C42">
      <w:pPr>
        <w:pStyle w:val="Normal1"/>
        <w:spacing w:after="0" w:line="240" w:lineRule="auto"/>
        <w:rPr>
          <w:rFonts w:ascii="Arial" w:eastAsia="Arial" w:hAnsi="Arial" w:cs="Arial"/>
          <w:sz w:val="20"/>
          <w:szCs w:val="20"/>
        </w:rPr>
      </w:pPr>
    </w:p>
    <w:p w:rsidR="00E27C42" w:rsidRDefault="007240E0">
      <w:pPr>
        <w:pStyle w:val="Normal1"/>
        <w:numPr>
          <w:ilvl w:val="0"/>
          <w:numId w:val="5"/>
        </w:numPr>
        <w:spacing w:after="0" w:line="240" w:lineRule="auto"/>
        <w:rPr>
          <w:sz w:val="20"/>
          <w:szCs w:val="20"/>
        </w:rPr>
      </w:pPr>
      <w:r>
        <w:rPr>
          <w:rFonts w:ascii="Arial" w:eastAsia="Arial" w:hAnsi="Arial" w:cs="Arial"/>
          <w:sz w:val="20"/>
          <w:szCs w:val="20"/>
        </w:rPr>
        <w:t>Earn a nationally recognized industry certification</w:t>
      </w:r>
    </w:p>
    <w:p w:rsidR="00E27C42" w:rsidRDefault="007240E0">
      <w:pPr>
        <w:pStyle w:val="Normal1"/>
        <w:numPr>
          <w:ilvl w:val="0"/>
          <w:numId w:val="5"/>
        </w:numPr>
        <w:spacing w:after="0" w:line="240" w:lineRule="auto"/>
        <w:rPr>
          <w:sz w:val="20"/>
          <w:szCs w:val="20"/>
        </w:rPr>
      </w:pPr>
      <w:r>
        <w:rPr>
          <w:rFonts w:ascii="Arial" w:eastAsia="Arial" w:hAnsi="Arial" w:cs="Arial"/>
          <w:sz w:val="20"/>
          <w:szCs w:val="20"/>
        </w:rPr>
        <w:t>Participate in at least one (1) of the Governor’s Schools</w:t>
      </w:r>
    </w:p>
    <w:p w:rsidR="00E27C42" w:rsidRDefault="007240E0">
      <w:pPr>
        <w:pStyle w:val="Normal1"/>
        <w:numPr>
          <w:ilvl w:val="0"/>
          <w:numId w:val="5"/>
        </w:numPr>
        <w:spacing w:after="0" w:line="240" w:lineRule="auto"/>
        <w:rPr>
          <w:sz w:val="20"/>
          <w:szCs w:val="20"/>
        </w:rPr>
      </w:pPr>
      <w:r>
        <w:rPr>
          <w:rFonts w:ascii="Arial" w:eastAsia="Arial" w:hAnsi="Arial" w:cs="Arial"/>
          <w:sz w:val="20"/>
          <w:szCs w:val="20"/>
        </w:rPr>
        <w:t>Participate in one (1) of the state’s All State musical organizations</w:t>
      </w:r>
    </w:p>
    <w:p w:rsidR="00E27C42" w:rsidRDefault="007240E0">
      <w:pPr>
        <w:pStyle w:val="Normal1"/>
        <w:numPr>
          <w:ilvl w:val="0"/>
          <w:numId w:val="5"/>
        </w:numPr>
        <w:spacing w:after="0" w:line="240" w:lineRule="auto"/>
        <w:rPr>
          <w:sz w:val="20"/>
          <w:szCs w:val="20"/>
        </w:rPr>
      </w:pPr>
      <w:r>
        <w:rPr>
          <w:rFonts w:ascii="Arial" w:eastAsia="Arial" w:hAnsi="Arial" w:cs="Arial"/>
          <w:sz w:val="20"/>
          <w:szCs w:val="20"/>
        </w:rPr>
        <w:t>Be selected as a National Merit Finalist or Semi-Finalist</w:t>
      </w:r>
    </w:p>
    <w:p w:rsidR="00E27C42" w:rsidRDefault="007240E0">
      <w:pPr>
        <w:pStyle w:val="Normal1"/>
        <w:numPr>
          <w:ilvl w:val="0"/>
          <w:numId w:val="5"/>
        </w:numPr>
        <w:spacing w:after="0" w:line="240" w:lineRule="auto"/>
        <w:rPr>
          <w:sz w:val="20"/>
          <w:szCs w:val="20"/>
        </w:rPr>
      </w:pPr>
      <w:r>
        <w:rPr>
          <w:rFonts w:ascii="Arial" w:eastAsia="Arial" w:hAnsi="Arial" w:cs="Arial"/>
          <w:sz w:val="20"/>
          <w:szCs w:val="20"/>
        </w:rPr>
        <w:t>Attain a score of 31 or higher composite score on the ACT</w:t>
      </w:r>
    </w:p>
    <w:p w:rsidR="00E27C42" w:rsidRDefault="007240E0">
      <w:pPr>
        <w:pStyle w:val="Normal1"/>
        <w:numPr>
          <w:ilvl w:val="0"/>
          <w:numId w:val="5"/>
        </w:numPr>
        <w:spacing w:after="0" w:line="240" w:lineRule="auto"/>
        <w:rPr>
          <w:sz w:val="20"/>
          <w:szCs w:val="20"/>
        </w:rPr>
      </w:pPr>
      <w:r>
        <w:rPr>
          <w:rFonts w:ascii="Arial" w:eastAsia="Arial" w:hAnsi="Arial" w:cs="Arial"/>
          <w:sz w:val="20"/>
          <w:szCs w:val="20"/>
        </w:rPr>
        <w:t>Attain a score of three (3) or higher on at least two (2) advanced placement exams</w:t>
      </w:r>
    </w:p>
    <w:p w:rsidR="00E27C42" w:rsidRDefault="007240E0">
      <w:pPr>
        <w:pStyle w:val="Normal1"/>
        <w:numPr>
          <w:ilvl w:val="0"/>
          <w:numId w:val="5"/>
        </w:numPr>
        <w:spacing w:after="0" w:line="240" w:lineRule="auto"/>
        <w:rPr>
          <w:sz w:val="20"/>
          <w:szCs w:val="20"/>
        </w:rPr>
      </w:pPr>
      <w:r>
        <w:rPr>
          <w:rFonts w:ascii="Arial" w:eastAsia="Arial" w:hAnsi="Arial" w:cs="Arial"/>
          <w:sz w:val="20"/>
          <w:szCs w:val="20"/>
        </w:rPr>
        <w:t>Successfully complete the International Baccalaureate Diploma Programme</w:t>
      </w:r>
    </w:p>
    <w:p w:rsidR="00E27C42" w:rsidRDefault="007240E0">
      <w:pPr>
        <w:pStyle w:val="Normal1"/>
        <w:numPr>
          <w:ilvl w:val="0"/>
          <w:numId w:val="5"/>
        </w:numPr>
        <w:spacing w:after="0" w:line="240" w:lineRule="auto"/>
        <w:rPr>
          <w:sz w:val="20"/>
          <w:szCs w:val="20"/>
        </w:rPr>
      </w:pPr>
      <w:r>
        <w:rPr>
          <w:rFonts w:ascii="Arial" w:eastAsia="Arial" w:hAnsi="Arial" w:cs="Arial"/>
          <w:sz w:val="20"/>
          <w:szCs w:val="20"/>
        </w:rPr>
        <w:t>Earn twelve (12) or more semester hours of transcripted post-secondary credit</w:t>
      </w:r>
    </w:p>
    <w:p w:rsidR="00E27C42" w:rsidRDefault="00E27C42">
      <w:pPr>
        <w:pStyle w:val="Normal1"/>
        <w:spacing w:after="0" w:line="240" w:lineRule="auto"/>
        <w:rPr>
          <w:rFonts w:ascii="Arial" w:eastAsia="Arial" w:hAnsi="Arial" w:cs="Arial"/>
          <w:b/>
          <w:sz w:val="20"/>
          <w:szCs w:val="20"/>
        </w:rPr>
      </w:pPr>
    </w:p>
    <w:p w:rsidR="00E27C42" w:rsidRDefault="00E27C42">
      <w:pPr>
        <w:pStyle w:val="Normal1"/>
        <w:spacing w:after="0" w:line="240" w:lineRule="auto"/>
        <w:rPr>
          <w:rFonts w:ascii="Arial" w:eastAsia="Arial" w:hAnsi="Arial" w:cs="Arial"/>
          <w:b/>
          <w:sz w:val="20"/>
          <w:szCs w:val="20"/>
        </w:rPr>
      </w:pPr>
    </w:p>
    <w:p w:rsidR="00E27C42" w:rsidRDefault="007240E0">
      <w:pPr>
        <w:pStyle w:val="Normal1"/>
        <w:spacing w:after="0" w:line="240" w:lineRule="auto"/>
        <w:jc w:val="center"/>
        <w:rPr>
          <w:rFonts w:ascii="Arial" w:eastAsia="Arial" w:hAnsi="Arial" w:cs="Arial"/>
          <w:b/>
          <w:sz w:val="20"/>
          <w:szCs w:val="20"/>
        </w:rPr>
      </w:pPr>
      <w:r>
        <w:rPr>
          <w:rFonts w:ascii="Arial" w:eastAsia="Arial" w:hAnsi="Arial" w:cs="Arial"/>
          <w:b/>
          <w:sz w:val="20"/>
          <w:szCs w:val="20"/>
        </w:rPr>
        <w:t>*State/Local requirements could change the criteria for the honors scholars and valedictorian.</w:t>
      </w:r>
    </w:p>
    <w:p w:rsidR="00E27C42" w:rsidRDefault="00E27C42">
      <w:pPr>
        <w:pStyle w:val="Normal1"/>
        <w:spacing w:after="0" w:line="240" w:lineRule="auto"/>
        <w:jc w:val="center"/>
        <w:rPr>
          <w:rFonts w:ascii="Arial" w:eastAsia="Arial" w:hAnsi="Arial" w:cs="Arial"/>
          <w:b/>
          <w:sz w:val="20"/>
          <w:szCs w:val="20"/>
        </w:rPr>
      </w:pPr>
    </w:p>
    <w:p w:rsidR="00E27C42" w:rsidRDefault="007240E0">
      <w:pPr>
        <w:pStyle w:val="Normal1"/>
        <w:spacing w:after="0" w:line="240" w:lineRule="auto"/>
        <w:jc w:val="center"/>
        <w:rPr>
          <w:rFonts w:ascii="Arial" w:eastAsia="Arial" w:hAnsi="Arial" w:cs="Arial"/>
          <w:b/>
          <w:sz w:val="20"/>
          <w:szCs w:val="20"/>
        </w:rPr>
      </w:pPr>
      <w:r>
        <w:rPr>
          <w:rFonts w:ascii="Arial-BoldMT" w:eastAsia="Arial-BoldMT" w:hAnsi="Arial-BoldMT" w:cs="Arial-BoldMT"/>
          <w:b/>
          <w:sz w:val="36"/>
          <w:szCs w:val="36"/>
          <w:u w:val="single"/>
        </w:rPr>
        <w:t>HONORS AND ADVANCED PLACEMENT COURSES</w:t>
      </w:r>
    </w:p>
    <w:p w:rsidR="00E27C42" w:rsidRDefault="00E27C42">
      <w:pPr>
        <w:pStyle w:val="Normal1"/>
        <w:spacing w:after="0" w:line="240" w:lineRule="auto"/>
        <w:rPr>
          <w:rFonts w:ascii="Arial" w:eastAsia="Arial" w:hAnsi="Arial" w:cs="Arial"/>
        </w:rPr>
      </w:pPr>
    </w:p>
    <w:p w:rsidR="00E27C42" w:rsidRDefault="00E27C42">
      <w:pPr>
        <w:pStyle w:val="Normal1"/>
        <w:spacing w:after="0" w:line="240" w:lineRule="auto"/>
        <w:rPr>
          <w:rFonts w:ascii="Arial" w:eastAsia="Arial" w:hAnsi="Arial" w:cs="Arial"/>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0"/>
          <w:szCs w:val="20"/>
        </w:rPr>
        <w:tab/>
      </w:r>
      <w:r>
        <w:rPr>
          <w:rFonts w:ascii="Arial" w:eastAsia="Arial" w:hAnsi="Arial" w:cs="Arial"/>
          <w:sz w:val="24"/>
          <w:szCs w:val="24"/>
        </w:rPr>
        <w:t xml:space="preserve">All honors and Advanced Placement (AP) courses will substantially exceed the content </w:t>
      </w:r>
      <w:r>
        <w:rPr>
          <w:rFonts w:ascii="Arial" w:eastAsia="Arial" w:hAnsi="Arial" w:cs="Arial"/>
          <w:sz w:val="24"/>
          <w:szCs w:val="24"/>
        </w:rPr>
        <w:tab/>
        <w:t xml:space="preserve">standards, learning </w:t>
      </w:r>
      <w:r>
        <w:rPr>
          <w:rFonts w:ascii="Arial" w:eastAsia="Arial" w:hAnsi="Arial" w:cs="Arial"/>
          <w:sz w:val="24"/>
          <w:szCs w:val="24"/>
        </w:rPr>
        <w:tab/>
        <w:t xml:space="preserve">expectations, and performance indicators approved by the State. </w:t>
      </w:r>
      <w:r>
        <w:rPr>
          <w:rFonts w:ascii="Arial" w:eastAsia="Arial" w:hAnsi="Arial" w:cs="Arial"/>
          <w:sz w:val="24"/>
          <w:szCs w:val="24"/>
        </w:rPr>
        <w:tab/>
        <w:t>Teachers will model instructional approaches that facilitate maximum interchange of ideas among students</w:t>
      </w:r>
      <w:r>
        <w:rPr>
          <w:rFonts w:ascii="Arial-BoldMT" w:eastAsia="Arial-BoldMT" w:hAnsi="Arial-BoldMT" w:cs="Arial-BoldMT"/>
          <w:b/>
          <w:sz w:val="24"/>
          <w:szCs w:val="24"/>
        </w:rPr>
        <w:t xml:space="preserve">: </w:t>
      </w:r>
      <w:r>
        <w:rPr>
          <w:rFonts w:ascii="Arial" w:eastAsia="Arial" w:hAnsi="Arial" w:cs="Arial"/>
          <w:sz w:val="24"/>
          <w:szCs w:val="24"/>
        </w:rPr>
        <w:t>independent study, self-directed research and learning, and appropriate use of technology.</w:t>
      </w: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Multiple Assessment exemplifying coursework will be utilized, such as short answer, original or</w:t>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creative interpretations, essays, constructed response prompts, authentic products, portfolios,</w:t>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performance-based tasks, open-ended questions, and analytical writing.</w:t>
      </w: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Additionally, an honors course shall include a minimum of five (5) of the following components:</w:t>
      </w: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1. Extended reading assignments that connect with the specified curriculum.</w:t>
      </w: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2. Research-based writing assignments that address and extend the course curriculum.</w:t>
      </w: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3. Projects that apply course curriculum to relevant or real-world situations, i.e.</w:t>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    oral presentations, Power Point, etc. Connection to the community is encouraged.</w:t>
      </w: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 xml:space="preserve">4. Open-ended investigations in which the student selects the questions and designs the </w:t>
      </w:r>
      <w:r>
        <w:rPr>
          <w:rFonts w:ascii="Arial" w:eastAsia="Arial" w:hAnsi="Arial" w:cs="Arial"/>
          <w:sz w:val="24"/>
          <w:szCs w:val="24"/>
        </w:rPr>
        <w:tab/>
        <w:t xml:space="preserve"> </w:t>
      </w:r>
      <w:r>
        <w:rPr>
          <w:rFonts w:ascii="Arial" w:eastAsia="Arial" w:hAnsi="Arial" w:cs="Arial"/>
          <w:sz w:val="24"/>
          <w:szCs w:val="24"/>
        </w:rPr>
        <w:tab/>
        <w:t xml:space="preserve">    research.</w:t>
      </w:r>
    </w:p>
    <w:p w:rsidR="00E27C42" w:rsidRDefault="00E27C42">
      <w:pPr>
        <w:pStyle w:val="Normal1"/>
        <w:spacing w:after="0" w:line="240" w:lineRule="auto"/>
        <w:rPr>
          <w:rFonts w:ascii="Arial" w:eastAsia="Arial" w:hAnsi="Arial" w:cs="Arial"/>
          <w:sz w:val="24"/>
          <w:szCs w:val="24"/>
        </w:rPr>
      </w:pP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5. Writing assignments that demonstrate a variety of modes, purposes, and styles.</w:t>
      </w:r>
    </w:p>
    <w:p w:rsidR="00E27C42" w:rsidRDefault="007240E0">
      <w:pPr>
        <w:pStyle w:val="Normal1"/>
        <w:numPr>
          <w:ilvl w:val="0"/>
          <w:numId w:val="15"/>
        </w:numPr>
        <w:spacing w:after="0" w:line="240" w:lineRule="auto"/>
        <w:rPr>
          <w:sz w:val="24"/>
          <w:szCs w:val="24"/>
        </w:rPr>
      </w:pPr>
      <w:r>
        <w:rPr>
          <w:rFonts w:ascii="Arial" w:eastAsia="Arial" w:hAnsi="Arial" w:cs="Arial"/>
          <w:sz w:val="24"/>
          <w:szCs w:val="24"/>
        </w:rPr>
        <w:t>Mode: narrative, descriptive, persuasive, expository, and expressive</w:t>
      </w:r>
    </w:p>
    <w:p w:rsidR="00E27C42" w:rsidRDefault="007240E0">
      <w:pPr>
        <w:pStyle w:val="Normal1"/>
        <w:numPr>
          <w:ilvl w:val="0"/>
          <w:numId w:val="15"/>
        </w:numPr>
        <w:spacing w:after="0" w:line="240" w:lineRule="auto"/>
        <w:rPr>
          <w:sz w:val="24"/>
          <w:szCs w:val="24"/>
        </w:rPr>
      </w:pPr>
      <w:r>
        <w:rPr>
          <w:rFonts w:ascii="Arial" w:eastAsia="Arial" w:hAnsi="Arial" w:cs="Arial"/>
          <w:sz w:val="24"/>
          <w:szCs w:val="24"/>
        </w:rPr>
        <w:t>Purpose: to inform, entertain, and persuade</w:t>
      </w:r>
    </w:p>
    <w:p w:rsidR="00E27C42" w:rsidRDefault="007240E0">
      <w:pPr>
        <w:pStyle w:val="Normal1"/>
        <w:numPr>
          <w:ilvl w:val="0"/>
          <w:numId w:val="15"/>
        </w:numPr>
        <w:spacing w:after="0" w:line="240" w:lineRule="auto"/>
        <w:rPr>
          <w:sz w:val="24"/>
          <w:szCs w:val="24"/>
        </w:rPr>
      </w:pPr>
      <w:r>
        <w:rPr>
          <w:rFonts w:ascii="Arial" w:eastAsia="Arial" w:hAnsi="Arial" w:cs="Arial"/>
          <w:sz w:val="24"/>
          <w:szCs w:val="24"/>
        </w:rPr>
        <w:t>Style: formal, informal, literary, analytical, and technical</w:t>
      </w: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6. Integration of appropriate technology into the course of study.</w:t>
      </w: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7. Deeper exploration of the culture, values, and history of the discipline.</w:t>
      </w: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 xml:space="preserve">8. Extensive opportunities of problem solving, experiences through imagination, critical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analysis, and application.</w:t>
      </w:r>
    </w:p>
    <w:p w:rsidR="00E27C42" w:rsidRDefault="00E27C42">
      <w:pPr>
        <w:pStyle w:val="Normal1"/>
        <w:spacing w:after="0" w:line="240" w:lineRule="auto"/>
        <w:rPr>
          <w:rFonts w:ascii="Arial" w:eastAsia="Arial" w:hAnsi="Arial" w:cs="Arial"/>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 xml:space="preserve">9. Job shadowing experiences with presentations which connect class study to the world of </w:t>
      </w:r>
      <w:r>
        <w:rPr>
          <w:rFonts w:ascii="Arial" w:eastAsia="Arial" w:hAnsi="Arial" w:cs="Arial"/>
          <w:sz w:val="24"/>
          <w:szCs w:val="24"/>
        </w:rPr>
        <w:tab/>
        <w:t xml:space="preserve"> </w:t>
      </w:r>
      <w:r>
        <w:rPr>
          <w:rFonts w:ascii="Arial" w:eastAsia="Arial" w:hAnsi="Arial" w:cs="Arial"/>
          <w:sz w:val="24"/>
          <w:szCs w:val="24"/>
        </w:rPr>
        <w:tab/>
        <w:t xml:space="preserve">    work.</w:t>
      </w:r>
    </w:p>
    <w:p w:rsidR="00E27C42" w:rsidRDefault="00E27C42">
      <w:pPr>
        <w:pStyle w:val="Normal1"/>
        <w:spacing w:after="0" w:line="240" w:lineRule="auto"/>
        <w:jc w:val="center"/>
        <w:rPr>
          <w:rFonts w:ascii="Arial" w:eastAsia="Arial" w:hAnsi="Arial" w:cs="Arial"/>
          <w:b/>
          <w:sz w:val="36"/>
          <w:szCs w:val="36"/>
          <w:u w:val="single"/>
        </w:rPr>
      </w:pPr>
    </w:p>
    <w:p w:rsidR="00E27C42" w:rsidRDefault="007240E0">
      <w:pPr>
        <w:pStyle w:val="Normal1"/>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DUAL CREDIT AND DUAL ENROLLMENT</w:t>
      </w:r>
    </w:p>
    <w:p w:rsidR="00E27C42" w:rsidRDefault="00E27C42">
      <w:pPr>
        <w:pStyle w:val="Normal1"/>
        <w:spacing w:after="0" w:line="240" w:lineRule="auto"/>
        <w:rPr>
          <w:rFonts w:ascii="Arial" w:eastAsia="Arial" w:hAnsi="Arial" w:cs="Arial"/>
          <w:b/>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b/>
          <w:sz w:val="24"/>
          <w:szCs w:val="24"/>
        </w:rPr>
        <w:tab/>
        <w:t>Dual Credit</w:t>
      </w:r>
      <w:r>
        <w:rPr>
          <w:rFonts w:ascii="Arial" w:eastAsia="Arial" w:hAnsi="Arial" w:cs="Arial"/>
          <w:sz w:val="24"/>
          <w:szCs w:val="24"/>
        </w:rPr>
        <w:t xml:space="preserve"> is a postsecondary course or a high school course aligned to a postsecondary </w:t>
      </w:r>
      <w:r>
        <w:rPr>
          <w:rFonts w:ascii="Arial" w:eastAsia="Arial" w:hAnsi="Arial" w:cs="Arial"/>
          <w:sz w:val="24"/>
          <w:szCs w:val="24"/>
        </w:rPr>
        <w:tab/>
        <w:t xml:space="preserve">course that is taught at the high school by high school faculty for high school credit.  Students are able to receive postsecondary credit by successfully completing the course, plus passing the assessment developed and/or recognized by the granting postsecondary institution.  The </w:t>
      </w:r>
      <w:r>
        <w:rPr>
          <w:rFonts w:ascii="Arial" w:eastAsia="Arial" w:hAnsi="Arial" w:cs="Arial"/>
          <w:sz w:val="24"/>
          <w:szCs w:val="24"/>
        </w:rPr>
        <w:tab/>
        <w:t>institution will grant the credit upon enrollment of the student.</w:t>
      </w:r>
    </w:p>
    <w:p w:rsidR="00E27C42" w:rsidRDefault="00E27C42">
      <w:pPr>
        <w:pStyle w:val="Normal1"/>
        <w:spacing w:after="0" w:line="240" w:lineRule="auto"/>
        <w:rPr>
          <w:rFonts w:ascii="Arial" w:eastAsia="Arial" w:hAnsi="Arial" w:cs="Arial"/>
          <w:b/>
          <w:sz w:val="24"/>
          <w:szCs w:val="24"/>
        </w:rPr>
      </w:pPr>
    </w:p>
    <w:p w:rsidR="00E27C42" w:rsidRDefault="007240E0">
      <w:pPr>
        <w:pStyle w:val="Normal1"/>
        <w:spacing w:after="0" w:line="240" w:lineRule="auto"/>
        <w:rPr>
          <w:rFonts w:ascii="Arial" w:eastAsia="Arial" w:hAnsi="Arial" w:cs="Arial"/>
          <w:sz w:val="24"/>
          <w:szCs w:val="24"/>
        </w:rPr>
      </w:pPr>
      <w:r>
        <w:rPr>
          <w:rFonts w:ascii="Arial" w:eastAsia="Arial" w:hAnsi="Arial" w:cs="Arial"/>
          <w:b/>
          <w:sz w:val="24"/>
          <w:szCs w:val="24"/>
        </w:rPr>
        <w:tab/>
        <w:t>Dual Enrollment</w:t>
      </w:r>
      <w:r>
        <w:rPr>
          <w:rFonts w:ascii="Arial" w:eastAsia="Arial" w:hAnsi="Arial" w:cs="Arial"/>
          <w:sz w:val="24"/>
          <w:szCs w:val="24"/>
        </w:rPr>
        <w:t xml:space="preserve"> is a postsecondary course, taught either at the postsecondary institution or </w:t>
      </w:r>
      <w:r>
        <w:rPr>
          <w:rFonts w:ascii="Arial" w:eastAsia="Arial" w:hAnsi="Arial" w:cs="Arial"/>
          <w:sz w:val="24"/>
          <w:szCs w:val="24"/>
        </w:rPr>
        <w:tab/>
        <w:t xml:space="preserve">at the high school, by the postsecondary faculty (may be credentialed adjunct faculty), which, </w:t>
      </w:r>
      <w:r>
        <w:rPr>
          <w:rFonts w:ascii="Arial" w:eastAsia="Arial" w:hAnsi="Arial" w:cs="Arial"/>
          <w:sz w:val="24"/>
          <w:szCs w:val="24"/>
        </w:rPr>
        <w:tab/>
        <w:t xml:space="preserve">upon successful completion of the course, allows students to earn postsecondary and </w:t>
      </w:r>
      <w:r>
        <w:rPr>
          <w:rFonts w:ascii="Arial" w:eastAsia="Arial" w:hAnsi="Arial" w:cs="Arial"/>
          <w:sz w:val="24"/>
          <w:szCs w:val="24"/>
        </w:rPr>
        <w:tab/>
        <w:t xml:space="preserve">secondary credit concurrently.  The student must meet dual enrollment eligibility under the </w:t>
      </w:r>
      <w:r>
        <w:rPr>
          <w:rFonts w:ascii="Arial" w:eastAsia="Arial" w:hAnsi="Arial" w:cs="Arial"/>
          <w:sz w:val="24"/>
          <w:szCs w:val="24"/>
        </w:rPr>
        <w:tab/>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ab/>
        <w:t xml:space="preserve">Tennessee Board of Regents (TBR) and University of Tennessee (UT) policies.  </w:t>
      </w:r>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 xml:space="preserve">    </w:t>
      </w:r>
    </w:p>
    <w:p w:rsidR="00E27C42" w:rsidRDefault="007240E0">
      <w:pPr>
        <w:pStyle w:val="Normal1"/>
        <w:spacing w:after="0" w:line="240" w:lineRule="auto"/>
        <w:rPr>
          <w:rFonts w:ascii="Arial" w:eastAsia="Arial" w:hAnsi="Arial" w:cs="Arial"/>
          <w:sz w:val="24"/>
          <w:szCs w:val="24"/>
        </w:rPr>
      </w:pPr>
      <w:r>
        <w:rPr>
          <w:rFonts w:ascii="Arial" w:eastAsia="Arial" w:hAnsi="Arial" w:cs="Arial"/>
          <w:b/>
          <w:sz w:val="24"/>
          <w:szCs w:val="24"/>
        </w:rPr>
        <w:tab/>
        <w:t xml:space="preserve">Tennessee Dual Enrollment Grant </w:t>
      </w:r>
      <w:r>
        <w:rPr>
          <w:rFonts w:ascii="Arial" w:eastAsia="Arial" w:hAnsi="Arial" w:cs="Arial"/>
          <w:sz w:val="24"/>
          <w:szCs w:val="24"/>
        </w:rPr>
        <w:t xml:space="preserve">program is a grant for study at an eligible postsecondary </w:t>
      </w:r>
      <w:r>
        <w:rPr>
          <w:rFonts w:ascii="Arial" w:eastAsia="Arial" w:hAnsi="Arial" w:cs="Arial"/>
          <w:sz w:val="24"/>
          <w:szCs w:val="24"/>
        </w:rPr>
        <w:tab/>
        <w:t xml:space="preserve">institution that is funded from the state lottery and awarded to students who are attending an </w:t>
      </w:r>
      <w:r>
        <w:rPr>
          <w:rFonts w:ascii="Arial" w:eastAsia="Arial" w:hAnsi="Arial" w:cs="Arial"/>
          <w:sz w:val="24"/>
          <w:szCs w:val="24"/>
        </w:rPr>
        <w:tab/>
        <w:t xml:space="preserve">eligible high school and who are also enrolled in college courses at eligible postsecondary </w:t>
      </w:r>
      <w:r>
        <w:rPr>
          <w:rFonts w:ascii="Arial" w:eastAsia="Arial" w:hAnsi="Arial" w:cs="Arial"/>
          <w:sz w:val="24"/>
          <w:szCs w:val="24"/>
        </w:rPr>
        <w:tab/>
        <w:t>institutions for which they will receive college credit.</w:t>
      </w:r>
    </w:p>
    <w:p w:rsidR="00E27C42" w:rsidRDefault="00E27C42">
      <w:pPr>
        <w:pStyle w:val="Normal1"/>
        <w:spacing w:after="0"/>
        <w:rPr>
          <w:rFonts w:ascii="Arial" w:eastAsia="Arial" w:hAnsi="Arial" w:cs="Arial"/>
          <w:sz w:val="24"/>
          <w:szCs w:val="24"/>
        </w:rPr>
      </w:pPr>
    </w:p>
    <w:p w:rsidR="00E27C42" w:rsidRDefault="007240E0">
      <w:pPr>
        <w:pStyle w:val="Normal1"/>
        <w:numPr>
          <w:ilvl w:val="0"/>
          <w:numId w:val="17"/>
        </w:numPr>
        <w:spacing w:after="0" w:line="240" w:lineRule="auto"/>
        <w:rPr>
          <w:rFonts w:ascii="Arial" w:eastAsia="Arial" w:hAnsi="Arial" w:cs="Arial"/>
          <w:sz w:val="24"/>
          <w:szCs w:val="24"/>
        </w:rPr>
      </w:pPr>
      <w:r>
        <w:rPr>
          <w:rFonts w:ascii="Arial" w:eastAsia="Arial" w:hAnsi="Arial" w:cs="Arial"/>
          <w:sz w:val="24"/>
          <w:szCs w:val="24"/>
        </w:rPr>
        <w:t>Award amount is up to $300 per semester for 1 course. For an additional course per semester with a total semester amount not to exceed $600 ($1200 per academic year), the student must meet the minimum HOPE scholarship academic requirements at the time of dual enrollment.</w:t>
      </w:r>
    </w:p>
    <w:p w:rsidR="00E27C42" w:rsidRDefault="007240E0">
      <w:pPr>
        <w:pStyle w:val="Normal1"/>
        <w:numPr>
          <w:ilvl w:val="0"/>
          <w:numId w:val="17"/>
        </w:numPr>
        <w:spacing w:after="0" w:line="240" w:lineRule="auto"/>
        <w:rPr>
          <w:rFonts w:ascii="Arial" w:eastAsia="Arial" w:hAnsi="Arial" w:cs="Arial"/>
          <w:sz w:val="24"/>
          <w:szCs w:val="24"/>
        </w:rPr>
      </w:pPr>
      <w:r>
        <w:rPr>
          <w:rFonts w:ascii="Arial" w:eastAsia="Arial" w:hAnsi="Arial" w:cs="Arial"/>
          <w:sz w:val="24"/>
          <w:szCs w:val="24"/>
        </w:rPr>
        <w:t>Juniors and seniors eligible</w:t>
      </w:r>
    </w:p>
    <w:p w:rsidR="00E27C42" w:rsidRDefault="007240E0">
      <w:pPr>
        <w:pStyle w:val="Normal1"/>
        <w:numPr>
          <w:ilvl w:val="0"/>
          <w:numId w:val="17"/>
        </w:numPr>
        <w:spacing w:after="0" w:line="240" w:lineRule="auto"/>
        <w:rPr>
          <w:rFonts w:ascii="Arial" w:eastAsia="Arial" w:hAnsi="Arial" w:cs="Arial"/>
          <w:sz w:val="24"/>
          <w:szCs w:val="24"/>
        </w:rPr>
      </w:pPr>
      <w:r>
        <w:rPr>
          <w:rFonts w:ascii="Arial" w:eastAsia="Arial" w:hAnsi="Arial" w:cs="Arial"/>
          <w:sz w:val="24"/>
          <w:szCs w:val="24"/>
        </w:rPr>
        <w:t>Must maintain a 2.75 GPA for all postsecondary courses attempted</w:t>
      </w:r>
    </w:p>
    <w:p w:rsidR="00E27C42" w:rsidRDefault="007240E0">
      <w:pPr>
        <w:pStyle w:val="Normal1"/>
        <w:numPr>
          <w:ilvl w:val="0"/>
          <w:numId w:val="17"/>
        </w:numPr>
        <w:spacing w:after="0" w:line="240" w:lineRule="auto"/>
        <w:rPr>
          <w:rFonts w:ascii="Arial" w:eastAsia="Arial" w:hAnsi="Arial" w:cs="Arial"/>
          <w:sz w:val="24"/>
          <w:szCs w:val="24"/>
        </w:rPr>
      </w:pPr>
      <w:r>
        <w:rPr>
          <w:rFonts w:ascii="Arial" w:eastAsia="Arial" w:hAnsi="Arial" w:cs="Arial"/>
          <w:sz w:val="24"/>
          <w:szCs w:val="24"/>
        </w:rPr>
        <w:t>Only for lower-division courses numbered 100-200 or 1000-2000</w:t>
      </w:r>
    </w:p>
    <w:p w:rsidR="00E27C42" w:rsidRDefault="00E27C42">
      <w:pPr>
        <w:pStyle w:val="Normal1"/>
        <w:spacing w:after="0" w:line="240" w:lineRule="auto"/>
        <w:jc w:val="center"/>
        <w:rPr>
          <w:rFonts w:ascii="Arial" w:eastAsia="Arial" w:hAnsi="Arial" w:cs="Arial"/>
          <w:b/>
          <w:sz w:val="24"/>
          <w:szCs w:val="24"/>
        </w:rPr>
      </w:pPr>
    </w:p>
    <w:p w:rsidR="00E27C42" w:rsidRDefault="00435F74">
      <w:pPr>
        <w:pStyle w:val="Normal1"/>
        <w:spacing w:after="0" w:line="240" w:lineRule="auto"/>
        <w:rPr>
          <w:rFonts w:ascii="Arial" w:eastAsia="Arial" w:hAnsi="Arial" w:cs="Arial"/>
          <w:sz w:val="24"/>
          <w:szCs w:val="24"/>
        </w:rPr>
      </w:pPr>
      <w:hyperlink r:id="rId8">
        <w:r w:rsidR="007240E0">
          <w:rPr>
            <w:rFonts w:ascii="Arial" w:eastAsia="Arial" w:hAnsi="Arial" w:cs="Arial"/>
            <w:color w:val="1155CC"/>
            <w:sz w:val="24"/>
            <w:szCs w:val="24"/>
            <w:u w:val="single"/>
          </w:rPr>
          <w:t xml:space="preserve">Tennessee Hope Scholarship </w:t>
        </w:r>
      </w:hyperlink>
    </w:p>
    <w:p w:rsidR="00E27C42" w:rsidRDefault="00E27C42">
      <w:pPr>
        <w:pStyle w:val="Normal1"/>
        <w:spacing w:after="0" w:line="240" w:lineRule="auto"/>
        <w:rPr>
          <w:rFonts w:ascii="Arial" w:eastAsia="Arial" w:hAnsi="Arial" w:cs="Arial"/>
          <w:sz w:val="24"/>
          <w:szCs w:val="24"/>
        </w:rPr>
      </w:pPr>
    </w:p>
    <w:p w:rsidR="00E27C42" w:rsidRDefault="00435F74">
      <w:pPr>
        <w:pStyle w:val="Normal1"/>
        <w:spacing w:after="0" w:line="240" w:lineRule="auto"/>
        <w:rPr>
          <w:rFonts w:ascii="Arial" w:eastAsia="Arial" w:hAnsi="Arial" w:cs="Arial"/>
          <w:sz w:val="24"/>
          <w:szCs w:val="24"/>
        </w:rPr>
      </w:pPr>
      <w:hyperlink r:id="rId9">
        <w:r w:rsidR="007240E0">
          <w:rPr>
            <w:rFonts w:ascii="Arial" w:eastAsia="Arial" w:hAnsi="Arial" w:cs="Arial"/>
            <w:color w:val="1155CC"/>
            <w:sz w:val="24"/>
            <w:szCs w:val="24"/>
            <w:u w:val="single"/>
          </w:rPr>
          <w:t xml:space="preserve">NCAA Quick Guide </w:t>
        </w:r>
      </w:hyperlink>
    </w:p>
    <w:p w:rsidR="00E27C42" w:rsidRDefault="00E27C42">
      <w:pPr>
        <w:pStyle w:val="Normal1"/>
        <w:spacing w:after="0" w:line="240" w:lineRule="auto"/>
        <w:rPr>
          <w:rFonts w:ascii="Arial" w:eastAsia="Arial" w:hAnsi="Arial" w:cs="Arial"/>
          <w:sz w:val="24"/>
          <w:szCs w:val="24"/>
        </w:rPr>
      </w:pPr>
    </w:p>
    <w:p w:rsidR="00E27C42" w:rsidRDefault="00435F74">
      <w:pPr>
        <w:pStyle w:val="Normal1"/>
        <w:spacing w:after="0" w:line="240" w:lineRule="auto"/>
        <w:rPr>
          <w:rFonts w:ascii="Arial" w:eastAsia="Arial" w:hAnsi="Arial" w:cs="Arial"/>
          <w:b/>
          <w:i/>
          <w:color w:val="FF0000"/>
          <w:sz w:val="26"/>
          <w:szCs w:val="26"/>
        </w:rPr>
      </w:pPr>
      <w:hyperlink r:id="rId10">
        <w:r w:rsidR="007240E0">
          <w:rPr>
            <w:rFonts w:ascii="Arial" w:eastAsia="Arial" w:hAnsi="Arial" w:cs="Arial"/>
            <w:color w:val="1155CC"/>
            <w:sz w:val="24"/>
            <w:szCs w:val="24"/>
            <w:u w:val="single"/>
          </w:rPr>
          <w:t>Tennessee Promise</w:t>
        </w:r>
      </w:hyperlink>
    </w:p>
    <w:p w:rsidR="00E27C42" w:rsidRDefault="00E27C42">
      <w:pPr>
        <w:pStyle w:val="Normal1"/>
        <w:spacing w:after="0" w:line="240" w:lineRule="auto"/>
        <w:jc w:val="center"/>
        <w:rPr>
          <w:rFonts w:ascii="Arial" w:eastAsia="Arial" w:hAnsi="Arial" w:cs="Arial"/>
          <w:b/>
          <w:i/>
          <w:color w:val="FF0000"/>
          <w:sz w:val="26"/>
          <w:szCs w:val="26"/>
        </w:rPr>
      </w:pPr>
    </w:p>
    <w:p w:rsidR="00E27C42" w:rsidRDefault="00E27C42">
      <w:pPr>
        <w:pStyle w:val="Normal1"/>
        <w:spacing w:after="0" w:line="240" w:lineRule="auto"/>
        <w:jc w:val="center"/>
        <w:rPr>
          <w:rFonts w:ascii="Arial" w:eastAsia="Arial" w:hAnsi="Arial" w:cs="Arial"/>
          <w:b/>
          <w:i/>
          <w:color w:val="FF0000"/>
          <w:sz w:val="26"/>
          <w:szCs w:val="26"/>
        </w:rPr>
      </w:pPr>
    </w:p>
    <w:p w:rsidR="00435F74" w:rsidRDefault="00435F74">
      <w:pPr>
        <w:pStyle w:val="Normal1"/>
        <w:spacing w:after="0" w:line="240" w:lineRule="auto"/>
        <w:jc w:val="center"/>
        <w:rPr>
          <w:rFonts w:ascii="Arial" w:eastAsia="Arial" w:hAnsi="Arial" w:cs="Arial"/>
          <w:b/>
          <w:i/>
          <w:color w:val="FF0000"/>
          <w:sz w:val="26"/>
          <w:szCs w:val="26"/>
        </w:rPr>
      </w:pPr>
    </w:p>
    <w:p w:rsidR="00E27C42" w:rsidRDefault="007240E0">
      <w:pPr>
        <w:pStyle w:val="Normal1"/>
        <w:spacing w:after="0" w:line="240" w:lineRule="auto"/>
        <w:jc w:val="center"/>
        <w:rPr>
          <w:rFonts w:ascii="Arial" w:eastAsia="Arial" w:hAnsi="Arial" w:cs="Arial"/>
          <w:b/>
          <w:i/>
          <w:color w:val="FF0000"/>
          <w:sz w:val="26"/>
          <w:szCs w:val="26"/>
        </w:rPr>
      </w:pPr>
      <w:r>
        <w:rPr>
          <w:rFonts w:ascii="Arial" w:eastAsia="Arial" w:hAnsi="Arial" w:cs="Arial"/>
          <w:b/>
          <w:i/>
          <w:color w:val="FF0000"/>
          <w:sz w:val="26"/>
          <w:szCs w:val="26"/>
        </w:rPr>
        <w:t>Some courses listed in this handbook may require a lab fee.</w:t>
      </w:r>
    </w:p>
    <w:p w:rsidR="00E27C42" w:rsidRDefault="007240E0">
      <w:pPr>
        <w:pStyle w:val="Normal1"/>
        <w:spacing w:after="0" w:line="240" w:lineRule="auto"/>
        <w:rPr>
          <w:rFonts w:ascii="Arial" w:eastAsia="Arial" w:hAnsi="Arial" w:cs="Arial"/>
          <w:sz w:val="24"/>
          <w:szCs w:val="24"/>
        </w:rPr>
      </w:pPr>
      <w:r>
        <w:rPr>
          <w:rFonts w:ascii="Arial" w:eastAsia="Arial" w:hAnsi="Arial" w:cs="Arial"/>
          <w:b/>
          <w:i/>
          <w:color w:val="FF0000"/>
          <w:sz w:val="26"/>
          <w:szCs w:val="26"/>
        </w:rPr>
        <w:t xml:space="preserve">                                                       </w:t>
      </w:r>
      <w:hyperlink r:id="rId11">
        <w:r>
          <w:rPr>
            <w:rFonts w:ascii="Arial" w:eastAsia="Arial" w:hAnsi="Arial" w:cs="Arial"/>
            <w:color w:val="1155CC"/>
            <w:sz w:val="24"/>
            <w:szCs w:val="24"/>
            <w:u w:val="single"/>
          </w:rPr>
          <w:t>Academic Standards</w:t>
        </w:r>
      </w:hyperlink>
    </w:p>
    <w:p w:rsidR="00E27C42" w:rsidRDefault="007240E0">
      <w:pPr>
        <w:pStyle w:val="Normal1"/>
        <w:spacing w:after="0" w:line="240" w:lineRule="auto"/>
        <w:rPr>
          <w:rFonts w:ascii="Arial" w:eastAsia="Arial" w:hAnsi="Arial" w:cs="Arial"/>
          <w:sz w:val="24"/>
          <w:szCs w:val="24"/>
        </w:rPr>
      </w:pPr>
      <w:r>
        <w:rPr>
          <w:rFonts w:ascii="Arial" w:eastAsia="Arial" w:hAnsi="Arial" w:cs="Arial"/>
          <w:sz w:val="24"/>
          <w:szCs w:val="24"/>
        </w:rPr>
        <w:t xml:space="preserve">                                             </w:t>
      </w:r>
      <w:hyperlink r:id="rId12">
        <w:r>
          <w:rPr>
            <w:rFonts w:ascii="Arial" w:eastAsia="Arial" w:hAnsi="Arial" w:cs="Arial"/>
            <w:color w:val="1155CC"/>
            <w:sz w:val="24"/>
            <w:szCs w:val="24"/>
            <w:u w:val="single"/>
          </w:rPr>
          <w:t>EPSO ( Early Post Secondary Opportunity)</w:t>
        </w:r>
      </w:hyperlink>
    </w:p>
    <w:p w:rsidR="00E27C42" w:rsidRDefault="00E27C42">
      <w:pPr>
        <w:pStyle w:val="Normal1"/>
        <w:spacing w:after="0" w:line="240" w:lineRule="auto"/>
        <w:rPr>
          <w:rFonts w:ascii="Arial" w:eastAsia="Arial" w:hAnsi="Arial" w:cs="Arial"/>
          <w:sz w:val="24"/>
          <w:szCs w:val="24"/>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7240E0">
      <w:pPr>
        <w:pStyle w:val="Normal1"/>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LANGUAGE ARTS AND FOREIGN LANGUAGE</w:t>
      </w:r>
    </w:p>
    <w:p w:rsidR="00E27C42" w:rsidRDefault="00E27C42">
      <w:pPr>
        <w:pStyle w:val="Normal1"/>
        <w:spacing w:after="0" w:line="240" w:lineRule="auto"/>
        <w:jc w:val="center"/>
        <w:rPr>
          <w:rFonts w:ascii="Cambria" w:eastAsia="Cambria" w:hAnsi="Cambria" w:cs="Cambria"/>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ACT PREP ENGLISH</w:t>
      </w:r>
    </w:p>
    <w:p w:rsidR="00E27C42" w:rsidRDefault="00E27C42">
      <w:pPr>
        <w:pStyle w:val="Normal1"/>
        <w:spacing w:after="0" w:line="240" w:lineRule="auto"/>
        <w:jc w:val="center"/>
        <w:rPr>
          <w:rFonts w:ascii="Cambria" w:eastAsia="Cambria" w:hAnsi="Cambria" w:cs="Cambria"/>
          <w:sz w:val="24"/>
          <w:szCs w:val="24"/>
        </w:rPr>
      </w:pPr>
    </w:p>
    <w:tbl>
      <w:tblPr>
        <w:tblStyle w:val="a0"/>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8115"/>
      </w:tblGrid>
      <w:tr w:rsidR="00E27C42">
        <w:trPr>
          <w:jc w:val="center"/>
        </w:trPr>
        <w:tc>
          <w:tcPr>
            <w:tcW w:w="270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½  Credit</w:t>
            </w:r>
          </w:p>
          <w:p w:rsidR="00E27C42" w:rsidRDefault="00E27C42">
            <w:pPr>
              <w:pStyle w:val="Normal1"/>
              <w:spacing w:after="0" w:line="240" w:lineRule="auto"/>
              <w:rPr>
                <w:rFonts w:ascii="Arial" w:eastAsia="Arial" w:hAnsi="Arial" w:cs="Arial"/>
                <w:sz w:val="20"/>
                <w:szCs w:val="20"/>
              </w:rPr>
            </w:pPr>
          </w:p>
        </w:tc>
        <w:tc>
          <w:tcPr>
            <w:tcW w:w="811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b/>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ACT PREP </w:t>
      </w:r>
      <w:r>
        <w:rPr>
          <w:rFonts w:ascii="Arial" w:eastAsia="Arial" w:hAnsi="Arial" w:cs="Arial"/>
          <w:sz w:val="20"/>
          <w:szCs w:val="20"/>
        </w:rPr>
        <w:t>includes and overview of the ACT and its contents, test-taking strategies, a review of the English focus areas, and full-length test simulation.</w:t>
      </w:r>
    </w:p>
    <w:p w:rsidR="00E27C42" w:rsidRDefault="00E27C42">
      <w:pPr>
        <w:pStyle w:val="Normal1"/>
        <w:spacing w:after="0" w:line="240" w:lineRule="auto"/>
        <w:jc w:val="center"/>
        <w:rPr>
          <w:rFonts w:ascii="Arial" w:eastAsia="Arial" w:hAnsi="Arial" w:cs="Arial"/>
          <w:b/>
          <w:i/>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ENGLISH I</w:t>
      </w:r>
    </w:p>
    <w:p w:rsidR="00E27C42" w:rsidRDefault="00E27C42">
      <w:pPr>
        <w:pStyle w:val="Normal1"/>
        <w:spacing w:after="0" w:line="240" w:lineRule="auto"/>
        <w:jc w:val="center"/>
        <w:rPr>
          <w:rFonts w:ascii="Cambria" w:eastAsia="Cambria" w:hAnsi="Cambria" w:cs="Cambria"/>
          <w:sz w:val="24"/>
          <w:szCs w:val="24"/>
        </w:rPr>
      </w:pPr>
    </w:p>
    <w:tbl>
      <w:tblPr>
        <w:tblStyle w:val="a1"/>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915"/>
      </w:tblGrid>
      <w:tr w:rsidR="00E27C42">
        <w:trPr>
          <w:trHeight w:val="700"/>
          <w:jc w:val="center"/>
        </w:trPr>
        <w:tc>
          <w:tcPr>
            <w:tcW w:w="361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691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Cambria" w:eastAsia="Cambria" w:hAnsi="Cambria" w:cs="Cambria"/>
          <w:sz w:val="24"/>
          <w:szCs w:val="24"/>
        </w:rPr>
      </w:pP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i/>
          <w:sz w:val="20"/>
          <w:szCs w:val="20"/>
        </w:rPr>
        <w:t xml:space="preserve">English I </w:t>
      </w:r>
      <w:r>
        <w:rPr>
          <w:rFonts w:ascii="Arial" w:eastAsia="Arial" w:hAnsi="Arial" w:cs="Arial"/>
          <w:sz w:val="20"/>
          <w:szCs w:val="20"/>
        </w:rPr>
        <w:t>will develop reading skills necessary for word recognition, comprehension, interpretation, analysis, evaluation, and appreciation of the written text.  Students will study grammar and usage, composition, various genres of literature, and literature-based vocabulary.  The student will take an English I end-of-course test upon completion of the course.</w:t>
      </w:r>
    </w:p>
    <w:p w:rsidR="00E27C42" w:rsidRDefault="00E27C42">
      <w:pPr>
        <w:pStyle w:val="Normal1"/>
        <w:spacing w:after="0" w:line="240" w:lineRule="auto"/>
        <w:rPr>
          <w:rFonts w:ascii="Cambria" w:eastAsia="Cambria" w:hAnsi="Cambria" w:cs="Cambria"/>
          <w:sz w:val="24"/>
          <w:szCs w:val="24"/>
        </w:rPr>
      </w:pPr>
    </w:p>
    <w:p w:rsidR="00E27C42" w:rsidRDefault="00E27C42">
      <w:pPr>
        <w:pStyle w:val="Normal1"/>
        <w:spacing w:after="0" w:line="240" w:lineRule="auto"/>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HONORS ENGLISH I</w:t>
      </w:r>
    </w:p>
    <w:p w:rsidR="00E27C42" w:rsidRDefault="00E27C42">
      <w:pPr>
        <w:pStyle w:val="Normal1"/>
        <w:spacing w:after="0" w:line="240" w:lineRule="auto"/>
        <w:jc w:val="center"/>
        <w:rPr>
          <w:rFonts w:ascii="Cambria" w:eastAsia="Cambria" w:hAnsi="Cambria" w:cs="Cambria"/>
          <w:sz w:val="24"/>
          <w:szCs w:val="24"/>
        </w:rPr>
      </w:pPr>
    </w:p>
    <w:tbl>
      <w:tblPr>
        <w:tblStyle w:val="a2"/>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7680"/>
      </w:tblGrid>
      <w:tr w:rsidR="00E27C42">
        <w:trPr>
          <w:jc w:val="center"/>
        </w:trPr>
        <w:tc>
          <w:tcPr>
            <w:tcW w:w="273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768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Entrance Exam</w:t>
            </w:r>
          </w:p>
        </w:tc>
      </w:tr>
    </w:tbl>
    <w:p w:rsidR="00E27C42" w:rsidRDefault="00E27C42">
      <w:pPr>
        <w:pStyle w:val="Normal1"/>
        <w:spacing w:after="0" w:line="240" w:lineRule="auto"/>
        <w:rPr>
          <w:rFonts w:ascii="Cambria" w:eastAsia="Cambria" w:hAnsi="Cambria" w:cs="Cambria"/>
          <w:sz w:val="24"/>
          <w:szCs w:val="24"/>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English I H </w:t>
      </w:r>
      <w:r>
        <w:rPr>
          <w:rFonts w:ascii="Arial" w:eastAsia="Arial" w:hAnsi="Arial" w:cs="Arial"/>
          <w:sz w:val="20"/>
          <w:szCs w:val="20"/>
        </w:rPr>
        <w:t xml:space="preserve"> is designed for the accelerated student who wishes to place greater emphasis on literary analysis.  The development of critical reading, thinking, and writing skills will be emphasized through class discussions, essays, creative writing, and the research paper.  The student will take an English I end-of-course test upon completion of the course.</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color w:val="000000"/>
          <w:sz w:val="20"/>
          <w:szCs w:val="20"/>
        </w:rPr>
      </w:pPr>
      <w:r>
        <w:rPr>
          <w:rFonts w:ascii="Arial" w:eastAsia="Arial" w:hAnsi="Arial" w:cs="Arial"/>
          <w:b/>
          <w:sz w:val="24"/>
          <w:szCs w:val="24"/>
        </w:rPr>
        <w:t>ENGLISH II</w:t>
      </w:r>
    </w:p>
    <w:p w:rsidR="00E27C42" w:rsidRDefault="00E27C42">
      <w:pPr>
        <w:pStyle w:val="Normal1"/>
        <w:spacing w:after="0" w:line="240" w:lineRule="auto"/>
        <w:jc w:val="center"/>
        <w:rPr>
          <w:rFonts w:ascii="Cambria" w:eastAsia="Cambria" w:hAnsi="Cambria" w:cs="Cambria"/>
          <w:sz w:val="24"/>
          <w:szCs w:val="24"/>
        </w:rPr>
      </w:pPr>
    </w:p>
    <w:tbl>
      <w:tblPr>
        <w:tblStyle w:val="a3"/>
        <w:tblW w:w="10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7620"/>
      </w:tblGrid>
      <w:tr w:rsidR="00E27C42">
        <w:trPr>
          <w:jc w:val="center"/>
        </w:trPr>
        <w:tc>
          <w:tcPr>
            <w:tcW w:w="277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jc w:val="center"/>
              <w:rPr>
                <w:rFonts w:ascii="Arial" w:eastAsia="Arial" w:hAnsi="Arial" w:cs="Arial"/>
                <w:sz w:val="20"/>
                <w:szCs w:val="20"/>
              </w:rPr>
            </w:pPr>
          </w:p>
        </w:tc>
        <w:tc>
          <w:tcPr>
            <w:tcW w:w="762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English I</w:t>
            </w:r>
          </w:p>
        </w:tc>
      </w:tr>
    </w:tbl>
    <w:p w:rsidR="00E27C42" w:rsidRDefault="00E27C42">
      <w:pPr>
        <w:pStyle w:val="Normal1"/>
        <w:spacing w:after="0" w:line="240" w:lineRule="auto"/>
        <w:jc w:val="center"/>
        <w:rPr>
          <w:rFonts w:ascii="Cambria" w:eastAsia="Cambria" w:hAnsi="Cambria" w:cs="Cambria"/>
          <w:sz w:val="24"/>
          <w:szCs w:val="24"/>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sz w:val="20"/>
          <w:szCs w:val="20"/>
        </w:rPr>
        <w:t>English III</w:t>
      </w:r>
      <w:r>
        <w:rPr>
          <w:rFonts w:ascii="Arial" w:eastAsia="Arial" w:hAnsi="Arial" w:cs="Arial"/>
          <w:color w:val="000000"/>
          <w:sz w:val="20"/>
          <w:szCs w:val="20"/>
        </w:rPr>
        <w:t xml:space="preserve"> is a review and continuation of grammar fundamentals, introduction to paragraph writing, and a study of representative English, World, and American literature. Students will continue to develop research skills. Besides varied selections of poems, short stories, and non-fiction, the course also includes the study of a novel and a Shakespearean play. </w:t>
      </w:r>
      <w:r>
        <w:rPr>
          <w:rFonts w:ascii="Arial" w:eastAsia="Arial" w:hAnsi="Arial" w:cs="Arial"/>
          <w:sz w:val="20"/>
          <w:szCs w:val="20"/>
        </w:rPr>
        <w:t>The student will take an English II end-of-course test upon completion of the course.</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435F74" w:rsidRDefault="00435F74">
      <w:pPr>
        <w:pStyle w:val="Normal1"/>
        <w:spacing w:after="0" w:line="240" w:lineRule="auto"/>
        <w:jc w:val="center"/>
        <w:rPr>
          <w:rFonts w:ascii="Arial" w:eastAsia="Arial" w:hAnsi="Arial" w:cs="Arial"/>
          <w:b/>
          <w:sz w:val="24"/>
          <w:szCs w:val="24"/>
        </w:rPr>
      </w:pPr>
    </w:p>
    <w:p w:rsidR="00435F74" w:rsidRDefault="00435F74">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HONORS ENGLISH II</w:t>
      </w:r>
    </w:p>
    <w:p w:rsidR="00E27C42" w:rsidRDefault="00E27C42">
      <w:pPr>
        <w:pStyle w:val="Normal1"/>
        <w:spacing w:after="0" w:line="240" w:lineRule="auto"/>
        <w:jc w:val="center"/>
        <w:rPr>
          <w:rFonts w:ascii="Cambria" w:eastAsia="Cambria" w:hAnsi="Cambria" w:cs="Cambria"/>
          <w:sz w:val="24"/>
          <w:szCs w:val="24"/>
        </w:rPr>
      </w:pPr>
    </w:p>
    <w:tbl>
      <w:tblPr>
        <w:tblStyle w:val="a4"/>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115"/>
      </w:tblGrid>
      <w:tr w:rsidR="00E27C42">
        <w:trPr>
          <w:jc w:val="center"/>
        </w:trPr>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11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see counselor for criteria</w:t>
            </w:r>
          </w:p>
        </w:tc>
      </w:tr>
    </w:tbl>
    <w:p w:rsidR="00E27C42" w:rsidRDefault="00E27C42">
      <w:pPr>
        <w:pStyle w:val="Normal1"/>
        <w:spacing w:after="0" w:line="240" w:lineRule="auto"/>
        <w:rPr>
          <w:rFonts w:ascii="Cambria" w:eastAsia="Cambria" w:hAnsi="Cambria" w:cs="Cambria"/>
          <w:sz w:val="24"/>
          <w:szCs w:val="24"/>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English II H </w:t>
      </w:r>
      <w:r>
        <w:rPr>
          <w:rFonts w:ascii="Arial" w:eastAsia="Arial" w:hAnsi="Arial" w:cs="Arial"/>
          <w:color w:val="000000"/>
          <w:sz w:val="20"/>
          <w:szCs w:val="20"/>
        </w:rPr>
        <w:t xml:space="preserve">is designed for the accelerated student who wishes to concentrate on the reading of selected literary works and to develop his composition and analytical skills.  Included is a review of the mechanics of grammar, in-depth analyses of all genres of literature, accelerated vocabulary, and concentration on the writing of expository, narrative, and descriptive paragraphs. Students will continue to develop research skills.  Summer reading and projects are required. </w:t>
      </w:r>
      <w:r>
        <w:rPr>
          <w:rFonts w:ascii="Arial" w:eastAsia="Arial" w:hAnsi="Arial" w:cs="Arial"/>
          <w:sz w:val="20"/>
          <w:szCs w:val="20"/>
        </w:rPr>
        <w:t>The student will take an English II end-of-course test upon completion of the course.</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ENGLISH III</w:t>
      </w:r>
    </w:p>
    <w:p w:rsidR="00E27C42" w:rsidRDefault="00E27C42">
      <w:pPr>
        <w:pStyle w:val="Normal1"/>
        <w:spacing w:after="0" w:line="240" w:lineRule="auto"/>
        <w:jc w:val="center"/>
        <w:rPr>
          <w:rFonts w:ascii="Cambria" w:eastAsia="Cambria" w:hAnsi="Cambria" w:cs="Cambria"/>
          <w:sz w:val="24"/>
          <w:szCs w:val="24"/>
        </w:rPr>
      </w:pPr>
    </w:p>
    <w:tbl>
      <w:tblPr>
        <w:tblStyle w:val="a5"/>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8205"/>
      </w:tblGrid>
      <w:tr w:rsidR="00E27C42">
        <w:trPr>
          <w:jc w:val="center"/>
        </w:trPr>
        <w:tc>
          <w:tcPr>
            <w:tcW w:w="2430" w:type="dxa"/>
            <w:shd w:val="clear" w:color="auto" w:fill="D9D9D9"/>
          </w:tcPr>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205" w:type="dxa"/>
            <w:shd w:val="clear" w:color="auto" w:fill="D9D9D9"/>
          </w:tcPr>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Prerequisite: English I and II</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English III </w:t>
      </w:r>
      <w:r>
        <w:rPr>
          <w:rFonts w:ascii="Arial" w:eastAsia="Arial" w:hAnsi="Arial" w:cs="Arial"/>
          <w:sz w:val="20"/>
          <w:szCs w:val="20"/>
        </w:rPr>
        <w:t xml:space="preserve"> includes a broad overview of American literature, college-level vocabulary study, a variety of writing techniques, research techniques, grammar techniques, and oral communication techniques.  Outside reading and writing are required. The student will take an English III end-of-course test upon completion of the course.</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HONORS ENGLISH III</w:t>
      </w:r>
    </w:p>
    <w:p w:rsidR="00E27C42" w:rsidRDefault="00E27C42">
      <w:pPr>
        <w:pStyle w:val="Normal1"/>
        <w:spacing w:after="0" w:line="240" w:lineRule="auto"/>
        <w:jc w:val="center"/>
        <w:rPr>
          <w:rFonts w:ascii="Cambria" w:eastAsia="Cambria" w:hAnsi="Cambria" w:cs="Cambria"/>
          <w:sz w:val="24"/>
          <w:szCs w:val="24"/>
        </w:rPr>
      </w:pPr>
    </w:p>
    <w:tbl>
      <w:tblPr>
        <w:tblStyle w:val="a6"/>
        <w:tblW w:w="10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8160"/>
      </w:tblGrid>
      <w:tr w:rsidR="00E27C42">
        <w:trPr>
          <w:jc w:val="center"/>
        </w:trPr>
        <w:tc>
          <w:tcPr>
            <w:tcW w:w="25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16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see counselor for criteria</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English III H </w:t>
      </w:r>
      <w:r>
        <w:rPr>
          <w:rFonts w:ascii="Arial" w:eastAsia="Arial" w:hAnsi="Arial" w:cs="Arial"/>
          <w:color w:val="000000"/>
          <w:sz w:val="20"/>
          <w:szCs w:val="20"/>
        </w:rPr>
        <w:t xml:space="preserve"> is designed for the accelerated student who wishes to concentrate on the reading of selected literary works and to develop his composition and analytical skills.  Content includes a broad overview of American literature, SAT-level vocabulary, a variety of writing techniques, research techniques, advanced grammar techniques, and oral communication techniques.  Extensive outside reading and writing are required. Summer reading and projects are required. </w:t>
      </w:r>
    </w:p>
    <w:p w:rsidR="00E27C42" w:rsidRDefault="007240E0">
      <w:pPr>
        <w:pStyle w:val="Normal1"/>
        <w:spacing w:after="0" w:line="240" w:lineRule="auto"/>
        <w:rPr>
          <w:rFonts w:ascii="Arial" w:eastAsia="Arial" w:hAnsi="Arial" w:cs="Arial"/>
          <w:sz w:val="20"/>
          <w:szCs w:val="20"/>
        </w:rPr>
      </w:pPr>
      <w:r>
        <w:rPr>
          <w:rFonts w:ascii="Arial" w:eastAsia="Arial" w:hAnsi="Arial" w:cs="Arial"/>
          <w:b/>
          <w:sz w:val="20"/>
          <w:szCs w:val="20"/>
        </w:rPr>
        <w:t>EPSO - Motlow DE</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ENGLISH IV</w:t>
      </w:r>
    </w:p>
    <w:p w:rsidR="00E27C42" w:rsidRDefault="00E27C42">
      <w:pPr>
        <w:pStyle w:val="Normal1"/>
        <w:spacing w:after="0" w:line="240" w:lineRule="auto"/>
        <w:jc w:val="center"/>
        <w:rPr>
          <w:rFonts w:ascii="Cambria" w:eastAsia="Cambria" w:hAnsi="Cambria" w:cs="Cambria"/>
          <w:sz w:val="24"/>
          <w:szCs w:val="24"/>
        </w:rPr>
      </w:pPr>
    </w:p>
    <w:tbl>
      <w:tblPr>
        <w:tblStyle w:val="a7"/>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7890"/>
      </w:tblGrid>
      <w:tr w:rsidR="00E27C42">
        <w:trPr>
          <w:jc w:val="center"/>
        </w:trPr>
        <w:tc>
          <w:tcPr>
            <w:tcW w:w="261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789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English I, II, III</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English IV </w:t>
      </w:r>
      <w:r>
        <w:rPr>
          <w:rFonts w:ascii="Arial" w:eastAsia="Arial" w:hAnsi="Arial" w:cs="Arial"/>
          <w:sz w:val="20"/>
          <w:szCs w:val="20"/>
        </w:rPr>
        <w:t xml:space="preserve"> is a course in literature and composition to prepare the student for college English, vocational training, and the job market.  Students will read and analyze various works of British authors, present oral presentations, do a career research project, participate in class/group activities and discussions, and work on college and career skills. Composition and reading are strong elements in this course.</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435F74" w:rsidRDefault="00435F74">
      <w:pPr>
        <w:pStyle w:val="Normal1"/>
        <w:spacing w:after="0" w:line="240" w:lineRule="auto"/>
        <w:rPr>
          <w:rFonts w:ascii="Arial" w:eastAsia="Arial" w:hAnsi="Arial" w:cs="Arial"/>
          <w:sz w:val="20"/>
          <w:szCs w:val="20"/>
        </w:rPr>
      </w:pPr>
    </w:p>
    <w:p w:rsidR="00435F74" w:rsidRDefault="00435F74">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HONORS ENGLISH IV</w:t>
      </w:r>
    </w:p>
    <w:p w:rsidR="00E27C42" w:rsidRDefault="00E27C42">
      <w:pPr>
        <w:pStyle w:val="Normal1"/>
        <w:spacing w:after="0" w:line="240" w:lineRule="auto"/>
        <w:jc w:val="center"/>
        <w:rPr>
          <w:rFonts w:ascii="Cambria" w:eastAsia="Cambria" w:hAnsi="Cambria" w:cs="Cambria"/>
          <w:sz w:val="24"/>
          <w:szCs w:val="24"/>
        </w:rPr>
      </w:pPr>
    </w:p>
    <w:tbl>
      <w:tblPr>
        <w:tblStyle w:val="a8"/>
        <w:tblW w:w="10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7485"/>
      </w:tblGrid>
      <w:tr w:rsidR="00E27C42">
        <w:trPr>
          <w:jc w:val="center"/>
        </w:trPr>
        <w:tc>
          <w:tcPr>
            <w:tcW w:w="285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748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see counselor for criteria</w:t>
            </w:r>
          </w:p>
        </w:tc>
      </w:tr>
    </w:tbl>
    <w:p w:rsidR="00E27C42" w:rsidRDefault="00E27C42">
      <w:pPr>
        <w:pStyle w:val="Normal1"/>
        <w:spacing w:after="0" w:line="240" w:lineRule="auto"/>
        <w:rPr>
          <w:rFonts w:ascii="Arial" w:eastAsia="Arial" w:hAnsi="Arial" w:cs="Arial"/>
          <w:b/>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The </w:t>
      </w:r>
      <w:r>
        <w:rPr>
          <w:rFonts w:ascii="Arial" w:eastAsia="Arial" w:hAnsi="Arial" w:cs="Arial"/>
          <w:b/>
          <w:i/>
          <w:color w:val="000000"/>
          <w:sz w:val="20"/>
          <w:szCs w:val="20"/>
        </w:rPr>
        <w:t>Honors English IV</w:t>
      </w:r>
      <w:r>
        <w:rPr>
          <w:rFonts w:ascii="Arial" w:eastAsia="Arial" w:hAnsi="Arial" w:cs="Arial"/>
          <w:color w:val="000000"/>
          <w:sz w:val="20"/>
          <w:szCs w:val="20"/>
        </w:rPr>
        <w:t xml:space="preserve"> course offers the accelerated student the opportunity to focus on reading works of literary merit by British writers and to refine composition and analytical skills.  Accelerated vocabulary study and research techniques are a vital part of the course. Summer reading is required.</w:t>
      </w: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EPSO - Motlow DE</w:t>
      </w:r>
    </w:p>
    <w:p w:rsidR="00E27C42" w:rsidRDefault="00E27C42">
      <w:pPr>
        <w:pStyle w:val="Normal1"/>
        <w:spacing w:after="0" w:line="240" w:lineRule="auto"/>
        <w:rPr>
          <w:rFonts w:ascii="Arial" w:eastAsia="Arial" w:hAnsi="Arial" w:cs="Arial"/>
          <w:b/>
          <w:sz w:val="20"/>
          <w:szCs w:val="20"/>
        </w:rPr>
      </w:pPr>
    </w:p>
    <w:p w:rsidR="00E27C42" w:rsidRDefault="00E27C42">
      <w:pPr>
        <w:pStyle w:val="Normal1"/>
        <w:spacing w:after="0" w:line="240" w:lineRule="auto"/>
        <w:rPr>
          <w:rFonts w:ascii="Arial" w:eastAsia="Arial" w:hAnsi="Arial" w:cs="Arial"/>
          <w:b/>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ADVANCED PLACEMENT ENGLISH IV</w:t>
      </w:r>
    </w:p>
    <w:p w:rsidR="00E27C42" w:rsidRDefault="00E27C42">
      <w:pPr>
        <w:pStyle w:val="Normal1"/>
        <w:spacing w:after="0" w:line="240" w:lineRule="auto"/>
        <w:jc w:val="center"/>
        <w:rPr>
          <w:rFonts w:ascii="Cambria" w:eastAsia="Cambria" w:hAnsi="Cambria" w:cs="Cambria"/>
          <w:sz w:val="24"/>
          <w:szCs w:val="24"/>
        </w:rPr>
      </w:pPr>
    </w:p>
    <w:tbl>
      <w:tblPr>
        <w:tblStyle w:val="a9"/>
        <w:tblW w:w="10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710"/>
      </w:tblGrid>
      <w:tr w:rsidR="00E27C42">
        <w:trPr>
          <w:jc w:val="center"/>
        </w:trPr>
        <w:tc>
          <w:tcPr>
            <w:tcW w:w="268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771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Honors English IV</w:t>
            </w:r>
          </w:p>
        </w:tc>
      </w:tr>
    </w:tbl>
    <w:p w:rsidR="00E27C42" w:rsidRDefault="00E27C42">
      <w:pPr>
        <w:pStyle w:val="Normal1"/>
        <w:spacing w:after="0" w:line="240" w:lineRule="auto"/>
        <w:rPr>
          <w:rFonts w:ascii="Arial" w:eastAsia="Arial" w:hAnsi="Arial" w:cs="Arial"/>
          <w:b/>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color w:val="000000"/>
          <w:sz w:val="20"/>
          <w:szCs w:val="20"/>
        </w:rPr>
        <w:t>Advanced Placement English IV</w:t>
      </w:r>
      <w:r>
        <w:rPr>
          <w:rFonts w:ascii="Arial" w:eastAsia="Arial" w:hAnsi="Arial" w:cs="Arial"/>
          <w:b/>
          <w:color w:val="000000"/>
          <w:sz w:val="20"/>
          <w:szCs w:val="20"/>
        </w:rPr>
        <w:t xml:space="preserve"> </w:t>
      </w:r>
      <w:r>
        <w:rPr>
          <w:rFonts w:ascii="Arial" w:eastAsia="Arial" w:hAnsi="Arial" w:cs="Arial"/>
          <w:color w:val="000000"/>
          <w:sz w:val="20"/>
          <w:szCs w:val="20"/>
        </w:rPr>
        <w:t>focuses on critical analyses of literature through writing assignments. Students are encouraged to develop critical standards for independent appreciation of literary works and sensitivity to literature as a shared experience. Works of literary merit are read during the year, followed by analytical writing and discussion. Students also study accelerated vocabulary and research techniques. Students prepare to take the Advanced Placement Literature and Composition Examination administered by the College Board to earn college credit. Additional works of literary merit are required for summer reading.</w:t>
      </w:r>
    </w:p>
    <w:p w:rsidR="00E27C42" w:rsidRDefault="007240E0">
      <w:pPr>
        <w:pStyle w:val="Normal1"/>
        <w:spacing w:after="0" w:line="240" w:lineRule="auto"/>
        <w:rPr>
          <w:rFonts w:ascii="Arial" w:eastAsia="Arial" w:hAnsi="Arial" w:cs="Arial"/>
          <w:sz w:val="20"/>
          <w:szCs w:val="20"/>
        </w:rPr>
      </w:pPr>
      <w:r>
        <w:rPr>
          <w:rFonts w:ascii="Arial" w:eastAsia="Arial" w:hAnsi="Arial" w:cs="Arial"/>
          <w:b/>
          <w:sz w:val="20"/>
          <w:szCs w:val="20"/>
        </w:rPr>
        <w:t>EPSO - AP</w:t>
      </w: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JOURNALISM-YEARBOOK</w:t>
      </w:r>
    </w:p>
    <w:p w:rsidR="00E27C42" w:rsidRDefault="00E27C42">
      <w:pPr>
        <w:pStyle w:val="Normal1"/>
        <w:spacing w:after="0" w:line="240" w:lineRule="auto"/>
        <w:jc w:val="center"/>
        <w:rPr>
          <w:rFonts w:ascii="Cambria" w:eastAsia="Cambria" w:hAnsi="Cambria" w:cs="Cambria"/>
          <w:sz w:val="24"/>
          <w:szCs w:val="24"/>
        </w:rPr>
      </w:pPr>
    </w:p>
    <w:tbl>
      <w:tblPr>
        <w:tblStyle w:val="aa"/>
        <w:tblW w:w="1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7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1-2 Credits</w:t>
            </w:r>
          </w:p>
          <w:p w:rsidR="00E27C42" w:rsidRDefault="00E27C42">
            <w:pPr>
              <w:pStyle w:val="Normal1"/>
              <w:spacing w:after="0" w:line="240" w:lineRule="auto"/>
              <w:rPr>
                <w:rFonts w:ascii="Arial" w:eastAsia="Arial" w:hAnsi="Arial" w:cs="Arial"/>
                <w:sz w:val="20"/>
                <w:szCs w:val="20"/>
              </w:rPr>
            </w:pPr>
          </w:p>
        </w:tc>
        <w:tc>
          <w:tcPr>
            <w:tcW w:w="877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Teacher Approval,</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Application Required</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88" w:lineRule="auto"/>
        <w:rPr>
          <w:rFonts w:ascii="Arial" w:eastAsia="Arial" w:hAnsi="Arial" w:cs="Arial"/>
          <w:sz w:val="20"/>
          <w:szCs w:val="20"/>
        </w:rPr>
      </w:pPr>
      <w:r>
        <w:rPr>
          <w:rFonts w:ascii="Arial" w:eastAsia="Arial" w:hAnsi="Arial" w:cs="Arial"/>
          <w:b/>
          <w:i/>
          <w:sz w:val="20"/>
          <w:szCs w:val="20"/>
        </w:rPr>
        <w:t>Journalism</w:t>
      </w:r>
      <w:r>
        <w:rPr>
          <w:rFonts w:ascii="Arial" w:eastAsia="Arial" w:hAnsi="Arial" w:cs="Arial"/>
          <w:sz w:val="20"/>
          <w:szCs w:val="20"/>
        </w:rPr>
        <w:t xml:space="preserve"> consists of student publication of the yearbook.  Teacher recommends prior course of</w:t>
      </w:r>
    </w:p>
    <w:p w:rsidR="00E27C42" w:rsidRDefault="007240E0">
      <w:pPr>
        <w:pStyle w:val="Normal1"/>
        <w:spacing w:after="0" w:line="288" w:lineRule="auto"/>
        <w:rPr>
          <w:rFonts w:ascii="Arial" w:eastAsia="Arial" w:hAnsi="Arial" w:cs="Arial"/>
          <w:sz w:val="20"/>
          <w:szCs w:val="20"/>
        </w:rPr>
      </w:pPr>
      <w:r>
        <w:rPr>
          <w:rFonts w:ascii="Arial" w:eastAsia="Arial" w:hAnsi="Arial" w:cs="Arial"/>
          <w:sz w:val="20"/>
          <w:szCs w:val="20"/>
        </w:rPr>
        <w:t>art and keyboarding or previous yearbook experience. Open to students in grades 9 – 12, based on application, interview, and teacher ratings of ability, dependability, willingness to work, etc. Duties include taking pictures, preparing layouts, selling advertisements, and writing copy for the yearbook. A student should have computer knowledge and strong writing skills. To meet deadlines and to photograph events, a student may have to work after school.</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FUNDAMENTALS OF SPEECH &amp; COMMUNICATION</w:t>
      </w:r>
    </w:p>
    <w:p w:rsidR="00E27C42" w:rsidRDefault="00E27C42">
      <w:pPr>
        <w:pStyle w:val="Normal1"/>
        <w:spacing w:after="0" w:line="240" w:lineRule="auto"/>
        <w:jc w:val="center"/>
        <w:rPr>
          <w:rFonts w:ascii="Arial" w:eastAsia="Arial" w:hAnsi="Arial" w:cs="Arial"/>
          <w:b/>
          <w:sz w:val="24"/>
          <w:szCs w:val="24"/>
        </w:rPr>
      </w:pPr>
    </w:p>
    <w:tbl>
      <w:tblPr>
        <w:tblStyle w:val="ab"/>
        <w:tblW w:w="1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7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Credits</w:t>
            </w:r>
          </w:p>
          <w:p w:rsidR="00E27C42" w:rsidRDefault="00E27C42">
            <w:pPr>
              <w:pStyle w:val="Normal1"/>
              <w:spacing w:after="0" w:line="240" w:lineRule="auto"/>
              <w:rPr>
                <w:rFonts w:ascii="Arial" w:eastAsia="Arial" w:hAnsi="Arial" w:cs="Arial"/>
                <w:sz w:val="20"/>
                <w:szCs w:val="20"/>
              </w:rPr>
            </w:pPr>
          </w:p>
        </w:tc>
        <w:tc>
          <w:tcPr>
            <w:tcW w:w="877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English I, English II</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Speech &amp; communication </w:t>
      </w:r>
      <w:r>
        <w:rPr>
          <w:rFonts w:ascii="Arial" w:eastAsia="Arial" w:hAnsi="Arial" w:cs="Arial"/>
          <w:sz w:val="20"/>
          <w:szCs w:val="20"/>
        </w:rPr>
        <w:t xml:space="preserve"> explores a variety of speaking situations (informative, small group, persuasive, and special event speaking) and different types of communication (interpersonal, small group, and public communication) using a variety of digital media (text, audio, and visual) through formal and informal settings. The student will develop the skills to generate ideas, research topics, organize information, and create and evaluate oral presentations.  </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SDC</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ESPO-MOTLOW DE</w:t>
      </w:r>
    </w:p>
    <w:p w:rsidR="00E27C42" w:rsidRDefault="00E27C42">
      <w:pPr>
        <w:pStyle w:val="Normal1"/>
        <w:spacing w:after="0" w:line="240" w:lineRule="auto"/>
        <w:rPr>
          <w:rFonts w:ascii="Arial" w:eastAsia="Arial" w:hAnsi="Arial" w:cs="Arial"/>
          <w:b/>
          <w:sz w:val="20"/>
          <w:szCs w:val="20"/>
        </w:rPr>
      </w:pPr>
    </w:p>
    <w:p w:rsidR="00E27C42" w:rsidRDefault="00E27C42">
      <w:pPr>
        <w:pStyle w:val="Normal1"/>
        <w:spacing w:after="0" w:line="240" w:lineRule="auto"/>
        <w:rPr>
          <w:rFonts w:ascii="Arial" w:eastAsia="Arial" w:hAnsi="Arial" w:cs="Arial"/>
          <w:b/>
          <w:sz w:val="20"/>
          <w:szCs w:val="20"/>
        </w:rPr>
      </w:pPr>
    </w:p>
    <w:p w:rsidR="00E27C42" w:rsidRDefault="00E27C42">
      <w:pPr>
        <w:pStyle w:val="Normal1"/>
        <w:spacing w:after="0" w:line="240" w:lineRule="auto"/>
        <w:rPr>
          <w:rFonts w:ascii="Arial" w:eastAsia="Arial" w:hAnsi="Arial" w:cs="Arial"/>
          <w:b/>
          <w:sz w:val="20"/>
          <w:szCs w:val="20"/>
        </w:rPr>
      </w:pPr>
    </w:p>
    <w:p w:rsidR="00E27C42" w:rsidRDefault="00E27C42">
      <w:pPr>
        <w:pStyle w:val="Normal1"/>
        <w:spacing w:after="0" w:line="240" w:lineRule="auto"/>
        <w:rPr>
          <w:rFonts w:ascii="Arial" w:eastAsia="Arial" w:hAnsi="Arial" w:cs="Arial"/>
          <w:b/>
          <w:sz w:val="20"/>
          <w:szCs w:val="20"/>
        </w:rPr>
      </w:pPr>
    </w:p>
    <w:p w:rsidR="00E27C42" w:rsidRDefault="00E27C42">
      <w:pPr>
        <w:pStyle w:val="Normal1"/>
        <w:spacing w:after="0" w:line="240" w:lineRule="auto"/>
        <w:rPr>
          <w:rFonts w:ascii="Arial" w:eastAsia="Arial" w:hAnsi="Arial" w:cs="Arial"/>
          <w:b/>
          <w:sz w:val="20"/>
          <w:szCs w:val="20"/>
        </w:rPr>
      </w:pPr>
    </w:p>
    <w:p w:rsidR="00E27C42" w:rsidRDefault="00E27C42" w:rsidP="00435F74">
      <w:pPr>
        <w:pStyle w:val="Normal1"/>
        <w:spacing w:after="0" w:line="240" w:lineRule="auto"/>
        <w:rPr>
          <w:rFonts w:ascii="Cambria" w:eastAsia="Cambria" w:hAnsi="Cambria" w:cs="Cambria"/>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SPANISH I</w:t>
      </w:r>
    </w:p>
    <w:p w:rsidR="00E27C42" w:rsidRDefault="00E27C42">
      <w:pPr>
        <w:pStyle w:val="Normal1"/>
        <w:spacing w:after="0" w:line="240" w:lineRule="auto"/>
        <w:jc w:val="center"/>
        <w:rPr>
          <w:rFonts w:ascii="Cambria" w:eastAsia="Cambria" w:hAnsi="Cambria" w:cs="Cambria"/>
          <w:sz w:val="24"/>
          <w:szCs w:val="24"/>
        </w:rPr>
      </w:pPr>
    </w:p>
    <w:tbl>
      <w:tblPr>
        <w:tblStyle w:val="ad"/>
        <w:tblW w:w="10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7800"/>
      </w:tblGrid>
      <w:tr w:rsidR="00E27C42">
        <w:trPr>
          <w:jc w:val="center"/>
        </w:trPr>
        <w:tc>
          <w:tcPr>
            <w:tcW w:w="277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jc w:val="center"/>
              <w:rPr>
                <w:rFonts w:ascii="Arial" w:eastAsia="Arial" w:hAnsi="Arial" w:cs="Arial"/>
                <w:sz w:val="20"/>
                <w:szCs w:val="20"/>
              </w:rPr>
            </w:pPr>
          </w:p>
        </w:tc>
        <w:tc>
          <w:tcPr>
            <w:tcW w:w="780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jc w:val="center"/>
        <w:rPr>
          <w:rFonts w:ascii="Cambria" w:eastAsia="Cambria" w:hAnsi="Cambria" w:cs="Cambria"/>
          <w:sz w:val="24"/>
          <w:szCs w:val="24"/>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Spanish I</w:t>
      </w:r>
      <w:r>
        <w:rPr>
          <w:rFonts w:ascii="Arial" w:eastAsia="Arial" w:hAnsi="Arial" w:cs="Arial"/>
          <w:color w:val="000000"/>
          <w:sz w:val="20"/>
          <w:szCs w:val="20"/>
        </w:rPr>
        <w:t xml:space="preserve"> is an introduction to the four areas of communication:   speaking, listening, reading, writing, and understanding of the language and culture.  The student will do various listen</w:t>
      </w:r>
      <w:r>
        <w:rPr>
          <w:rFonts w:ascii="Arial" w:eastAsia="Arial" w:hAnsi="Arial" w:cs="Arial"/>
          <w:sz w:val="20"/>
          <w:szCs w:val="20"/>
        </w:rPr>
        <w:t>ing and speaking activities following a conversational format, writing activities that include rote drill and composition development, and reading and video activities focused on cultural elements of various Spanish-speaking countries.</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SPANISH II</w:t>
      </w:r>
    </w:p>
    <w:p w:rsidR="00E27C42" w:rsidRDefault="00E27C42">
      <w:pPr>
        <w:pStyle w:val="Normal1"/>
        <w:spacing w:after="0" w:line="240" w:lineRule="auto"/>
        <w:jc w:val="center"/>
        <w:rPr>
          <w:rFonts w:ascii="Cambria" w:eastAsia="Cambria" w:hAnsi="Cambria" w:cs="Cambria"/>
          <w:sz w:val="24"/>
          <w:szCs w:val="24"/>
        </w:rPr>
      </w:pPr>
    </w:p>
    <w:tbl>
      <w:tblPr>
        <w:tblStyle w:val="ae"/>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7680"/>
      </w:tblGrid>
      <w:tr w:rsidR="00E27C42">
        <w:trPr>
          <w:jc w:val="center"/>
        </w:trPr>
        <w:tc>
          <w:tcPr>
            <w:tcW w:w="276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768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Spanish I</w:t>
            </w:r>
          </w:p>
        </w:tc>
      </w:tr>
    </w:tbl>
    <w:p w:rsidR="00E27C42" w:rsidRDefault="00E27C42">
      <w:pPr>
        <w:pStyle w:val="Normal1"/>
        <w:spacing w:after="0" w:line="240" w:lineRule="auto"/>
        <w:rPr>
          <w:rFonts w:ascii="Arial" w:eastAsia="Arial" w:hAnsi="Arial" w:cs="Arial"/>
          <w:b/>
          <w:i/>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Spanish II</w:t>
      </w:r>
      <w:r>
        <w:rPr>
          <w:rFonts w:ascii="Arial" w:eastAsia="Arial" w:hAnsi="Arial" w:cs="Arial"/>
          <w:color w:val="000000"/>
          <w:sz w:val="20"/>
          <w:szCs w:val="20"/>
        </w:rPr>
        <w:t xml:space="preserve"> is a continuation of the topics learned in </w:t>
      </w:r>
      <w:r>
        <w:rPr>
          <w:rFonts w:ascii="Arial" w:eastAsia="Arial" w:hAnsi="Arial" w:cs="Arial"/>
          <w:i/>
          <w:color w:val="000000"/>
          <w:sz w:val="20"/>
          <w:szCs w:val="20"/>
        </w:rPr>
        <w:t xml:space="preserve">Spanish I </w:t>
      </w:r>
      <w:r>
        <w:rPr>
          <w:rFonts w:ascii="Arial" w:eastAsia="Arial" w:hAnsi="Arial" w:cs="Arial"/>
          <w:color w:val="000000"/>
          <w:sz w:val="20"/>
          <w:szCs w:val="20"/>
        </w:rPr>
        <w:t xml:space="preserve">and will include more basic vocabulary and and more opportunities to practice conversational skills.  Students will strive to build more advanced skills </w:t>
      </w:r>
      <w:r>
        <w:rPr>
          <w:rFonts w:ascii="Arial" w:eastAsia="Arial" w:hAnsi="Arial" w:cs="Arial"/>
          <w:sz w:val="20"/>
          <w:szCs w:val="20"/>
        </w:rPr>
        <w:t xml:space="preserve">in </w:t>
      </w:r>
      <w:r>
        <w:rPr>
          <w:rFonts w:ascii="Arial" w:eastAsia="Arial" w:hAnsi="Arial" w:cs="Arial"/>
          <w:color w:val="000000"/>
          <w:sz w:val="20"/>
          <w:szCs w:val="20"/>
        </w:rPr>
        <w:t xml:space="preserve">the four areas of communication from Spanish I.  </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SPANISH III HONORS</w:t>
      </w: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Cambria" w:eastAsia="Cambria" w:hAnsi="Cambria" w:cs="Cambria"/>
          <w:sz w:val="24"/>
          <w:szCs w:val="24"/>
        </w:rPr>
      </w:pPr>
    </w:p>
    <w:tbl>
      <w:tblPr>
        <w:tblStyle w:val="af"/>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7680"/>
      </w:tblGrid>
      <w:tr w:rsidR="00E27C42">
        <w:trPr>
          <w:jc w:val="center"/>
        </w:trPr>
        <w:tc>
          <w:tcPr>
            <w:tcW w:w="276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768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Spanish I, Spanish II</w:t>
            </w:r>
          </w:p>
        </w:tc>
      </w:tr>
    </w:tbl>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Spanish III H </w:t>
      </w:r>
      <w:r>
        <w:rPr>
          <w:rFonts w:ascii="Arial" w:eastAsia="Arial" w:hAnsi="Arial" w:cs="Arial"/>
          <w:sz w:val="20"/>
          <w:szCs w:val="20"/>
        </w:rPr>
        <w:t xml:space="preserve"> is an advanced study of Spanish.  Students will focus on grammar and vocabulary with an increased emphasis on the four areas of communication.  Students will focus on the study of culture, history and literature associated with the Spanish language.</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435F74" w:rsidRDefault="00435F7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36"/>
          <w:szCs w:val="36"/>
          <w:u w:val="single"/>
        </w:rPr>
      </w:pPr>
    </w:p>
    <w:p w:rsidR="00435F74" w:rsidRDefault="00435F7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36"/>
          <w:szCs w:val="36"/>
          <w:u w:val="single"/>
        </w:rPr>
      </w:pPr>
    </w:p>
    <w:p w:rsidR="00435F74" w:rsidRDefault="00435F7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36"/>
          <w:szCs w:val="36"/>
          <w:u w:val="single"/>
        </w:rPr>
      </w:pPr>
    </w:p>
    <w:p w:rsidR="00435F74" w:rsidRDefault="00435F7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36"/>
          <w:szCs w:val="36"/>
          <w:u w:val="single"/>
        </w:rPr>
      </w:pPr>
    </w:p>
    <w:p w:rsidR="00435F74" w:rsidRDefault="00435F7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36"/>
          <w:szCs w:val="36"/>
          <w:u w:val="single"/>
        </w:rPr>
      </w:pPr>
    </w:p>
    <w:p w:rsidR="00435F74" w:rsidRDefault="00435F7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36"/>
          <w:szCs w:val="36"/>
          <w:u w:val="single"/>
        </w:rPr>
      </w:pPr>
    </w:p>
    <w:p w:rsidR="00435F74" w:rsidRDefault="00435F7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36"/>
          <w:szCs w:val="36"/>
          <w:u w:val="single"/>
        </w:rPr>
      </w:pPr>
    </w:p>
    <w:p w:rsidR="00435F74" w:rsidRDefault="00435F7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36"/>
          <w:szCs w:val="36"/>
          <w:u w:val="single"/>
        </w:rPr>
      </w:pPr>
    </w:p>
    <w:p w:rsidR="00435F74" w:rsidRDefault="00435F7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36"/>
          <w:szCs w:val="36"/>
          <w:u w:val="single"/>
        </w:rPr>
      </w:pPr>
    </w:p>
    <w:p w:rsidR="00435F74" w:rsidRDefault="00435F7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36"/>
          <w:szCs w:val="36"/>
          <w:u w:val="single"/>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36"/>
          <w:szCs w:val="36"/>
          <w:u w:val="single"/>
        </w:rPr>
      </w:pPr>
      <w:r>
        <w:rPr>
          <w:rFonts w:ascii="Arial" w:eastAsia="Arial" w:hAnsi="Arial" w:cs="Arial"/>
          <w:b/>
          <w:color w:val="000000"/>
          <w:sz w:val="36"/>
          <w:szCs w:val="36"/>
          <w:u w:val="single"/>
        </w:rPr>
        <w:lastRenderedPageBreak/>
        <w:t>MATHEMATICS</w:t>
      </w:r>
    </w:p>
    <w:p w:rsidR="00E27C42" w:rsidRDefault="00E27C42">
      <w:pPr>
        <w:pStyle w:val="Normal1"/>
        <w:spacing w:after="0" w:line="240" w:lineRule="auto"/>
        <w:rPr>
          <w:rFonts w:ascii="Arial" w:eastAsia="Arial" w:hAnsi="Arial" w:cs="Arial"/>
          <w:b/>
          <w:color w:val="000000"/>
          <w:sz w:val="20"/>
          <w:szCs w:val="20"/>
        </w:rPr>
      </w:pPr>
    </w:p>
    <w:p w:rsidR="00E27C42" w:rsidRDefault="007240E0">
      <w:pPr>
        <w:pStyle w:val="Normal1"/>
        <w:spacing w:after="0" w:line="240" w:lineRule="auto"/>
        <w:jc w:val="center"/>
        <w:rPr>
          <w:rFonts w:ascii="Arial" w:eastAsia="Arial" w:hAnsi="Arial" w:cs="Arial"/>
          <w:b/>
          <w:color w:val="FF0000"/>
          <w:sz w:val="20"/>
          <w:szCs w:val="20"/>
        </w:rPr>
      </w:pPr>
      <w:r>
        <w:rPr>
          <w:rFonts w:ascii="Arial" w:eastAsia="Arial" w:hAnsi="Arial" w:cs="Arial"/>
          <w:b/>
          <w:color w:val="FF0000"/>
          <w:sz w:val="20"/>
          <w:szCs w:val="20"/>
        </w:rPr>
        <w:t>All students must take a math course in each year of their high school enrollment.</w:t>
      </w:r>
    </w:p>
    <w:p w:rsidR="00E27C42" w:rsidRDefault="00E27C42">
      <w:pPr>
        <w:pStyle w:val="Normal1"/>
        <w:spacing w:after="0" w:line="240" w:lineRule="auto"/>
        <w:rPr>
          <w:rFonts w:ascii="Arial" w:eastAsia="Arial" w:hAnsi="Arial" w:cs="Arial"/>
          <w:b/>
          <w:color w:val="000000"/>
          <w:sz w:val="24"/>
          <w:szCs w:val="24"/>
        </w:rPr>
      </w:pPr>
    </w:p>
    <w:p w:rsidR="00E27C42" w:rsidRDefault="00E27C42" w:rsidP="00435F74">
      <w:pPr>
        <w:pStyle w:val="Normal1"/>
        <w:spacing w:after="0" w:line="240" w:lineRule="auto"/>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ALGEBRA I</w:t>
      </w:r>
    </w:p>
    <w:p w:rsidR="00E27C42" w:rsidRDefault="00E27C42">
      <w:pPr>
        <w:pStyle w:val="Normal1"/>
        <w:spacing w:after="0" w:line="240" w:lineRule="auto"/>
        <w:jc w:val="center"/>
        <w:rPr>
          <w:rFonts w:ascii="Arial" w:eastAsia="Arial" w:hAnsi="Arial" w:cs="Arial"/>
          <w:b/>
          <w:color w:val="000000"/>
          <w:sz w:val="20"/>
          <w:szCs w:val="20"/>
        </w:rPr>
      </w:pPr>
    </w:p>
    <w:tbl>
      <w:tblPr>
        <w:tblStyle w:val="af1"/>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8175"/>
      </w:tblGrid>
      <w:tr w:rsidR="00E27C42">
        <w:trPr>
          <w:jc w:val="center"/>
        </w:trPr>
        <w:tc>
          <w:tcPr>
            <w:tcW w:w="2325" w:type="dxa"/>
            <w:shd w:val="clear" w:color="auto" w:fill="D9D9D9"/>
          </w:tcPr>
          <w:p w:rsidR="00E27C42" w:rsidRDefault="00E27C42">
            <w:pPr>
              <w:pStyle w:val="Normal1"/>
              <w:spacing w:after="0" w:line="240" w:lineRule="auto"/>
              <w:jc w:val="center"/>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 Credit</w:t>
            </w:r>
          </w:p>
          <w:p w:rsidR="00E27C42" w:rsidRDefault="00E27C42">
            <w:pPr>
              <w:pStyle w:val="Normal1"/>
              <w:spacing w:after="0" w:line="240" w:lineRule="auto"/>
              <w:jc w:val="center"/>
              <w:rPr>
                <w:rFonts w:ascii="Arial" w:eastAsia="Arial" w:hAnsi="Arial" w:cs="Arial"/>
                <w:color w:val="000000"/>
                <w:sz w:val="20"/>
                <w:szCs w:val="20"/>
              </w:rPr>
            </w:pPr>
          </w:p>
        </w:tc>
        <w:tc>
          <w:tcPr>
            <w:tcW w:w="8175" w:type="dxa"/>
            <w:shd w:val="clear" w:color="auto" w:fill="D9D9D9"/>
          </w:tcPr>
          <w:p w:rsidR="00E27C42" w:rsidRDefault="00E27C42">
            <w:pPr>
              <w:pStyle w:val="Normal1"/>
              <w:spacing w:after="0" w:line="240" w:lineRule="auto"/>
              <w:jc w:val="center"/>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Prerequisite: None</w:t>
            </w:r>
          </w:p>
        </w:tc>
      </w:tr>
    </w:tbl>
    <w:p w:rsidR="00E27C42" w:rsidRDefault="00E27C42">
      <w:pPr>
        <w:pStyle w:val="Normal1"/>
        <w:spacing w:after="0" w:line="240" w:lineRule="auto"/>
        <w:jc w:val="center"/>
        <w:rPr>
          <w:rFonts w:ascii="Arial" w:eastAsia="Arial" w:hAnsi="Arial" w:cs="Arial"/>
          <w:color w:val="000000"/>
          <w:sz w:val="20"/>
          <w:szCs w:val="20"/>
        </w:rPr>
      </w:pPr>
    </w:p>
    <w:p w:rsidR="00E27C42" w:rsidRDefault="007240E0">
      <w:pPr>
        <w:pStyle w:val="Normal1"/>
        <w:spacing w:after="0"/>
        <w:rPr>
          <w:rFonts w:ascii="Arial" w:eastAsia="Arial" w:hAnsi="Arial" w:cs="Arial"/>
          <w:color w:val="000000"/>
          <w:sz w:val="20"/>
          <w:szCs w:val="20"/>
        </w:rPr>
      </w:pPr>
      <w:r>
        <w:rPr>
          <w:rFonts w:ascii="Arial" w:eastAsia="Arial" w:hAnsi="Arial" w:cs="Arial"/>
          <w:b/>
          <w:i/>
          <w:sz w:val="20"/>
          <w:szCs w:val="20"/>
          <w:highlight w:val="white"/>
        </w:rPr>
        <w:t xml:space="preserve">Algebra I </w:t>
      </w:r>
      <w:r>
        <w:rPr>
          <w:rFonts w:ascii="Arial" w:eastAsia="Arial" w:hAnsi="Arial" w:cs="Arial"/>
          <w:sz w:val="20"/>
          <w:szCs w:val="20"/>
          <w:highlight w:val="white"/>
        </w:rPr>
        <w:t xml:space="preserve">uses problem situations, physical models, and appropriate technology to extend algebraic thinking and engage student reasoning.  </w:t>
      </w:r>
      <w:r>
        <w:rPr>
          <w:rFonts w:ascii="Arial" w:eastAsia="Arial" w:hAnsi="Arial" w:cs="Arial"/>
          <w:sz w:val="20"/>
          <w:szCs w:val="20"/>
        </w:rPr>
        <w:t xml:space="preserve">Algebra I emphasizes linear and quadratic expressions, equations and functions.  This course also introduces students to polynomial, rational and exponential functions with domains in the integers.  Students build upon previous knowledge of equations and inequalities to reason, solve, and represent equations and inequalities numerically and graphically.The student will take the Algebra I End-of-Course test upon completion of the course. </w:t>
      </w:r>
    </w:p>
    <w:p w:rsidR="00E27C42" w:rsidRDefault="00E27C42">
      <w:pPr>
        <w:pStyle w:val="Normal1"/>
        <w:spacing w:after="0" w:line="240" w:lineRule="auto"/>
        <w:rPr>
          <w:rFonts w:ascii="Arial" w:eastAsia="Arial" w:hAnsi="Arial" w:cs="Arial"/>
          <w:b/>
          <w:color w:val="000000"/>
          <w:sz w:val="20"/>
          <w:szCs w:val="20"/>
        </w:rPr>
      </w:pPr>
    </w:p>
    <w:p w:rsidR="00E27C42" w:rsidRDefault="00E27C42">
      <w:pPr>
        <w:pStyle w:val="Normal1"/>
        <w:spacing w:after="0" w:line="240" w:lineRule="auto"/>
        <w:rPr>
          <w:rFonts w:ascii="Arial" w:eastAsia="Arial" w:hAnsi="Arial" w:cs="Arial"/>
          <w:b/>
          <w:sz w:val="20"/>
          <w:szCs w:val="20"/>
        </w:rPr>
      </w:pPr>
    </w:p>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HONORS ALGEBRA I</w:t>
      </w:r>
    </w:p>
    <w:p w:rsidR="00E27C42" w:rsidRDefault="00E27C42">
      <w:pPr>
        <w:pStyle w:val="Normal1"/>
        <w:spacing w:after="0" w:line="240" w:lineRule="auto"/>
        <w:jc w:val="center"/>
        <w:rPr>
          <w:rFonts w:ascii="Cambria" w:eastAsia="Cambria" w:hAnsi="Cambria" w:cs="Cambria"/>
          <w:sz w:val="24"/>
          <w:szCs w:val="24"/>
        </w:rPr>
      </w:pPr>
    </w:p>
    <w:tbl>
      <w:tblPr>
        <w:tblStyle w:val="af3"/>
        <w:tblW w:w="9045"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4455"/>
        <w:gridCol w:w="2235"/>
      </w:tblGrid>
      <w:tr w:rsidR="00E27C42">
        <w:tc>
          <w:tcPr>
            <w:tcW w:w="235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445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Entrance Exam </w:t>
            </w:r>
          </w:p>
        </w:tc>
        <w:tc>
          <w:tcPr>
            <w:tcW w:w="223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hd w:val="clear" w:color="auto" w:fill="FFFFFF"/>
        <w:spacing w:after="0"/>
        <w:rPr>
          <w:rFonts w:ascii="Bookman Old Style" w:eastAsia="Bookman Old Style" w:hAnsi="Bookman Old Style" w:cs="Bookman Old Style"/>
          <w:b/>
          <w:sz w:val="28"/>
          <w:szCs w:val="28"/>
        </w:rPr>
        <w:sectPr w:rsidR="00E27C42">
          <w:type w:val="continuous"/>
          <w:pgSz w:w="12240" w:h="15840"/>
          <w:pgMar w:top="720" w:right="720" w:bottom="720" w:left="720" w:header="720" w:footer="144" w:gutter="0"/>
          <w:cols w:space="720"/>
        </w:sectPr>
      </w:pPr>
      <w:r>
        <w:rPr>
          <w:rFonts w:ascii="Arial" w:eastAsia="Arial" w:hAnsi="Arial" w:cs="Arial"/>
          <w:b/>
          <w:i/>
          <w:sz w:val="20"/>
          <w:szCs w:val="20"/>
        </w:rPr>
        <w:t xml:space="preserve">Algebra I H </w:t>
      </w:r>
      <w:r>
        <w:rPr>
          <w:rFonts w:ascii="Arial" w:eastAsia="Arial" w:hAnsi="Arial" w:cs="Arial"/>
          <w:sz w:val="20"/>
          <w:szCs w:val="20"/>
        </w:rPr>
        <w:t xml:space="preserve"> includes everything that is in the College Prep </w:t>
      </w:r>
      <w:r>
        <w:rPr>
          <w:rFonts w:ascii="Arial" w:eastAsia="Arial" w:hAnsi="Arial" w:cs="Arial"/>
          <w:i/>
          <w:sz w:val="20"/>
          <w:szCs w:val="20"/>
        </w:rPr>
        <w:t>Algebra I</w:t>
      </w:r>
      <w:r>
        <w:rPr>
          <w:rFonts w:ascii="Arial" w:eastAsia="Arial" w:hAnsi="Arial" w:cs="Arial"/>
          <w:sz w:val="20"/>
          <w:szCs w:val="20"/>
        </w:rPr>
        <w:t>, but goes more depth and is taught at a faster pace. Some Geometry and Algebra II concepts are covered. The student is expected to be self-motivated and capable of doing independent as well as group work. Some of the requirements for Honors Algebra 1 can include research, reading assignments, writing assignments and projects to enhance understanding of the objectives studied in the course and to apply course curriculum to relevant or real-world situations.  The student will take the Algebra I End-of-Course test upon</w:t>
      </w:r>
      <w:r>
        <w:rPr>
          <w:rFonts w:ascii="Arial" w:eastAsia="Arial" w:hAnsi="Arial" w:cs="Arial"/>
          <w:sz w:val="20"/>
          <w:szCs w:val="20"/>
          <w:highlight w:val="white"/>
        </w:rPr>
        <w:t xml:space="preserve"> completion of this course.</w:t>
      </w:r>
    </w:p>
    <w:p w:rsidR="00E27C42" w:rsidRDefault="00E27C42">
      <w:pPr>
        <w:pStyle w:val="Normal1"/>
        <w:spacing w:after="0" w:line="240" w:lineRule="auto"/>
        <w:rPr>
          <w:rFonts w:ascii="Arial" w:eastAsia="Arial" w:hAnsi="Arial" w:cs="Arial"/>
          <w:color w:val="000000"/>
          <w:sz w:val="20"/>
          <w:szCs w:val="20"/>
        </w:rPr>
      </w:pPr>
    </w:p>
    <w:p w:rsidR="00435F74" w:rsidRDefault="00435F74">
      <w:pPr>
        <w:pStyle w:val="Normal1"/>
        <w:spacing w:after="0" w:line="240" w:lineRule="auto"/>
        <w:rPr>
          <w:rFonts w:ascii="Arial" w:eastAsia="Arial" w:hAnsi="Arial" w:cs="Arial"/>
          <w:color w:val="000000"/>
          <w:sz w:val="20"/>
          <w:szCs w:val="20"/>
        </w:rPr>
      </w:pPr>
    </w:p>
    <w:p w:rsidR="00435F74" w:rsidRDefault="00435F74">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GEOMETRY</w:t>
      </w:r>
    </w:p>
    <w:p w:rsidR="00E27C42" w:rsidRDefault="00E27C42">
      <w:pPr>
        <w:pStyle w:val="Normal1"/>
        <w:spacing w:after="0" w:line="240" w:lineRule="auto"/>
        <w:jc w:val="center"/>
        <w:rPr>
          <w:rFonts w:ascii="Cambria" w:eastAsia="Cambria" w:hAnsi="Cambria" w:cs="Cambria"/>
          <w:sz w:val="24"/>
          <w:szCs w:val="24"/>
        </w:rPr>
      </w:pPr>
    </w:p>
    <w:tbl>
      <w:tblPr>
        <w:tblStyle w:val="af4"/>
        <w:tblW w:w="10515"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7890"/>
      </w:tblGrid>
      <w:tr w:rsidR="00E27C42">
        <w:tc>
          <w:tcPr>
            <w:tcW w:w="262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789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Algebra I</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color w:val="131E29"/>
          <w:sz w:val="20"/>
          <w:szCs w:val="20"/>
          <w:highlight w:val="white"/>
        </w:rPr>
      </w:pPr>
      <w:r>
        <w:rPr>
          <w:rFonts w:ascii="Arial" w:eastAsia="Arial" w:hAnsi="Arial" w:cs="Arial"/>
          <w:b/>
          <w:i/>
          <w:color w:val="131E29"/>
          <w:sz w:val="20"/>
          <w:szCs w:val="20"/>
          <w:highlight w:val="white"/>
        </w:rPr>
        <w:t>Geometry</w:t>
      </w:r>
      <w:r>
        <w:rPr>
          <w:rFonts w:ascii="Arial" w:eastAsia="Arial" w:hAnsi="Arial" w:cs="Arial"/>
          <w:color w:val="131E29"/>
          <w:sz w:val="20"/>
          <w:szCs w:val="20"/>
          <w:highlight w:val="white"/>
        </w:rPr>
        <w:t xml:space="preserve"> emphasizes similarity, right triangle trigonometry, congruence, and modeling geometry concepts in real life situations. Students build upon previous knowledge of similarity, congruence, and triangles to be able to reason mathematically. This course also introduces students to circles.  Students show a progression of mastery and understanding of the use and application of surface area and volume.</w:t>
      </w:r>
    </w:p>
    <w:p w:rsidR="00E27C42" w:rsidRDefault="00E27C42">
      <w:pPr>
        <w:pStyle w:val="Normal1"/>
        <w:spacing w:after="0" w:line="240" w:lineRule="auto"/>
        <w:rPr>
          <w:rFonts w:ascii="Arial Narrow" w:eastAsia="Arial Narrow" w:hAnsi="Arial Narrow" w:cs="Arial Narrow"/>
          <w:color w:val="131E29"/>
          <w:sz w:val="24"/>
          <w:szCs w:val="24"/>
          <w:highlight w:val="white"/>
        </w:rPr>
      </w:pPr>
    </w:p>
    <w:p w:rsidR="00E27C42" w:rsidRDefault="00E27C42">
      <w:pPr>
        <w:pStyle w:val="Normal1"/>
        <w:spacing w:after="0" w:line="240" w:lineRule="auto"/>
        <w:rPr>
          <w:rFonts w:ascii="Arial Narrow" w:eastAsia="Arial Narrow" w:hAnsi="Arial Narrow" w:cs="Arial Narrow"/>
          <w:color w:val="131E29"/>
          <w:sz w:val="24"/>
          <w:szCs w:val="24"/>
          <w:shd w:val="clear" w:color="auto" w:fill="F9F9F9"/>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HONORS GEOMETRY </w:t>
      </w:r>
    </w:p>
    <w:p w:rsidR="00E27C42" w:rsidRDefault="00E27C42">
      <w:pPr>
        <w:pStyle w:val="Normal1"/>
        <w:spacing w:after="0" w:line="240" w:lineRule="auto"/>
        <w:jc w:val="center"/>
        <w:rPr>
          <w:rFonts w:ascii="Cambria" w:eastAsia="Cambria" w:hAnsi="Cambria" w:cs="Cambria"/>
          <w:sz w:val="24"/>
          <w:szCs w:val="24"/>
        </w:rPr>
      </w:pPr>
    </w:p>
    <w:tbl>
      <w:tblPr>
        <w:tblStyle w:val="af6"/>
        <w:tblW w:w="1011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7620"/>
      </w:tblGrid>
      <w:tr w:rsidR="00E27C42">
        <w:tc>
          <w:tcPr>
            <w:tcW w:w="249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762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Alg I/Teacher recommendation</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Narrow" w:eastAsia="Arial Narrow" w:hAnsi="Arial Narrow" w:cs="Arial Narrow"/>
          <w:color w:val="131E29"/>
          <w:sz w:val="24"/>
          <w:szCs w:val="24"/>
          <w:shd w:val="clear" w:color="auto" w:fill="F9F9F9"/>
        </w:rPr>
      </w:pPr>
      <w:r>
        <w:rPr>
          <w:rFonts w:ascii="Arial Narrow" w:eastAsia="Arial Narrow" w:hAnsi="Arial Narrow" w:cs="Arial Narrow"/>
          <w:b/>
          <w:i/>
          <w:color w:val="131E29"/>
          <w:sz w:val="24"/>
          <w:szCs w:val="24"/>
          <w:shd w:val="clear" w:color="auto" w:fill="F9F9F9"/>
        </w:rPr>
        <w:t>Geometry</w:t>
      </w:r>
      <w:r>
        <w:rPr>
          <w:rFonts w:ascii="Arial Narrow" w:eastAsia="Arial Narrow" w:hAnsi="Arial Narrow" w:cs="Arial Narrow"/>
          <w:color w:val="131E29"/>
          <w:sz w:val="24"/>
          <w:szCs w:val="24"/>
          <w:shd w:val="clear" w:color="auto" w:fill="F9F9F9"/>
        </w:rPr>
        <w:t xml:space="preserve"> </w:t>
      </w:r>
      <w:r>
        <w:rPr>
          <w:rFonts w:ascii="Arial Narrow" w:eastAsia="Arial Narrow" w:hAnsi="Arial Narrow" w:cs="Arial Narrow"/>
          <w:b/>
          <w:i/>
          <w:color w:val="131E29"/>
          <w:sz w:val="24"/>
          <w:szCs w:val="24"/>
          <w:shd w:val="clear" w:color="auto" w:fill="F9F9F9"/>
        </w:rPr>
        <w:t xml:space="preserve">H </w:t>
      </w:r>
      <w:r>
        <w:rPr>
          <w:rFonts w:ascii="Arial Narrow" w:eastAsia="Arial Narrow" w:hAnsi="Arial Narrow" w:cs="Arial Narrow"/>
          <w:color w:val="131E29"/>
          <w:sz w:val="24"/>
          <w:szCs w:val="24"/>
          <w:shd w:val="clear" w:color="auto" w:fill="F9F9F9"/>
        </w:rPr>
        <w:t xml:space="preserve">emphasizes similarity, right triangle trigonometry, congruence, and modeling geometry concepts in real life situations. Students build upon previous knowledge of similarity, congruence, and triangles to be able to reason mathematically. This course also introduces students to circles, right triangle trigonometry, transformations and using </w:t>
      </w:r>
      <w:r>
        <w:rPr>
          <w:rFonts w:ascii="Arial Narrow" w:eastAsia="Arial Narrow" w:hAnsi="Arial Narrow" w:cs="Arial Narrow"/>
          <w:color w:val="131E29"/>
          <w:sz w:val="24"/>
          <w:szCs w:val="24"/>
          <w:shd w:val="clear" w:color="auto" w:fill="F9F9F9"/>
        </w:rPr>
        <w:lastRenderedPageBreak/>
        <w:t>theorems to prove congruence and similarity in shapes. Students will incorporate more problem-solving into all of these areas.   Students show a progression of mastery and understanding of the use and application of surface area and volume. Students will learn to construct geometric shapes using given tools.  Honors  is designed for advanced students who are capable of a more rigorous study at an accelerated pace.  Students will apply and analyze constructions, express geometric properties with equations, do more complex proofs and go more in-depth with all topics. This level may also include research, reading and writing assignments and projects to enhance the understanding of the objectives studied in the course and to apply course curriculum to relevant real-world situations.</w:t>
      </w:r>
    </w:p>
    <w:p w:rsidR="00E27C42" w:rsidRDefault="00E27C42">
      <w:pPr>
        <w:pStyle w:val="Normal1"/>
        <w:spacing w:after="0" w:line="240" w:lineRule="auto"/>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ALGEBRA II</w:t>
      </w:r>
    </w:p>
    <w:p w:rsidR="00E27C42" w:rsidRDefault="00E27C42">
      <w:pPr>
        <w:pStyle w:val="Normal1"/>
        <w:spacing w:after="0" w:line="240" w:lineRule="auto"/>
        <w:jc w:val="center"/>
        <w:rPr>
          <w:rFonts w:ascii="Cambria" w:eastAsia="Cambria" w:hAnsi="Cambria" w:cs="Cambria"/>
          <w:sz w:val="24"/>
          <w:szCs w:val="24"/>
        </w:rPr>
      </w:pPr>
    </w:p>
    <w:tbl>
      <w:tblPr>
        <w:tblStyle w:val="af7"/>
        <w:tblW w:w="1021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8670"/>
      </w:tblGrid>
      <w:tr w:rsidR="00E27C42">
        <w:tc>
          <w:tcPr>
            <w:tcW w:w="154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7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Algebra I and Geometry</w:t>
            </w:r>
          </w:p>
        </w:tc>
      </w:tr>
    </w:tbl>
    <w:p w:rsidR="00E27C42" w:rsidRDefault="00E27C42">
      <w:pPr>
        <w:pStyle w:val="Normal1"/>
        <w:spacing w:after="0" w:line="240" w:lineRule="auto"/>
        <w:rPr>
          <w:rFonts w:ascii="Arial Narrow" w:eastAsia="Arial Narrow" w:hAnsi="Arial Narrow" w:cs="Arial Narrow"/>
          <w:sz w:val="24"/>
          <w:szCs w:val="24"/>
        </w:rPr>
      </w:pP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Course length: 1 semester</w:t>
      </w: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Algebra II  </w:t>
      </w:r>
      <w:r>
        <w:rPr>
          <w:rFonts w:ascii="Arial" w:eastAsia="Arial" w:hAnsi="Arial" w:cs="Arial"/>
          <w:sz w:val="20"/>
          <w:szCs w:val="20"/>
        </w:rPr>
        <w:t>is intended for students that do not plan to attend college.</w:t>
      </w: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 xml:space="preserve">Algebra 2 emphasizes polynomial, rational and exponential expressions, equations, and functions. This course also introduces students to the complex number system, basic trigonometric functions, and foundational statistics skills such as interpretation of data and making statistical inferences. Students build upon previous knowledge of equations and inequalities to reason, solve, and represent equations and inequalities numerically and graphically. </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HONORS ALGEBRA II </w:t>
      </w:r>
    </w:p>
    <w:p w:rsidR="00E27C42" w:rsidRDefault="00E27C42">
      <w:pPr>
        <w:pStyle w:val="Normal1"/>
        <w:spacing w:after="0" w:line="240" w:lineRule="auto"/>
        <w:jc w:val="center"/>
        <w:rPr>
          <w:rFonts w:ascii="Cambria" w:eastAsia="Cambria" w:hAnsi="Cambria" w:cs="Cambria"/>
          <w:sz w:val="24"/>
          <w:szCs w:val="24"/>
        </w:rPr>
      </w:pPr>
    </w:p>
    <w:tbl>
      <w:tblPr>
        <w:tblStyle w:val="af9"/>
        <w:tblW w:w="10140"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8640"/>
      </w:tblGrid>
      <w:tr w:rsidR="00E27C42">
        <w:tc>
          <w:tcPr>
            <w:tcW w:w="150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2 Credits</w:t>
            </w:r>
          </w:p>
          <w:p w:rsidR="00E27C42" w:rsidRDefault="00E27C42">
            <w:pPr>
              <w:pStyle w:val="Normal1"/>
              <w:spacing w:after="0" w:line="240" w:lineRule="auto"/>
              <w:rPr>
                <w:rFonts w:ascii="Arial" w:eastAsia="Arial" w:hAnsi="Arial" w:cs="Arial"/>
                <w:sz w:val="20"/>
                <w:szCs w:val="20"/>
              </w:rPr>
            </w:pPr>
          </w:p>
        </w:tc>
        <w:tc>
          <w:tcPr>
            <w:tcW w:w="864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Algebra I and Geometry/Teacher recommendation</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 xml:space="preserve">Course length: </w:t>
      </w:r>
      <w:r>
        <w:rPr>
          <w:rFonts w:ascii="Arial" w:eastAsia="Arial" w:hAnsi="Arial" w:cs="Arial"/>
          <w:b/>
          <w:sz w:val="20"/>
          <w:szCs w:val="20"/>
        </w:rPr>
        <w:t>2 semesters</w:t>
      </w:r>
      <w:r>
        <w:rPr>
          <w:rFonts w:ascii="Arial" w:eastAsia="Arial" w:hAnsi="Arial" w:cs="Arial"/>
          <w:sz w:val="20"/>
          <w:szCs w:val="20"/>
        </w:rPr>
        <w:t xml:space="preserve"> (students will earn 1 elective credit and 1 math credit)</w:t>
      </w: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*This course is intended for students that plan to attend college.</w:t>
      </w: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Algebra 2 H </w:t>
      </w:r>
      <w:r>
        <w:rPr>
          <w:rFonts w:ascii="Arial" w:eastAsia="Arial" w:hAnsi="Arial" w:cs="Arial"/>
          <w:sz w:val="20"/>
          <w:szCs w:val="20"/>
        </w:rPr>
        <w:t xml:space="preserve">emphasizes polynomial, rational and exponential expressions, equations, and functions. This course also introduces students to the complex number system, basic trigonometric functions, and foundational statistics skills such as interpretation of data and making statistical inferences. Students build upon previous knowledge of equations and inequalities to reason, solve, and represent equations and inequalities numerically and graphically. </w:t>
      </w: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 xml:space="preserve">Honors classes must also meet the following criteria: It is designed for advanced students who are capable of a more rigorous study of Algebra II at an accelerated pace. In addition to the material covered in Standard Algebra II, students explore more challenging problems. All topics are covered in greater depth and there is a strong emphasis on problem-solving, critical analysis, and application. Students will also cover the ACT math standards.   Some of the course requirements for Honors Algebra II include research, reading assignments, writing assignments, and projects to enhance understanding of the objectives studied in the course and to apply course curriculum to relevant or real-world situations. </w:t>
      </w:r>
    </w:p>
    <w:p w:rsidR="00E27C42" w:rsidRDefault="00E27C42">
      <w:pPr>
        <w:pStyle w:val="Normal1"/>
        <w:spacing w:after="0" w:line="240" w:lineRule="auto"/>
        <w:rPr>
          <w:rFonts w:ascii="Arial Narrow" w:eastAsia="Arial Narrow" w:hAnsi="Arial Narrow" w:cs="Arial Narrow"/>
          <w:sz w:val="24"/>
          <w:szCs w:val="24"/>
        </w:rPr>
      </w:pPr>
    </w:p>
    <w:p w:rsidR="00E27C42" w:rsidRDefault="00E27C42">
      <w:pPr>
        <w:pStyle w:val="Normal1"/>
        <w:spacing w:after="0" w:line="240" w:lineRule="auto"/>
        <w:rPr>
          <w:rFonts w:ascii="Arial" w:eastAsia="Arial" w:hAnsi="Arial" w:cs="Arial"/>
          <w:sz w:val="20"/>
          <w:szCs w:val="20"/>
        </w:rPr>
      </w:pPr>
    </w:p>
    <w:p w:rsidR="00E27C42" w:rsidRDefault="007240E0">
      <w:pPr>
        <w:pStyle w:val="Heading1"/>
        <w:shd w:val="clear" w:color="auto" w:fill="FFFFFF"/>
        <w:spacing w:before="167" w:after="167"/>
        <w:jc w:val="center"/>
        <w:rPr>
          <w:rFonts w:ascii="Arial" w:eastAsia="Arial" w:hAnsi="Arial" w:cs="Arial"/>
          <w:color w:val="000000"/>
          <w:sz w:val="24"/>
          <w:szCs w:val="24"/>
        </w:rPr>
      </w:pPr>
      <w:r>
        <w:rPr>
          <w:rFonts w:ascii="Arial" w:eastAsia="Arial" w:hAnsi="Arial" w:cs="Arial"/>
          <w:color w:val="000000"/>
          <w:sz w:val="24"/>
          <w:szCs w:val="24"/>
        </w:rPr>
        <w:t xml:space="preserve">PRECALCULUS </w:t>
      </w:r>
    </w:p>
    <w:tbl>
      <w:tblPr>
        <w:tblStyle w:val="afa"/>
        <w:tblW w:w="10230"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8730"/>
      </w:tblGrid>
      <w:tr w:rsidR="00E27C42">
        <w:tc>
          <w:tcPr>
            <w:tcW w:w="1500" w:type="dxa"/>
            <w:shd w:val="clear" w:color="auto" w:fill="D9D9D9"/>
          </w:tcPr>
          <w:p w:rsidR="00E27C42" w:rsidRDefault="00E27C42">
            <w:pPr>
              <w:pStyle w:val="Normal1"/>
              <w:spacing w:after="0" w:line="240" w:lineRule="auto"/>
              <w:jc w:val="center"/>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 Credit</w:t>
            </w:r>
          </w:p>
          <w:p w:rsidR="00E27C42" w:rsidRDefault="00E27C42">
            <w:pPr>
              <w:pStyle w:val="Normal1"/>
              <w:spacing w:after="0" w:line="240" w:lineRule="auto"/>
              <w:jc w:val="center"/>
              <w:rPr>
                <w:rFonts w:ascii="Arial" w:eastAsia="Arial" w:hAnsi="Arial" w:cs="Arial"/>
                <w:color w:val="000000"/>
                <w:sz w:val="20"/>
                <w:szCs w:val="20"/>
              </w:rPr>
            </w:pPr>
          </w:p>
        </w:tc>
        <w:tc>
          <w:tcPr>
            <w:tcW w:w="8730" w:type="dxa"/>
            <w:shd w:val="clear" w:color="auto" w:fill="D9D9D9"/>
          </w:tcPr>
          <w:p w:rsidR="00E27C42" w:rsidRDefault="00E27C42">
            <w:pPr>
              <w:pStyle w:val="Normal1"/>
              <w:spacing w:after="0" w:line="240" w:lineRule="auto"/>
              <w:jc w:val="center"/>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Prerequisite: Alg. I, II, Geometry</w:t>
            </w:r>
          </w:p>
          <w:p w:rsidR="00E27C42" w:rsidRDefault="007240E0">
            <w:pPr>
              <w:pStyle w:val="Normal1"/>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19+ ACT score or Teacher recommendation</w:t>
            </w:r>
          </w:p>
        </w:tc>
      </w:tr>
    </w:tbl>
    <w:p w:rsidR="00E27C42" w:rsidRDefault="00E27C42">
      <w:pPr>
        <w:pStyle w:val="Normal1"/>
        <w:spacing w:after="0" w:line="240" w:lineRule="auto"/>
      </w:pP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Course length: 1 semester, prerequisites Geometry and Algebra 2</w:t>
      </w: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Precalculus</w:t>
      </w:r>
      <w:r>
        <w:rPr>
          <w:rFonts w:ascii="Arial" w:eastAsia="Arial" w:hAnsi="Arial" w:cs="Arial"/>
          <w:sz w:val="20"/>
          <w:szCs w:val="20"/>
        </w:rPr>
        <w:t xml:space="preserve"> is designed to prepare students for college level STEM focused courses. Students extend their knowledge of the complex number system to use complex numbers in polynomial identities and equations. Topics for student mastery include vectors and matrix quantities, sequences and series, parametric equations, and conic sections. Students use previous knowledge to continue progressing in their understanding of trigonometric functions and using regression equations to model quantitative data. </w:t>
      </w:r>
    </w:p>
    <w:p w:rsidR="00E27C42" w:rsidRDefault="00E27C42">
      <w:pPr>
        <w:pStyle w:val="Normal1"/>
        <w:shd w:val="clear" w:color="auto" w:fill="FFFFFF"/>
        <w:rPr>
          <w:rFonts w:ascii="Arial" w:eastAsia="Arial" w:hAnsi="Arial" w:cs="Arial"/>
          <w:color w:val="000000"/>
          <w:sz w:val="20"/>
          <w:szCs w:val="20"/>
        </w:rPr>
      </w:pPr>
    </w:p>
    <w:p w:rsidR="00E27C42" w:rsidRDefault="007240E0">
      <w:pPr>
        <w:pStyle w:val="Heading1"/>
        <w:shd w:val="clear" w:color="auto" w:fill="FFFFFF"/>
        <w:spacing w:before="167" w:after="167" w:line="24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 xml:space="preserve">HONORS PRECALCULUS </w:t>
      </w:r>
    </w:p>
    <w:tbl>
      <w:tblPr>
        <w:tblStyle w:val="afb"/>
        <w:tblW w:w="1012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745"/>
      </w:tblGrid>
      <w:tr w:rsidR="00E27C42">
        <w:tc>
          <w:tcPr>
            <w:tcW w:w="1380" w:type="dxa"/>
            <w:shd w:val="clear" w:color="auto" w:fill="D9D9D9"/>
          </w:tcPr>
          <w:p w:rsidR="00E27C42" w:rsidRDefault="00E27C42">
            <w:pPr>
              <w:pStyle w:val="Normal1"/>
              <w:spacing w:after="0" w:line="240" w:lineRule="auto"/>
              <w:jc w:val="center"/>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 Credit</w:t>
            </w:r>
          </w:p>
          <w:p w:rsidR="00E27C42" w:rsidRDefault="00E27C42">
            <w:pPr>
              <w:pStyle w:val="Normal1"/>
              <w:spacing w:after="0" w:line="240" w:lineRule="auto"/>
              <w:jc w:val="center"/>
              <w:rPr>
                <w:rFonts w:ascii="Arial" w:eastAsia="Arial" w:hAnsi="Arial" w:cs="Arial"/>
                <w:color w:val="000000"/>
                <w:sz w:val="20"/>
                <w:szCs w:val="20"/>
              </w:rPr>
            </w:pPr>
          </w:p>
        </w:tc>
        <w:tc>
          <w:tcPr>
            <w:tcW w:w="8745" w:type="dxa"/>
            <w:shd w:val="clear" w:color="auto" w:fill="D9D9D9"/>
          </w:tcPr>
          <w:p w:rsidR="00E27C42" w:rsidRDefault="00E27C42">
            <w:pPr>
              <w:pStyle w:val="Normal1"/>
              <w:spacing w:after="0" w:line="240" w:lineRule="auto"/>
              <w:jc w:val="center"/>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Prerequisite: Alg. I, II, Geometry</w:t>
            </w:r>
          </w:p>
          <w:p w:rsidR="00E27C42" w:rsidRDefault="007240E0">
            <w:pPr>
              <w:pStyle w:val="Normal1"/>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23+ ACT score or Teacher recommendation</w:t>
            </w:r>
          </w:p>
        </w:tc>
      </w:tr>
    </w:tbl>
    <w:p w:rsidR="00E27C42" w:rsidRDefault="00E27C42">
      <w:pPr>
        <w:pStyle w:val="Normal1"/>
        <w:spacing w:after="0" w:line="240" w:lineRule="auto"/>
        <w:rPr>
          <w:rFonts w:ascii="Verdana" w:eastAsia="Verdana" w:hAnsi="Verdana" w:cs="Verdana"/>
          <w:sz w:val="24"/>
          <w:szCs w:val="24"/>
        </w:rPr>
      </w:pP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Course length: 1 semester, prerequisites Geometry and Algebra 2</w:t>
      </w:r>
    </w:p>
    <w:p w:rsidR="00E27C42" w:rsidRDefault="007240E0">
      <w:pPr>
        <w:pStyle w:val="Normal1"/>
        <w:spacing w:after="0" w:line="240" w:lineRule="auto"/>
        <w:rPr>
          <w:rFonts w:ascii="Arial" w:eastAsia="Arial" w:hAnsi="Arial" w:cs="Arial"/>
          <w:color w:val="131E29"/>
          <w:sz w:val="20"/>
          <w:szCs w:val="20"/>
          <w:shd w:val="clear" w:color="auto" w:fill="F9F9F9"/>
        </w:rPr>
      </w:pPr>
      <w:r>
        <w:rPr>
          <w:rFonts w:ascii="Arial" w:eastAsia="Arial" w:hAnsi="Arial" w:cs="Arial"/>
          <w:b/>
          <w:i/>
          <w:sz w:val="20"/>
          <w:szCs w:val="20"/>
        </w:rPr>
        <w:t xml:space="preserve">Precalculus H </w:t>
      </w:r>
      <w:r>
        <w:rPr>
          <w:rFonts w:ascii="Arial" w:eastAsia="Arial" w:hAnsi="Arial" w:cs="Arial"/>
          <w:sz w:val="20"/>
          <w:szCs w:val="20"/>
        </w:rPr>
        <w:t xml:space="preserve"> is designed to prepare students for college level STEM focused courses. Students extend their knowledge of the complex number system to use complex numbers in polynomial identities and equations. Topics for student mastery include equations, inequalities, properties of functions, models, functions, trigonometric functions, triangles, and circles. </w:t>
      </w:r>
      <w:r>
        <w:rPr>
          <w:rFonts w:ascii="Arial" w:eastAsia="Arial" w:hAnsi="Arial" w:cs="Arial"/>
          <w:color w:val="131E29"/>
          <w:sz w:val="20"/>
          <w:szCs w:val="20"/>
          <w:shd w:val="clear" w:color="auto" w:fill="F9F9F9"/>
        </w:rPr>
        <w:t>All students enrolled in a statewide dual credit course take the online challenge exam, which is used to assess mastery of the postsecondary-level learning objectives. Students which meet or exceed the exam ‘cut score’ receive college credit that can be applied to ny Tennessee public postsecondary institution.</w:t>
      </w:r>
    </w:p>
    <w:p w:rsidR="00E27C42" w:rsidRDefault="00E27C42">
      <w:pPr>
        <w:pStyle w:val="Normal1"/>
        <w:spacing w:after="0" w:line="240" w:lineRule="auto"/>
        <w:rPr>
          <w:rFonts w:ascii="Arial Narrow" w:eastAsia="Arial Narrow" w:hAnsi="Arial Narrow" w:cs="Arial Narrow"/>
          <w:color w:val="131E29"/>
          <w:sz w:val="24"/>
          <w:szCs w:val="24"/>
          <w:shd w:val="clear" w:color="auto" w:fill="F9F9F9"/>
        </w:rPr>
      </w:pPr>
    </w:p>
    <w:p w:rsidR="00E27C42" w:rsidRDefault="007240E0">
      <w:pPr>
        <w:pStyle w:val="Normal1"/>
        <w:spacing w:after="0" w:line="240" w:lineRule="auto"/>
        <w:rPr>
          <w:rFonts w:ascii="Arial Narrow" w:eastAsia="Arial Narrow" w:hAnsi="Arial Narrow" w:cs="Arial Narrow"/>
          <w:b/>
          <w:color w:val="131E29"/>
          <w:sz w:val="24"/>
          <w:szCs w:val="24"/>
          <w:shd w:val="clear" w:color="auto" w:fill="F9F9F9"/>
        </w:rPr>
      </w:pPr>
      <w:r>
        <w:rPr>
          <w:rFonts w:ascii="Arial Narrow" w:eastAsia="Arial Narrow" w:hAnsi="Arial Narrow" w:cs="Arial Narrow"/>
          <w:b/>
          <w:color w:val="131E29"/>
          <w:sz w:val="24"/>
          <w:szCs w:val="24"/>
          <w:shd w:val="clear" w:color="auto" w:fill="F9F9F9"/>
        </w:rPr>
        <w:t>SDC</w:t>
      </w:r>
    </w:p>
    <w:p w:rsidR="00E27C42" w:rsidRDefault="007240E0">
      <w:pPr>
        <w:pStyle w:val="Normal1"/>
        <w:spacing w:after="0" w:line="240" w:lineRule="auto"/>
        <w:rPr>
          <w:rFonts w:ascii="Arial Narrow" w:eastAsia="Arial Narrow" w:hAnsi="Arial Narrow" w:cs="Arial Narrow"/>
          <w:b/>
          <w:color w:val="131E29"/>
          <w:sz w:val="24"/>
          <w:szCs w:val="24"/>
          <w:shd w:val="clear" w:color="auto" w:fill="F9F9F9"/>
        </w:rPr>
      </w:pPr>
      <w:r>
        <w:rPr>
          <w:rFonts w:ascii="Arial Narrow" w:eastAsia="Arial Narrow" w:hAnsi="Arial Narrow" w:cs="Arial Narrow"/>
          <w:b/>
          <w:color w:val="131E29"/>
          <w:sz w:val="24"/>
          <w:szCs w:val="24"/>
          <w:shd w:val="clear" w:color="auto" w:fill="F9F9F9"/>
        </w:rPr>
        <w:t>ESPO-Motlow DE</w:t>
      </w:r>
    </w:p>
    <w:p w:rsidR="00E27C42" w:rsidRDefault="00E27C42">
      <w:pPr>
        <w:pStyle w:val="Normal1"/>
        <w:spacing w:after="0" w:line="240" w:lineRule="auto"/>
        <w:rPr>
          <w:rFonts w:ascii="Arial Narrow" w:eastAsia="Arial Narrow" w:hAnsi="Arial Narrow" w:cs="Arial Narrow"/>
          <w:color w:val="131E29"/>
          <w:sz w:val="24"/>
          <w:szCs w:val="24"/>
          <w:shd w:val="clear" w:color="auto" w:fill="F9F9F9"/>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ind w:left="3600" w:firstLine="720"/>
        <w:rPr>
          <w:rFonts w:ascii="Arial" w:eastAsia="Arial" w:hAnsi="Arial" w:cs="Arial"/>
          <w:b/>
          <w:sz w:val="24"/>
          <w:szCs w:val="24"/>
        </w:rPr>
      </w:pPr>
      <w:r>
        <w:rPr>
          <w:rFonts w:ascii="Arial" w:eastAsia="Arial" w:hAnsi="Arial" w:cs="Arial"/>
          <w:b/>
          <w:color w:val="000000"/>
          <w:sz w:val="24"/>
          <w:szCs w:val="24"/>
        </w:rPr>
        <w:t>HONORS CALCULUS</w:t>
      </w:r>
    </w:p>
    <w:p w:rsidR="00E27C42" w:rsidRDefault="00E27C42">
      <w:pPr>
        <w:pStyle w:val="Normal1"/>
        <w:spacing w:after="0" w:line="240" w:lineRule="auto"/>
        <w:jc w:val="center"/>
        <w:rPr>
          <w:rFonts w:ascii="Cambria" w:eastAsia="Cambria" w:hAnsi="Cambria" w:cs="Cambria"/>
          <w:sz w:val="24"/>
          <w:szCs w:val="24"/>
        </w:rPr>
      </w:pPr>
    </w:p>
    <w:tbl>
      <w:tblPr>
        <w:tblStyle w:val="afc"/>
        <w:tblW w:w="10035"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595"/>
      </w:tblGrid>
      <w:tr w:rsidR="00E27C42">
        <w:tc>
          <w:tcPr>
            <w:tcW w:w="144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9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Honors Pre-Calculus</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color w:val="131E29"/>
          <w:sz w:val="20"/>
          <w:szCs w:val="20"/>
          <w:shd w:val="clear" w:color="auto" w:fill="F9F9F9"/>
        </w:rPr>
      </w:pPr>
      <w:r>
        <w:rPr>
          <w:rFonts w:ascii="Arial" w:eastAsia="Arial" w:hAnsi="Arial" w:cs="Arial"/>
          <w:sz w:val="20"/>
          <w:szCs w:val="20"/>
        </w:rPr>
        <w:t xml:space="preserve">Course length: 1 semester, prerequisite precalculus </w:t>
      </w:r>
    </w:p>
    <w:p w:rsidR="00E27C42" w:rsidRDefault="007240E0">
      <w:pPr>
        <w:pStyle w:val="Normal1"/>
        <w:spacing w:after="0" w:line="240" w:lineRule="auto"/>
        <w:rPr>
          <w:rFonts w:ascii="Arial" w:eastAsia="Arial" w:hAnsi="Arial" w:cs="Arial"/>
          <w:color w:val="131E29"/>
          <w:sz w:val="20"/>
          <w:szCs w:val="20"/>
          <w:shd w:val="clear" w:color="auto" w:fill="F9F9F9"/>
        </w:rPr>
      </w:pPr>
      <w:r>
        <w:rPr>
          <w:rFonts w:ascii="Arial" w:eastAsia="Arial" w:hAnsi="Arial" w:cs="Arial"/>
          <w:b/>
          <w:i/>
          <w:color w:val="131E29"/>
          <w:sz w:val="20"/>
          <w:szCs w:val="20"/>
          <w:shd w:val="clear" w:color="auto" w:fill="F9F9F9"/>
        </w:rPr>
        <w:t xml:space="preserve">Calculus H </w:t>
      </w:r>
      <w:r>
        <w:rPr>
          <w:rFonts w:ascii="Arial" w:eastAsia="Arial" w:hAnsi="Arial" w:cs="Arial"/>
          <w:color w:val="131E29"/>
          <w:sz w:val="20"/>
          <w:szCs w:val="20"/>
          <w:shd w:val="clear" w:color="auto" w:fill="F9F9F9"/>
        </w:rPr>
        <w:t xml:space="preserve"> is designed for students interested in STEM-based careers and builds on the concepts</w:t>
      </w:r>
      <w:r>
        <w:rPr>
          <w:rFonts w:ascii="Arial" w:eastAsia="Arial" w:hAnsi="Arial" w:cs="Arial"/>
          <w:color w:val="131E29"/>
          <w:sz w:val="20"/>
          <w:szCs w:val="20"/>
          <w:shd w:val="clear" w:color="auto" w:fill="F9F9F9"/>
        </w:rPr>
        <w:br/>
        <w:t>studied in precalculus. The study of calculus on the high school level includes a study of limits,</w:t>
      </w:r>
      <w:r>
        <w:rPr>
          <w:rFonts w:ascii="Arial" w:eastAsia="Arial" w:hAnsi="Arial" w:cs="Arial"/>
          <w:color w:val="131E29"/>
          <w:sz w:val="20"/>
          <w:szCs w:val="20"/>
          <w:shd w:val="clear" w:color="auto" w:fill="F9F9F9"/>
        </w:rPr>
        <w:br/>
        <w:t>derivatives, and an introduction to integrals.</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ADVANCED PLACEMENT CALCULUS AB</w:t>
      </w:r>
    </w:p>
    <w:p w:rsidR="00E27C42" w:rsidRDefault="00E27C42">
      <w:pPr>
        <w:pStyle w:val="Normal1"/>
        <w:spacing w:after="0" w:line="240" w:lineRule="auto"/>
        <w:jc w:val="center"/>
        <w:rPr>
          <w:rFonts w:ascii="Cambria" w:eastAsia="Cambria" w:hAnsi="Cambria" w:cs="Cambria"/>
          <w:sz w:val="24"/>
          <w:szCs w:val="24"/>
        </w:rPr>
      </w:pPr>
    </w:p>
    <w:tbl>
      <w:tblPr>
        <w:tblStyle w:val="afd"/>
        <w:tblW w:w="1006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8490"/>
      </w:tblGrid>
      <w:tr w:rsidR="00E27C42">
        <w:tc>
          <w:tcPr>
            <w:tcW w:w="157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49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Honors Calculus</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131E29"/>
          <w:sz w:val="20"/>
          <w:szCs w:val="20"/>
          <w:shd w:val="clear" w:color="auto" w:fill="F9F9F9"/>
        </w:rPr>
      </w:pPr>
      <w:r>
        <w:rPr>
          <w:rFonts w:ascii="Arial" w:eastAsia="Arial" w:hAnsi="Arial" w:cs="Arial"/>
          <w:color w:val="131E29"/>
          <w:sz w:val="20"/>
          <w:szCs w:val="20"/>
          <w:shd w:val="clear" w:color="auto" w:fill="F9F9F9"/>
        </w:rPr>
        <w:t>Course length: 2 semesters (students must take honors calculus first semester then AP Calculus 2nd semester)</w:t>
      </w:r>
    </w:p>
    <w:p w:rsidR="00E27C42" w:rsidRDefault="007240E0">
      <w:pPr>
        <w:pStyle w:val="Normal1"/>
        <w:spacing w:after="0" w:line="240" w:lineRule="auto"/>
        <w:rPr>
          <w:rFonts w:ascii="Arial" w:eastAsia="Arial" w:hAnsi="Arial" w:cs="Arial"/>
          <w:color w:val="131E29"/>
          <w:sz w:val="20"/>
          <w:szCs w:val="20"/>
          <w:shd w:val="clear" w:color="auto" w:fill="F9F9F9"/>
        </w:rPr>
      </w:pPr>
      <w:r>
        <w:rPr>
          <w:rFonts w:ascii="Arial" w:eastAsia="Arial" w:hAnsi="Arial" w:cs="Arial"/>
          <w:b/>
          <w:i/>
          <w:color w:val="131E29"/>
          <w:sz w:val="20"/>
          <w:szCs w:val="20"/>
          <w:shd w:val="clear" w:color="auto" w:fill="F9F9F9"/>
        </w:rPr>
        <w:t xml:space="preserve">Calculus AP-AB </w:t>
      </w:r>
      <w:r>
        <w:rPr>
          <w:rFonts w:ascii="Arial" w:eastAsia="Arial" w:hAnsi="Arial" w:cs="Arial"/>
          <w:color w:val="131E29"/>
          <w:sz w:val="20"/>
          <w:szCs w:val="20"/>
          <w:shd w:val="clear" w:color="auto" w:fill="F9F9F9"/>
        </w:rPr>
        <w:t xml:space="preserve"> is designed for students interested in STEM-based careers and builds on the concepts</w:t>
      </w:r>
      <w:r>
        <w:rPr>
          <w:rFonts w:ascii="Arial" w:eastAsia="Arial" w:hAnsi="Arial" w:cs="Arial"/>
          <w:color w:val="131E29"/>
          <w:sz w:val="20"/>
          <w:szCs w:val="20"/>
          <w:shd w:val="clear" w:color="auto" w:fill="F9F9F9"/>
        </w:rPr>
        <w:br/>
        <w:t xml:space="preserve">studied in precalculus. The study of calculus on the high school level includes a study of limits, continuity, derivatives, integration, and modeling. It is equivalent to one semester of calculus at most colleges and universities.  </w:t>
      </w:r>
    </w:p>
    <w:p w:rsidR="00E27C42" w:rsidRDefault="00E27C42">
      <w:pPr>
        <w:pStyle w:val="Normal1"/>
        <w:spacing w:after="0" w:line="240" w:lineRule="auto"/>
        <w:rPr>
          <w:rFonts w:ascii="Arial Narrow" w:eastAsia="Arial Narrow" w:hAnsi="Arial Narrow" w:cs="Arial Narrow"/>
          <w:color w:val="131E29"/>
          <w:sz w:val="24"/>
          <w:szCs w:val="24"/>
          <w:shd w:val="clear" w:color="auto" w:fill="F9F9F9"/>
        </w:rPr>
      </w:pPr>
    </w:p>
    <w:p w:rsidR="00E27C42" w:rsidRDefault="007240E0">
      <w:pPr>
        <w:pStyle w:val="Normal1"/>
        <w:spacing w:after="0" w:line="240" w:lineRule="auto"/>
        <w:rPr>
          <w:rFonts w:ascii="Arial Narrow" w:eastAsia="Arial Narrow" w:hAnsi="Arial Narrow" w:cs="Arial Narrow"/>
          <w:b/>
          <w:color w:val="131E29"/>
          <w:sz w:val="24"/>
          <w:szCs w:val="24"/>
          <w:shd w:val="clear" w:color="auto" w:fill="F9F9F9"/>
        </w:rPr>
      </w:pPr>
      <w:r>
        <w:rPr>
          <w:rFonts w:ascii="Arial Narrow" w:eastAsia="Arial Narrow" w:hAnsi="Arial Narrow" w:cs="Arial Narrow"/>
          <w:b/>
          <w:color w:val="131E29"/>
          <w:sz w:val="24"/>
          <w:szCs w:val="24"/>
          <w:shd w:val="clear" w:color="auto" w:fill="F9F9F9"/>
        </w:rPr>
        <w:t>ESPO- AP</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b/>
          <w:color w:val="000000"/>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ADVANCED PLACEMENT CALCULUS BC</w:t>
      </w:r>
    </w:p>
    <w:p w:rsidR="00E27C42" w:rsidRDefault="00E27C42">
      <w:pPr>
        <w:pStyle w:val="Normal1"/>
        <w:spacing w:after="0" w:line="240" w:lineRule="auto"/>
        <w:jc w:val="center"/>
        <w:rPr>
          <w:rFonts w:ascii="Cambria" w:eastAsia="Cambria" w:hAnsi="Cambria" w:cs="Cambria"/>
          <w:sz w:val="24"/>
          <w:szCs w:val="24"/>
        </w:rPr>
      </w:pPr>
    </w:p>
    <w:tbl>
      <w:tblPr>
        <w:tblStyle w:val="afe"/>
        <w:tblW w:w="1011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8535"/>
      </w:tblGrid>
      <w:tr w:rsidR="00E27C42">
        <w:tc>
          <w:tcPr>
            <w:tcW w:w="157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3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Honors Calculus AB</w:t>
            </w:r>
          </w:p>
        </w:tc>
      </w:tr>
    </w:tbl>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rPr>
          <w:rFonts w:ascii="Arial" w:eastAsia="Arial" w:hAnsi="Arial" w:cs="Arial"/>
          <w:color w:val="131E29"/>
          <w:sz w:val="20"/>
          <w:szCs w:val="20"/>
          <w:shd w:val="clear" w:color="auto" w:fill="F9F9F9"/>
        </w:rPr>
      </w:pPr>
      <w:r>
        <w:rPr>
          <w:rFonts w:ascii="Arial" w:eastAsia="Arial" w:hAnsi="Arial" w:cs="Arial"/>
          <w:color w:val="131E29"/>
          <w:sz w:val="20"/>
          <w:szCs w:val="20"/>
          <w:shd w:val="clear" w:color="auto" w:fill="F9F9F9"/>
        </w:rPr>
        <w:t>Course length: 1 semester, prerequisite AP Calculus AB</w:t>
      </w:r>
    </w:p>
    <w:p w:rsidR="00E27C42" w:rsidRDefault="007240E0">
      <w:pPr>
        <w:pStyle w:val="Normal1"/>
        <w:spacing w:after="0" w:line="240" w:lineRule="auto"/>
        <w:rPr>
          <w:rFonts w:ascii="Arial" w:eastAsia="Arial" w:hAnsi="Arial" w:cs="Arial"/>
          <w:color w:val="131E29"/>
          <w:sz w:val="20"/>
          <w:szCs w:val="20"/>
          <w:shd w:val="clear" w:color="auto" w:fill="F9F9F9"/>
        </w:rPr>
      </w:pPr>
      <w:r>
        <w:rPr>
          <w:rFonts w:ascii="Arial" w:eastAsia="Arial" w:hAnsi="Arial" w:cs="Arial"/>
          <w:b/>
          <w:i/>
          <w:color w:val="131E29"/>
          <w:sz w:val="20"/>
          <w:szCs w:val="20"/>
          <w:shd w:val="clear" w:color="auto" w:fill="F9F9F9"/>
        </w:rPr>
        <w:t>Calculus AP-BC</w:t>
      </w:r>
      <w:r>
        <w:rPr>
          <w:rFonts w:ascii="Arial" w:eastAsia="Arial" w:hAnsi="Arial" w:cs="Arial"/>
          <w:color w:val="131E29"/>
          <w:sz w:val="20"/>
          <w:szCs w:val="20"/>
          <w:shd w:val="clear" w:color="auto" w:fill="F9F9F9"/>
        </w:rPr>
        <w:t xml:space="preserve"> is designed for students interested in STEM-based careers and builds on the concepts</w:t>
      </w:r>
      <w:r>
        <w:rPr>
          <w:rFonts w:ascii="Arial" w:eastAsia="Arial" w:hAnsi="Arial" w:cs="Arial"/>
          <w:color w:val="131E29"/>
          <w:sz w:val="20"/>
          <w:szCs w:val="20"/>
          <w:shd w:val="clear" w:color="auto" w:fill="F9F9F9"/>
        </w:rPr>
        <w:br/>
        <w:t>studied in precalculus. The study of calculus on the high school level includes a study of limits,</w:t>
      </w:r>
      <w:r>
        <w:rPr>
          <w:rFonts w:ascii="Arial" w:eastAsia="Arial" w:hAnsi="Arial" w:cs="Arial"/>
          <w:color w:val="131E29"/>
          <w:sz w:val="20"/>
          <w:szCs w:val="20"/>
          <w:shd w:val="clear" w:color="auto" w:fill="F9F9F9"/>
        </w:rPr>
        <w:br/>
        <w:t>derivatives, integration, modeling plus others such as parametric, polar, and vector functions, and series. It is equivalent to one year of calculus at most colleges and universities.</w:t>
      </w:r>
    </w:p>
    <w:p w:rsidR="00E27C42" w:rsidRDefault="00E27C42">
      <w:pPr>
        <w:pStyle w:val="Normal1"/>
        <w:spacing w:after="0" w:line="240" w:lineRule="auto"/>
        <w:rPr>
          <w:rFonts w:ascii="Arial" w:eastAsia="Arial" w:hAnsi="Arial" w:cs="Arial"/>
          <w:color w:val="131E29"/>
          <w:sz w:val="20"/>
          <w:szCs w:val="20"/>
          <w:shd w:val="clear" w:color="auto" w:fill="F9F9F9"/>
        </w:rPr>
      </w:pPr>
    </w:p>
    <w:p w:rsidR="00E27C42" w:rsidRDefault="007240E0">
      <w:pPr>
        <w:pStyle w:val="Normal1"/>
        <w:spacing w:after="0" w:line="240" w:lineRule="auto"/>
        <w:rPr>
          <w:rFonts w:ascii="Arial Narrow" w:eastAsia="Arial Narrow" w:hAnsi="Arial Narrow" w:cs="Arial Narrow"/>
          <w:b/>
          <w:color w:val="131E29"/>
          <w:sz w:val="24"/>
          <w:szCs w:val="24"/>
          <w:shd w:val="clear" w:color="auto" w:fill="F9F9F9"/>
        </w:rPr>
      </w:pPr>
      <w:r>
        <w:rPr>
          <w:rFonts w:ascii="Arial Narrow" w:eastAsia="Arial Narrow" w:hAnsi="Arial Narrow" w:cs="Arial Narrow"/>
          <w:b/>
          <w:color w:val="131E29"/>
          <w:sz w:val="24"/>
          <w:szCs w:val="24"/>
          <w:shd w:val="clear" w:color="auto" w:fill="F9F9F9"/>
        </w:rPr>
        <w:t>ESPO- AP</w:t>
      </w:r>
    </w:p>
    <w:p w:rsidR="00E27C42" w:rsidRDefault="00E27C42">
      <w:pPr>
        <w:pStyle w:val="Normal1"/>
        <w:spacing w:after="0" w:line="240" w:lineRule="auto"/>
        <w:rPr>
          <w:rFonts w:ascii="Arial Narrow" w:eastAsia="Arial Narrow" w:hAnsi="Arial Narrow" w:cs="Arial Narrow"/>
          <w:b/>
          <w:color w:val="131E29"/>
          <w:sz w:val="28"/>
          <w:szCs w:val="28"/>
          <w:shd w:val="clear" w:color="auto" w:fill="F9F9F9"/>
        </w:rPr>
      </w:pPr>
    </w:p>
    <w:p w:rsidR="00E27C42" w:rsidRDefault="00E27C42">
      <w:pPr>
        <w:pStyle w:val="Normal1"/>
        <w:spacing w:after="0" w:line="240" w:lineRule="auto"/>
        <w:rPr>
          <w:rFonts w:ascii="Arial Narrow" w:eastAsia="Arial Narrow" w:hAnsi="Arial Narrow" w:cs="Arial Narrow"/>
          <w:b/>
          <w:color w:val="131E29"/>
          <w:sz w:val="28"/>
          <w:szCs w:val="28"/>
          <w:shd w:val="clear" w:color="auto" w:fill="F9F9F9"/>
        </w:rPr>
      </w:pPr>
    </w:p>
    <w:p w:rsidR="00E27C42" w:rsidRDefault="007240E0">
      <w:pPr>
        <w:pStyle w:val="Normal1"/>
        <w:spacing w:after="0" w:line="240" w:lineRule="auto"/>
        <w:ind w:left="2880" w:firstLine="720"/>
        <w:rPr>
          <w:rFonts w:ascii="Arial" w:eastAsia="Arial" w:hAnsi="Arial" w:cs="Arial"/>
          <w:color w:val="000000"/>
          <w:sz w:val="20"/>
          <w:szCs w:val="20"/>
        </w:rPr>
      </w:pPr>
      <w:r>
        <w:rPr>
          <w:rFonts w:ascii="Arial" w:eastAsia="Arial" w:hAnsi="Arial" w:cs="Arial"/>
          <w:b/>
          <w:color w:val="000000"/>
          <w:sz w:val="24"/>
          <w:szCs w:val="24"/>
        </w:rPr>
        <w:t xml:space="preserve">HONORS STATISTICS </w:t>
      </w:r>
    </w:p>
    <w:p w:rsidR="00E27C42" w:rsidRDefault="00E27C42">
      <w:pPr>
        <w:pStyle w:val="Normal1"/>
        <w:spacing w:after="0" w:line="240" w:lineRule="auto"/>
        <w:jc w:val="center"/>
        <w:rPr>
          <w:rFonts w:ascii="Cambria" w:eastAsia="Cambria" w:hAnsi="Cambria" w:cs="Cambria"/>
          <w:sz w:val="24"/>
          <w:szCs w:val="24"/>
        </w:rPr>
      </w:pPr>
    </w:p>
    <w:tbl>
      <w:tblPr>
        <w:tblStyle w:val="aff"/>
        <w:tblW w:w="10260"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640"/>
      </w:tblGrid>
      <w:tr w:rsidR="00E27C42">
        <w:tc>
          <w:tcPr>
            <w:tcW w:w="162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4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Honors Algebra II or Algebra II with teacher recommendation or Advanced Algebra and Trigonometry with teacher recommendation or Pre-Calculus</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color w:val="131E29"/>
          <w:sz w:val="20"/>
          <w:szCs w:val="20"/>
          <w:shd w:val="clear" w:color="auto" w:fill="F9F9F9"/>
        </w:rPr>
      </w:pPr>
      <w:r>
        <w:rPr>
          <w:rFonts w:ascii="Arial Narrow" w:eastAsia="Arial Narrow" w:hAnsi="Arial Narrow" w:cs="Arial Narrow"/>
          <w:b/>
          <w:i/>
          <w:color w:val="131E29"/>
          <w:sz w:val="24"/>
          <w:szCs w:val="24"/>
          <w:shd w:val="clear" w:color="auto" w:fill="F9F9F9"/>
        </w:rPr>
        <w:t xml:space="preserve"> </w:t>
      </w:r>
      <w:r>
        <w:rPr>
          <w:rFonts w:ascii="Arial" w:eastAsia="Arial" w:hAnsi="Arial" w:cs="Arial"/>
          <w:b/>
          <w:i/>
          <w:color w:val="131E29"/>
          <w:sz w:val="20"/>
          <w:szCs w:val="20"/>
          <w:shd w:val="clear" w:color="auto" w:fill="F9F9F9"/>
        </w:rPr>
        <w:t xml:space="preserve">Statistics H </w:t>
      </w:r>
      <w:r>
        <w:rPr>
          <w:rFonts w:ascii="Arial" w:eastAsia="Arial" w:hAnsi="Arial" w:cs="Arial"/>
          <w:color w:val="131E29"/>
          <w:sz w:val="20"/>
          <w:szCs w:val="20"/>
          <w:shd w:val="clear" w:color="auto" w:fill="F9F9F9"/>
        </w:rPr>
        <w:t xml:space="preserve"> is designed to introduce students to the major concepts and tools for collecting, analyzing, and drawing conclusions from data.  The major themes in Statistics include: interpreting categorical and quantitative data, conditional probability and other rules of probability, using probability to make decisions, and making inferences and justifying conclusions.</w:t>
      </w:r>
    </w:p>
    <w:p w:rsidR="00E27C42" w:rsidRDefault="00E27C42">
      <w:pPr>
        <w:pStyle w:val="Normal1"/>
        <w:spacing w:after="0" w:line="240" w:lineRule="auto"/>
        <w:rPr>
          <w:rFonts w:ascii="Arial" w:eastAsia="Arial" w:hAnsi="Arial" w:cs="Arial"/>
          <w:color w:val="131E29"/>
          <w:sz w:val="20"/>
          <w:szCs w:val="20"/>
          <w:shd w:val="clear" w:color="auto" w:fill="F9F9F9"/>
        </w:rPr>
      </w:pPr>
    </w:p>
    <w:p w:rsidR="00E27C42" w:rsidRDefault="007240E0">
      <w:pPr>
        <w:pStyle w:val="Normal1"/>
        <w:spacing w:after="0" w:line="240" w:lineRule="auto"/>
        <w:rPr>
          <w:rFonts w:ascii="Arial Narrow" w:eastAsia="Arial Narrow" w:hAnsi="Arial Narrow" w:cs="Arial Narrow"/>
          <w:b/>
          <w:color w:val="131E29"/>
          <w:sz w:val="24"/>
          <w:szCs w:val="24"/>
          <w:shd w:val="clear" w:color="auto" w:fill="F9F9F9"/>
        </w:rPr>
      </w:pPr>
      <w:r>
        <w:rPr>
          <w:rFonts w:ascii="Arial Narrow" w:eastAsia="Arial Narrow" w:hAnsi="Arial Narrow" w:cs="Arial Narrow"/>
          <w:b/>
          <w:color w:val="131E29"/>
          <w:sz w:val="24"/>
          <w:szCs w:val="24"/>
          <w:shd w:val="clear" w:color="auto" w:fill="F9F9F9"/>
        </w:rPr>
        <w:t>SDC</w:t>
      </w:r>
    </w:p>
    <w:p w:rsidR="00E27C42" w:rsidRDefault="007240E0">
      <w:pPr>
        <w:pStyle w:val="Normal1"/>
        <w:spacing w:after="0" w:line="240" w:lineRule="auto"/>
        <w:rPr>
          <w:rFonts w:ascii="Arial" w:eastAsia="Arial" w:hAnsi="Arial" w:cs="Arial"/>
          <w:color w:val="000000"/>
          <w:sz w:val="20"/>
          <w:szCs w:val="20"/>
        </w:rPr>
      </w:pPr>
      <w:r>
        <w:rPr>
          <w:rFonts w:ascii="Arial Narrow" w:eastAsia="Arial Narrow" w:hAnsi="Arial Narrow" w:cs="Arial Narrow"/>
          <w:b/>
          <w:color w:val="131E29"/>
          <w:sz w:val="24"/>
          <w:szCs w:val="24"/>
          <w:shd w:val="clear" w:color="auto" w:fill="F9F9F9"/>
        </w:rPr>
        <w:t>ESPO-Motlow DE</w:t>
      </w:r>
      <w:r>
        <w:rPr>
          <w:rFonts w:ascii="Arial Narrow" w:eastAsia="Arial Narrow" w:hAnsi="Arial Narrow" w:cs="Arial Narrow"/>
          <w:color w:val="131E29"/>
          <w:sz w:val="24"/>
          <w:szCs w:val="24"/>
          <w:shd w:val="clear" w:color="auto" w:fill="F9F9F9"/>
        </w:rPr>
        <w:br/>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BRIDGE MATHEMATICS</w:t>
      </w:r>
    </w:p>
    <w:p w:rsidR="00E27C42" w:rsidRDefault="00E27C42">
      <w:pPr>
        <w:pStyle w:val="Normal1"/>
        <w:spacing w:after="0" w:line="240" w:lineRule="auto"/>
        <w:jc w:val="center"/>
        <w:rPr>
          <w:rFonts w:ascii="Cambria" w:eastAsia="Cambria" w:hAnsi="Cambria" w:cs="Cambria"/>
          <w:sz w:val="24"/>
          <w:szCs w:val="24"/>
        </w:rPr>
      </w:pPr>
    </w:p>
    <w:tbl>
      <w:tblPr>
        <w:tblStyle w:val="aff1"/>
        <w:tblW w:w="1003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8625"/>
      </w:tblGrid>
      <w:tr w:rsidR="00E27C42">
        <w:tc>
          <w:tcPr>
            <w:tcW w:w="141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2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Algebra I, Geometry, Algebra II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Recommend ACT of 14 or less</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sz w:val="20"/>
          <w:szCs w:val="20"/>
        </w:rPr>
        <w:t xml:space="preserve">Bridge </w:t>
      </w:r>
      <w:r>
        <w:rPr>
          <w:rFonts w:ascii="Arial" w:eastAsia="Arial" w:hAnsi="Arial" w:cs="Arial"/>
          <w:color w:val="000000"/>
          <w:sz w:val="20"/>
          <w:szCs w:val="20"/>
        </w:rPr>
        <w:t>is designed to prepare students for college level mathematics. Included in the course of study are diagrammatic, verbal, symbolic, graphical and numerical mathematics. A new approach will be used to develop concepts, make connections and support concepts through applications with numbers, geometry, functions and data. The Bridge Mathematics course is recommended for students who have not scored a 19 or higher on the ACT by the beginning of the senior year.</w:t>
      </w:r>
    </w:p>
    <w:p w:rsidR="00E27C42" w:rsidRDefault="00E27C42" w:rsidP="00A76401">
      <w:pPr>
        <w:pStyle w:val="Normal1"/>
        <w:spacing w:after="0" w:line="240" w:lineRule="auto"/>
        <w:rPr>
          <w:rFonts w:ascii="Arial" w:eastAsia="Arial" w:hAnsi="Arial" w:cs="Arial"/>
          <w:b/>
          <w:color w:val="000000"/>
          <w:sz w:val="24"/>
          <w:szCs w:val="24"/>
        </w:rPr>
      </w:pPr>
    </w:p>
    <w:p w:rsidR="00A76401" w:rsidRDefault="00A76401" w:rsidP="00A76401">
      <w:pPr>
        <w:pStyle w:val="Normal1"/>
        <w:spacing w:after="0" w:line="240" w:lineRule="auto"/>
        <w:rPr>
          <w:rFonts w:ascii="Arial" w:eastAsia="Arial" w:hAnsi="Arial" w:cs="Arial"/>
          <w:b/>
          <w:color w:val="000000"/>
          <w:sz w:val="24"/>
          <w:szCs w:val="24"/>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SAILS MATH</w:t>
      </w:r>
    </w:p>
    <w:p w:rsidR="00E27C42" w:rsidRDefault="00E27C42">
      <w:pPr>
        <w:pStyle w:val="Normal1"/>
        <w:spacing w:after="0" w:line="240" w:lineRule="auto"/>
        <w:jc w:val="center"/>
        <w:rPr>
          <w:rFonts w:ascii="Cambria" w:eastAsia="Cambria" w:hAnsi="Cambria" w:cs="Cambria"/>
          <w:sz w:val="24"/>
          <w:szCs w:val="24"/>
        </w:rPr>
      </w:pPr>
    </w:p>
    <w:tbl>
      <w:tblPr>
        <w:tblStyle w:val="aff2"/>
        <w:tblW w:w="1012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8760"/>
      </w:tblGrid>
      <w:tr w:rsidR="00E27C42">
        <w:tc>
          <w:tcPr>
            <w:tcW w:w="13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6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based on Math ACT of 18 or less</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Recommend ACT of  15, 16, 17, 18 </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SAILS </w:t>
      </w:r>
      <w:r>
        <w:rPr>
          <w:rFonts w:ascii="Arial" w:eastAsia="Arial" w:hAnsi="Arial" w:cs="Arial"/>
          <w:color w:val="000000"/>
          <w:sz w:val="20"/>
          <w:szCs w:val="20"/>
        </w:rPr>
        <w:t>targets students that have not achieved the college readiness benchmark in math. Students will revisit various algebra and geometry concepts</w:t>
      </w:r>
      <w:r>
        <w:rPr>
          <w:rFonts w:ascii="Arial" w:eastAsia="Arial" w:hAnsi="Arial" w:cs="Arial"/>
          <w:sz w:val="20"/>
          <w:szCs w:val="20"/>
        </w:rPr>
        <w:t xml:space="preserve"> in order to build a stronger foundation and develop a greater depth of knowledge.  The course is an on-line course through Motlow and upon</w:t>
      </w:r>
      <w:r>
        <w:rPr>
          <w:rFonts w:ascii="Arial" w:eastAsia="Arial" w:hAnsi="Arial" w:cs="Arial"/>
          <w:color w:val="000000"/>
          <w:sz w:val="20"/>
          <w:szCs w:val="20"/>
        </w:rPr>
        <w:t xml:space="preserve"> completing the SAILS Math program successfully may begin college in credit bearing courses</w:t>
      </w:r>
      <w:r>
        <w:rPr>
          <w:rFonts w:ascii="Arial" w:eastAsia="Arial" w:hAnsi="Arial" w:cs="Arial"/>
          <w:sz w:val="20"/>
          <w:szCs w:val="20"/>
        </w:rPr>
        <w:t xml:space="preserve"> instead of a remedial math course.</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8"/>
          <w:szCs w:val="28"/>
          <w:u w:val="single"/>
        </w:rPr>
      </w:pPr>
      <w:r>
        <w:rPr>
          <w:rFonts w:ascii="Arial" w:eastAsia="Arial" w:hAnsi="Arial" w:cs="Arial"/>
          <w:b/>
          <w:sz w:val="28"/>
          <w:szCs w:val="28"/>
          <w:u w:val="single"/>
        </w:rPr>
        <w:lastRenderedPageBreak/>
        <w:t>SCIENCE</w:t>
      </w:r>
    </w:p>
    <w:p w:rsidR="00E27C42" w:rsidRDefault="00E27C42">
      <w:pPr>
        <w:pStyle w:val="Normal1"/>
        <w:spacing w:after="0" w:line="240" w:lineRule="auto"/>
        <w:jc w:val="center"/>
        <w:rPr>
          <w:rFonts w:ascii="Arial" w:eastAsia="Arial" w:hAnsi="Arial" w:cs="Arial"/>
          <w:b/>
          <w:sz w:val="28"/>
          <w:szCs w:val="28"/>
          <w:u w:val="single"/>
        </w:rPr>
      </w:pPr>
    </w:p>
    <w:p w:rsidR="00E27C42" w:rsidRDefault="00E27C42">
      <w:pPr>
        <w:pStyle w:val="Normal1"/>
        <w:spacing w:after="0" w:line="240" w:lineRule="auto"/>
        <w:jc w:val="center"/>
        <w:rPr>
          <w:rFonts w:ascii="Arial" w:eastAsia="Arial" w:hAnsi="Arial" w:cs="Arial"/>
          <w:b/>
          <w:sz w:val="28"/>
          <w:szCs w:val="28"/>
          <w:u w:val="single"/>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ENVIRONMENTAL SCIENCE</w:t>
      </w:r>
    </w:p>
    <w:p w:rsidR="00E27C42" w:rsidRDefault="00E27C42">
      <w:pPr>
        <w:pStyle w:val="Normal1"/>
        <w:spacing w:after="0" w:line="240" w:lineRule="auto"/>
        <w:jc w:val="center"/>
        <w:rPr>
          <w:rFonts w:ascii="Cambria" w:eastAsia="Cambria" w:hAnsi="Cambria" w:cs="Cambria"/>
          <w:b/>
          <w:sz w:val="24"/>
          <w:szCs w:val="24"/>
        </w:rPr>
      </w:pPr>
    </w:p>
    <w:tbl>
      <w:tblPr>
        <w:tblStyle w:val="aff3"/>
        <w:tblW w:w="1012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8760"/>
      </w:tblGrid>
      <w:tr w:rsidR="00E27C42">
        <w:tc>
          <w:tcPr>
            <w:tcW w:w="13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6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sz w:val="20"/>
                <w:szCs w:val="20"/>
              </w:rPr>
            </w:pPr>
          </w:p>
        </w:tc>
      </w:tr>
    </w:tbl>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ENVIRONMENTAL SCIENCE </w:t>
      </w:r>
      <w:r>
        <w:rPr>
          <w:rFonts w:ascii="Arial" w:eastAsia="Arial" w:hAnsi="Arial" w:cs="Arial"/>
          <w:sz w:val="20"/>
          <w:szCs w:val="20"/>
        </w:rPr>
        <w:t xml:space="preserve"> provides students with an opportunity to develop an understanding of interrelationships in the natural world. In addition, it allows them to identify natural and man-made environmental problems and design and evaluate possible solutions for these problems. The academic standards for Environmental Science are research-based, supported by the National Research Council’s Framework for K-12 Science Education. The standards establish the core ideas and practices of science and engineering that will prepare students to use scientific thinking to examine and evaluate knowledge encountered throughout their lives. </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b/>
          <w:color w:val="000000"/>
          <w:sz w:val="32"/>
          <w:szCs w:val="32"/>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PHYSICAL SCIENCE</w:t>
      </w:r>
    </w:p>
    <w:p w:rsidR="00E27C42" w:rsidRDefault="00E27C42">
      <w:pPr>
        <w:pStyle w:val="Normal1"/>
        <w:spacing w:after="0" w:line="240" w:lineRule="auto"/>
        <w:jc w:val="center"/>
        <w:rPr>
          <w:rFonts w:ascii="Cambria" w:eastAsia="Cambria" w:hAnsi="Cambria" w:cs="Cambria"/>
          <w:sz w:val="24"/>
          <w:szCs w:val="24"/>
        </w:rPr>
      </w:pPr>
    </w:p>
    <w:tbl>
      <w:tblPr>
        <w:tblStyle w:val="aff4"/>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9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9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color w:val="000000"/>
          <w:sz w:val="20"/>
          <w:szCs w:val="20"/>
        </w:rPr>
        <w:t>Physical Science</w:t>
      </w:r>
      <w:r>
        <w:rPr>
          <w:rFonts w:ascii="Arial" w:eastAsia="Arial" w:hAnsi="Arial" w:cs="Arial"/>
          <w:color w:val="000000"/>
          <w:sz w:val="20"/>
          <w:szCs w:val="20"/>
        </w:rPr>
        <w:t xml:space="preserve"> is a laboratory course that explores the relationship between energy and matter.  The student will investigate force and motion, structure and properties of matter, interaction of matter, and energy through inquiry learning.</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HONORS PHYSICAL SCIENCE</w:t>
      </w:r>
    </w:p>
    <w:p w:rsidR="00E27C42" w:rsidRDefault="00E27C42">
      <w:pPr>
        <w:pStyle w:val="Normal1"/>
        <w:spacing w:after="0" w:line="240" w:lineRule="auto"/>
        <w:jc w:val="center"/>
        <w:rPr>
          <w:rFonts w:ascii="Cambria" w:eastAsia="Cambria" w:hAnsi="Cambria" w:cs="Cambria"/>
          <w:sz w:val="24"/>
          <w:szCs w:val="24"/>
        </w:rPr>
      </w:pPr>
    </w:p>
    <w:tbl>
      <w:tblPr>
        <w:tblStyle w:val="aff5"/>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7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7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Entrance Exam </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color w:val="000000"/>
          <w:sz w:val="20"/>
          <w:szCs w:val="20"/>
        </w:rPr>
        <w:t>Honors Physical Science</w:t>
      </w:r>
      <w:r>
        <w:rPr>
          <w:rFonts w:ascii="Arial" w:eastAsia="Arial" w:hAnsi="Arial" w:cs="Arial"/>
          <w:color w:val="000000"/>
          <w:sz w:val="20"/>
          <w:szCs w:val="20"/>
        </w:rPr>
        <w:t xml:space="preserve"> includes the same areas of study as Physical Science but is designed for the accelerated student who is able to apply algebraic and problem solving skills. Students will be expected to experience the content of Physical Science through inquiry learning in both classroom and laboratory settings. </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BIOLOGY I</w:t>
      </w:r>
    </w:p>
    <w:p w:rsidR="00E27C42" w:rsidRDefault="00E27C42">
      <w:pPr>
        <w:pStyle w:val="Normal1"/>
        <w:spacing w:after="0" w:line="240" w:lineRule="auto"/>
        <w:jc w:val="center"/>
        <w:rPr>
          <w:rFonts w:ascii="Cambria" w:eastAsia="Cambria" w:hAnsi="Cambria" w:cs="Cambria"/>
          <w:sz w:val="24"/>
          <w:szCs w:val="24"/>
        </w:rPr>
      </w:pPr>
    </w:p>
    <w:tbl>
      <w:tblPr>
        <w:tblStyle w:val="aff6"/>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8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8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Physical Science is not required, but most students take Physical Science first.</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 xml:space="preserve">Biology I </w:t>
      </w:r>
      <w:r>
        <w:rPr>
          <w:rFonts w:ascii="Arial" w:eastAsia="Arial" w:hAnsi="Arial" w:cs="Arial"/>
          <w:color w:val="000000"/>
          <w:sz w:val="20"/>
          <w:szCs w:val="20"/>
        </w:rPr>
        <w:t>is a laboratory science course</w:t>
      </w:r>
      <w:r>
        <w:rPr>
          <w:rFonts w:ascii="Arial" w:eastAsia="Arial" w:hAnsi="Arial" w:cs="Arial"/>
          <w:i/>
          <w:color w:val="000000"/>
          <w:sz w:val="20"/>
          <w:szCs w:val="20"/>
        </w:rPr>
        <w:t xml:space="preserve"> </w:t>
      </w:r>
      <w:r>
        <w:rPr>
          <w:rFonts w:ascii="Arial" w:eastAsia="Arial" w:hAnsi="Arial" w:cs="Arial"/>
          <w:color w:val="000000"/>
          <w:sz w:val="20"/>
          <w:szCs w:val="20"/>
        </w:rPr>
        <w:t xml:space="preserve">that investigates the relationship between structure and function from molecules to organisms and systems, the interdependence and interactions of biotic and abiotic components of the environment, and mechanisms that maintain continuity and lead to changes in populations over time. Students explore biological concepts through an inquiry approach. The student </w:t>
      </w: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will take a Biology I end-of-course test upon completion of the course. </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HONORS BIOLOGY I</w:t>
      </w:r>
    </w:p>
    <w:p w:rsidR="00E27C42" w:rsidRDefault="00E27C42">
      <w:pPr>
        <w:pStyle w:val="Normal1"/>
        <w:spacing w:after="0" w:line="240" w:lineRule="auto"/>
        <w:jc w:val="center"/>
        <w:rPr>
          <w:rFonts w:ascii="Cambria" w:eastAsia="Cambria" w:hAnsi="Cambria" w:cs="Cambria"/>
          <w:sz w:val="24"/>
          <w:szCs w:val="24"/>
        </w:rPr>
      </w:pPr>
    </w:p>
    <w:tbl>
      <w:tblPr>
        <w:tblStyle w:val="aff7"/>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5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5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see counselor for criteria</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Honors Biology I</w:t>
      </w:r>
      <w:r>
        <w:rPr>
          <w:rFonts w:ascii="Arial" w:eastAsia="Arial" w:hAnsi="Arial" w:cs="Arial"/>
          <w:color w:val="000000"/>
          <w:sz w:val="20"/>
          <w:szCs w:val="20"/>
        </w:rPr>
        <w:t xml:space="preserve"> includes the same areas of study as Biology I but is designed for the student who needs a strong biological foundation for future studies or career choices. The student will be expected to demonstrate high skills in reading, writing and the ability to operate independently and as a group member, both in regular classroom operations, laboratory settings, and special assignments. The student will take a Biology I end-of-course test upon completion of the course. </w:t>
      </w:r>
    </w:p>
    <w:p w:rsidR="00E27C42" w:rsidRDefault="00E27C42">
      <w:pPr>
        <w:pStyle w:val="Normal1"/>
        <w:spacing w:after="0" w:line="240" w:lineRule="auto"/>
        <w:rPr>
          <w:rFonts w:ascii="Arial" w:eastAsia="Arial" w:hAnsi="Arial" w:cs="Arial"/>
          <w:b/>
          <w:sz w:val="20"/>
          <w:szCs w:val="20"/>
        </w:rPr>
      </w:pP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ESPO - Motlow DE</w:t>
      </w:r>
    </w:p>
    <w:p w:rsidR="00A76401" w:rsidRDefault="00A76401">
      <w:pPr>
        <w:pStyle w:val="Normal1"/>
        <w:spacing w:after="0" w:line="240" w:lineRule="auto"/>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HONORS BIOLOGY II</w:t>
      </w:r>
    </w:p>
    <w:p w:rsidR="00E27C42" w:rsidRDefault="00E27C42">
      <w:pPr>
        <w:pStyle w:val="Normal1"/>
        <w:spacing w:after="0" w:line="240" w:lineRule="auto"/>
        <w:jc w:val="center"/>
        <w:rPr>
          <w:rFonts w:ascii="Cambria" w:eastAsia="Cambria" w:hAnsi="Cambria" w:cs="Cambria"/>
          <w:sz w:val="24"/>
          <w:szCs w:val="24"/>
        </w:rPr>
      </w:pPr>
    </w:p>
    <w:tbl>
      <w:tblPr>
        <w:tblStyle w:val="aff8"/>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0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0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Honors Biology I and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Honors Chemistry I recommended</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sz w:val="20"/>
          <w:szCs w:val="20"/>
        </w:rPr>
        <w:t xml:space="preserve">Honors </w:t>
      </w:r>
      <w:r>
        <w:rPr>
          <w:rFonts w:ascii="Arial" w:eastAsia="Arial" w:hAnsi="Arial" w:cs="Arial"/>
          <w:b/>
          <w:i/>
          <w:color w:val="000000"/>
          <w:sz w:val="20"/>
          <w:szCs w:val="20"/>
        </w:rPr>
        <w:t>Biology II</w:t>
      </w:r>
      <w:r>
        <w:rPr>
          <w:rFonts w:ascii="Arial" w:eastAsia="Arial" w:hAnsi="Arial" w:cs="Arial"/>
          <w:color w:val="000000"/>
          <w:sz w:val="20"/>
          <w:szCs w:val="20"/>
        </w:rPr>
        <w:t xml:space="preserve"> is a laboratory science course</w:t>
      </w:r>
      <w:r>
        <w:rPr>
          <w:rFonts w:ascii="Arial" w:eastAsia="Arial" w:hAnsi="Arial" w:cs="Arial"/>
          <w:i/>
          <w:color w:val="000000"/>
          <w:sz w:val="20"/>
          <w:szCs w:val="20"/>
        </w:rPr>
        <w:t xml:space="preserve"> </w:t>
      </w:r>
      <w:r>
        <w:rPr>
          <w:rFonts w:ascii="Arial" w:eastAsia="Arial" w:hAnsi="Arial" w:cs="Arial"/>
          <w:color w:val="000000"/>
          <w:sz w:val="20"/>
          <w:szCs w:val="20"/>
        </w:rPr>
        <w:t xml:space="preserve">in which students engage in an in-depth study of the principles </w:t>
      </w: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of biology. This course emphasizes internal and external anatomical structures and their functions, the environmental interaction of organisms, processes of living things, mechanisms that maintain homeostasis, biodiversity, and changes in life forms over time. Students will spend a minimum of 25% </w:t>
      </w: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of instructional time engaged in hands-on laboratory work.</w:t>
      </w:r>
    </w:p>
    <w:p w:rsidR="00E27C42" w:rsidRDefault="00E27C42">
      <w:pPr>
        <w:pStyle w:val="Normal1"/>
        <w:spacing w:after="0" w:line="240" w:lineRule="auto"/>
        <w:rPr>
          <w:rFonts w:ascii="Arial" w:eastAsia="Arial" w:hAnsi="Arial" w:cs="Arial"/>
          <w:b/>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 xml:space="preserve">ADVANCED PLACEMENT BIOLOGY </w:t>
      </w:r>
    </w:p>
    <w:p w:rsidR="00E27C42" w:rsidRDefault="00E27C42">
      <w:pPr>
        <w:pStyle w:val="Normal1"/>
        <w:spacing w:after="0" w:line="240" w:lineRule="auto"/>
        <w:jc w:val="center"/>
        <w:rPr>
          <w:rFonts w:ascii="Cambria" w:eastAsia="Cambria" w:hAnsi="Cambria" w:cs="Cambria"/>
          <w:sz w:val="24"/>
          <w:szCs w:val="24"/>
        </w:rPr>
      </w:pPr>
    </w:p>
    <w:tbl>
      <w:tblPr>
        <w:tblStyle w:val="aff9"/>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7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7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Honors Biology II</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Advanced Placement Biolog</w:t>
      </w:r>
      <w:r>
        <w:rPr>
          <w:rFonts w:ascii="Arial" w:eastAsia="Arial" w:hAnsi="Arial" w:cs="Arial"/>
          <w:i/>
          <w:color w:val="000000"/>
          <w:sz w:val="20"/>
          <w:szCs w:val="20"/>
        </w:rPr>
        <w:t>y</w:t>
      </w:r>
      <w:r>
        <w:rPr>
          <w:rFonts w:ascii="Arial" w:eastAsia="Arial" w:hAnsi="Arial" w:cs="Arial"/>
          <w:color w:val="000000"/>
          <w:sz w:val="20"/>
          <w:szCs w:val="20"/>
        </w:rPr>
        <w:t xml:space="preserve"> is a college-level course for highly motivated students with a high aptitude for science. The course allows the student to investigate specialty areas of biology. The College Board AP program provides the curriculum and course description. Studies will include molecules and cells, heredity and evolution, and organisms and populations. Students prepare to take the Advanced Placement Biology Examination administered by the College Board to earn college credit. </w:t>
      </w:r>
    </w:p>
    <w:p w:rsidR="00E27C42" w:rsidRDefault="00E27C42">
      <w:pPr>
        <w:pStyle w:val="Normal1"/>
        <w:spacing w:after="0" w:line="240" w:lineRule="auto"/>
        <w:rPr>
          <w:rFonts w:ascii="Arial" w:eastAsia="Arial" w:hAnsi="Arial" w:cs="Arial"/>
          <w:b/>
          <w:sz w:val="20"/>
          <w:szCs w:val="20"/>
        </w:rPr>
      </w:pP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EPSO - AP</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CHEMISTRY I</w:t>
      </w:r>
    </w:p>
    <w:p w:rsidR="00E27C42" w:rsidRDefault="00E27C42">
      <w:pPr>
        <w:pStyle w:val="Normal1"/>
        <w:spacing w:after="0" w:line="240" w:lineRule="auto"/>
        <w:jc w:val="center"/>
        <w:rPr>
          <w:rFonts w:ascii="Cambria" w:eastAsia="Cambria" w:hAnsi="Cambria" w:cs="Cambria"/>
          <w:sz w:val="24"/>
          <w:szCs w:val="24"/>
        </w:rPr>
      </w:pPr>
    </w:p>
    <w:tbl>
      <w:tblPr>
        <w:tblStyle w:val="affa"/>
        <w:tblW w:w="1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2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2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Algebra I, Physical Science, Biology I</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i/>
          <w:color w:val="000000"/>
          <w:sz w:val="20"/>
          <w:szCs w:val="20"/>
        </w:rPr>
        <w:t>Chemistry I</w:t>
      </w:r>
      <w:r>
        <w:rPr>
          <w:rFonts w:ascii="Arial" w:eastAsia="Arial" w:hAnsi="Arial" w:cs="Arial"/>
          <w:color w:val="000000"/>
          <w:sz w:val="20"/>
          <w:szCs w:val="20"/>
        </w:rPr>
        <w:t xml:space="preserve"> is a laboratory science course</w:t>
      </w:r>
      <w:r>
        <w:rPr>
          <w:rFonts w:ascii="Arial" w:eastAsia="Arial" w:hAnsi="Arial" w:cs="Arial"/>
          <w:i/>
          <w:color w:val="000000"/>
          <w:sz w:val="20"/>
          <w:szCs w:val="20"/>
        </w:rPr>
        <w:t xml:space="preserve"> </w:t>
      </w:r>
      <w:r>
        <w:rPr>
          <w:rFonts w:ascii="Arial" w:eastAsia="Arial" w:hAnsi="Arial" w:cs="Arial"/>
          <w:color w:val="000000"/>
          <w:sz w:val="20"/>
          <w:szCs w:val="20"/>
        </w:rPr>
        <w:t xml:space="preserve">in which students investigate the composition of matter and </w:t>
      </w:r>
    </w:p>
    <w:p w:rsidR="00E27C42" w:rsidRDefault="007240E0">
      <w:pPr>
        <w:pStyle w:val="Normal1"/>
        <w:spacing w:after="0" w:line="240" w:lineRule="auto"/>
        <w:rPr>
          <w:rFonts w:ascii="Arial" w:eastAsia="Arial" w:hAnsi="Arial" w:cs="Arial"/>
          <w:b/>
          <w:color w:val="000000"/>
          <w:sz w:val="24"/>
          <w:szCs w:val="24"/>
        </w:rPr>
      </w:pPr>
      <w:r>
        <w:rPr>
          <w:rFonts w:ascii="Arial" w:eastAsia="Arial" w:hAnsi="Arial" w:cs="Arial"/>
          <w:color w:val="000000"/>
          <w:sz w:val="20"/>
          <w:szCs w:val="20"/>
        </w:rPr>
        <w:t xml:space="preserve">the physical and chemical changes it undergoes. Students use science process skills to study the fundamental structure of atoms, the way atoms combine to form compounds, and the interactions between matter and energy. Students explore chemistry concepts through an inquiry-based approach. </w:t>
      </w: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HONORS CHEMISTRY I</w:t>
      </w:r>
    </w:p>
    <w:p w:rsidR="00E27C42" w:rsidRDefault="00E27C42">
      <w:pPr>
        <w:pStyle w:val="Normal1"/>
        <w:spacing w:after="0" w:line="240" w:lineRule="auto"/>
        <w:jc w:val="center"/>
        <w:rPr>
          <w:rFonts w:ascii="Cambria" w:eastAsia="Cambria" w:hAnsi="Cambria" w:cs="Cambria"/>
          <w:sz w:val="24"/>
          <w:szCs w:val="24"/>
        </w:rPr>
      </w:pPr>
    </w:p>
    <w:tbl>
      <w:tblPr>
        <w:tblStyle w:val="affb"/>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2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2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see counselor for criteria</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color w:val="000000"/>
          <w:sz w:val="20"/>
          <w:szCs w:val="20"/>
        </w:rPr>
        <w:t xml:space="preserve">This laboratory course is an intense college preparatory course that explores the properties of substances and the changes that substances undergo. Students will investigate atomic structure, matter and energy, interactions of matter, and the properties of solutions and acids and bases. Students will be expected to apply research and algebraic skills in a technology and laboratory rich environment. </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EPSO - Motlow DE</w:t>
      </w:r>
    </w:p>
    <w:p w:rsidR="00E27C42" w:rsidRDefault="00E27C42">
      <w:pPr>
        <w:pStyle w:val="Normal1"/>
        <w:spacing w:after="0" w:line="240" w:lineRule="auto"/>
        <w:rPr>
          <w:rFonts w:ascii="Arial" w:eastAsia="Arial" w:hAnsi="Arial" w:cs="Arial"/>
          <w:color w:val="000000"/>
          <w:sz w:val="20"/>
          <w:szCs w:val="20"/>
        </w:rPr>
      </w:pPr>
    </w:p>
    <w:p w:rsidR="00A76401" w:rsidRDefault="00A76401">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HONORS CHEMISTRY II</w:t>
      </w:r>
    </w:p>
    <w:p w:rsidR="00E27C42" w:rsidRDefault="00E27C42">
      <w:pPr>
        <w:pStyle w:val="Normal1"/>
        <w:spacing w:after="0" w:line="240" w:lineRule="auto"/>
        <w:jc w:val="center"/>
        <w:rPr>
          <w:rFonts w:ascii="Cambria" w:eastAsia="Cambria" w:hAnsi="Cambria" w:cs="Cambria"/>
          <w:sz w:val="24"/>
          <w:szCs w:val="24"/>
        </w:rPr>
      </w:pPr>
    </w:p>
    <w:tbl>
      <w:tblPr>
        <w:tblStyle w:val="affc"/>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5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5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Honors Chemistry I and</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Algebra II (or concurrently)</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Chemistry II</w:t>
      </w:r>
      <w:r>
        <w:rPr>
          <w:rFonts w:ascii="Arial" w:eastAsia="Arial" w:hAnsi="Arial" w:cs="Arial"/>
          <w:color w:val="000000"/>
          <w:sz w:val="20"/>
          <w:szCs w:val="20"/>
        </w:rPr>
        <w:t xml:space="preserve"> is a laboratory science course</w:t>
      </w:r>
      <w:r>
        <w:rPr>
          <w:rFonts w:ascii="Arial" w:eastAsia="Arial" w:hAnsi="Arial" w:cs="Arial"/>
          <w:i/>
          <w:color w:val="000000"/>
          <w:sz w:val="20"/>
          <w:szCs w:val="20"/>
        </w:rPr>
        <w:t xml:space="preserve"> </w:t>
      </w:r>
      <w:r>
        <w:rPr>
          <w:rFonts w:ascii="Arial" w:eastAsia="Arial" w:hAnsi="Arial" w:cs="Arial"/>
          <w:color w:val="000000"/>
          <w:sz w:val="20"/>
          <w:szCs w:val="20"/>
        </w:rPr>
        <w:t>that builds on topics introduced in Chemistry I.  There are many labs associated with each unit so students see the practical applications of the material covered</w:t>
      </w: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in class.  Students preparing for a career in any field of science will benefit from this course.</w:t>
      </w:r>
    </w:p>
    <w:p w:rsidR="00A76401" w:rsidRDefault="00A76401">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HONORS PHYSICS</w:t>
      </w:r>
    </w:p>
    <w:p w:rsidR="00E27C42" w:rsidRDefault="00E27C42">
      <w:pPr>
        <w:pStyle w:val="Normal1"/>
        <w:spacing w:after="0" w:line="240" w:lineRule="auto"/>
        <w:jc w:val="center"/>
        <w:rPr>
          <w:rFonts w:ascii="Cambria" w:eastAsia="Cambria" w:hAnsi="Cambria" w:cs="Cambria"/>
          <w:sz w:val="24"/>
          <w:szCs w:val="24"/>
        </w:rPr>
      </w:pPr>
    </w:p>
    <w:tbl>
      <w:tblPr>
        <w:tblStyle w:val="affd"/>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0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0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Algebra I, Algebra II,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Physical Science, Biology I</w:t>
            </w:r>
          </w:p>
        </w:tc>
      </w:tr>
    </w:tbl>
    <w:p w:rsidR="00E27C42" w:rsidRDefault="00E27C42">
      <w:pPr>
        <w:pStyle w:val="Normal1"/>
        <w:spacing w:after="0" w:line="240" w:lineRule="auto"/>
        <w:rPr>
          <w:rFonts w:ascii="Arial" w:eastAsia="Arial" w:hAnsi="Arial" w:cs="Arial"/>
          <w:i/>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sz w:val="20"/>
          <w:szCs w:val="20"/>
        </w:rPr>
        <w:t xml:space="preserve">Honors </w:t>
      </w:r>
      <w:r>
        <w:rPr>
          <w:rFonts w:ascii="Arial" w:eastAsia="Arial" w:hAnsi="Arial" w:cs="Arial"/>
          <w:b/>
          <w:i/>
          <w:color w:val="000000"/>
          <w:sz w:val="20"/>
          <w:szCs w:val="20"/>
        </w:rPr>
        <w:t>Physics</w:t>
      </w:r>
      <w:r>
        <w:rPr>
          <w:rFonts w:ascii="Arial" w:eastAsia="Arial" w:hAnsi="Arial" w:cs="Arial"/>
          <w:color w:val="000000"/>
          <w:sz w:val="20"/>
          <w:szCs w:val="20"/>
        </w:rPr>
        <w:t xml:space="preserve"> is a laboratory science course</w:t>
      </w:r>
      <w:r>
        <w:rPr>
          <w:rFonts w:ascii="Arial" w:eastAsia="Arial" w:hAnsi="Arial" w:cs="Arial"/>
          <w:i/>
          <w:color w:val="000000"/>
          <w:sz w:val="20"/>
          <w:szCs w:val="20"/>
        </w:rPr>
        <w:t xml:space="preserve"> </w:t>
      </w:r>
      <w:r>
        <w:rPr>
          <w:rFonts w:ascii="Arial" w:eastAsia="Arial" w:hAnsi="Arial" w:cs="Arial"/>
          <w:color w:val="000000"/>
          <w:sz w:val="20"/>
          <w:szCs w:val="20"/>
        </w:rPr>
        <w:t>that examines the relationship between matter and energy and how they interact.  Topics include mechanics, thermodynamics, waves and sound, light and optics, electricity and magnetism and atomic &amp; nuclear science.</w:t>
      </w:r>
    </w:p>
    <w:p w:rsidR="00E27C42" w:rsidRDefault="00E27C42">
      <w:pPr>
        <w:pStyle w:val="Normal1"/>
        <w:spacing w:after="0" w:line="240" w:lineRule="auto"/>
        <w:rPr>
          <w:rFonts w:ascii="Arial" w:eastAsia="Arial" w:hAnsi="Arial" w:cs="Arial"/>
          <w:b/>
          <w:sz w:val="20"/>
          <w:szCs w:val="20"/>
        </w:rPr>
      </w:pP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ESPO - Motlow DE</w:t>
      </w:r>
    </w:p>
    <w:p w:rsidR="00E27C42" w:rsidRDefault="00E27C42">
      <w:pPr>
        <w:pStyle w:val="Normal1"/>
        <w:spacing w:after="0" w:line="240" w:lineRule="auto"/>
        <w:rPr>
          <w:rFonts w:ascii="Arial" w:eastAsia="Arial" w:hAnsi="Arial" w:cs="Arial"/>
          <w:b/>
          <w:sz w:val="36"/>
          <w:szCs w:val="36"/>
          <w:u w:val="single"/>
        </w:rPr>
      </w:pPr>
    </w:p>
    <w:p w:rsidR="00E27C42" w:rsidRDefault="00E27C42">
      <w:pPr>
        <w:pStyle w:val="Normal1"/>
        <w:spacing w:after="0" w:line="240" w:lineRule="auto"/>
        <w:rPr>
          <w:rFonts w:ascii="Arial" w:eastAsia="Arial" w:hAnsi="Arial" w:cs="Arial"/>
          <w:b/>
          <w:sz w:val="36"/>
          <w:szCs w:val="36"/>
          <w:u w:val="single"/>
        </w:rPr>
      </w:pPr>
    </w:p>
    <w:p w:rsidR="00A76401" w:rsidRDefault="00A76401">
      <w:pPr>
        <w:pStyle w:val="Normal1"/>
        <w:spacing w:after="0" w:line="240" w:lineRule="auto"/>
        <w:jc w:val="center"/>
        <w:rPr>
          <w:rFonts w:ascii="Arial" w:eastAsia="Arial" w:hAnsi="Arial" w:cs="Arial"/>
          <w:b/>
          <w:color w:val="000000"/>
          <w:sz w:val="36"/>
          <w:szCs w:val="36"/>
          <w:u w:val="single"/>
        </w:rPr>
      </w:pPr>
    </w:p>
    <w:p w:rsidR="00A76401" w:rsidRDefault="00A76401">
      <w:pPr>
        <w:pStyle w:val="Normal1"/>
        <w:spacing w:after="0" w:line="240" w:lineRule="auto"/>
        <w:jc w:val="center"/>
        <w:rPr>
          <w:rFonts w:ascii="Arial" w:eastAsia="Arial" w:hAnsi="Arial" w:cs="Arial"/>
          <w:b/>
          <w:color w:val="000000"/>
          <w:sz w:val="36"/>
          <w:szCs w:val="36"/>
          <w:u w:val="single"/>
        </w:rPr>
      </w:pPr>
    </w:p>
    <w:p w:rsidR="00A76401" w:rsidRDefault="00A76401">
      <w:pPr>
        <w:pStyle w:val="Normal1"/>
        <w:spacing w:after="0" w:line="240" w:lineRule="auto"/>
        <w:jc w:val="center"/>
        <w:rPr>
          <w:rFonts w:ascii="Arial" w:eastAsia="Arial" w:hAnsi="Arial" w:cs="Arial"/>
          <w:b/>
          <w:color w:val="000000"/>
          <w:sz w:val="36"/>
          <w:szCs w:val="36"/>
          <w:u w:val="single"/>
        </w:rPr>
      </w:pPr>
    </w:p>
    <w:p w:rsidR="00A76401" w:rsidRDefault="00A76401">
      <w:pPr>
        <w:pStyle w:val="Normal1"/>
        <w:spacing w:after="0" w:line="240" w:lineRule="auto"/>
        <w:jc w:val="center"/>
        <w:rPr>
          <w:rFonts w:ascii="Arial" w:eastAsia="Arial" w:hAnsi="Arial" w:cs="Arial"/>
          <w:b/>
          <w:color w:val="000000"/>
          <w:sz w:val="36"/>
          <w:szCs w:val="36"/>
          <w:u w:val="single"/>
        </w:rPr>
      </w:pPr>
    </w:p>
    <w:p w:rsidR="00A76401" w:rsidRDefault="00A76401">
      <w:pPr>
        <w:pStyle w:val="Normal1"/>
        <w:spacing w:after="0" w:line="240" w:lineRule="auto"/>
        <w:jc w:val="center"/>
        <w:rPr>
          <w:rFonts w:ascii="Arial" w:eastAsia="Arial" w:hAnsi="Arial" w:cs="Arial"/>
          <w:b/>
          <w:color w:val="000000"/>
          <w:sz w:val="36"/>
          <w:szCs w:val="36"/>
          <w:u w:val="single"/>
        </w:rPr>
      </w:pPr>
    </w:p>
    <w:p w:rsidR="00A76401" w:rsidRDefault="00A76401">
      <w:pPr>
        <w:pStyle w:val="Normal1"/>
        <w:spacing w:after="0" w:line="240" w:lineRule="auto"/>
        <w:jc w:val="center"/>
        <w:rPr>
          <w:rFonts w:ascii="Arial" w:eastAsia="Arial" w:hAnsi="Arial" w:cs="Arial"/>
          <w:b/>
          <w:color w:val="000000"/>
          <w:sz w:val="36"/>
          <w:szCs w:val="36"/>
          <w:u w:val="single"/>
        </w:rPr>
      </w:pPr>
    </w:p>
    <w:p w:rsidR="00A76401" w:rsidRDefault="00A76401">
      <w:pPr>
        <w:pStyle w:val="Normal1"/>
        <w:spacing w:after="0" w:line="240" w:lineRule="auto"/>
        <w:jc w:val="center"/>
        <w:rPr>
          <w:rFonts w:ascii="Arial" w:eastAsia="Arial" w:hAnsi="Arial" w:cs="Arial"/>
          <w:b/>
          <w:color w:val="000000"/>
          <w:sz w:val="36"/>
          <w:szCs w:val="36"/>
          <w:u w:val="single"/>
        </w:rPr>
      </w:pPr>
    </w:p>
    <w:p w:rsidR="00A76401" w:rsidRDefault="00A76401">
      <w:pPr>
        <w:pStyle w:val="Normal1"/>
        <w:spacing w:after="0" w:line="240" w:lineRule="auto"/>
        <w:jc w:val="center"/>
        <w:rPr>
          <w:rFonts w:ascii="Arial" w:eastAsia="Arial" w:hAnsi="Arial" w:cs="Arial"/>
          <w:b/>
          <w:color w:val="000000"/>
          <w:sz w:val="36"/>
          <w:szCs w:val="36"/>
          <w:u w:val="single"/>
        </w:rPr>
      </w:pPr>
    </w:p>
    <w:p w:rsidR="00A76401" w:rsidRDefault="00A76401">
      <w:pPr>
        <w:pStyle w:val="Normal1"/>
        <w:spacing w:after="0" w:line="240" w:lineRule="auto"/>
        <w:jc w:val="center"/>
        <w:rPr>
          <w:rFonts w:ascii="Arial" w:eastAsia="Arial" w:hAnsi="Arial" w:cs="Arial"/>
          <w:b/>
          <w:color w:val="000000"/>
          <w:sz w:val="36"/>
          <w:szCs w:val="36"/>
          <w:u w:val="single"/>
        </w:rPr>
      </w:pPr>
    </w:p>
    <w:p w:rsidR="00E27C42" w:rsidRDefault="007240E0">
      <w:pPr>
        <w:pStyle w:val="Normal1"/>
        <w:spacing w:after="0" w:line="240" w:lineRule="auto"/>
        <w:jc w:val="center"/>
        <w:rPr>
          <w:rFonts w:ascii="Arial" w:eastAsia="Arial" w:hAnsi="Arial" w:cs="Arial"/>
          <w:b/>
          <w:color w:val="000000"/>
          <w:sz w:val="36"/>
          <w:szCs w:val="36"/>
          <w:u w:val="single"/>
        </w:rPr>
      </w:pPr>
      <w:r>
        <w:rPr>
          <w:rFonts w:ascii="Arial" w:eastAsia="Arial" w:hAnsi="Arial" w:cs="Arial"/>
          <w:b/>
          <w:color w:val="000000"/>
          <w:sz w:val="36"/>
          <w:szCs w:val="36"/>
          <w:u w:val="single"/>
        </w:rPr>
        <w:lastRenderedPageBreak/>
        <w:t>SOCIAL STUDIES</w:t>
      </w:r>
    </w:p>
    <w:p w:rsidR="00E27C42" w:rsidRDefault="00E27C42">
      <w:pPr>
        <w:pStyle w:val="Normal1"/>
        <w:spacing w:after="0" w:line="240" w:lineRule="auto"/>
        <w:jc w:val="center"/>
        <w:rPr>
          <w:rFonts w:ascii="Arial" w:eastAsia="Arial" w:hAnsi="Arial" w:cs="Arial"/>
          <w:b/>
          <w:color w:val="000000"/>
          <w:sz w:val="32"/>
          <w:szCs w:val="32"/>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WORLD HISTORY</w:t>
      </w:r>
    </w:p>
    <w:p w:rsidR="00E27C42" w:rsidRDefault="00E27C42">
      <w:pPr>
        <w:pStyle w:val="Normal1"/>
        <w:spacing w:after="0" w:line="240" w:lineRule="auto"/>
        <w:jc w:val="center"/>
        <w:rPr>
          <w:rFonts w:ascii="Cambria" w:eastAsia="Cambria" w:hAnsi="Cambria" w:cs="Cambria"/>
          <w:sz w:val="24"/>
          <w:szCs w:val="24"/>
        </w:rPr>
      </w:pPr>
    </w:p>
    <w:tbl>
      <w:tblPr>
        <w:tblStyle w:val="affe"/>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8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8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World History </w:t>
      </w:r>
      <w:r>
        <w:rPr>
          <w:rFonts w:ascii="Arial" w:eastAsia="Arial" w:hAnsi="Arial" w:cs="Arial"/>
          <w:sz w:val="20"/>
          <w:szCs w:val="20"/>
        </w:rPr>
        <w:t>surveys the history of modern humankind beginning with the Age of Enlightenment and proceeding to the growth of modern nations with a more concentrated focus from the Age of Revolutions and World Wars to the present day with an emphasis on cause and effect.  Students will be expected to develop writing, critical reading, and critical thinking skills.</w:t>
      </w:r>
    </w:p>
    <w:p w:rsidR="00E27C42" w:rsidRDefault="00E27C42">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HONORS WORLD HISTORY</w:t>
      </w:r>
    </w:p>
    <w:p w:rsidR="00E27C42" w:rsidRDefault="00E27C42">
      <w:pPr>
        <w:pStyle w:val="Normal1"/>
        <w:spacing w:after="0" w:line="240" w:lineRule="auto"/>
        <w:jc w:val="center"/>
        <w:rPr>
          <w:rFonts w:ascii="Cambria" w:eastAsia="Cambria" w:hAnsi="Cambria" w:cs="Cambria"/>
          <w:sz w:val="24"/>
          <w:szCs w:val="24"/>
        </w:rPr>
      </w:pPr>
    </w:p>
    <w:tbl>
      <w:tblPr>
        <w:tblStyle w:val="afff"/>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3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3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Entrance Exam </w:t>
            </w:r>
          </w:p>
        </w:tc>
      </w:tr>
    </w:tbl>
    <w:p w:rsidR="00E27C42" w:rsidRDefault="00E27C42">
      <w:pPr>
        <w:pStyle w:val="Normal1"/>
        <w:spacing w:after="0" w:line="240" w:lineRule="auto"/>
        <w:rPr>
          <w:rFonts w:ascii="Arial" w:eastAsia="Arial" w:hAnsi="Arial" w:cs="Arial"/>
          <w:b/>
          <w:i/>
          <w:color w:val="000000"/>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Honors World Histor</w:t>
      </w:r>
      <w:r>
        <w:rPr>
          <w:rFonts w:ascii="Arial" w:eastAsia="Arial" w:hAnsi="Arial" w:cs="Arial"/>
          <w:sz w:val="20"/>
          <w:szCs w:val="20"/>
        </w:rPr>
        <w:t xml:space="preserve">y is designed for the accelerated student and will utilize different methods that historians use to interpret the past, including points of view and historical context. </w:t>
      </w:r>
      <w:r>
        <w:rPr>
          <w:rFonts w:ascii="Arial" w:eastAsia="Arial" w:hAnsi="Arial" w:cs="Arial"/>
          <w:color w:val="222222"/>
          <w:sz w:val="20"/>
          <w:szCs w:val="20"/>
          <w:highlight w:val="white"/>
        </w:rPr>
        <w:t xml:space="preserve">The honors student will complete class research projects related to the course work and personal interest. The course surveys the history of modern humankind beginning with Spanish Exploration of the 15th Century. A more concentrated focus on Age of Revolutions, World Wars, and the Cold War, will bring the course to present day issues.  </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SDC</w:t>
      </w:r>
    </w:p>
    <w:p w:rsidR="00E27C42" w:rsidRDefault="007240E0">
      <w:pPr>
        <w:pStyle w:val="Normal1"/>
        <w:spacing w:after="0" w:line="240" w:lineRule="auto"/>
        <w:rPr>
          <w:rFonts w:ascii="Arial" w:eastAsia="Arial" w:hAnsi="Arial" w:cs="Arial"/>
          <w:sz w:val="20"/>
          <w:szCs w:val="20"/>
        </w:rPr>
      </w:pPr>
      <w:r>
        <w:rPr>
          <w:rFonts w:ascii="Arial" w:eastAsia="Arial" w:hAnsi="Arial" w:cs="Arial"/>
          <w:b/>
          <w:sz w:val="20"/>
          <w:szCs w:val="20"/>
        </w:rPr>
        <w:t>ESPO - Motlow DE</w:t>
      </w:r>
    </w:p>
    <w:p w:rsidR="00E27C42" w:rsidRDefault="00E27C42">
      <w:pPr>
        <w:pStyle w:val="Normal1"/>
        <w:spacing w:after="0" w:line="240" w:lineRule="auto"/>
        <w:jc w:val="center"/>
        <w:rPr>
          <w:rFonts w:ascii="Arial" w:eastAsia="Arial" w:hAnsi="Arial" w:cs="Arial"/>
          <w:b/>
          <w:sz w:val="24"/>
          <w:szCs w:val="24"/>
        </w:rPr>
      </w:pPr>
    </w:p>
    <w:p w:rsidR="00A76401" w:rsidRDefault="00A76401">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UNITED STATES HISTORY</w:t>
      </w:r>
    </w:p>
    <w:p w:rsidR="00E27C42" w:rsidRDefault="00E27C42">
      <w:pPr>
        <w:pStyle w:val="Normal1"/>
        <w:spacing w:after="0" w:line="240" w:lineRule="auto"/>
        <w:jc w:val="center"/>
        <w:rPr>
          <w:rFonts w:ascii="Cambria" w:eastAsia="Cambria" w:hAnsi="Cambria" w:cs="Cambria"/>
          <w:sz w:val="24"/>
          <w:szCs w:val="24"/>
        </w:rPr>
      </w:pPr>
    </w:p>
    <w:tbl>
      <w:tblPr>
        <w:tblStyle w:val="afff0"/>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0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0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US History </w:t>
      </w:r>
      <w:r>
        <w:rPr>
          <w:rFonts w:ascii="Arial" w:eastAsia="Arial" w:hAnsi="Arial" w:cs="Arial"/>
          <w:sz w:val="20"/>
          <w:szCs w:val="20"/>
        </w:rPr>
        <w:t xml:space="preserve">covers major topics from the Reconstruction period (1870) through the present. </w:t>
      </w:r>
      <w:r>
        <w:rPr>
          <w:rFonts w:ascii="Arial" w:eastAsia="Arial" w:hAnsi="Arial" w:cs="Arial"/>
          <w:b/>
          <w:i/>
          <w:sz w:val="20"/>
          <w:szCs w:val="20"/>
        </w:rPr>
        <w:t xml:space="preserve"> </w:t>
      </w:r>
      <w:r>
        <w:rPr>
          <w:rFonts w:ascii="Arial" w:eastAsia="Arial" w:hAnsi="Arial" w:cs="Arial"/>
          <w:sz w:val="20"/>
          <w:szCs w:val="20"/>
        </w:rPr>
        <w:t>This includes, but not limited to, social and political conditions during the industrial revolution, the growth of cities during the progressive era, the trends of traditionalism and modernism in the 1920’s, the Great Depression, the economic boom and social transformation during Modern US, and events and trends from the 1980’s until present day.  There will be a focus on using primary source materials for these topics to enhance writing skills.</w:t>
      </w:r>
    </w:p>
    <w:p w:rsidR="00E27C42" w:rsidRDefault="00E27C42">
      <w:pPr>
        <w:pStyle w:val="Normal1"/>
        <w:spacing w:after="0" w:line="240" w:lineRule="auto"/>
        <w:rPr>
          <w:rFonts w:ascii="Arial" w:eastAsia="Arial" w:hAnsi="Arial" w:cs="Arial"/>
          <w:sz w:val="20"/>
          <w:szCs w:val="20"/>
        </w:rPr>
      </w:pPr>
    </w:p>
    <w:p w:rsidR="00A76401" w:rsidRDefault="00A76401">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HONORS UNITED STATES HISTORY</w:t>
      </w:r>
    </w:p>
    <w:p w:rsidR="00E27C42" w:rsidRDefault="00E27C42">
      <w:pPr>
        <w:pStyle w:val="Normal1"/>
        <w:spacing w:after="0" w:line="240" w:lineRule="auto"/>
        <w:jc w:val="center"/>
        <w:rPr>
          <w:rFonts w:ascii="Arial" w:eastAsia="Arial" w:hAnsi="Arial" w:cs="Arial"/>
          <w:b/>
          <w:sz w:val="24"/>
          <w:szCs w:val="24"/>
        </w:rPr>
      </w:pPr>
    </w:p>
    <w:tbl>
      <w:tblPr>
        <w:tblStyle w:val="afff1"/>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5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5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sz w:val="20"/>
          <w:szCs w:val="20"/>
        </w:rPr>
      </w:pPr>
    </w:p>
    <w:p w:rsidR="00E27C42" w:rsidRPr="00A76401" w:rsidRDefault="007240E0">
      <w:pPr>
        <w:pStyle w:val="Normal1"/>
        <w:spacing w:after="0" w:line="240" w:lineRule="auto"/>
        <w:rPr>
          <w:rFonts w:ascii="Arial" w:eastAsia="Arial" w:hAnsi="Arial" w:cs="Arial"/>
          <w:sz w:val="20"/>
          <w:szCs w:val="20"/>
        </w:rPr>
      </w:pPr>
      <w:r>
        <w:rPr>
          <w:rFonts w:ascii="Arial" w:eastAsia="Arial" w:hAnsi="Arial" w:cs="Arial"/>
          <w:color w:val="222222"/>
          <w:sz w:val="20"/>
          <w:szCs w:val="20"/>
          <w:highlight w:val="white"/>
        </w:rPr>
        <w:t>This course is meant to challenge and prepare (and hopefully encourage) students for further historica</w:t>
      </w:r>
      <w:r>
        <w:rPr>
          <w:rFonts w:ascii="Arial" w:eastAsia="Arial" w:hAnsi="Arial" w:cs="Arial"/>
          <w:b/>
          <w:color w:val="222222"/>
          <w:sz w:val="20"/>
          <w:szCs w:val="20"/>
          <w:highlight w:val="white"/>
        </w:rPr>
        <w:t>l</w:t>
      </w:r>
      <w:r>
        <w:rPr>
          <w:rFonts w:ascii="Arial" w:eastAsia="Arial" w:hAnsi="Arial" w:cs="Arial"/>
          <w:color w:val="222222"/>
          <w:sz w:val="20"/>
          <w:szCs w:val="20"/>
          <w:highlight w:val="white"/>
        </w:rPr>
        <w:t xml:space="preserve"> and political study. The focus of the course will be establishing and analyzing major historical, political, social, economic, cultural and intellectual trends in US history.</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SDC</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ESPO - Motlow DE</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A76401" w:rsidRDefault="00A76401">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UNITED STATES GOVERNMENT</w:t>
      </w:r>
    </w:p>
    <w:p w:rsidR="00E27C42" w:rsidRDefault="00E27C42">
      <w:pPr>
        <w:pStyle w:val="Normal1"/>
        <w:spacing w:after="0" w:line="240" w:lineRule="auto"/>
        <w:jc w:val="center"/>
        <w:rPr>
          <w:rFonts w:ascii="Cambria" w:eastAsia="Cambria" w:hAnsi="Cambria" w:cs="Cambria"/>
          <w:sz w:val="24"/>
          <w:szCs w:val="24"/>
        </w:rPr>
      </w:pPr>
    </w:p>
    <w:tbl>
      <w:tblPr>
        <w:tblStyle w:val="afff4"/>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7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½ Credit</w:t>
            </w:r>
          </w:p>
          <w:p w:rsidR="00E27C42" w:rsidRDefault="00E27C42">
            <w:pPr>
              <w:pStyle w:val="Normal1"/>
              <w:spacing w:after="0" w:line="240" w:lineRule="auto"/>
              <w:rPr>
                <w:rFonts w:ascii="Arial" w:eastAsia="Arial" w:hAnsi="Arial" w:cs="Arial"/>
                <w:sz w:val="20"/>
                <w:szCs w:val="20"/>
              </w:rPr>
            </w:pPr>
          </w:p>
        </w:tc>
        <w:tc>
          <w:tcPr>
            <w:tcW w:w="867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color w:val="000000"/>
          <w:sz w:val="20"/>
          <w:szCs w:val="20"/>
        </w:rPr>
      </w:pPr>
    </w:p>
    <w:p w:rsidR="00E27C42" w:rsidRPr="00A76401" w:rsidRDefault="007240E0">
      <w:pPr>
        <w:pStyle w:val="Normal1"/>
        <w:spacing w:after="0" w:line="240" w:lineRule="auto"/>
        <w:rPr>
          <w:rFonts w:ascii="Arial" w:eastAsia="Arial" w:hAnsi="Arial" w:cs="Arial"/>
          <w:color w:val="000000"/>
          <w:sz w:val="20"/>
          <w:szCs w:val="20"/>
        </w:rPr>
      </w:pPr>
      <w:r>
        <w:rPr>
          <w:rFonts w:ascii="Arial" w:eastAsia="Arial" w:hAnsi="Arial" w:cs="Arial"/>
          <w:b/>
          <w:i/>
          <w:sz w:val="20"/>
          <w:szCs w:val="20"/>
        </w:rPr>
        <w:t>Governmen</w:t>
      </w:r>
      <w:r>
        <w:rPr>
          <w:rFonts w:ascii="Arial" w:eastAsia="Arial" w:hAnsi="Arial" w:cs="Arial"/>
          <w:sz w:val="20"/>
          <w:szCs w:val="20"/>
        </w:rPr>
        <w:t xml:space="preserve">t </w:t>
      </w:r>
      <w:r>
        <w:rPr>
          <w:rFonts w:ascii="Arial" w:eastAsia="Arial" w:hAnsi="Arial" w:cs="Arial"/>
          <w:color w:val="000000"/>
          <w:sz w:val="20"/>
          <w:szCs w:val="20"/>
        </w:rPr>
        <w:t>focuses upon the founding principles and beliefs of the United States. Students will study the structure, functions, and powers of government at the national, state, and local levels. The study of our political and legal process will better prepare the students to assume the responsibilities that come with living in a democratic society.</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ESPO - Motlow DE</w:t>
      </w: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ECONOMICS</w:t>
      </w:r>
    </w:p>
    <w:p w:rsidR="00E27C42" w:rsidRDefault="00E27C42">
      <w:pPr>
        <w:pStyle w:val="Normal1"/>
        <w:spacing w:after="0" w:line="240" w:lineRule="auto"/>
        <w:jc w:val="center"/>
        <w:rPr>
          <w:rFonts w:ascii="Arial" w:eastAsia="Arial" w:hAnsi="Arial" w:cs="Arial"/>
          <w:b/>
          <w:sz w:val="24"/>
          <w:szCs w:val="24"/>
        </w:rPr>
      </w:pPr>
    </w:p>
    <w:tbl>
      <w:tblPr>
        <w:tblStyle w:val="afff5"/>
        <w:tblW w:w="1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940"/>
      </w:tblGrid>
      <w:tr w:rsidR="00E27C42">
        <w:trPr>
          <w:trHeight w:val="740"/>
        </w:trPr>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½ Credit</w:t>
            </w:r>
          </w:p>
          <w:p w:rsidR="00E27C42" w:rsidRDefault="00E27C42">
            <w:pPr>
              <w:pStyle w:val="Normal1"/>
              <w:spacing w:after="0" w:line="240" w:lineRule="auto"/>
              <w:rPr>
                <w:rFonts w:ascii="Arial" w:eastAsia="Arial" w:hAnsi="Arial" w:cs="Arial"/>
                <w:sz w:val="20"/>
                <w:szCs w:val="20"/>
              </w:rPr>
            </w:pPr>
          </w:p>
        </w:tc>
        <w:tc>
          <w:tcPr>
            <w:tcW w:w="894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color w:val="000000"/>
          <w:sz w:val="20"/>
          <w:szCs w:val="20"/>
        </w:rPr>
      </w:pPr>
    </w:p>
    <w:p w:rsidR="00E27C42" w:rsidRPr="00A76401" w:rsidRDefault="007240E0">
      <w:pPr>
        <w:pStyle w:val="Normal1"/>
        <w:spacing w:after="0" w:line="240" w:lineRule="auto"/>
        <w:rPr>
          <w:rFonts w:ascii="Arial" w:eastAsia="Arial" w:hAnsi="Arial" w:cs="Arial"/>
          <w:color w:val="000000"/>
          <w:sz w:val="20"/>
          <w:szCs w:val="20"/>
        </w:rPr>
      </w:pPr>
      <w:r>
        <w:rPr>
          <w:rFonts w:ascii="Arial" w:eastAsia="Arial" w:hAnsi="Arial" w:cs="Arial"/>
          <w:b/>
          <w:i/>
          <w:sz w:val="20"/>
          <w:szCs w:val="20"/>
        </w:rPr>
        <w:t>Economic</w:t>
      </w:r>
      <w:r>
        <w:rPr>
          <w:rFonts w:ascii="Arial" w:eastAsia="Arial" w:hAnsi="Arial" w:cs="Arial"/>
          <w:sz w:val="20"/>
          <w:szCs w:val="20"/>
        </w:rPr>
        <w:t xml:space="preserve">s </w:t>
      </w:r>
      <w:r>
        <w:rPr>
          <w:rFonts w:ascii="Arial" w:eastAsia="Arial" w:hAnsi="Arial" w:cs="Arial"/>
          <w:color w:val="000000"/>
          <w:sz w:val="20"/>
          <w:szCs w:val="20"/>
        </w:rPr>
        <w:t>is designed to help students understand how people, businesses, and governments choose to use resources. The following topics are addressed: consumer decision-making, supply and demand, market organization, economic measurements, financial structures, unemployment and inflation, monetary and fiscal policies, and globalization.</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ESPO - Motlow DE</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Personal Finance</w:t>
      </w:r>
    </w:p>
    <w:p w:rsidR="00E27C42" w:rsidRDefault="00E27C42">
      <w:pPr>
        <w:pStyle w:val="Normal1"/>
        <w:spacing w:after="0" w:line="240" w:lineRule="auto"/>
        <w:jc w:val="center"/>
        <w:rPr>
          <w:rFonts w:ascii="Cambria" w:eastAsia="Cambria" w:hAnsi="Cambria" w:cs="Cambria"/>
          <w:sz w:val="24"/>
          <w:szCs w:val="24"/>
        </w:rPr>
      </w:pPr>
    </w:p>
    <w:tbl>
      <w:tblPr>
        <w:tblStyle w:val="afff6"/>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00"/>
      </w:tblGrid>
      <w:tr w:rsidR="00E27C42">
        <w:trPr>
          <w:trHeight w:val="740"/>
        </w:trPr>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½ Credit</w:t>
            </w:r>
          </w:p>
          <w:p w:rsidR="00E27C42" w:rsidRDefault="00E27C42">
            <w:pPr>
              <w:pStyle w:val="Normal1"/>
              <w:spacing w:after="0" w:line="240" w:lineRule="auto"/>
              <w:rPr>
                <w:rFonts w:ascii="Arial" w:eastAsia="Arial" w:hAnsi="Arial" w:cs="Arial"/>
                <w:sz w:val="20"/>
                <w:szCs w:val="20"/>
              </w:rPr>
            </w:pPr>
          </w:p>
        </w:tc>
        <w:tc>
          <w:tcPr>
            <w:tcW w:w="870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sz w:val="20"/>
          <w:szCs w:val="20"/>
        </w:rPr>
      </w:pPr>
    </w:p>
    <w:p w:rsidR="00E27C42" w:rsidRPr="00A76401" w:rsidRDefault="007240E0">
      <w:pPr>
        <w:pStyle w:val="Normal1"/>
        <w:spacing w:after="0" w:line="240" w:lineRule="auto"/>
        <w:rPr>
          <w:rFonts w:ascii="Arial" w:eastAsia="Arial" w:hAnsi="Arial" w:cs="Arial"/>
          <w:sz w:val="20"/>
          <w:szCs w:val="20"/>
        </w:rPr>
      </w:pPr>
      <w:r>
        <w:rPr>
          <w:rFonts w:ascii="Arial" w:eastAsia="Arial" w:hAnsi="Arial" w:cs="Arial"/>
          <w:b/>
          <w:i/>
          <w:color w:val="222222"/>
          <w:sz w:val="20"/>
          <w:szCs w:val="20"/>
          <w:highlight w:val="white"/>
        </w:rPr>
        <w:t>Personal Finance</w:t>
      </w:r>
      <w:r>
        <w:rPr>
          <w:rFonts w:ascii="Arial" w:eastAsia="Arial" w:hAnsi="Arial" w:cs="Arial"/>
          <w:color w:val="222222"/>
          <w:sz w:val="20"/>
          <w:szCs w:val="20"/>
          <w:highlight w:val="white"/>
        </w:rPr>
        <w:t xml:space="preserve"> is a course designed to help students understand the impact of individual choices on occupational goals and future earnings potential. Topics covered will include income, money management, spending and credit, as well as saving and investing.</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ESPO - Motlow D</w:t>
      </w:r>
      <w:r w:rsidR="00A76401">
        <w:rPr>
          <w:rFonts w:ascii="Arial" w:eastAsia="Arial" w:hAnsi="Arial" w:cs="Arial"/>
          <w:b/>
          <w:sz w:val="20"/>
          <w:szCs w:val="20"/>
        </w:rPr>
        <w:t>E</w:t>
      </w:r>
    </w:p>
    <w:p w:rsidR="00E27C42" w:rsidRDefault="007240E0" w:rsidP="00A76401">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SOCIOLOGY</w:t>
      </w:r>
    </w:p>
    <w:p w:rsidR="00E27C42" w:rsidRDefault="00E27C42">
      <w:pPr>
        <w:pStyle w:val="Normal1"/>
        <w:spacing w:after="0" w:line="240" w:lineRule="auto"/>
        <w:jc w:val="center"/>
        <w:rPr>
          <w:rFonts w:ascii="Cambria" w:eastAsia="Cambria" w:hAnsi="Cambria" w:cs="Cambria"/>
          <w:sz w:val="24"/>
          <w:szCs w:val="24"/>
        </w:rPr>
      </w:pPr>
    </w:p>
    <w:tbl>
      <w:tblPr>
        <w:tblStyle w:val="afff7"/>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2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2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color w:val="000000"/>
          <w:sz w:val="20"/>
          <w:szCs w:val="20"/>
        </w:rPr>
      </w:pPr>
    </w:p>
    <w:p w:rsidR="00E27C42" w:rsidRPr="00A76401" w:rsidRDefault="007240E0">
      <w:pPr>
        <w:pStyle w:val="Normal1"/>
        <w:spacing w:after="0" w:line="240" w:lineRule="auto"/>
        <w:rPr>
          <w:rFonts w:ascii="Arial" w:eastAsia="Arial" w:hAnsi="Arial" w:cs="Arial"/>
          <w:color w:val="000000"/>
          <w:sz w:val="20"/>
          <w:szCs w:val="20"/>
        </w:rPr>
      </w:pPr>
      <w:r>
        <w:rPr>
          <w:rFonts w:ascii="Arial" w:eastAsia="Arial" w:hAnsi="Arial" w:cs="Arial"/>
          <w:sz w:val="20"/>
          <w:szCs w:val="20"/>
        </w:rPr>
        <w:t xml:space="preserve">In </w:t>
      </w:r>
      <w:r>
        <w:rPr>
          <w:rFonts w:ascii="Arial" w:eastAsia="Arial" w:hAnsi="Arial" w:cs="Arial"/>
          <w:b/>
          <w:i/>
          <w:sz w:val="20"/>
          <w:szCs w:val="20"/>
        </w:rPr>
        <w:t xml:space="preserve">Sociology </w:t>
      </w:r>
      <w:r>
        <w:rPr>
          <w:rFonts w:ascii="Arial" w:eastAsia="Arial" w:hAnsi="Arial" w:cs="Arial"/>
          <w:sz w:val="20"/>
          <w:szCs w:val="20"/>
        </w:rPr>
        <w:t>students will explore the ways sociologists view society, and also how they study the social world. In addition, students will examine culture, socialization, deviance and the structure and impact of institutions and organizations. Also, students will study selected social problems and how change impacts individuals and societies.</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SDC</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ESPO - Motlow DE</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PSYCHOLOGY</w:t>
      </w:r>
    </w:p>
    <w:p w:rsidR="00E27C42" w:rsidRDefault="00E27C42">
      <w:pPr>
        <w:pStyle w:val="Normal1"/>
        <w:spacing w:after="0" w:line="240" w:lineRule="auto"/>
        <w:jc w:val="center"/>
        <w:rPr>
          <w:rFonts w:ascii="Cambria" w:eastAsia="Cambria" w:hAnsi="Cambria" w:cs="Cambria"/>
          <w:sz w:val="24"/>
          <w:szCs w:val="24"/>
        </w:rPr>
      </w:pPr>
    </w:p>
    <w:tbl>
      <w:tblPr>
        <w:tblStyle w:val="afff8"/>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5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5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sz w:val="20"/>
          <w:szCs w:val="20"/>
        </w:rPr>
        <w:t xml:space="preserve">In </w:t>
      </w:r>
      <w:r>
        <w:rPr>
          <w:rFonts w:ascii="Arial" w:eastAsia="Arial" w:hAnsi="Arial" w:cs="Arial"/>
          <w:b/>
          <w:i/>
          <w:sz w:val="20"/>
          <w:szCs w:val="20"/>
        </w:rPr>
        <w:t xml:space="preserve">Psychology </w:t>
      </w:r>
      <w:r>
        <w:rPr>
          <w:rFonts w:ascii="Arial" w:eastAsia="Arial" w:hAnsi="Arial" w:cs="Arial"/>
          <w:sz w:val="20"/>
          <w:szCs w:val="20"/>
        </w:rPr>
        <w:t>s</w:t>
      </w:r>
      <w:r>
        <w:rPr>
          <w:rFonts w:ascii="Arial" w:eastAsia="Arial" w:hAnsi="Arial" w:cs="Arial"/>
          <w:color w:val="000000"/>
          <w:sz w:val="20"/>
          <w:szCs w:val="20"/>
        </w:rPr>
        <w:t>tudents will study the development of the individual personality. The six social studies standards of culture, economics, geography, government, history, and group dynamics will be integrated into the study of the science of human behavior.</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SDC</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ESPO - Motlow DE</w:t>
      </w:r>
    </w:p>
    <w:p w:rsidR="00E27C42" w:rsidRDefault="00E27C42">
      <w:pPr>
        <w:pStyle w:val="Normal1"/>
        <w:spacing w:after="0" w:line="240" w:lineRule="auto"/>
        <w:rPr>
          <w:rFonts w:ascii="Arial" w:eastAsia="Arial" w:hAnsi="Arial" w:cs="Arial"/>
          <w:b/>
          <w:sz w:val="20"/>
          <w:szCs w:val="20"/>
        </w:rPr>
      </w:pPr>
    </w:p>
    <w:p w:rsidR="00E27C42" w:rsidRDefault="00E27C42">
      <w:pPr>
        <w:pStyle w:val="Normal1"/>
        <w:spacing w:after="0" w:line="240" w:lineRule="auto"/>
        <w:rPr>
          <w:rFonts w:ascii="Arial" w:eastAsia="Arial" w:hAnsi="Arial" w:cs="Arial"/>
          <w:b/>
          <w:sz w:val="20"/>
          <w:szCs w:val="20"/>
        </w:rPr>
      </w:pPr>
    </w:p>
    <w:p w:rsidR="00E27C42" w:rsidRDefault="00E27C42">
      <w:pPr>
        <w:pStyle w:val="Normal1"/>
        <w:spacing w:after="0" w:line="240" w:lineRule="auto"/>
        <w:rPr>
          <w:rFonts w:ascii="Arial" w:eastAsia="Arial" w:hAnsi="Arial" w:cs="Arial"/>
          <w:b/>
          <w:sz w:val="20"/>
          <w:szCs w:val="20"/>
        </w:rPr>
      </w:pPr>
    </w:p>
    <w:p w:rsidR="00E27C42" w:rsidRDefault="007240E0">
      <w:pPr>
        <w:pStyle w:val="Normal1"/>
        <w:spacing w:after="0" w:line="240" w:lineRule="auto"/>
        <w:jc w:val="center"/>
        <w:rPr>
          <w:rFonts w:ascii="Arial" w:eastAsia="Arial" w:hAnsi="Arial" w:cs="Arial"/>
          <w:b/>
          <w:color w:val="000000"/>
          <w:sz w:val="36"/>
          <w:szCs w:val="36"/>
          <w:u w:val="single"/>
        </w:rPr>
      </w:pPr>
      <w:r>
        <w:rPr>
          <w:rFonts w:ascii="Arial" w:eastAsia="Arial" w:hAnsi="Arial" w:cs="Arial"/>
          <w:b/>
          <w:color w:val="000000"/>
          <w:sz w:val="36"/>
          <w:szCs w:val="36"/>
          <w:u w:val="single"/>
        </w:rPr>
        <w:t>FINE ARTS</w:t>
      </w:r>
    </w:p>
    <w:p w:rsidR="00E27C42" w:rsidRDefault="00E27C42">
      <w:pPr>
        <w:pStyle w:val="Normal1"/>
        <w:spacing w:after="0" w:line="240" w:lineRule="auto"/>
        <w:jc w:val="center"/>
        <w:rPr>
          <w:rFonts w:ascii="Arial" w:eastAsia="Arial" w:hAnsi="Arial" w:cs="Arial"/>
          <w:b/>
          <w:sz w:val="36"/>
          <w:szCs w:val="36"/>
          <w:u w:val="single"/>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ART APPRECIATION (DE)</w:t>
      </w:r>
    </w:p>
    <w:tbl>
      <w:tblPr>
        <w:tblStyle w:val="afff9"/>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70"/>
      </w:tblGrid>
      <w:tr w:rsidR="00E27C42">
        <w:trPr>
          <w:trHeight w:val="540"/>
        </w:trPr>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7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color w:val="2D3B45"/>
          <w:sz w:val="20"/>
          <w:szCs w:val="20"/>
        </w:rPr>
      </w:pPr>
      <w:r>
        <w:rPr>
          <w:rFonts w:ascii="Arial" w:eastAsia="Arial" w:hAnsi="Arial" w:cs="Arial"/>
          <w:b/>
          <w:i/>
          <w:color w:val="2D3B45"/>
          <w:sz w:val="20"/>
          <w:szCs w:val="20"/>
        </w:rPr>
        <w:t xml:space="preserve">Art Appreciation </w:t>
      </w:r>
      <w:r>
        <w:rPr>
          <w:rFonts w:ascii="Arial" w:eastAsia="Arial" w:hAnsi="Arial" w:cs="Arial"/>
          <w:color w:val="2D3B45"/>
          <w:sz w:val="20"/>
          <w:szCs w:val="20"/>
        </w:rPr>
        <w:t>is an exploration of visual art forms and their cultural connections for the student with little experience in the visual arts. It includes a brief study of art history and in depth studies of the elements, media, and methods used in creative processes and thought. In this course, students will learn how to develop a five-step system for understanding visual art in all forms</w:t>
      </w:r>
    </w:p>
    <w:p w:rsidR="00E27C42" w:rsidRDefault="00E27C42">
      <w:pPr>
        <w:pStyle w:val="Normal1"/>
        <w:spacing w:after="0" w:line="240" w:lineRule="auto"/>
        <w:rPr>
          <w:rFonts w:ascii="Arial" w:eastAsia="Arial" w:hAnsi="Arial" w:cs="Arial"/>
          <w:color w:val="2D3B45"/>
          <w:sz w:val="20"/>
          <w:szCs w:val="20"/>
        </w:rPr>
      </w:pPr>
    </w:p>
    <w:p w:rsidR="00E27C42" w:rsidRDefault="00E27C42">
      <w:pPr>
        <w:pStyle w:val="Normal1"/>
        <w:spacing w:after="0" w:line="240" w:lineRule="auto"/>
        <w:rPr>
          <w:rFonts w:ascii="Arial" w:eastAsia="Arial" w:hAnsi="Arial" w:cs="Arial"/>
          <w:color w:val="2D3B45"/>
          <w:sz w:val="20"/>
          <w:szCs w:val="20"/>
        </w:rPr>
      </w:pPr>
    </w:p>
    <w:p w:rsidR="00E27C42" w:rsidRDefault="00E27C42">
      <w:pPr>
        <w:pStyle w:val="Normal1"/>
        <w:spacing w:after="0" w:line="240" w:lineRule="auto"/>
        <w:rPr>
          <w:rFonts w:ascii="Arial" w:eastAsia="Arial" w:hAnsi="Arial" w:cs="Arial"/>
          <w:color w:val="2D3B45"/>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VISUAL ART I</w:t>
      </w:r>
    </w:p>
    <w:p w:rsidR="00E27C42" w:rsidRDefault="00E27C42">
      <w:pPr>
        <w:pStyle w:val="Normal1"/>
        <w:spacing w:after="0" w:line="240" w:lineRule="auto"/>
        <w:jc w:val="center"/>
        <w:rPr>
          <w:rFonts w:ascii="Cambria" w:eastAsia="Cambria" w:hAnsi="Cambria" w:cs="Cambria"/>
          <w:sz w:val="24"/>
          <w:szCs w:val="24"/>
        </w:rPr>
      </w:pPr>
    </w:p>
    <w:tbl>
      <w:tblPr>
        <w:tblStyle w:val="afffa"/>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70"/>
      </w:tblGrid>
      <w:tr w:rsidR="00E27C42">
        <w:trPr>
          <w:trHeight w:val="580"/>
        </w:trPr>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7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 xml:space="preserve">In </w:t>
      </w:r>
      <w:r>
        <w:rPr>
          <w:rFonts w:ascii="Arial" w:eastAsia="Arial" w:hAnsi="Arial" w:cs="Arial"/>
          <w:b/>
          <w:i/>
          <w:sz w:val="20"/>
          <w:szCs w:val="20"/>
        </w:rPr>
        <w:t>Art I</w:t>
      </w:r>
      <w:r>
        <w:rPr>
          <w:rFonts w:ascii="Arial" w:eastAsia="Arial" w:hAnsi="Arial" w:cs="Arial"/>
          <w:sz w:val="20"/>
          <w:szCs w:val="20"/>
        </w:rPr>
        <w:t xml:space="preserve"> is an introduction course that covers the elements of drawing, color theory, painting, clay and sculpture.  Students will apply various media, techniques, and processes in the creation and analysis of artworks.  Students will strive to achieve technical mastery in the areas of art production, art criticism, aesthetics, and art history.</w:t>
      </w: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VISUAL ART II</w:t>
      </w:r>
    </w:p>
    <w:p w:rsidR="00E27C42" w:rsidRDefault="00E27C42">
      <w:pPr>
        <w:pStyle w:val="Normal1"/>
        <w:spacing w:after="0" w:line="240" w:lineRule="auto"/>
        <w:jc w:val="center"/>
        <w:rPr>
          <w:rFonts w:ascii="Cambria" w:eastAsia="Cambria" w:hAnsi="Cambria" w:cs="Cambria"/>
          <w:sz w:val="24"/>
          <w:szCs w:val="24"/>
        </w:rPr>
      </w:pPr>
    </w:p>
    <w:tbl>
      <w:tblPr>
        <w:tblStyle w:val="afffb"/>
        <w:tblW w:w="1059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5"/>
        <w:gridCol w:w="8565"/>
      </w:tblGrid>
      <w:tr w:rsidR="00E27C42">
        <w:tc>
          <w:tcPr>
            <w:tcW w:w="202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Visual Art I</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Visual Art II </w:t>
      </w:r>
      <w:r>
        <w:rPr>
          <w:rFonts w:ascii="Arial" w:eastAsia="Arial" w:hAnsi="Arial" w:cs="Arial"/>
          <w:sz w:val="20"/>
          <w:szCs w:val="20"/>
        </w:rPr>
        <w:t>builds on the concepts learned from Visual Art I and is designed for students who enjoy art and are interested in advancing their skill level.   The project work is more rigorous and the concepts addressed are more advanced and comprehensive.  Students will create, evaluate, and research the historical context of works of art.</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VISUAL ART III</w:t>
      </w:r>
    </w:p>
    <w:p w:rsidR="00E27C42" w:rsidRDefault="00E27C42">
      <w:pPr>
        <w:pStyle w:val="Normal1"/>
        <w:spacing w:after="0" w:line="240" w:lineRule="auto"/>
        <w:jc w:val="center"/>
        <w:rPr>
          <w:rFonts w:ascii="Cambria" w:eastAsia="Cambria" w:hAnsi="Cambria" w:cs="Cambria"/>
          <w:sz w:val="24"/>
          <w:szCs w:val="24"/>
        </w:rPr>
      </w:pPr>
    </w:p>
    <w:tbl>
      <w:tblPr>
        <w:tblStyle w:val="afffc"/>
        <w:tblW w:w="1059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5"/>
        <w:gridCol w:w="8565"/>
      </w:tblGrid>
      <w:tr w:rsidR="00E27C42">
        <w:tc>
          <w:tcPr>
            <w:tcW w:w="202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Visual Art I, Visual Art II</w:t>
            </w:r>
          </w:p>
        </w:tc>
      </w:tr>
    </w:tbl>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Visual Art III  </w:t>
      </w:r>
      <w:r>
        <w:rPr>
          <w:rFonts w:ascii="Arial" w:eastAsia="Arial" w:hAnsi="Arial" w:cs="Arial"/>
          <w:sz w:val="20"/>
          <w:szCs w:val="20"/>
        </w:rPr>
        <w:t>builds on Visual Art II and is designed for the motivated student who wishes to study and practice quality visual art in a studio setting.</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Narrow" w:eastAsia="Arial Narrow" w:hAnsi="Arial Narrow" w:cs="Arial Narrow"/>
          <w:color w:val="222222"/>
          <w:sz w:val="24"/>
          <w:szCs w:val="24"/>
          <w:highlight w:val="white"/>
        </w:rPr>
      </w:pPr>
    </w:p>
    <w:p w:rsidR="00E27C42" w:rsidRDefault="00E27C42">
      <w:pPr>
        <w:pStyle w:val="Normal1"/>
        <w:spacing w:after="0" w:line="240" w:lineRule="auto"/>
        <w:rPr>
          <w:rFonts w:ascii="Arial Narrow" w:eastAsia="Arial Narrow" w:hAnsi="Arial Narrow" w:cs="Arial Narrow"/>
          <w:color w:val="222222"/>
          <w:sz w:val="24"/>
          <w:szCs w:val="24"/>
          <w:highlight w:val="white"/>
        </w:rPr>
      </w:pPr>
    </w:p>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CONCERT BAND</w:t>
      </w:r>
    </w:p>
    <w:p w:rsidR="00E27C42" w:rsidRDefault="00E27C42">
      <w:pPr>
        <w:pStyle w:val="Normal1"/>
        <w:spacing w:after="0" w:line="240" w:lineRule="auto"/>
        <w:jc w:val="center"/>
        <w:rPr>
          <w:rFonts w:ascii="Cambria" w:eastAsia="Cambria" w:hAnsi="Cambria" w:cs="Cambria"/>
          <w:sz w:val="24"/>
          <w:szCs w:val="24"/>
        </w:rPr>
      </w:pPr>
    </w:p>
    <w:tbl>
      <w:tblPr>
        <w:tblStyle w:val="afffe"/>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7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7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Instructor Approval</w:t>
            </w:r>
          </w:p>
        </w:tc>
      </w:tr>
    </w:tbl>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sz w:val="20"/>
          <w:szCs w:val="20"/>
        </w:rPr>
        <w:t>Concert Band</w:t>
      </w:r>
      <w:r>
        <w:rPr>
          <w:rFonts w:ascii="Arial" w:eastAsia="Arial" w:hAnsi="Arial" w:cs="Arial"/>
          <w:sz w:val="20"/>
          <w:szCs w:val="20"/>
        </w:rPr>
        <w:t xml:space="preserve"> will provide an opportunity for brass, woodwind, and percussion students to learn and perform concert band music, some contemporary and popular music, and marches.  Some class time will be devoted to skill development, although not at the beginning level. </w:t>
      </w:r>
      <w:r>
        <w:rPr>
          <w:rFonts w:ascii="Arial" w:eastAsia="Arial" w:hAnsi="Arial" w:cs="Arial"/>
          <w:color w:val="000000"/>
          <w:sz w:val="20"/>
          <w:szCs w:val="20"/>
        </w:rPr>
        <w:t>This course may require after school rehearsals, performances and/or field trip(s) that will be used as part of the evaluation process.  Students are required to participate in all band activities.</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MARCHING BAND</w:t>
      </w:r>
    </w:p>
    <w:p w:rsidR="00E27C42" w:rsidRDefault="00E27C42">
      <w:pPr>
        <w:pStyle w:val="Normal1"/>
        <w:spacing w:after="0" w:line="240" w:lineRule="auto"/>
        <w:jc w:val="center"/>
        <w:rPr>
          <w:rFonts w:ascii="Cambria" w:eastAsia="Cambria" w:hAnsi="Cambria" w:cs="Cambria"/>
          <w:sz w:val="24"/>
          <w:szCs w:val="24"/>
        </w:rPr>
      </w:pPr>
    </w:p>
    <w:tbl>
      <w:tblPr>
        <w:tblStyle w:val="affff"/>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5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5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Instructor Approval</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sz w:val="20"/>
          <w:szCs w:val="20"/>
        </w:rPr>
        <w:t xml:space="preserve">The Marching Band </w:t>
      </w:r>
      <w:r>
        <w:rPr>
          <w:rFonts w:ascii="Arial" w:eastAsia="Arial" w:hAnsi="Arial" w:cs="Arial"/>
          <w:sz w:val="20"/>
          <w:szCs w:val="20"/>
        </w:rPr>
        <w:t xml:space="preserve">will perform at all designated football games, pep rallies, parades, marching contests, concerts, and festivals. </w:t>
      </w:r>
      <w:r>
        <w:rPr>
          <w:rFonts w:ascii="Arial" w:eastAsia="Arial" w:hAnsi="Arial" w:cs="Arial"/>
          <w:color w:val="000000"/>
          <w:sz w:val="20"/>
          <w:szCs w:val="20"/>
        </w:rPr>
        <w:t>This course may require after school rehearsals, performances and/or field trip(s) that will be used as part of the evaluation process.  Attendance at band camp, all outside-of-school rehearsals, and performances is required.</w:t>
      </w: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JAZZ BAND</w:t>
      </w:r>
    </w:p>
    <w:p w:rsidR="00E27C42" w:rsidRDefault="00E27C42">
      <w:pPr>
        <w:pStyle w:val="Normal1"/>
        <w:spacing w:after="0" w:line="240" w:lineRule="auto"/>
        <w:jc w:val="center"/>
        <w:rPr>
          <w:rFonts w:ascii="Cambria" w:eastAsia="Cambria" w:hAnsi="Cambria" w:cs="Cambria"/>
          <w:sz w:val="24"/>
          <w:szCs w:val="24"/>
        </w:rPr>
      </w:pPr>
    </w:p>
    <w:tbl>
      <w:tblPr>
        <w:tblStyle w:val="affff0"/>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5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5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Instructor Approval</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sz w:val="20"/>
          <w:szCs w:val="20"/>
        </w:rPr>
        <w:t>JAZZ Band</w:t>
      </w:r>
      <w:r>
        <w:rPr>
          <w:rFonts w:ascii="Arial" w:eastAsia="Arial" w:hAnsi="Arial" w:cs="Arial"/>
          <w:sz w:val="20"/>
          <w:szCs w:val="20"/>
        </w:rPr>
        <w:t xml:space="preserve"> will provide an opportunity for brass, woodwind, and percussion students to learn and perform jazz band music, some contemporary and popular music.    Some class time will be devoted to skill development, although not at the beginning level. This course may require after school rehearsals, performances and/or field trip(s) that will be used as part of the evaluation process.  Students are required to participate in all band activities.</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THEATRE ARTS I</w:t>
      </w:r>
    </w:p>
    <w:p w:rsidR="00E27C42" w:rsidRDefault="00E27C42">
      <w:pPr>
        <w:pStyle w:val="Normal1"/>
        <w:spacing w:after="0" w:line="240" w:lineRule="auto"/>
        <w:jc w:val="center"/>
        <w:rPr>
          <w:rFonts w:ascii="Cambria" w:eastAsia="Cambria" w:hAnsi="Cambria" w:cs="Cambria"/>
          <w:sz w:val="24"/>
          <w:szCs w:val="24"/>
        </w:rPr>
      </w:pPr>
    </w:p>
    <w:tbl>
      <w:tblPr>
        <w:tblStyle w:val="affff1"/>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5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5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Narrow" w:eastAsia="Arial Narrow" w:hAnsi="Arial Narrow" w:cs="Arial Narrow"/>
          <w:sz w:val="24"/>
          <w:szCs w:val="24"/>
          <w:highlight w:val="white"/>
        </w:rPr>
      </w:pPr>
      <w:r>
        <w:rPr>
          <w:rFonts w:ascii="Arial Narrow" w:eastAsia="Arial Narrow" w:hAnsi="Arial Narrow" w:cs="Arial Narrow"/>
          <w:b/>
          <w:i/>
          <w:sz w:val="24"/>
          <w:szCs w:val="24"/>
          <w:highlight w:val="white"/>
        </w:rPr>
        <w:t>Theatre Arts 1</w:t>
      </w:r>
      <w:r>
        <w:rPr>
          <w:rFonts w:ascii="Arial Narrow" w:eastAsia="Arial Narrow" w:hAnsi="Arial Narrow" w:cs="Arial Narrow"/>
          <w:sz w:val="24"/>
          <w:szCs w:val="24"/>
          <w:highlight w:val="white"/>
        </w:rPr>
        <w:t xml:space="preserve"> is a course designed to enrich students on the basic of theatre arts. This includes the different types of theatrical works, essentials of acting, improvisation, and the behind the scenes aspects of productions.</w:t>
      </w:r>
    </w:p>
    <w:p w:rsidR="00A76401" w:rsidRDefault="00A76401">
      <w:pPr>
        <w:pStyle w:val="Normal1"/>
        <w:spacing w:after="0" w:line="240" w:lineRule="auto"/>
        <w:rPr>
          <w:rFonts w:ascii="Arial Narrow" w:eastAsia="Arial Narrow" w:hAnsi="Arial Narrow" w:cs="Arial Narrow"/>
          <w:color w:val="000000"/>
          <w:sz w:val="24"/>
          <w:szCs w:val="24"/>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Cambria" w:eastAsia="Cambria" w:hAnsi="Cambria" w:cs="Cambria"/>
          <w:sz w:val="24"/>
          <w:szCs w:val="24"/>
        </w:rPr>
      </w:pPr>
      <w:r>
        <w:rPr>
          <w:rFonts w:ascii="Arial" w:eastAsia="Arial" w:hAnsi="Arial" w:cs="Arial"/>
          <w:b/>
          <w:sz w:val="24"/>
          <w:szCs w:val="24"/>
        </w:rPr>
        <w:t>VOCAL MUSIC (Concert Choir)</w:t>
      </w:r>
    </w:p>
    <w:tbl>
      <w:tblPr>
        <w:tblStyle w:val="affff2"/>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7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FINE ART CREDIT</w:t>
            </w:r>
          </w:p>
        </w:tc>
        <w:tc>
          <w:tcPr>
            <w:tcW w:w="867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E27C42">
            <w:pPr>
              <w:pStyle w:val="Normal1"/>
              <w:spacing w:after="0" w:line="240" w:lineRule="auto"/>
              <w:rPr>
                <w:rFonts w:ascii="Arial" w:eastAsia="Arial" w:hAnsi="Arial" w:cs="Arial"/>
                <w:sz w:val="20"/>
                <w:szCs w:val="20"/>
              </w:rPr>
            </w:pPr>
          </w:p>
        </w:tc>
      </w:tr>
    </w:tbl>
    <w:p w:rsidR="00E27C42" w:rsidRDefault="007240E0">
      <w:pPr>
        <w:pStyle w:val="Normal1"/>
        <w:spacing w:before="120" w:after="0" w:line="360" w:lineRule="auto"/>
        <w:rPr>
          <w:rFonts w:ascii="Times New Roman" w:eastAsia="Times New Roman" w:hAnsi="Times New Roman" w:cs="Times New Roman"/>
        </w:rPr>
      </w:pPr>
      <w:r>
        <w:rPr>
          <w:rFonts w:ascii="Arial" w:eastAsia="Arial" w:hAnsi="Arial" w:cs="Arial"/>
          <w:b/>
          <w:i/>
        </w:rPr>
        <w:t>Vocal Music</w:t>
      </w:r>
      <w:r>
        <w:rPr>
          <w:rFonts w:ascii="Times New Roman" w:eastAsia="Times New Roman" w:hAnsi="Times New Roman" w:cs="Times New Roman"/>
          <w:b/>
          <w:i/>
        </w:rPr>
        <w:t xml:space="preserve"> </w:t>
      </w:r>
      <w:r>
        <w:rPr>
          <w:rFonts w:ascii="Times New Roman" w:eastAsia="Times New Roman" w:hAnsi="Times New Roman" w:cs="Times New Roman"/>
        </w:rPr>
        <w:t>is designed to build the knowledge of vocal music elements such as sight-reading, basic music theory, and vocal repertoire from various genres including classical, jazz, musical theatre, acapella, etc.  This course also gives students the opportunity to build connections through the community.</w:t>
      </w:r>
    </w:p>
    <w:p w:rsidR="00E27C42" w:rsidRDefault="00E27C42">
      <w:pPr>
        <w:pStyle w:val="Normal1"/>
        <w:spacing w:before="120" w:after="0" w:line="360" w:lineRule="auto"/>
        <w:rPr>
          <w:rFonts w:ascii="Times New Roman" w:eastAsia="Times New Roman" w:hAnsi="Times New Roman" w:cs="Times New Roman"/>
        </w:rPr>
      </w:pPr>
    </w:p>
    <w:p w:rsidR="00E27C42" w:rsidRDefault="007240E0">
      <w:pPr>
        <w:pStyle w:val="Normal1"/>
        <w:spacing w:after="0" w:line="240" w:lineRule="auto"/>
        <w:jc w:val="center"/>
        <w:rPr>
          <w:rFonts w:ascii="Arial" w:eastAsia="Arial" w:hAnsi="Arial" w:cs="Arial"/>
          <w:b/>
          <w:sz w:val="28"/>
          <w:szCs w:val="28"/>
        </w:rPr>
      </w:pPr>
      <w:r>
        <w:rPr>
          <w:rFonts w:ascii="Arial" w:eastAsia="Arial" w:hAnsi="Arial" w:cs="Arial"/>
          <w:b/>
          <w:sz w:val="28"/>
          <w:szCs w:val="28"/>
        </w:rPr>
        <w:t>SHOW CHOIR</w:t>
      </w:r>
    </w:p>
    <w:tbl>
      <w:tblPr>
        <w:tblStyle w:val="affff3"/>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7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b/>
                <w:sz w:val="20"/>
                <w:szCs w:val="20"/>
              </w:rPr>
            </w:pPr>
          </w:p>
        </w:tc>
        <w:tc>
          <w:tcPr>
            <w:tcW w:w="867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By Audition in Spring only.</w:t>
            </w:r>
          </w:p>
          <w:p w:rsidR="00E27C42" w:rsidRDefault="00E27C42">
            <w:pPr>
              <w:pStyle w:val="Normal1"/>
              <w:spacing w:after="0" w:line="240" w:lineRule="auto"/>
              <w:rPr>
                <w:rFonts w:ascii="Arial" w:eastAsia="Arial" w:hAnsi="Arial" w:cs="Arial"/>
                <w:sz w:val="20"/>
                <w:szCs w:val="20"/>
              </w:rPr>
            </w:pPr>
          </w:p>
        </w:tc>
      </w:tr>
    </w:tbl>
    <w:p w:rsidR="00E27C42" w:rsidRDefault="007240E0">
      <w:pPr>
        <w:pStyle w:val="Normal1"/>
        <w:spacing w:before="120" w:after="0" w:line="360" w:lineRule="auto"/>
        <w:rPr>
          <w:rFonts w:ascii="Arial" w:eastAsia="Arial" w:hAnsi="Arial" w:cs="Arial"/>
          <w:sz w:val="16"/>
          <w:szCs w:val="16"/>
        </w:rPr>
      </w:pPr>
      <w:r>
        <w:rPr>
          <w:rFonts w:ascii="Arial" w:eastAsia="Arial" w:hAnsi="Arial" w:cs="Arial"/>
          <w:b/>
          <w:i/>
          <w:sz w:val="16"/>
          <w:szCs w:val="16"/>
        </w:rPr>
        <w:t xml:space="preserve">SHOW CHOIR </w:t>
      </w:r>
      <w:r>
        <w:rPr>
          <w:rFonts w:ascii="Arial" w:eastAsia="Arial" w:hAnsi="Arial" w:cs="Arial"/>
          <w:sz w:val="16"/>
          <w:szCs w:val="16"/>
        </w:rPr>
        <w:t>is for those who wish to participate in the art of vocal music as well as the art of dance.  This group will also compete in various competitions including solo and ensemble as well as actively participate in the community.  This course requires outside commitment from class including and not limited to Saturday rehearsals.</w:t>
      </w:r>
    </w:p>
    <w:p w:rsidR="00E27C42" w:rsidRDefault="00E27C42">
      <w:pPr>
        <w:pStyle w:val="Normal1"/>
        <w:spacing w:after="0" w:line="240" w:lineRule="auto"/>
        <w:jc w:val="center"/>
        <w:rPr>
          <w:rFonts w:ascii="Arial" w:eastAsia="Arial" w:hAnsi="Arial" w:cs="Arial"/>
          <w:color w:val="000000"/>
          <w:sz w:val="20"/>
          <w:szCs w:val="20"/>
        </w:rPr>
      </w:pPr>
    </w:p>
    <w:p w:rsidR="00A76401" w:rsidRDefault="00A76401">
      <w:pPr>
        <w:pStyle w:val="Normal1"/>
        <w:spacing w:after="0" w:line="240" w:lineRule="auto"/>
        <w:jc w:val="center"/>
        <w:rPr>
          <w:rFonts w:ascii="Arial" w:eastAsia="Arial" w:hAnsi="Arial" w:cs="Arial"/>
          <w:b/>
          <w:color w:val="000000"/>
          <w:sz w:val="36"/>
          <w:szCs w:val="36"/>
          <w:u w:val="single"/>
        </w:rPr>
      </w:pPr>
    </w:p>
    <w:p w:rsidR="00A76401" w:rsidRDefault="00A76401">
      <w:pPr>
        <w:pStyle w:val="Normal1"/>
        <w:spacing w:after="0" w:line="240" w:lineRule="auto"/>
        <w:jc w:val="center"/>
        <w:rPr>
          <w:rFonts w:ascii="Arial" w:eastAsia="Arial" w:hAnsi="Arial" w:cs="Arial"/>
          <w:b/>
          <w:color w:val="000000"/>
          <w:sz w:val="36"/>
          <w:szCs w:val="36"/>
          <w:u w:val="single"/>
        </w:rPr>
      </w:pPr>
    </w:p>
    <w:p w:rsidR="00A76401" w:rsidRDefault="00A76401">
      <w:pPr>
        <w:pStyle w:val="Normal1"/>
        <w:spacing w:after="0" w:line="240" w:lineRule="auto"/>
        <w:jc w:val="center"/>
        <w:rPr>
          <w:rFonts w:ascii="Arial" w:eastAsia="Arial" w:hAnsi="Arial" w:cs="Arial"/>
          <w:b/>
          <w:color w:val="000000"/>
          <w:sz w:val="36"/>
          <w:szCs w:val="36"/>
          <w:u w:val="single"/>
        </w:rPr>
      </w:pPr>
    </w:p>
    <w:p w:rsidR="00E27C42" w:rsidRDefault="007240E0">
      <w:pPr>
        <w:pStyle w:val="Normal1"/>
        <w:spacing w:after="0" w:line="240" w:lineRule="auto"/>
        <w:jc w:val="center"/>
        <w:rPr>
          <w:rFonts w:ascii="Arial" w:eastAsia="Arial" w:hAnsi="Arial" w:cs="Arial"/>
          <w:b/>
          <w:color w:val="000000"/>
          <w:sz w:val="36"/>
          <w:szCs w:val="36"/>
          <w:u w:val="single"/>
        </w:rPr>
      </w:pPr>
      <w:r>
        <w:rPr>
          <w:rFonts w:ascii="Arial" w:eastAsia="Arial" w:hAnsi="Arial" w:cs="Arial"/>
          <w:b/>
          <w:color w:val="000000"/>
          <w:sz w:val="36"/>
          <w:szCs w:val="36"/>
          <w:u w:val="single"/>
        </w:rPr>
        <w:lastRenderedPageBreak/>
        <w:t>HEALTH AND PHYSICAL EDUCATION</w:t>
      </w:r>
    </w:p>
    <w:p w:rsidR="00A76401" w:rsidRDefault="00A76401">
      <w:pPr>
        <w:pStyle w:val="Normal1"/>
        <w:spacing w:after="0" w:line="240" w:lineRule="auto"/>
        <w:jc w:val="center"/>
        <w:rPr>
          <w:rFonts w:ascii="Arial" w:eastAsia="Arial" w:hAnsi="Arial" w:cs="Arial"/>
          <w:b/>
          <w:color w:val="000000"/>
          <w:sz w:val="24"/>
          <w:szCs w:val="24"/>
          <w:u w:val="single"/>
        </w:rPr>
      </w:pPr>
    </w:p>
    <w:p w:rsidR="00A76401" w:rsidRDefault="00A76401">
      <w:pPr>
        <w:pStyle w:val="Normal1"/>
        <w:spacing w:after="0" w:line="240" w:lineRule="auto"/>
        <w:jc w:val="center"/>
        <w:rPr>
          <w:rFonts w:ascii="Arial" w:eastAsia="Arial" w:hAnsi="Arial" w:cs="Arial"/>
          <w:b/>
          <w:color w:val="000000"/>
          <w:sz w:val="24"/>
          <w:szCs w:val="24"/>
          <w:u w:val="single"/>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LIFETIME WELLNESS</w:t>
      </w:r>
    </w:p>
    <w:p w:rsidR="00E27C42" w:rsidRDefault="00E27C42">
      <w:pPr>
        <w:pStyle w:val="Normal1"/>
        <w:spacing w:after="0" w:line="240" w:lineRule="auto"/>
        <w:jc w:val="center"/>
        <w:rPr>
          <w:rFonts w:ascii="Cambria" w:eastAsia="Cambria" w:hAnsi="Cambria" w:cs="Cambria"/>
          <w:sz w:val="24"/>
          <w:szCs w:val="24"/>
        </w:rPr>
      </w:pPr>
    </w:p>
    <w:tbl>
      <w:tblPr>
        <w:tblStyle w:val="affff4"/>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5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5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7240E0">
      <w:pPr>
        <w:pStyle w:val="Normal1"/>
        <w:spacing w:after="0" w:line="240" w:lineRule="auto"/>
        <w:rPr>
          <w:rFonts w:ascii="Arial" w:eastAsia="Arial" w:hAnsi="Arial" w:cs="Arial"/>
          <w:color w:val="000000"/>
          <w:sz w:val="18"/>
          <w:szCs w:val="18"/>
        </w:rPr>
      </w:pPr>
      <w:r>
        <w:rPr>
          <w:rFonts w:ascii="Arial" w:eastAsia="Arial" w:hAnsi="Arial" w:cs="Arial"/>
          <w:b/>
          <w:i/>
          <w:color w:val="000000"/>
          <w:sz w:val="18"/>
          <w:szCs w:val="18"/>
        </w:rPr>
        <w:t>Wellness</w:t>
      </w:r>
      <w:r>
        <w:rPr>
          <w:rFonts w:ascii="Arial" w:eastAsia="Arial" w:hAnsi="Arial" w:cs="Arial"/>
          <w:color w:val="000000"/>
          <w:sz w:val="18"/>
          <w:szCs w:val="18"/>
        </w:rPr>
        <w:t xml:space="preserve"> is a required course.  It stresses a lifelong process of positive lifestyle management that seeks to integrate the social, emotional, intellectual, and physical self for a more productive, quality lifes</w:t>
      </w:r>
      <w:r>
        <w:rPr>
          <w:rFonts w:ascii="Arial" w:eastAsia="Arial" w:hAnsi="Arial" w:cs="Arial"/>
          <w:sz w:val="18"/>
          <w:szCs w:val="18"/>
        </w:rPr>
        <w:t>tyle.  Wellness</w:t>
      </w:r>
      <w:r>
        <w:rPr>
          <w:rFonts w:ascii="Arial" w:eastAsia="Arial" w:hAnsi="Arial" w:cs="Arial"/>
          <w:color w:val="000000"/>
          <w:sz w:val="18"/>
          <w:szCs w:val="18"/>
        </w:rPr>
        <w:t xml:space="preserve"> contain</w:t>
      </w:r>
      <w:r>
        <w:rPr>
          <w:rFonts w:ascii="Arial" w:eastAsia="Arial" w:hAnsi="Arial" w:cs="Arial"/>
          <w:sz w:val="18"/>
          <w:szCs w:val="18"/>
        </w:rPr>
        <w:t>s</w:t>
      </w:r>
      <w:r>
        <w:rPr>
          <w:rFonts w:ascii="Arial" w:eastAsia="Arial" w:hAnsi="Arial" w:cs="Arial"/>
          <w:color w:val="000000"/>
          <w:sz w:val="18"/>
          <w:szCs w:val="18"/>
        </w:rPr>
        <w:t xml:space="preserve"> the following modules: nutrition, personal fitness and related skills, mental health, disease prevention and control, sexuality and family life, substance use and abuse, and safety and first aid.  </w:t>
      </w:r>
    </w:p>
    <w:p w:rsidR="00A76401" w:rsidRDefault="00A76401">
      <w:pPr>
        <w:pStyle w:val="Normal1"/>
        <w:spacing w:after="0" w:line="240" w:lineRule="auto"/>
        <w:rPr>
          <w:rFonts w:ascii="Arial" w:eastAsia="Arial" w:hAnsi="Arial" w:cs="Arial"/>
          <w:color w:val="000000"/>
          <w:sz w:val="18"/>
          <w:szCs w:val="18"/>
        </w:rPr>
      </w:pPr>
    </w:p>
    <w:p w:rsidR="00E27C42" w:rsidRDefault="00E27C42">
      <w:pPr>
        <w:pStyle w:val="Normal1"/>
        <w:spacing w:after="0" w:line="240" w:lineRule="auto"/>
        <w:rPr>
          <w:rFonts w:ascii="Arial" w:eastAsia="Arial" w:hAnsi="Arial" w:cs="Arial"/>
          <w:color w:val="000000"/>
          <w:sz w:val="18"/>
          <w:szCs w:val="18"/>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PHYSICAL EDUCATION</w:t>
      </w:r>
    </w:p>
    <w:p w:rsidR="00E27C42" w:rsidRDefault="00E27C42">
      <w:pPr>
        <w:pStyle w:val="Normal1"/>
        <w:spacing w:after="0" w:line="240" w:lineRule="auto"/>
        <w:jc w:val="center"/>
        <w:rPr>
          <w:rFonts w:ascii="Cambria" w:eastAsia="Cambria" w:hAnsi="Cambria" w:cs="Cambria"/>
          <w:sz w:val="24"/>
          <w:szCs w:val="24"/>
        </w:rPr>
      </w:pPr>
    </w:p>
    <w:tbl>
      <w:tblPr>
        <w:tblStyle w:val="affff5"/>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6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 or ½ Credit</w:t>
            </w:r>
          </w:p>
          <w:p w:rsidR="00E27C42" w:rsidRDefault="00E27C42">
            <w:pPr>
              <w:pStyle w:val="Normal1"/>
              <w:spacing w:after="0" w:line="240" w:lineRule="auto"/>
              <w:rPr>
                <w:rFonts w:ascii="Arial" w:eastAsia="Arial" w:hAnsi="Arial" w:cs="Arial"/>
                <w:sz w:val="20"/>
                <w:szCs w:val="20"/>
              </w:rPr>
            </w:pPr>
          </w:p>
        </w:tc>
        <w:tc>
          <w:tcPr>
            <w:tcW w:w="85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18"/>
          <w:szCs w:val="18"/>
        </w:rPr>
      </w:pPr>
      <w:r>
        <w:rPr>
          <w:rFonts w:ascii="Arial" w:eastAsia="Arial" w:hAnsi="Arial" w:cs="Arial"/>
          <w:b/>
          <w:i/>
          <w:color w:val="000000"/>
          <w:sz w:val="16"/>
          <w:szCs w:val="16"/>
        </w:rPr>
        <w:t>P</w:t>
      </w:r>
      <w:r>
        <w:rPr>
          <w:rFonts w:ascii="Arial" w:eastAsia="Arial" w:hAnsi="Arial" w:cs="Arial"/>
          <w:b/>
          <w:i/>
          <w:color w:val="000000"/>
          <w:sz w:val="18"/>
          <w:szCs w:val="18"/>
        </w:rPr>
        <w:t>hysical Education</w:t>
      </w:r>
      <w:r>
        <w:rPr>
          <w:rFonts w:ascii="Arial" w:eastAsia="Arial" w:hAnsi="Arial" w:cs="Arial"/>
          <w:color w:val="000000"/>
          <w:sz w:val="18"/>
          <w:szCs w:val="18"/>
        </w:rPr>
        <w:t xml:space="preserve"> provides students with the knowledge and skills necessary to perform a variety of physical activities, to maintain physical fitness, and to value as well as enjoy physical activities as an ongoing part of a healthy lifestyle.  </w:t>
      </w:r>
    </w:p>
    <w:p w:rsidR="00E27C42" w:rsidRDefault="00E27C42">
      <w:pPr>
        <w:pStyle w:val="Normal1"/>
        <w:spacing w:after="0" w:line="240" w:lineRule="auto"/>
        <w:rPr>
          <w:rFonts w:ascii="Arial" w:eastAsia="Arial" w:hAnsi="Arial" w:cs="Arial"/>
          <w:sz w:val="18"/>
          <w:szCs w:val="18"/>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PERSONAL FITNESS</w:t>
      </w:r>
    </w:p>
    <w:p w:rsidR="00E27C42" w:rsidRDefault="00E27C42">
      <w:pPr>
        <w:pStyle w:val="Normal1"/>
        <w:spacing w:after="0" w:line="240" w:lineRule="auto"/>
        <w:jc w:val="center"/>
        <w:rPr>
          <w:rFonts w:ascii="Cambria" w:eastAsia="Cambria" w:hAnsi="Cambria" w:cs="Cambria"/>
          <w:sz w:val="24"/>
          <w:szCs w:val="24"/>
        </w:rPr>
      </w:pPr>
    </w:p>
    <w:tbl>
      <w:tblPr>
        <w:tblStyle w:val="affff6"/>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6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7240E0">
      <w:pPr>
        <w:pStyle w:val="Normal1"/>
        <w:spacing w:after="0" w:line="240" w:lineRule="auto"/>
        <w:rPr>
          <w:rFonts w:ascii="Arial" w:eastAsia="Arial" w:hAnsi="Arial" w:cs="Arial"/>
          <w:sz w:val="18"/>
          <w:szCs w:val="18"/>
        </w:rPr>
      </w:pPr>
      <w:r>
        <w:rPr>
          <w:rFonts w:ascii="Arial" w:eastAsia="Arial" w:hAnsi="Arial" w:cs="Arial"/>
          <w:b/>
          <w:i/>
          <w:sz w:val="18"/>
          <w:szCs w:val="18"/>
        </w:rPr>
        <w:t xml:space="preserve">Personal Fitness </w:t>
      </w:r>
      <w:r>
        <w:rPr>
          <w:rFonts w:ascii="Arial" w:eastAsia="Arial" w:hAnsi="Arial" w:cs="Arial"/>
          <w:sz w:val="18"/>
          <w:szCs w:val="18"/>
        </w:rPr>
        <w:t xml:space="preserve"> continues on with and expands on the skills taught in wellness.  In addition students have the opportunity to develop skills in various lifetime games that they can play throughout their life at any age.    Some of these include frisbee golf, golf, horseshoes and bowing.  </w:t>
      </w:r>
    </w:p>
    <w:p w:rsidR="00A76401" w:rsidRDefault="00A76401">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RECREATIONAL GAMES</w:t>
      </w:r>
    </w:p>
    <w:p w:rsidR="00E27C42" w:rsidRDefault="00E27C42">
      <w:pPr>
        <w:pStyle w:val="Normal1"/>
        <w:spacing w:after="0" w:line="240" w:lineRule="auto"/>
        <w:jc w:val="center"/>
        <w:rPr>
          <w:rFonts w:ascii="Cambria" w:eastAsia="Cambria" w:hAnsi="Cambria" w:cs="Cambria"/>
          <w:sz w:val="24"/>
          <w:szCs w:val="24"/>
        </w:rPr>
      </w:pPr>
    </w:p>
    <w:tbl>
      <w:tblPr>
        <w:tblStyle w:val="affff7"/>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6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7240E0">
      <w:pPr>
        <w:pStyle w:val="Normal1"/>
        <w:spacing w:after="0" w:line="240" w:lineRule="auto"/>
        <w:rPr>
          <w:rFonts w:ascii="Arial" w:eastAsia="Arial" w:hAnsi="Arial" w:cs="Arial"/>
          <w:sz w:val="18"/>
          <w:szCs w:val="18"/>
        </w:rPr>
      </w:pPr>
      <w:r>
        <w:rPr>
          <w:rFonts w:ascii="Arial" w:eastAsia="Arial" w:hAnsi="Arial" w:cs="Arial"/>
          <w:b/>
          <w:i/>
          <w:sz w:val="18"/>
          <w:szCs w:val="18"/>
        </w:rPr>
        <w:t xml:space="preserve">Recreational Games </w:t>
      </w:r>
      <w:r>
        <w:rPr>
          <w:rFonts w:ascii="Arial" w:eastAsia="Arial" w:hAnsi="Arial" w:cs="Arial"/>
          <w:sz w:val="18"/>
          <w:szCs w:val="18"/>
        </w:rPr>
        <w:t>provides students the opportunity to develop skills and knowledge in individual and team based sports and activities.  These consist of, but not limited to, basketball, badminton, pickleball, table tennis, ultimate frisbee, ultimate football, softball, baseball, weight training, power walking, speedminton, teambuilding, exercise, collaborative games, cornhole and volleyball.</w:t>
      </w:r>
    </w:p>
    <w:p w:rsidR="00E27C42" w:rsidRDefault="00E27C42">
      <w:pPr>
        <w:pStyle w:val="Normal1"/>
        <w:spacing w:after="0" w:line="240" w:lineRule="auto"/>
        <w:rPr>
          <w:rFonts w:ascii="Arial" w:eastAsia="Arial" w:hAnsi="Arial" w:cs="Arial"/>
          <w:sz w:val="18"/>
          <w:szCs w:val="18"/>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WEIGHTLIFTING</w:t>
      </w:r>
    </w:p>
    <w:p w:rsidR="00E27C42" w:rsidRDefault="00E27C42">
      <w:pPr>
        <w:pStyle w:val="Normal1"/>
        <w:spacing w:after="0" w:line="240" w:lineRule="auto"/>
        <w:jc w:val="center"/>
        <w:rPr>
          <w:rFonts w:ascii="Cambria" w:eastAsia="Cambria" w:hAnsi="Cambria" w:cs="Cambria"/>
          <w:sz w:val="24"/>
          <w:szCs w:val="24"/>
        </w:rPr>
      </w:pPr>
    </w:p>
    <w:tbl>
      <w:tblPr>
        <w:tblStyle w:val="affff8"/>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6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tc>
      </w:tr>
    </w:tbl>
    <w:p w:rsidR="00E27C42" w:rsidRDefault="007240E0">
      <w:pPr>
        <w:pStyle w:val="Normal1"/>
        <w:spacing w:after="0" w:line="240" w:lineRule="auto"/>
        <w:rPr>
          <w:rFonts w:ascii="Arial" w:eastAsia="Arial" w:hAnsi="Arial" w:cs="Arial"/>
          <w:sz w:val="18"/>
          <w:szCs w:val="18"/>
        </w:rPr>
      </w:pPr>
      <w:r>
        <w:rPr>
          <w:rFonts w:ascii="Arial" w:eastAsia="Arial" w:hAnsi="Arial" w:cs="Arial"/>
          <w:b/>
          <w:i/>
          <w:sz w:val="18"/>
          <w:szCs w:val="18"/>
        </w:rPr>
        <w:t xml:space="preserve">Weightlifting </w:t>
      </w:r>
      <w:r>
        <w:rPr>
          <w:rFonts w:ascii="Arial" w:eastAsia="Arial" w:hAnsi="Arial" w:cs="Arial"/>
          <w:sz w:val="18"/>
          <w:szCs w:val="18"/>
        </w:rPr>
        <w:t>is a physical education class that involves weight training and agility.  It emphasizes improvement in the student’s athletic abilities with the athletic coaches choosing the training program that best fits the student.</w:t>
      </w:r>
    </w:p>
    <w:p w:rsidR="00E27C42" w:rsidRDefault="00E27C42">
      <w:pPr>
        <w:pStyle w:val="Normal1"/>
        <w:spacing w:after="0" w:line="240" w:lineRule="auto"/>
        <w:jc w:val="center"/>
        <w:rPr>
          <w:rFonts w:ascii="Arial" w:eastAsia="Arial" w:hAnsi="Arial" w:cs="Arial"/>
          <w:b/>
          <w:sz w:val="18"/>
          <w:szCs w:val="18"/>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96"/>
          <w:szCs w:val="96"/>
        </w:rPr>
      </w:pPr>
    </w:p>
    <w:p w:rsidR="00B90780" w:rsidRDefault="00B90780">
      <w:pPr>
        <w:pStyle w:val="Normal1"/>
        <w:spacing w:after="0" w:line="240" w:lineRule="auto"/>
        <w:jc w:val="center"/>
        <w:rPr>
          <w:rFonts w:ascii="Arial" w:eastAsia="Arial" w:hAnsi="Arial" w:cs="Arial"/>
          <w:b/>
          <w:color w:val="0000FF"/>
          <w:sz w:val="96"/>
          <w:szCs w:val="96"/>
        </w:rPr>
      </w:pPr>
    </w:p>
    <w:p w:rsidR="00E27C42" w:rsidRDefault="007240E0">
      <w:pPr>
        <w:pStyle w:val="Normal1"/>
        <w:spacing w:after="0" w:line="240" w:lineRule="auto"/>
        <w:jc w:val="center"/>
        <w:rPr>
          <w:rFonts w:ascii="Arial" w:eastAsia="Arial" w:hAnsi="Arial" w:cs="Arial"/>
          <w:b/>
          <w:sz w:val="96"/>
          <w:szCs w:val="96"/>
        </w:rPr>
      </w:pPr>
      <w:r>
        <w:rPr>
          <w:rFonts w:ascii="Arial" w:eastAsia="Arial" w:hAnsi="Arial" w:cs="Arial"/>
          <w:b/>
          <w:color w:val="0000FF"/>
          <w:sz w:val="96"/>
          <w:szCs w:val="96"/>
        </w:rPr>
        <w:t>CAREER AND TECHNICAL EDUCATION</w:t>
      </w:r>
      <w:r>
        <w:rPr>
          <w:rFonts w:ascii="Arial" w:eastAsia="Arial" w:hAnsi="Arial" w:cs="Arial"/>
          <w:b/>
          <w:sz w:val="96"/>
          <w:szCs w:val="96"/>
        </w:rPr>
        <w:t xml:space="preserve"> </w:t>
      </w:r>
    </w:p>
    <w:p w:rsidR="00E27C42" w:rsidRDefault="00435F74">
      <w:pPr>
        <w:pStyle w:val="Normal1"/>
        <w:spacing w:after="0" w:line="240" w:lineRule="auto"/>
        <w:jc w:val="center"/>
        <w:rPr>
          <w:rFonts w:ascii="Arial" w:eastAsia="Arial" w:hAnsi="Arial" w:cs="Arial"/>
          <w:b/>
          <w:sz w:val="24"/>
          <w:szCs w:val="24"/>
        </w:rPr>
      </w:pPr>
      <w:hyperlink r:id="rId13">
        <w:r w:rsidR="007240E0">
          <w:rPr>
            <w:rFonts w:ascii="Arial" w:eastAsia="Arial" w:hAnsi="Arial" w:cs="Arial"/>
            <w:b/>
            <w:color w:val="1155CC"/>
            <w:sz w:val="24"/>
            <w:szCs w:val="24"/>
            <w:u w:val="single"/>
          </w:rPr>
          <w:t>CTE Career Clusters &amp; Standards</w:t>
        </w:r>
      </w:hyperlink>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ind w:left="140" w:right="140"/>
        <w:rPr>
          <w:rFonts w:ascii="Arial" w:eastAsia="Arial" w:hAnsi="Arial" w:cs="Arial"/>
          <w:sz w:val="16"/>
          <w:szCs w:val="16"/>
        </w:rPr>
      </w:pPr>
      <w:r>
        <w:rPr>
          <w:rFonts w:ascii="Arial" w:eastAsia="Arial" w:hAnsi="Arial" w:cs="Arial"/>
          <w:sz w:val="16"/>
          <w:szCs w:val="16"/>
        </w:rPr>
        <w:t xml:space="preserve"> </w:t>
      </w:r>
    </w:p>
    <w:p w:rsidR="00A76401" w:rsidRDefault="00A76401">
      <w:pPr>
        <w:pStyle w:val="Normal1"/>
        <w:spacing w:after="0" w:line="240" w:lineRule="auto"/>
        <w:ind w:left="140" w:right="140"/>
        <w:rPr>
          <w:rFonts w:ascii="Arial" w:eastAsia="Arial" w:hAnsi="Arial" w:cs="Arial"/>
          <w:sz w:val="36"/>
          <w:szCs w:val="36"/>
        </w:rPr>
      </w:pPr>
    </w:p>
    <w:p w:rsidR="00B90780" w:rsidRDefault="00B90780">
      <w:pPr>
        <w:pStyle w:val="Normal1"/>
        <w:spacing w:after="0" w:line="240" w:lineRule="auto"/>
        <w:ind w:left="140" w:right="140"/>
        <w:rPr>
          <w:rFonts w:ascii="Arial" w:eastAsia="Arial" w:hAnsi="Arial" w:cs="Arial"/>
          <w:sz w:val="36"/>
          <w:szCs w:val="36"/>
        </w:rPr>
      </w:pPr>
    </w:p>
    <w:p w:rsidR="00A76401" w:rsidRDefault="00A76401">
      <w:pPr>
        <w:pStyle w:val="Normal1"/>
        <w:spacing w:after="0" w:line="240" w:lineRule="auto"/>
        <w:ind w:left="140" w:right="140"/>
        <w:rPr>
          <w:rFonts w:ascii="Arial" w:eastAsia="Arial" w:hAnsi="Arial" w:cs="Arial"/>
          <w:sz w:val="36"/>
          <w:szCs w:val="36"/>
        </w:rPr>
      </w:pPr>
    </w:p>
    <w:p w:rsidR="00E27C42" w:rsidRDefault="007240E0">
      <w:pPr>
        <w:pStyle w:val="Normal1"/>
        <w:pBdr>
          <w:top w:val="single" w:sz="8" w:space="1" w:color="000000"/>
          <w:left w:val="single" w:sz="8" w:space="4" w:color="000000"/>
          <w:bottom w:val="single" w:sz="8" w:space="1" w:color="000000"/>
          <w:right w:val="single" w:sz="8" w:space="4" w:color="000000"/>
        </w:pBdr>
        <w:spacing w:after="0" w:line="240" w:lineRule="auto"/>
        <w:jc w:val="both"/>
        <w:rPr>
          <w:rFonts w:ascii="Arial" w:eastAsia="Arial" w:hAnsi="Arial" w:cs="Arial"/>
          <w:sz w:val="44"/>
          <w:szCs w:val="44"/>
        </w:rPr>
      </w:pPr>
      <w:r>
        <w:rPr>
          <w:rFonts w:ascii="Arial" w:eastAsia="Arial" w:hAnsi="Arial" w:cs="Arial"/>
          <w:sz w:val="44"/>
          <w:szCs w:val="44"/>
        </w:rPr>
        <w:t>Career and Technical Education (CTE) is an integral part of a student’s overall educational experience. Graduation requirements include three (3) credits in a focus area. CTE Pathways satisfy this requirement.</w:t>
      </w: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tbl>
      <w:tblPr>
        <w:tblStyle w:val="affff9"/>
        <w:tblW w:w="5955" w:type="dxa"/>
        <w:tblBorders>
          <w:top w:val="nil"/>
          <w:left w:val="nil"/>
          <w:bottom w:val="nil"/>
          <w:right w:val="nil"/>
          <w:insideH w:val="nil"/>
          <w:insideV w:val="nil"/>
        </w:tblBorders>
        <w:tblLayout w:type="fixed"/>
        <w:tblLook w:val="0600" w:firstRow="0" w:lastRow="0" w:firstColumn="0" w:lastColumn="0" w:noHBand="1" w:noVBand="1"/>
      </w:tblPr>
      <w:tblGrid>
        <w:gridCol w:w="5955"/>
      </w:tblGrid>
      <w:tr w:rsidR="00E27C42">
        <w:trPr>
          <w:trHeight w:val="440"/>
        </w:trPr>
        <w:tc>
          <w:tcPr>
            <w:tcW w:w="5955" w:type="dxa"/>
            <w:tcBorders>
              <w:top w:val="nil"/>
              <w:left w:val="nil"/>
              <w:bottom w:val="nil"/>
              <w:right w:val="nil"/>
            </w:tcBorders>
            <w:tcMar>
              <w:top w:w="100" w:type="dxa"/>
              <w:left w:w="100" w:type="dxa"/>
              <w:bottom w:w="100" w:type="dxa"/>
              <w:right w:w="100" w:type="dxa"/>
            </w:tcMar>
          </w:tcPr>
          <w:p w:rsidR="00E27C42" w:rsidRDefault="00E27C42">
            <w:pPr>
              <w:pStyle w:val="Normal1"/>
              <w:spacing w:after="0" w:line="240" w:lineRule="auto"/>
              <w:ind w:left="140" w:right="140"/>
              <w:rPr>
                <w:rFonts w:ascii="Times New Roman" w:eastAsia="Times New Roman" w:hAnsi="Times New Roman" w:cs="Times New Roman"/>
              </w:rPr>
            </w:pPr>
          </w:p>
        </w:tc>
      </w:tr>
    </w:tbl>
    <w:p w:rsidR="00E27C42" w:rsidRDefault="00E27C42">
      <w:pPr>
        <w:pStyle w:val="Normal1"/>
        <w:spacing w:after="0" w:line="240" w:lineRule="auto"/>
        <w:jc w:val="center"/>
        <w:rPr>
          <w:rFonts w:ascii="Arial" w:eastAsia="Arial" w:hAnsi="Arial" w:cs="Arial"/>
          <w:sz w:val="36"/>
          <w:szCs w:val="36"/>
        </w:rPr>
      </w:pPr>
    </w:p>
    <w:tbl>
      <w:tblPr>
        <w:tblStyle w:val="affffa"/>
        <w:tblW w:w="11085" w:type="dxa"/>
        <w:tblInd w:w="-155" w:type="dxa"/>
        <w:tblBorders>
          <w:top w:val="nil"/>
          <w:left w:val="nil"/>
          <w:bottom w:val="nil"/>
          <w:right w:val="nil"/>
          <w:insideH w:val="nil"/>
          <w:insideV w:val="nil"/>
        </w:tblBorders>
        <w:tblLayout w:type="fixed"/>
        <w:tblLook w:val="0600" w:firstRow="0" w:lastRow="0" w:firstColumn="0" w:lastColumn="0" w:noHBand="1" w:noVBand="1"/>
      </w:tblPr>
      <w:tblGrid>
        <w:gridCol w:w="11085"/>
      </w:tblGrid>
      <w:tr w:rsidR="00E27C42">
        <w:tc>
          <w:tcPr>
            <w:tcW w:w="11085" w:type="dxa"/>
            <w:tcBorders>
              <w:top w:val="nil"/>
              <w:left w:val="nil"/>
              <w:bottom w:val="nil"/>
              <w:right w:val="nil"/>
            </w:tcBorders>
            <w:tcMar>
              <w:top w:w="100" w:type="dxa"/>
              <w:left w:w="100" w:type="dxa"/>
              <w:bottom w:w="100" w:type="dxa"/>
              <w:right w:w="100" w:type="dxa"/>
            </w:tcMar>
          </w:tcPr>
          <w:p w:rsidR="00E27C42" w:rsidRDefault="007240E0">
            <w:pPr>
              <w:pStyle w:val="Normal1"/>
              <w:spacing w:after="0" w:line="240" w:lineRule="auto"/>
              <w:ind w:left="140" w:right="140"/>
              <w:rPr>
                <w:rFonts w:ascii="Arial" w:eastAsia="Arial" w:hAnsi="Arial" w:cs="Arial"/>
                <w:sz w:val="16"/>
                <w:szCs w:val="16"/>
              </w:rPr>
            </w:pPr>
            <w:r>
              <w:rPr>
                <w:rFonts w:ascii="Arial" w:eastAsia="Arial" w:hAnsi="Arial" w:cs="Arial"/>
                <w:sz w:val="16"/>
                <w:szCs w:val="16"/>
              </w:rPr>
              <w:t xml:space="preserve"> </w:t>
            </w:r>
          </w:p>
        </w:tc>
      </w:tr>
      <w:tr w:rsidR="00E27C42">
        <w:trPr>
          <w:trHeight w:val="160"/>
        </w:trPr>
        <w:tc>
          <w:tcPr>
            <w:tcW w:w="11085" w:type="dxa"/>
            <w:tcBorders>
              <w:top w:val="nil"/>
              <w:left w:val="nil"/>
              <w:bottom w:val="nil"/>
              <w:right w:val="nil"/>
            </w:tcBorders>
            <w:tcMar>
              <w:top w:w="100" w:type="dxa"/>
              <w:left w:w="100" w:type="dxa"/>
              <w:bottom w:w="100" w:type="dxa"/>
              <w:right w:w="100" w:type="dxa"/>
            </w:tcMar>
          </w:tcPr>
          <w:p w:rsidR="00E27C42" w:rsidRDefault="00E27C42">
            <w:pPr>
              <w:pStyle w:val="Normal1"/>
              <w:spacing w:after="0" w:line="240" w:lineRule="auto"/>
              <w:ind w:right="140"/>
              <w:rPr>
                <w:rFonts w:ascii="Arial" w:eastAsia="Arial" w:hAnsi="Arial" w:cs="Arial"/>
                <w:sz w:val="16"/>
                <w:szCs w:val="16"/>
              </w:rPr>
            </w:pPr>
          </w:p>
        </w:tc>
      </w:tr>
      <w:tr w:rsidR="00E27C42">
        <w:trPr>
          <w:trHeight w:val="60"/>
        </w:trPr>
        <w:tc>
          <w:tcPr>
            <w:tcW w:w="11085" w:type="dxa"/>
            <w:tcBorders>
              <w:top w:val="nil"/>
              <w:left w:val="nil"/>
              <w:bottom w:val="nil"/>
              <w:right w:val="nil"/>
            </w:tcBorders>
            <w:tcMar>
              <w:top w:w="100" w:type="dxa"/>
              <w:left w:w="100" w:type="dxa"/>
              <w:bottom w:w="100" w:type="dxa"/>
              <w:right w:w="100" w:type="dxa"/>
            </w:tcMar>
          </w:tcPr>
          <w:p w:rsidR="00E27C42" w:rsidRDefault="007240E0">
            <w:pPr>
              <w:pStyle w:val="Normal1"/>
              <w:spacing w:after="0" w:line="240" w:lineRule="auto"/>
              <w:ind w:left="140" w:right="140"/>
              <w:rPr>
                <w:rFonts w:ascii="Arial" w:eastAsia="Arial" w:hAnsi="Arial" w:cs="Arial"/>
                <w:sz w:val="16"/>
                <w:szCs w:val="16"/>
              </w:rPr>
            </w:pPr>
            <w:r>
              <w:rPr>
                <w:rFonts w:ascii="Arial" w:eastAsia="Arial" w:hAnsi="Arial" w:cs="Arial"/>
                <w:sz w:val="16"/>
                <w:szCs w:val="16"/>
              </w:rPr>
              <w:t xml:space="preserve"> </w:t>
            </w:r>
          </w:p>
        </w:tc>
      </w:tr>
      <w:tr w:rsidR="00E27C42">
        <w:trPr>
          <w:trHeight w:val="20"/>
        </w:trPr>
        <w:tc>
          <w:tcPr>
            <w:tcW w:w="11085" w:type="dxa"/>
            <w:tcBorders>
              <w:top w:val="nil"/>
              <w:left w:val="nil"/>
              <w:bottom w:val="nil"/>
              <w:right w:val="nil"/>
            </w:tcBorders>
            <w:tcMar>
              <w:top w:w="100" w:type="dxa"/>
              <w:left w:w="100" w:type="dxa"/>
              <w:bottom w:w="100" w:type="dxa"/>
              <w:right w:w="100" w:type="dxa"/>
            </w:tcMar>
          </w:tcPr>
          <w:p w:rsidR="00E27C42" w:rsidRDefault="007240E0">
            <w:pPr>
              <w:pStyle w:val="Normal1"/>
              <w:spacing w:after="0" w:line="240" w:lineRule="auto"/>
              <w:ind w:left="140" w:right="140"/>
              <w:rPr>
                <w:rFonts w:ascii="Arial" w:eastAsia="Arial" w:hAnsi="Arial" w:cs="Arial"/>
                <w:sz w:val="16"/>
                <w:szCs w:val="16"/>
              </w:rPr>
            </w:pPr>
            <w:r>
              <w:rPr>
                <w:rFonts w:ascii="Arial" w:eastAsia="Arial" w:hAnsi="Arial" w:cs="Arial"/>
                <w:sz w:val="16"/>
                <w:szCs w:val="16"/>
              </w:rPr>
              <w:t xml:space="preserve"> </w:t>
            </w:r>
          </w:p>
        </w:tc>
      </w:tr>
      <w:tr w:rsidR="00E27C42">
        <w:tc>
          <w:tcPr>
            <w:tcW w:w="11085" w:type="dxa"/>
            <w:tcBorders>
              <w:top w:val="nil"/>
              <w:left w:val="nil"/>
              <w:bottom w:val="nil"/>
              <w:right w:val="nil"/>
            </w:tcBorders>
            <w:tcMar>
              <w:top w:w="100" w:type="dxa"/>
              <w:left w:w="100" w:type="dxa"/>
              <w:bottom w:w="100" w:type="dxa"/>
              <w:right w:w="100" w:type="dxa"/>
            </w:tcMar>
          </w:tcPr>
          <w:p w:rsidR="00E27C42" w:rsidRDefault="00E27C42"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p w:rsidR="00A76401" w:rsidRDefault="00A76401" w:rsidP="00A76401">
            <w:pPr>
              <w:pStyle w:val="Normal1"/>
              <w:spacing w:after="0" w:line="240" w:lineRule="auto"/>
              <w:ind w:right="140"/>
              <w:rPr>
                <w:rFonts w:ascii="Arial" w:eastAsia="Arial" w:hAnsi="Arial" w:cs="Arial"/>
                <w:sz w:val="16"/>
                <w:szCs w:val="16"/>
              </w:rPr>
            </w:pPr>
          </w:p>
        </w:tc>
      </w:tr>
      <w:tr w:rsidR="00E27C42">
        <w:trPr>
          <w:trHeight w:val="60"/>
        </w:trPr>
        <w:tc>
          <w:tcPr>
            <w:tcW w:w="11085" w:type="dxa"/>
            <w:tcBorders>
              <w:top w:val="nil"/>
              <w:left w:val="nil"/>
              <w:bottom w:val="nil"/>
              <w:right w:val="nil"/>
            </w:tcBorders>
            <w:tcMar>
              <w:top w:w="100" w:type="dxa"/>
              <w:left w:w="100" w:type="dxa"/>
              <w:bottom w:w="100" w:type="dxa"/>
              <w:right w:w="100" w:type="dxa"/>
            </w:tcMar>
          </w:tcPr>
          <w:p w:rsidR="00E27C42" w:rsidRDefault="007240E0">
            <w:pPr>
              <w:pStyle w:val="Normal1"/>
              <w:spacing w:after="0" w:line="240" w:lineRule="auto"/>
              <w:ind w:left="140" w:right="140"/>
              <w:jc w:val="center"/>
              <w:rPr>
                <w:rFonts w:ascii="Arial" w:eastAsia="Arial" w:hAnsi="Arial" w:cs="Arial"/>
                <w:b/>
                <w:sz w:val="36"/>
                <w:szCs w:val="36"/>
                <w:u w:val="single"/>
              </w:rPr>
            </w:pPr>
            <w:r>
              <w:rPr>
                <w:rFonts w:ascii="Arial" w:eastAsia="Arial" w:hAnsi="Arial" w:cs="Arial"/>
                <w:b/>
                <w:sz w:val="36"/>
                <w:szCs w:val="36"/>
                <w:u w:val="single"/>
              </w:rPr>
              <w:lastRenderedPageBreak/>
              <w:t>ADVANCED MANUFACTURING</w:t>
            </w: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Focus Areas</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sz w:val="32"/>
                <w:szCs w:val="32"/>
                <w:u w:val="single"/>
              </w:rPr>
            </w:pPr>
          </w:p>
          <w:tbl>
            <w:tblPr>
              <w:tblStyle w:val="affffb"/>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3660"/>
              <w:gridCol w:w="3780"/>
            </w:tblGrid>
            <w:tr w:rsidR="00E27C42">
              <w:tc>
                <w:tcPr>
                  <w:tcW w:w="3360"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Machining Technology</w:t>
                  </w:r>
                </w:p>
                <w:p w:rsidR="00E27C42" w:rsidRDefault="00E27C42">
                  <w:pPr>
                    <w:pStyle w:val="Normal1"/>
                    <w:spacing w:after="0" w:line="240" w:lineRule="auto"/>
                    <w:jc w:val="center"/>
                    <w:rPr>
                      <w:rFonts w:ascii="Arial" w:eastAsia="Arial" w:hAnsi="Arial" w:cs="Arial"/>
                      <w:b/>
                      <w:sz w:val="24"/>
                      <w:szCs w:val="24"/>
                    </w:rPr>
                  </w:pPr>
                </w:p>
              </w:tc>
              <w:tc>
                <w:tcPr>
                  <w:tcW w:w="3660"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Mechatronics</w:t>
                  </w:r>
                </w:p>
              </w:tc>
              <w:tc>
                <w:tcPr>
                  <w:tcW w:w="3780"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Welding</w:t>
                  </w:r>
                </w:p>
              </w:tc>
            </w:tr>
            <w:tr w:rsidR="00E27C42">
              <w:tc>
                <w:tcPr>
                  <w:tcW w:w="3360" w:type="dxa"/>
                </w:tcPr>
                <w:p w:rsidR="00E27C42" w:rsidRDefault="007240E0">
                  <w:pPr>
                    <w:pStyle w:val="Normal1"/>
                    <w:numPr>
                      <w:ilvl w:val="0"/>
                      <w:numId w:val="18"/>
                    </w:numPr>
                    <w:spacing w:after="0" w:line="240" w:lineRule="auto"/>
                    <w:rPr>
                      <w:sz w:val="20"/>
                      <w:szCs w:val="20"/>
                    </w:rPr>
                  </w:pPr>
                  <w:r>
                    <w:rPr>
                      <w:rFonts w:ascii="Arial" w:eastAsia="Arial" w:hAnsi="Arial" w:cs="Arial"/>
                      <w:sz w:val="20"/>
                      <w:szCs w:val="20"/>
                    </w:rPr>
                    <w:t>Principles of Manufacturing</w:t>
                  </w:r>
                </w:p>
                <w:p w:rsidR="00E27C42" w:rsidRDefault="007240E0">
                  <w:pPr>
                    <w:pStyle w:val="Normal1"/>
                    <w:numPr>
                      <w:ilvl w:val="0"/>
                      <w:numId w:val="18"/>
                    </w:numPr>
                    <w:spacing w:after="0" w:line="240" w:lineRule="auto"/>
                    <w:rPr>
                      <w:sz w:val="20"/>
                      <w:szCs w:val="20"/>
                    </w:rPr>
                  </w:pPr>
                  <w:r>
                    <w:rPr>
                      <w:rFonts w:ascii="Arial" w:eastAsia="Arial" w:hAnsi="Arial" w:cs="Arial"/>
                      <w:sz w:val="20"/>
                      <w:szCs w:val="20"/>
                    </w:rPr>
                    <w:t>Principles of Machining I</w:t>
                  </w:r>
                </w:p>
                <w:p w:rsidR="00E27C42" w:rsidRDefault="007240E0">
                  <w:pPr>
                    <w:pStyle w:val="Normal1"/>
                    <w:numPr>
                      <w:ilvl w:val="0"/>
                      <w:numId w:val="18"/>
                    </w:numPr>
                    <w:spacing w:after="0" w:line="240" w:lineRule="auto"/>
                    <w:rPr>
                      <w:sz w:val="20"/>
                      <w:szCs w:val="20"/>
                    </w:rPr>
                  </w:pPr>
                  <w:r>
                    <w:rPr>
                      <w:rFonts w:ascii="Arial" w:eastAsia="Arial" w:hAnsi="Arial" w:cs="Arial"/>
                      <w:sz w:val="20"/>
                      <w:szCs w:val="20"/>
                    </w:rPr>
                    <w:t>Principles of Machining II</w:t>
                  </w:r>
                </w:p>
                <w:p w:rsidR="00E27C42" w:rsidRDefault="007240E0">
                  <w:pPr>
                    <w:pStyle w:val="Normal1"/>
                    <w:numPr>
                      <w:ilvl w:val="0"/>
                      <w:numId w:val="18"/>
                    </w:numPr>
                    <w:spacing w:after="0" w:line="240" w:lineRule="auto"/>
                    <w:rPr>
                      <w:rFonts w:ascii="Arial" w:eastAsia="Arial" w:hAnsi="Arial" w:cs="Arial"/>
                      <w:sz w:val="20"/>
                      <w:szCs w:val="20"/>
                    </w:rPr>
                  </w:pPr>
                  <w:r>
                    <w:rPr>
                      <w:rFonts w:ascii="Arial" w:eastAsia="Arial" w:hAnsi="Arial" w:cs="Arial"/>
                      <w:b/>
                      <w:sz w:val="20"/>
                      <w:szCs w:val="20"/>
                    </w:rPr>
                    <w:t>TCAT DE/DC Machining Technology</w:t>
                  </w:r>
                </w:p>
                <w:p w:rsidR="00E27C42" w:rsidRDefault="007240E0">
                  <w:pPr>
                    <w:pStyle w:val="Normal1"/>
                    <w:spacing w:after="0" w:line="240" w:lineRule="auto"/>
                    <w:rPr>
                      <w:rFonts w:ascii="Arial" w:eastAsia="Arial" w:hAnsi="Arial" w:cs="Arial"/>
                      <w:sz w:val="20"/>
                      <w:szCs w:val="20"/>
                    </w:rPr>
                  </w:pPr>
                  <w:r>
                    <w:rPr>
                      <w:rFonts w:ascii="Arial" w:eastAsia="Arial" w:hAnsi="Arial" w:cs="Arial"/>
                      <w:b/>
                      <w:sz w:val="20"/>
                      <w:szCs w:val="20"/>
                    </w:rPr>
                    <w:t xml:space="preserve">             I.C.  NIMS &amp; OSHA 10,  </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 xml:space="preserve">             Nissan</w:t>
                  </w:r>
                </w:p>
                <w:p w:rsidR="00E27C42" w:rsidRDefault="00E27C42">
                  <w:pPr>
                    <w:pStyle w:val="Normal1"/>
                    <w:spacing w:after="0" w:line="240" w:lineRule="auto"/>
                    <w:jc w:val="center"/>
                    <w:rPr>
                      <w:rFonts w:ascii="Arial" w:eastAsia="Arial" w:hAnsi="Arial" w:cs="Arial"/>
                      <w:b/>
                      <w:sz w:val="20"/>
                      <w:szCs w:val="20"/>
                    </w:rPr>
                  </w:pPr>
                </w:p>
              </w:tc>
              <w:tc>
                <w:tcPr>
                  <w:tcW w:w="3660" w:type="dxa"/>
                </w:tcPr>
                <w:p w:rsidR="00E27C42" w:rsidRDefault="007240E0">
                  <w:pPr>
                    <w:pStyle w:val="Normal1"/>
                    <w:numPr>
                      <w:ilvl w:val="0"/>
                      <w:numId w:val="18"/>
                    </w:numPr>
                    <w:spacing w:after="0" w:line="240" w:lineRule="auto"/>
                    <w:rPr>
                      <w:sz w:val="20"/>
                      <w:szCs w:val="20"/>
                    </w:rPr>
                  </w:pPr>
                  <w:r>
                    <w:rPr>
                      <w:rFonts w:ascii="Arial" w:eastAsia="Arial" w:hAnsi="Arial" w:cs="Arial"/>
                      <w:sz w:val="20"/>
                      <w:szCs w:val="20"/>
                    </w:rPr>
                    <w:t>Principles of Manufacturing</w:t>
                  </w:r>
                </w:p>
                <w:p w:rsidR="00E27C42" w:rsidRDefault="007240E0">
                  <w:pPr>
                    <w:pStyle w:val="Normal1"/>
                    <w:numPr>
                      <w:ilvl w:val="0"/>
                      <w:numId w:val="18"/>
                    </w:numPr>
                    <w:spacing w:after="0" w:line="240" w:lineRule="auto"/>
                    <w:rPr>
                      <w:sz w:val="20"/>
                      <w:szCs w:val="20"/>
                    </w:rPr>
                  </w:pPr>
                  <w:r>
                    <w:rPr>
                      <w:rFonts w:ascii="Arial" w:eastAsia="Arial" w:hAnsi="Arial" w:cs="Arial"/>
                      <w:sz w:val="20"/>
                      <w:szCs w:val="20"/>
                    </w:rPr>
                    <w:t>Robotics &amp; Automated Systems</w:t>
                  </w:r>
                </w:p>
                <w:p w:rsidR="00E27C42" w:rsidRDefault="007240E0">
                  <w:pPr>
                    <w:pStyle w:val="Normal1"/>
                    <w:numPr>
                      <w:ilvl w:val="0"/>
                      <w:numId w:val="18"/>
                    </w:numPr>
                    <w:spacing w:after="0" w:line="240" w:lineRule="auto"/>
                    <w:rPr>
                      <w:sz w:val="20"/>
                      <w:szCs w:val="20"/>
                    </w:rPr>
                  </w:pPr>
                  <w:r>
                    <w:rPr>
                      <w:rFonts w:ascii="Arial" w:eastAsia="Arial" w:hAnsi="Arial" w:cs="Arial"/>
                      <w:sz w:val="20"/>
                      <w:szCs w:val="20"/>
                    </w:rPr>
                    <w:t>Mechatronics I</w:t>
                  </w:r>
                </w:p>
                <w:p w:rsidR="00E27C42" w:rsidRDefault="007240E0">
                  <w:pPr>
                    <w:pStyle w:val="Normal1"/>
                    <w:numPr>
                      <w:ilvl w:val="0"/>
                      <w:numId w:val="18"/>
                    </w:numPr>
                    <w:spacing w:after="0" w:line="240" w:lineRule="auto"/>
                    <w:rPr>
                      <w:rFonts w:ascii="Arial" w:eastAsia="Arial" w:hAnsi="Arial" w:cs="Arial"/>
                      <w:sz w:val="20"/>
                      <w:szCs w:val="20"/>
                    </w:rPr>
                  </w:pPr>
                  <w:r>
                    <w:rPr>
                      <w:rFonts w:ascii="Arial" w:eastAsia="Arial" w:hAnsi="Arial" w:cs="Arial"/>
                      <w:sz w:val="20"/>
                      <w:szCs w:val="20"/>
                    </w:rPr>
                    <w:t>Mechatronics II</w:t>
                  </w:r>
                </w:p>
                <w:p w:rsidR="00E27C42" w:rsidRDefault="007240E0">
                  <w:pPr>
                    <w:pStyle w:val="Normal1"/>
                    <w:numPr>
                      <w:ilvl w:val="0"/>
                      <w:numId w:val="18"/>
                    </w:numPr>
                    <w:spacing w:after="0" w:line="240" w:lineRule="auto"/>
                    <w:rPr>
                      <w:rFonts w:ascii="Arial" w:eastAsia="Arial" w:hAnsi="Arial" w:cs="Arial"/>
                      <w:b/>
                      <w:sz w:val="20"/>
                      <w:szCs w:val="20"/>
                    </w:rPr>
                  </w:pPr>
                  <w:r>
                    <w:rPr>
                      <w:rFonts w:ascii="Arial" w:eastAsia="Arial" w:hAnsi="Arial" w:cs="Arial"/>
                      <w:b/>
                      <w:sz w:val="20"/>
                      <w:szCs w:val="20"/>
                    </w:rPr>
                    <w:t xml:space="preserve">I.C. NIMS &amp; OSHA 10 </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 xml:space="preserve">             TCAT DE/DC  Industrial             Maintenance Automation</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 xml:space="preserve">              Nissan MSCC DE</w:t>
                  </w:r>
                </w:p>
              </w:tc>
              <w:tc>
                <w:tcPr>
                  <w:tcW w:w="3780" w:type="dxa"/>
                </w:tcPr>
                <w:p w:rsidR="00E27C42" w:rsidRDefault="007240E0">
                  <w:pPr>
                    <w:pStyle w:val="Normal1"/>
                    <w:numPr>
                      <w:ilvl w:val="0"/>
                      <w:numId w:val="18"/>
                    </w:numPr>
                    <w:spacing w:after="0" w:line="240" w:lineRule="auto"/>
                    <w:rPr>
                      <w:sz w:val="20"/>
                      <w:szCs w:val="20"/>
                    </w:rPr>
                  </w:pPr>
                  <w:r>
                    <w:rPr>
                      <w:rFonts w:ascii="Arial" w:eastAsia="Arial" w:hAnsi="Arial" w:cs="Arial"/>
                      <w:sz w:val="20"/>
                      <w:szCs w:val="20"/>
                    </w:rPr>
                    <w:t>Principles of Manufacturing</w:t>
                  </w:r>
                </w:p>
                <w:p w:rsidR="00E27C42" w:rsidRDefault="007240E0">
                  <w:pPr>
                    <w:pStyle w:val="Normal1"/>
                    <w:numPr>
                      <w:ilvl w:val="0"/>
                      <w:numId w:val="18"/>
                    </w:numPr>
                    <w:spacing w:after="0" w:line="240" w:lineRule="auto"/>
                    <w:rPr>
                      <w:sz w:val="20"/>
                      <w:szCs w:val="20"/>
                    </w:rPr>
                  </w:pPr>
                  <w:r>
                    <w:rPr>
                      <w:rFonts w:ascii="Arial" w:eastAsia="Arial" w:hAnsi="Arial" w:cs="Arial"/>
                      <w:sz w:val="20"/>
                      <w:szCs w:val="20"/>
                    </w:rPr>
                    <w:t>Welding I</w:t>
                  </w:r>
                </w:p>
                <w:p w:rsidR="00E27C42" w:rsidRDefault="007240E0">
                  <w:pPr>
                    <w:pStyle w:val="Normal1"/>
                    <w:numPr>
                      <w:ilvl w:val="0"/>
                      <w:numId w:val="18"/>
                    </w:numPr>
                    <w:spacing w:after="0" w:line="240" w:lineRule="auto"/>
                    <w:ind w:right="795"/>
                    <w:rPr>
                      <w:sz w:val="20"/>
                      <w:szCs w:val="20"/>
                    </w:rPr>
                  </w:pPr>
                  <w:r>
                    <w:rPr>
                      <w:rFonts w:ascii="Arial" w:eastAsia="Arial" w:hAnsi="Arial" w:cs="Arial"/>
                      <w:sz w:val="20"/>
                      <w:szCs w:val="20"/>
                    </w:rPr>
                    <w:t xml:space="preserve">Welding II </w:t>
                  </w:r>
                </w:p>
                <w:p w:rsidR="00E27C42" w:rsidRDefault="007240E0">
                  <w:pPr>
                    <w:pStyle w:val="Normal1"/>
                    <w:numPr>
                      <w:ilvl w:val="0"/>
                      <w:numId w:val="18"/>
                    </w:numPr>
                    <w:spacing w:after="0" w:line="240" w:lineRule="auto"/>
                    <w:ind w:right="795"/>
                    <w:rPr>
                      <w:rFonts w:ascii="Arial" w:eastAsia="Arial" w:hAnsi="Arial" w:cs="Arial"/>
                      <w:sz w:val="20"/>
                      <w:szCs w:val="20"/>
                    </w:rPr>
                  </w:pPr>
                  <w:r>
                    <w:rPr>
                      <w:rFonts w:ascii="Arial" w:eastAsia="Arial" w:hAnsi="Arial" w:cs="Arial"/>
                      <w:sz w:val="20"/>
                      <w:szCs w:val="20"/>
                    </w:rPr>
                    <w:t>Welding III</w:t>
                  </w:r>
                </w:p>
                <w:p w:rsidR="00E27C42" w:rsidRDefault="007240E0">
                  <w:pPr>
                    <w:pStyle w:val="Normal1"/>
                    <w:numPr>
                      <w:ilvl w:val="0"/>
                      <w:numId w:val="18"/>
                    </w:numPr>
                    <w:spacing w:after="0" w:line="240" w:lineRule="auto"/>
                    <w:rPr>
                      <w:rFonts w:ascii="Arial" w:eastAsia="Arial" w:hAnsi="Arial" w:cs="Arial"/>
                      <w:sz w:val="20"/>
                      <w:szCs w:val="20"/>
                    </w:rPr>
                  </w:pPr>
                  <w:r>
                    <w:rPr>
                      <w:rFonts w:ascii="Arial" w:eastAsia="Arial" w:hAnsi="Arial" w:cs="Arial"/>
                      <w:b/>
                      <w:sz w:val="20"/>
                      <w:szCs w:val="20"/>
                    </w:rPr>
                    <w:t>TCAT DE/DC Welding</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 xml:space="preserve">             AWS/ SENSE OSHA 10</w:t>
                  </w:r>
                </w:p>
                <w:p w:rsidR="00E27C42" w:rsidRDefault="007240E0">
                  <w:pPr>
                    <w:pStyle w:val="Normal1"/>
                    <w:spacing w:after="0" w:line="240" w:lineRule="auto"/>
                    <w:rPr>
                      <w:rFonts w:ascii="Arial" w:eastAsia="Arial" w:hAnsi="Arial" w:cs="Arial"/>
                      <w:b/>
                      <w:sz w:val="20"/>
                      <w:szCs w:val="20"/>
                    </w:rPr>
                  </w:pPr>
                  <w:r>
                    <w:rPr>
                      <w:rFonts w:ascii="Arial" w:eastAsia="Arial" w:hAnsi="Arial" w:cs="Arial"/>
                      <w:b/>
                      <w:sz w:val="20"/>
                      <w:szCs w:val="20"/>
                    </w:rPr>
                    <w:t xml:space="preserve">              Nissan</w:t>
                  </w:r>
                </w:p>
              </w:tc>
            </w:tr>
          </w:tbl>
          <w:p w:rsidR="00E27C42" w:rsidRDefault="00E27C42">
            <w:pPr>
              <w:pStyle w:val="Normal1"/>
              <w:spacing w:after="0" w:line="240" w:lineRule="auto"/>
              <w:ind w:left="140" w:right="140"/>
              <w:rPr>
                <w:rFonts w:ascii="Arial" w:eastAsia="Arial" w:hAnsi="Arial" w:cs="Arial"/>
                <w:sz w:val="16"/>
                <w:szCs w:val="16"/>
              </w:rPr>
            </w:pPr>
          </w:p>
        </w:tc>
      </w:tr>
      <w:tr w:rsidR="00E27C42">
        <w:trPr>
          <w:trHeight w:val="380"/>
        </w:trPr>
        <w:tc>
          <w:tcPr>
            <w:tcW w:w="11085" w:type="dxa"/>
            <w:tcBorders>
              <w:top w:val="nil"/>
              <w:left w:val="nil"/>
              <w:bottom w:val="nil"/>
              <w:right w:val="nil"/>
            </w:tcBorders>
            <w:tcMar>
              <w:top w:w="100" w:type="dxa"/>
              <w:left w:w="100" w:type="dxa"/>
              <w:bottom w:w="100" w:type="dxa"/>
              <w:right w:w="100" w:type="dxa"/>
            </w:tcMar>
          </w:tcPr>
          <w:p w:rsidR="00E27C42" w:rsidRDefault="007240E0">
            <w:pPr>
              <w:pStyle w:val="Normal1"/>
              <w:spacing w:after="0" w:line="240" w:lineRule="auto"/>
              <w:jc w:val="center"/>
              <w:rPr>
                <w:rFonts w:ascii="Arial" w:eastAsia="Arial" w:hAnsi="Arial" w:cs="Arial"/>
                <w:b/>
                <w:i/>
                <w:sz w:val="28"/>
                <w:szCs w:val="28"/>
                <w:u w:val="single"/>
              </w:rPr>
            </w:pPr>
            <w:r>
              <w:rPr>
                <w:rFonts w:ascii="Arial" w:eastAsia="Arial" w:hAnsi="Arial" w:cs="Arial"/>
                <w:b/>
                <w:i/>
                <w:sz w:val="28"/>
                <w:szCs w:val="28"/>
                <w:u w:val="single"/>
              </w:rPr>
              <w:t>MACHINING TECHNOLOGY</w:t>
            </w: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Principles of Manufacturing</w:t>
            </w:r>
          </w:p>
          <w:p w:rsidR="00E27C42" w:rsidRDefault="00E27C42">
            <w:pPr>
              <w:pStyle w:val="Normal1"/>
              <w:spacing w:after="0" w:line="240" w:lineRule="auto"/>
              <w:jc w:val="center"/>
              <w:rPr>
                <w:rFonts w:ascii="Cambria" w:eastAsia="Cambria" w:hAnsi="Cambria" w:cs="Cambria"/>
                <w:sz w:val="24"/>
                <w:szCs w:val="24"/>
              </w:rPr>
            </w:pPr>
          </w:p>
          <w:tbl>
            <w:tblPr>
              <w:tblStyle w:val="affffc"/>
              <w:tblW w:w="1072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8595"/>
            </w:tblGrid>
            <w:tr w:rsidR="00E27C42">
              <w:trPr>
                <w:trHeight w:val="720"/>
              </w:trPr>
              <w:tc>
                <w:tcPr>
                  <w:tcW w:w="213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9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Principles of Manufacturing</w:t>
            </w:r>
            <w:r>
              <w:rPr>
                <w:rFonts w:ascii="Arial" w:eastAsia="Arial" w:hAnsi="Arial" w:cs="Arial"/>
                <w:i/>
                <w:sz w:val="20"/>
                <w:szCs w:val="20"/>
              </w:rPr>
              <w:t xml:space="preserve"> </w:t>
            </w:r>
            <w:r>
              <w:rPr>
                <w:rFonts w:ascii="Arial" w:eastAsia="Arial" w:hAnsi="Arial" w:cs="Arial"/>
                <w:sz w:val="20"/>
                <w:szCs w:val="20"/>
              </w:rPr>
              <w:t xml:space="preserve">focuses on the essential principles that must be mastered for a person to be effective in manufacturing production work. This course is intended for students more interested in production than engineering. </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Principles of Machining I</w:t>
            </w:r>
          </w:p>
          <w:p w:rsidR="00E27C42" w:rsidRDefault="00E27C42">
            <w:pPr>
              <w:pStyle w:val="Normal1"/>
              <w:spacing w:after="0" w:line="240" w:lineRule="auto"/>
              <w:jc w:val="center"/>
              <w:rPr>
                <w:rFonts w:ascii="Cambria" w:eastAsia="Cambria" w:hAnsi="Cambria" w:cs="Cambria"/>
                <w:sz w:val="24"/>
                <w:szCs w:val="24"/>
              </w:rPr>
            </w:pPr>
          </w:p>
          <w:tbl>
            <w:tblPr>
              <w:tblStyle w:val="affffd"/>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1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1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Principles of Manufacturing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Principles of Machining I</w:t>
            </w:r>
            <w:r>
              <w:rPr>
                <w:rFonts w:ascii="Arial" w:eastAsia="Arial" w:hAnsi="Arial" w:cs="Arial"/>
                <w:sz w:val="20"/>
                <w:szCs w:val="20"/>
              </w:rPr>
              <w:t xml:space="preserve"> is designed to provide students with the skills and knowledge to be effective in production environments as a machinist, CNC operator, or supervisor. Upon completion of this course, proficient students will demonstrate safety practices concerning machining technology, proper measurement and layout techniques, reading and interpreting drawings and blueprints, production design processes, and quality control procedures. Upon completion of this course, students will be knowledgeable about potential postsecondary education and career opportunities related to machining technology and will be prepared to enroll in more advanced machining courses in high school. </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Principles of Machining II</w:t>
            </w:r>
          </w:p>
          <w:p w:rsidR="00E27C42" w:rsidRDefault="00E27C42">
            <w:pPr>
              <w:pStyle w:val="Normal1"/>
              <w:spacing w:after="0" w:line="240" w:lineRule="auto"/>
              <w:jc w:val="center"/>
              <w:rPr>
                <w:rFonts w:ascii="Cambria" w:eastAsia="Cambria" w:hAnsi="Cambria" w:cs="Cambria"/>
                <w:sz w:val="24"/>
                <w:szCs w:val="24"/>
              </w:rPr>
            </w:pPr>
          </w:p>
          <w:tbl>
            <w:tblPr>
              <w:tblStyle w:val="affffe"/>
              <w:tblW w:w="1065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8355"/>
            </w:tblGrid>
            <w:tr w:rsidR="00E27C42">
              <w:trPr>
                <w:trHeight w:val="660"/>
              </w:trPr>
              <w:tc>
                <w:tcPr>
                  <w:tcW w:w="229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355"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Principles of Manufacturing, Machining 1</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9 - 10</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tc>
      </w:tr>
      <w:tr w:rsidR="00E27C42">
        <w:trPr>
          <w:trHeight w:val="380"/>
        </w:trPr>
        <w:tc>
          <w:tcPr>
            <w:tcW w:w="11085" w:type="dxa"/>
            <w:tcBorders>
              <w:top w:val="nil"/>
              <w:left w:val="nil"/>
              <w:bottom w:val="nil"/>
              <w:right w:val="nil"/>
            </w:tcBorders>
            <w:tcMar>
              <w:top w:w="100" w:type="dxa"/>
              <w:left w:w="100" w:type="dxa"/>
              <w:bottom w:w="100" w:type="dxa"/>
              <w:right w:w="100" w:type="dxa"/>
            </w:tcMar>
          </w:tcPr>
          <w:p w:rsidR="00E27C42" w:rsidRDefault="007240E0">
            <w:pPr>
              <w:pStyle w:val="Normal1"/>
              <w:spacing w:after="0" w:line="240" w:lineRule="auto"/>
              <w:ind w:right="140"/>
              <w:rPr>
                <w:rFonts w:ascii="Arial" w:eastAsia="Arial" w:hAnsi="Arial" w:cs="Arial"/>
                <w:sz w:val="20"/>
                <w:szCs w:val="20"/>
              </w:rPr>
            </w:pPr>
            <w:r>
              <w:rPr>
                <w:rFonts w:ascii="Arial" w:eastAsia="Arial" w:hAnsi="Arial" w:cs="Arial"/>
                <w:b/>
                <w:i/>
                <w:sz w:val="20"/>
                <w:szCs w:val="20"/>
              </w:rPr>
              <w:t>Principles of Machining II</w:t>
            </w:r>
            <w:r>
              <w:rPr>
                <w:rFonts w:ascii="Arial" w:eastAsia="Arial" w:hAnsi="Arial" w:cs="Arial"/>
                <w:sz w:val="20"/>
                <w:szCs w:val="20"/>
              </w:rPr>
              <w:t xml:space="preserve"> is an advanced level contextual course that builds on the introductory skills learned in the entry-level manufacturing and machining courses, stressing the concepts and practices in a production environment supported by advanced machining and engineering facilities. Working with the course instructor and team members in a cooperative learning environment, students will design, produce, and maintain products that are defined by detailed technical specifications. Emphasis is placed on quality control, safety and engineering codes and standards, and production-grade machining systems, building on the learner’s past knowledge, current experiences, and future conduct as a career machinist. Upon completion of this course, proficient students will be able to examine blueprints and specification drawings to plan and implement the manufacture of products, machine parts to specifications using both manual and computer controlled machine tools, and measure, examine, and test completed products to check for defects and conformance to specifications.</w:t>
            </w:r>
          </w:p>
        </w:tc>
      </w:tr>
      <w:tr w:rsidR="00E27C42">
        <w:tc>
          <w:tcPr>
            <w:tcW w:w="11085" w:type="dxa"/>
            <w:tcBorders>
              <w:top w:val="nil"/>
              <w:left w:val="nil"/>
              <w:bottom w:val="nil"/>
              <w:right w:val="nil"/>
            </w:tcBorders>
            <w:tcMar>
              <w:top w:w="100" w:type="dxa"/>
              <w:left w:w="100" w:type="dxa"/>
              <w:bottom w:w="100" w:type="dxa"/>
              <w:right w:w="100" w:type="dxa"/>
            </w:tcMar>
          </w:tcPr>
          <w:p w:rsidR="00E27C42" w:rsidRDefault="00E27C42" w:rsidP="00B90780">
            <w:pPr>
              <w:pStyle w:val="Normal1"/>
              <w:spacing w:after="0" w:line="240" w:lineRule="auto"/>
              <w:ind w:right="140"/>
              <w:rPr>
                <w:rFonts w:ascii="Times New Roman" w:eastAsia="Times New Roman" w:hAnsi="Times New Roman" w:cs="Times New Roman"/>
              </w:rPr>
            </w:pPr>
          </w:p>
        </w:tc>
      </w:tr>
      <w:tr w:rsidR="00E27C42">
        <w:trPr>
          <w:trHeight w:val="280"/>
        </w:trPr>
        <w:tc>
          <w:tcPr>
            <w:tcW w:w="11085" w:type="dxa"/>
            <w:tcBorders>
              <w:top w:val="nil"/>
              <w:left w:val="nil"/>
              <w:bottom w:val="nil"/>
              <w:right w:val="nil"/>
            </w:tcBorders>
            <w:tcMar>
              <w:top w:w="100" w:type="dxa"/>
              <w:left w:w="100" w:type="dxa"/>
              <w:bottom w:w="100" w:type="dxa"/>
              <w:right w:w="100" w:type="dxa"/>
            </w:tcMar>
          </w:tcPr>
          <w:p w:rsidR="00E27C42" w:rsidRDefault="007240E0" w:rsidP="00B90780">
            <w:pPr>
              <w:pStyle w:val="Normal1"/>
              <w:spacing w:after="0" w:line="240" w:lineRule="auto"/>
              <w:ind w:right="140"/>
              <w:rPr>
                <w:rFonts w:ascii="Times New Roman" w:eastAsia="Times New Roman" w:hAnsi="Times New Roman" w:cs="Times New Roman"/>
                <w:b/>
                <w:i/>
                <w:sz w:val="28"/>
                <w:szCs w:val="28"/>
                <w:u w:val="single"/>
              </w:rPr>
            </w:pPr>
            <w:r>
              <w:rPr>
                <w:rFonts w:ascii="Times New Roman" w:eastAsia="Times New Roman" w:hAnsi="Times New Roman" w:cs="Times New Roman"/>
                <w:sz w:val="16"/>
                <w:szCs w:val="16"/>
              </w:rPr>
              <w:t xml:space="preserve"> </w:t>
            </w:r>
          </w:p>
        </w:tc>
      </w:tr>
    </w:tbl>
    <w:p w:rsidR="00E27C42" w:rsidRDefault="007240E0" w:rsidP="00B9078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i/>
          <w:sz w:val="28"/>
          <w:szCs w:val="28"/>
          <w:u w:val="single"/>
        </w:rPr>
      </w:pPr>
      <w:r>
        <w:rPr>
          <w:rFonts w:ascii="Arial" w:eastAsia="Arial" w:hAnsi="Arial" w:cs="Arial"/>
          <w:b/>
          <w:i/>
          <w:sz w:val="28"/>
          <w:szCs w:val="28"/>
          <w:u w:val="single"/>
        </w:rPr>
        <w:t>MECHATRONICS</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i/>
          <w:sz w:val="28"/>
          <w:szCs w:val="28"/>
          <w:u w:val="single"/>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PRINCIPLES OF MANUFACTURING</w:t>
      </w:r>
    </w:p>
    <w:p w:rsidR="00E27C42" w:rsidRDefault="00E27C42">
      <w:pPr>
        <w:pStyle w:val="Normal1"/>
        <w:spacing w:after="0" w:line="240" w:lineRule="auto"/>
        <w:jc w:val="center"/>
        <w:rPr>
          <w:rFonts w:ascii="Cambria" w:eastAsia="Cambria" w:hAnsi="Cambria" w:cs="Cambria"/>
          <w:sz w:val="24"/>
          <w:szCs w:val="24"/>
        </w:rPr>
      </w:pPr>
    </w:p>
    <w:tbl>
      <w:tblPr>
        <w:tblStyle w:val="afffff"/>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38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38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Principles of Manufacturing</w:t>
      </w:r>
      <w:r>
        <w:rPr>
          <w:rFonts w:ascii="Arial" w:eastAsia="Arial" w:hAnsi="Arial" w:cs="Arial"/>
          <w:i/>
          <w:sz w:val="20"/>
          <w:szCs w:val="20"/>
        </w:rPr>
        <w:t xml:space="preserve"> </w:t>
      </w:r>
      <w:r>
        <w:rPr>
          <w:rFonts w:ascii="Arial" w:eastAsia="Arial" w:hAnsi="Arial" w:cs="Arial"/>
          <w:sz w:val="20"/>
          <w:szCs w:val="20"/>
        </w:rPr>
        <w:t xml:space="preserve">focuses on the essential principles that must be mastered for a person to be effective in manufacturing production work. This course is intended for students more interested in production than engineering. </w:t>
      </w:r>
      <w:r>
        <w:rPr>
          <w:rFonts w:ascii="Arial" w:eastAsia="Arial" w:hAnsi="Arial" w:cs="Arial"/>
          <w:b/>
          <w:sz w:val="20"/>
          <w:szCs w:val="20"/>
        </w:rPr>
        <w:t>EPSO-TCAT DE</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sz w:val="24"/>
          <w:szCs w:val="24"/>
        </w:rPr>
      </w:pPr>
      <w:r>
        <w:rPr>
          <w:rFonts w:ascii="Arial" w:eastAsia="Arial" w:hAnsi="Arial" w:cs="Arial"/>
          <w:b/>
          <w:sz w:val="24"/>
          <w:szCs w:val="24"/>
        </w:rPr>
        <w:t>DIGITAL ELECTRONICS</w:t>
      </w:r>
    </w:p>
    <w:p w:rsidR="00E27C42" w:rsidRDefault="00E27C42">
      <w:pPr>
        <w:pStyle w:val="Normal1"/>
        <w:spacing w:after="0" w:line="240" w:lineRule="auto"/>
        <w:jc w:val="center"/>
        <w:rPr>
          <w:rFonts w:ascii="Cambria" w:eastAsia="Cambria" w:hAnsi="Cambria" w:cs="Cambria"/>
          <w:sz w:val="24"/>
          <w:szCs w:val="24"/>
        </w:rPr>
      </w:pPr>
    </w:p>
    <w:tbl>
      <w:tblPr>
        <w:tblStyle w:val="afffff0"/>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38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38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Principles of Manufacturing</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i/>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Digital Electronics </w:t>
      </w:r>
      <w:r>
        <w:rPr>
          <w:rFonts w:ascii="Arial" w:eastAsia="Arial" w:hAnsi="Arial" w:cs="Arial"/>
          <w:sz w:val="20"/>
          <w:szCs w:val="20"/>
        </w:rPr>
        <w:t xml:space="preserve">is intended to provide students with an introduction to the basic components of digital electronic systems and equip them with the ability to use these components to design more complex digital systems. Proficient students will be able to (1) describe basic functions of digital components (including gates, flip flops, counters, and other devices upon which larger systems are designed), (2) use these devices as building blocks to design larger, more complex circuits, (3) implement these circuits using programmable devices, and (4) effectively communicate designs and systems. Students develop additional skill in technical documentation when operating and troubleshooting circuits. Upon completion of the Digital Electronics course, proficient students will be able to design a complex digital system and communicate their designs through a variety of media. </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MECHATRONICS I</w:t>
      </w:r>
    </w:p>
    <w:p w:rsidR="00E27C42" w:rsidRDefault="00E27C42">
      <w:pPr>
        <w:pStyle w:val="Normal1"/>
        <w:spacing w:after="0" w:line="240" w:lineRule="auto"/>
        <w:jc w:val="center"/>
        <w:rPr>
          <w:rFonts w:ascii="Arial" w:eastAsia="Arial" w:hAnsi="Arial" w:cs="Arial"/>
          <w:b/>
          <w:sz w:val="24"/>
          <w:szCs w:val="24"/>
        </w:rPr>
      </w:pPr>
    </w:p>
    <w:tbl>
      <w:tblPr>
        <w:tblStyle w:val="afffff1"/>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90"/>
      </w:tblGrid>
      <w:tr w:rsidR="00E27C42">
        <w:tc>
          <w:tcPr>
            <w:tcW w:w="2265"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tc>
        <w:tc>
          <w:tcPr>
            <w:tcW w:w="879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Principles of Manufacturing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9 - 10</w:t>
            </w:r>
          </w:p>
          <w:p w:rsidR="00E27C42" w:rsidRDefault="00E27C42">
            <w:pPr>
              <w:pStyle w:val="Normal1"/>
              <w:spacing w:after="0" w:line="240" w:lineRule="auto"/>
              <w:rPr>
                <w:rFonts w:ascii="Arial" w:eastAsia="Arial" w:hAnsi="Arial" w:cs="Arial"/>
                <w:sz w:val="20"/>
                <w:szCs w:val="20"/>
              </w:rPr>
            </w:pPr>
          </w:p>
        </w:tc>
      </w:tr>
    </w:tbl>
    <w:p w:rsidR="00E27C42" w:rsidRDefault="00E27C42">
      <w:pPr>
        <w:pStyle w:val="Normal1"/>
        <w:spacing w:after="0" w:line="240" w:lineRule="auto"/>
        <w:rPr>
          <w:rFonts w:ascii="Arial" w:eastAsia="Arial" w:hAnsi="Arial" w:cs="Arial"/>
          <w:b/>
          <w:sz w:val="24"/>
          <w:szCs w:val="24"/>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 xml:space="preserve">Mechatronics I </w:t>
      </w:r>
      <w:r>
        <w:rPr>
          <w:rFonts w:ascii="Arial" w:eastAsia="Arial" w:hAnsi="Arial" w:cs="Arial"/>
          <w:sz w:val="20"/>
          <w:szCs w:val="20"/>
        </w:rPr>
        <w:t>is an applied course in the manufacturing cluster for students interested in learning more about careers as a mechatronics technician, maintenance technician, electromechanical technician, and manufacturing engineer. This first of two courses covers basic electrical and mechanical components of mechatronics systems as well as their combined uses with instrument controls and embedded software designs. Upon completion of this course, proficient students are able to describe and explain basic functions of physical properties and electrical components within a mechatronic system. They can logically trace the flow of energy through a mechatronic system and can communicate this process to others. They know how to effectively use technical documentation such as data sheets, schematics, timing diagrams, and system specifications to troubleshoot basic problems with equipment. Finally, they develop strategies to identify, localize, and correct malfunctioning components and equipment.</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sz w:val="24"/>
          <w:szCs w:val="24"/>
        </w:rPr>
      </w:pPr>
      <w:r>
        <w:rPr>
          <w:rFonts w:ascii="Arial" w:eastAsia="Arial" w:hAnsi="Arial" w:cs="Arial"/>
          <w:b/>
          <w:sz w:val="24"/>
          <w:szCs w:val="24"/>
        </w:rPr>
        <w:t>MECHATRONICS II</w:t>
      </w:r>
    </w:p>
    <w:p w:rsidR="00E27C42" w:rsidRDefault="00E27C42">
      <w:pPr>
        <w:pStyle w:val="Normal1"/>
        <w:spacing w:after="0" w:line="240" w:lineRule="auto"/>
        <w:jc w:val="center"/>
        <w:rPr>
          <w:rFonts w:ascii="Cambria" w:eastAsia="Cambria" w:hAnsi="Cambria" w:cs="Cambria"/>
          <w:sz w:val="24"/>
          <w:szCs w:val="24"/>
        </w:rPr>
      </w:pPr>
    </w:p>
    <w:tbl>
      <w:tblPr>
        <w:tblStyle w:val="afffff2"/>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7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7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Principles of Manufacturing, Mechatronics 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11-12</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Mechatronics II</w:t>
      </w:r>
      <w:r>
        <w:rPr>
          <w:rFonts w:ascii="Arial" w:eastAsia="Arial" w:hAnsi="Arial" w:cs="Arial"/>
          <w:sz w:val="20"/>
          <w:szCs w:val="20"/>
        </w:rPr>
        <w:t xml:space="preserve"> is an advanced course in the manufacturing career cluster for students interested in learning more about such careers as mechatronics technician, maintenance technician, or electromechanical technician. Following the groundwork of mechanics and electronics laid in Mechatronics I, this course covers basics of pneumatic, electro pneumatic, and hydraulic control circuits in a complex mechatronic system. In addition, the course addresses basic digital logic and Page 2 programmable logic controllers (PLCs) employed in the mechanical, electronic, and control systems in a </w:t>
      </w:r>
      <w:r>
        <w:rPr>
          <w:rFonts w:ascii="Arial" w:eastAsia="Arial" w:hAnsi="Arial" w:cs="Arial"/>
          <w:sz w:val="20"/>
          <w:szCs w:val="20"/>
        </w:rPr>
        <w:lastRenderedPageBreak/>
        <w:t>mechatronics system. Upon completion of this course, proficient students are able to explain the inter-relationships of components and modules within a complex mechatronic system. They understand the differences between hydraulic and pneumatic fluid power and can explain the scientific principles that apply. They also use technical documentation (such as datasheets, circuit diagrams, displacement step diagrams, timing diagrams, and function charts) to troubleshoot and resolve malfunctioning pneumatic and hydraulic components and circuits. They demonstrate understanding of the role of programmable logic controllers (PLC) in mechatronic systems and the ability to write, debug, and run basic ladder logic.</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i/>
          <w:sz w:val="28"/>
          <w:szCs w:val="28"/>
          <w:u w:val="single"/>
        </w:rPr>
      </w:pPr>
      <w:r>
        <w:rPr>
          <w:rFonts w:ascii="Arial" w:eastAsia="Arial" w:hAnsi="Arial" w:cs="Arial"/>
          <w:b/>
          <w:i/>
          <w:sz w:val="28"/>
          <w:szCs w:val="28"/>
          <w:u w:val="single"/>
        </w:rPr>
        <w:t>WELDING</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i/>
          <w:sz w:val="28"/>
          <w:szCs w:val="28"/>
          <w:u w:val="single"/>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PRINCIPLES OF MANUFACTURING</w:t>
      </w:r>
    </w:p>
    <w:p w:rsidR="00E27C42" w:rsidRDefault="00E27C42">
      <w:pPr>
        <w:pStyle w:val="Normal1"/>
        <w:spacing w:after="0" w:line="240" w:lineRule="auto"/>
        <w:jc w:val="center"/>
        <w:rPr>
          <w:rFonts w:ascii="Cambria" w:eastAsia="Cambria" w:hAnsi="Cambria" w:cs="Cambria"/>
          <w:sz w:val="24"/>
          <w:szCs w:val="24"/>
        </w:rPr>
      </w:pPr>
    </w:p>
    <w:tbl>
      <w:tblPr>
        <w:tblStyle w:val="afffff3"/>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38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38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Principles of Manufacturing</w:t>
      </w:r>
      <w:r>
        <w:rPr>
          <w:rFonts w:ascii="Arial" w:eastAsia="Arial" w:hAnsi="Arial" w:cs="Arial"/>
          <w:i/>
          <w:sz w:val="20"/>
          <w:szCs w:val="20"/>
        </w:rPr>
        <w:t xml:space="preserve"> </w:t>
      </w:r>
      <w:r>
        <w:rPr>
          <w:rFonts w:ascii="Arial" w:eastAsia="Arial" w:hAnsi="Arial" w:cs="Arial"/>
          <w:sz w:val="20"/>
          <w:szCs w:val="20"/>
        </w:rPr>
        <w:t xml:space="preserve">focuses on the essential principles that must be mastered for a person to be effective in manufacturing production work. This course is intended for students more interested in production than engineering. </w:t>
      </w:r>
      <w:r>
        <w:rPr>
          <w:rFonts w:ascii="Arial" w:eastAsia="Arial" w:hAnsi="Arial" w:cs="Arial"/>
          <w:b/>
          <w:sz w:val="20"/>
          <w:szCs w:val="20"/>
        </w:rPr>
        <w:t>EPSO-TCAT DE</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WELDING I</w:t>
      </w:r>
    </w:p>
    <w:p w:rsidR="00E27C42" w:rsidRDefault="00E27C42">
      <w:pPr>
        <w:pStyle w:val="Normal1"/>
        <w:spacing w:after="0" w:line="240" w:lineRule="auto"/>
        <w:jc w:val="center"/>
        <w:rPr>
          <w:rFonts w:ascii="Cambria" w:eastAsia="Cambria" w:hAnsi="Cambria" w:cs="Cambria"/>
          <w:sz w:val="24"/>
          <w:szCs w:val="24"/>
        </w:rPr>
      </w:pPr>
    </w:p>
    <w:tbl>
      <w:tblPr>
        <w:tblStyle w:val="afffff4"/>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7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7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Principles of Manufacturing</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 xml:space="preserve">Welding I </w:t>
      </w:r>
      <w:r>
        <w:rPr>
          <w:rFonts w:ascii="Arial" w:eastAsia="Arial" w:hAnsi="Arial" w:cs="Arial"/>
          <w:sz w:val="20"/>
          <w:szCs w:val="20"/>
        </w:rPr>
        <w:t>is a course in which students will learn basic skills and knowledge related to cutting and welding applications used in advanced manufacturing industry.  Topics include fundamental safety practices in welding, interpreting drawings, creating computer aided drawings, identifying and using joint designs, efficiently laying out parts for fabrication, basic shielded metal arc welding, mechanical and thermal properties of metals, and quality control.</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WELDING II</w:t>
      </w:r>
      <w:r>
        <w:rPr>
          <w:rFonts w:ascii="Arial" w:eastAsia="Arial" w:hAnsi="Arial" w:cs="Arial"/>
          <w:b/>
          <w:sz w:val="24"/>
          <w:szCs w:val="24"/>
        </w:rPr>
        <w:tab/>
      </w:r>
    </w:p>
    <w:p w:rsidR="00E27C42" w:rsidRDefault="00E27C42">
      <w:pPr>
        <w:pStyle w:val="Normal1"/>
        <w:spacing w:after="0" w:line="240" w:lineRule="auto"/>
        <w:jc w:val="center"/>
        <w:rPr>
          <w:rFonts w:ascii="Cambria" w:eastAsia="Cambria" w:hAnsi="Cambria" w:cs="Cambria"/>
          <w:sz w:val="24"/>
          <w:szCs w:val="24"/>
        </w:rPr>
      </w:pPr>
    </w:p>
    <w:tbl>
      <w:tblPr>
        <w:tblStyle w:val="afffff5"/>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1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1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Principles of Manufacturing, Welding 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Welding II</w:t>
      </w:r>
      <w:r>
        <w:rPr>
          <w:rFonts w:ascii="Arial" w:eastAsia="Arial" w:hAnsi="Arial" w:cs="Arial"/>
          <w:sz w:val="20"/>
          <w:szCs w:val="20"/>
        </w:rPr>
        <w:t xml:space="preserve"> is designed to provide students with opportunities to effectively perform cutting and welding applications of increasingly complexity used in the advanced manufacturing industry. Students will build on the knowledge and skills of the </w:t>
      </w:r>
      <w:r>
        <w:rPr>
          <w:rFonts w:ascii="Arial" w:eastAsia="Arial" w:hAnsi="Arial" w:cs="Arial"/>
          <w:i/>
          <w:sz w:val="20"/>
          <w:szCs w:val="20"/>
        </w:rPr>
        <w:t>Welding I</w:t>
      </w:r>
      <w:r>
        <w:rPr>
          <w:rFonts w:ascii="Arial" w:eastAsia="Arial" w:hAnsi="Arial" w:cs="Arial"/>
          <w:sz w:val="20"/>
          <w:szCs w:val="20"/>
        </w:rPr>
        <w:t xml:space="preserve"> course and apply them to novel environments.</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sz w:val="24"/>
          <w:szCs w:val="24"/>
        </w:rPr>
      </w:pPr>
      <w:r>
        <w:rPr>
          <w:rFonts w:ascii="Arial" w:eastAsia="Arial" w:hAnsi="Arial" w:cs="Arial"/>
          <w:b/>
          <w:sz w:val="24"/>
          <w:szCs w:val="24"/>
        </w:rPr>
        <w:t>WELDING III</w:t>
      </w:r>
    </w:p>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jc w:val="center"/>
        <w:rPr>
          <w:rFonts w:ascii="Cambria" w:eastAsia="Cambria" w:hAnsi="Cambria" w:cs="Cambria"/>
          <w:sz w:val="24"/>
          <w:szCs w:val="24"/>
        </w:rPr>
      </w:pPr>
    </w:p>
    <w:tbl>
      <w:tblPr>
        <w:tblStyle w:val="afffff6"/>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5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5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Principles of Manufacturing, Welding I, Welding II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 xml:space="preserve">Welding III </w:t>
      </w:r>
      <w:r>
        <w:rPr>
          <w:rFonts w:ascii="Arial" w:eastAsia="Arial" w:hAnsi="Arial" w:cs="Arial"/>
          <w:sz w:val="20"/>
          <w:szCs w:val="20"/>
        </w:rPr>
        <w:t xml:space="preserve"> is designed to provide students with opportunities to effectively perform cutting and welding applications of increasingly complexity used in the advanced manufacturing industry. Students will build on the knowledge and skills of the </w:t>
      </w:r>
      <w:r>
        <w:rPr>
          <w:rFonts w:ascii="Arial" w:eastAsia="Arial" w:hAnsi="Arial" w:cs="Arial"/>
          <w:i/>
          <w:sz w:val="20"/>
          <w:szCs w:val="20"/>
        </w:rPr>
        <w:t>Welding I &amp; II</w:t>
      </w:r>
      <w:r>
        <w:rPr>
          <w:rFonts w:ascii="Arial" w:eastAsia="Arial" w:hAnsi="Arial" w:cs="Arial"/>
          <w:sz w:val="20"/>
          <w:szCs w:val="20"/>
        </w:rPr>
        <w:t xml:space="preserve"> course and apply them to novel environments.</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b/>
          <w:sz w:val="36"/>
          <w:szCs w:val="36"/>
          <w:u w:val="single"/>
        </w:rPr>
        <w:t>AGRICULTURE, FOOD &amp; NATURAL RESOURCES</w:t>
      </w:r>
    </w:p>
    <w:p w:rsidR="00E27C42" w:rsidRDefault="007240E0">
      <w:pPr>
        <w:pStyle w:val="Normal1"/>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Focus Areas</w:t>
      </w:r>
    </w:p>
    <w:p w:rsidR="00E27C42" w:rsidRDefault="00E27C42">
      <w:pPr>
        <w:pStyle w:val="Normal1"/>
        <w:spacing w:after="0" w:line="240" w:lineRule="auto"/>
        <w:jc w:val="center"/>
        <w:rPr>
          <w:rFonts w:ascii="Arial" w:eastAsia="Arial" w:hAnsi="Arial" w:cs="Arial"/>
          <w:b/>
          <w:sz w:val="36"/>
          <w:szCs w:val="36"/>
          <w:u w:val="single"/>
        </w:rPr>
      </w:pPr>
    </w:p>
    <w:tbl>
      <w:tblPr>
        <w:tblStyle w:val="afffff7"/>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0"/>
        <w:gridCol w:w="4380"/>
      </w:tblGrid>
      <w:tr w:rsidR="00E27C42">
        <w:tc>
          <w:tcPr>
            <w:tcW w:w="5910" w:type="dxa"/>
          </w:tcPr>
          <w:p w:rsidR="00E27C42" w:rsidRDefault="007240E0">
            <w:pPr>
              <w:pStyle w:val="Normal1"/>
              <w:spacing w:after="0" w:line="240" w:lineRule="auto"/>
              <w:jc w:val="center"/>
              <w:rPr>
                <w:rFonts w:ascii="Arial" w:eastAsia="Arial" w:hAnsi="Arial" w:cs="Arial"/>
                <w:b/>
                <w:sz w:val="24"/>
                <w:szCs w:val="24"/>
                <w:u w:val="single"/>
              </w:rPr>
            </w:pPr>
            <w:r>
              <w:rPr>
                <w:rFonts w:ascii="Arial" w:eastAsia="Arial" w:hAnsi="Arial" w:cs="Arial"/>
                <w:b/>
                <w:sz w:val="24"/>
                <w:szCs w:val="24"/>
              </w:rPr>
              <w:t>Horticulture Science</w:t>
            </w:r>
          </w:p>
        </w:tc>
        <w:tc>
          <w:tcPr>
            <w:tcW w:w="4380"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Veterinary and Animal Science</w:t>
            </w:r>
          </w:p>
        </w:tc>
      </w:tr>
      <w:tr w:rsidR="00E27C42">
        <w:tc>
          <w:tcPr>
            <w:tcW w:w="5910" w:type="dxa"/>
          </w:tcPr>
          <w:p w:rsidR="00E27C42" w:rsidRDefault="007240E0">
            <w:pPr>
              <w:pStyle w:val="Normal1"/>
              <w:numPr>
                <w:ilvl w:val="0"/>
                <w:numId w:val="6"/>
              </w:numPr>
              <w:spacing w:after="0" w:line="240" w:lineRule="auto"/>
              <w:rPr>
                <w:sz w:val="20"/>
                <w:szCs w:val="20"/>
              </w:rPr>
            </w:pPr>
            <w:r>
              <w:rPr>
                <w:rFonts w:ascii="Arial" w:eastAsia="Arial" w:hAnsi="Arial" w:cs="Arial"/>
                <w:sz w:val="20"/>
                <w:szCs w:val="20"/>
              </w:rPr>
              <w:t>Agriscience</w:t>
            </w:r>
          </w:p>
          <w:p w:rsidR="00E27C42" w:rsidRDefault="007240E0">
            <w:pPr>
              <w:pStyle w:val="Normal1"/>
              <w:numPr>
                <w:ilvl w:val="0"/>
                <w:numId w:val="6"/>
              </w:numPr>
              <w:spacing w:after="0" w:line="240" w:lineRule="auto"/>
              <w:rPr>
                <w:sz w:val="20"/>
                <w:szCs w:val="20"/>
              </w:rPr>
            </w:pPr>
            <w:r>
              <w:rPr>
                <w:rFonts w:ascii="Arial" w:eastAsia="Arial" w:hAnsi="Arial" w:cs="Arial"/>
                <w:sz w:val="20"/>
                <w:szCs w:val="20"/>
              </w:rPr>
              <w:t>Principles of Plant Science and Hydroculture</w:t>
            </w:r>
          </w:p>
          <w:p w:rsidR="00E27C42" w:rsidRDefault="007240E0">
            <w:pPr>
              <w:pStyle w:val="Normal1"/>
              <w:numPr>
                <w:ilvl w:val="0"/>
                <w:numId w:val="6"/>
              </w:numPr>
              <w:spacing w:after="0" w:line="240" w:lineRule="auto"/>
              <w:rPr>
                <w:sz w:val="20"/>
                <w:szCs w:val="20"/>
              </w:rPr>
            </w:pPr>
            <w:r>
              <w:rPr>
                <w:rFonts w:ascii="Arial" w:eastAsia="Arial" w:hAnsi="Arial" w:cs="Arial"/>
                <w:sz w:val="20"/>
                <w:szCs w:val="20"/>
              </w:rPr>
              <w:t>Greenhouse Management</w:t>
            </w:r>
          </w:p>
          <w:p w:rsidR="00E27C42" w:rsidRDefault="007240E0">
            <w:pPr>
              <w:pStyle w:val="Normal1"/>
              <w:numPr>
                <w:ilvl w:val="0"/>
                <w:numId w:val="6"/>
              </w:numPr>
              <w:spacing w:after="0" w:line="240" w:lineRule="auto"/>
              <w:rPr>
                <w:sz w:val="20"/>
                <w:szCs w:val="20"/>
              </w:rPr>
            </w:pPr>
            <w:r>
              <w:rPr>
                <w:rFonts w:ascii="Arial" w:eastAsia="Arial" w:hAnsi="Arial" w:cs="Arial"/>
                <w:sz w:val="20"/>
                <w:szCs w:val="20"/>
              </w:rPr>
              <w:t>Landscaping and Turf Science</w:t>
            </w:r>
          </w:p>
        </w:tc>
        <w:tc>
          <w:tcPr>
            <w:tcW w:w="4380" w:type="dxa"/>
          </w:tcPr>
          <w:p w:rsidR="00E27C42" w:rsidRDefault="007240E0">
            <w:pPr>
              <w:pStyle w:val="Normal1"/>
              <w:numPr>
                <w:ilvl w:val="0"/>
                <w:numId w:val="6"/>
              </w:numPr>
              <w:spacing w:after="0" w:line="240" w:lineRule="auto"/>
              <w:rPr>
                <w:sz w:val="20"/>
                <w:szCs w:val="20"/>
              </w:rPr>
            </w:pPr>
            <w:r>
              <w:rPr>
                <w:rFonts w:ascii="Arial" w:eastAsia="Arial" w:hAnsi="Arial" w:cs="Arial"/>
                <w:sz w:val="20"/>
                <w:szCs w:val="20"/>
              </w:rPr>
              <w:t>Agriscience</w:t>
            </w:r>
          </w:p>
          <w:p w:rsidR="00E27C42" w:rsidRDefault="007240E0">
            <w:pPr>
              <w:pStyle w:val="Normal1"/>
              <w:numPr>
                <w:ilvl w:val="0"/>
                <w:numId w:val="6"/>
              </w:numPr>
              <w:spacing w:after="0" w:line="240" w:lineRule="auto"/>
              <w:rPr>
                <w:sz w:val="20"/>
                <w:szCs w:val="20"/>
              </w:rPr>
            </w:pPr>
            <w:r>
              <w:rPr>
                <w:rFonts w:ascii="Arial" w:eastAsia="Arial" w:hAnsi="Arial" w:cs="Arial"/>
                <w:sz w:val="20"/>
                <w:szCs w:val="20"/>
              </w:rPr>
              <w:t>Small Animal Science</w:t>
            </w:r>
          </w:p>
          <w:p w:rsidR="00E27C42" w:rsidRDefault="007240E0">
            <w:pPr>
              <w:pStyle w:val="Normal1"/>
              <w:numPr>
                <w:ilvl w:val="0"/>
                <w:numId w:val="6"/>
              </w:numPr>
              <w:spacing w:after="0" w:line="240" w:lineRule="auto"/>
              <w:rPr>
                <w:sz w:val="20"/>
                <w:szCs w:val="20"/>
              </w:rPr>
            </w:pPr>
            <w:r>
              <w:rPr>
                <w:rFonts w:ascii="Arial" w:eastAsia="Arial" w:hAnsi="Arial" w:cs="Arial"/>
                <w:sz w:val="20"/>
                <w:szCs w:val="20"/>
              </w:rPr>
              <w:t>Large Animal Science</w:t>
            </w:r>
          </w:p>
          <w:p w:rsidR="00E27C42" w:rsidRDefault="007240E0">
            <w:pPr>
              <w:pStyle w:val="Normal1"/>
              <w:numPr>
                <w:ilvl w:val="0"/>
                <w:numId w:val="6"/>
              </w:numPr>
              <w:spacing w:after="0" w:line="240" w:lineRule="auto"/>
              <w:rPr>
                <w:sz w:val="20"/>
                <w:szCs w:val="20"/>
              </w:rPr>
            </w:pPr>
            <w:r>
              <w:rPr>
                <w:rFonts w:ascii="Arial" w:eastAsia="Arial" w:hAnsi="Arial" w:cs="Arial"/>
                <w:sz w:val="20"/>
                <w:szCs w:val="20"/>
              </w:rPr>
              <w:t>Veterinary Science</w:t>
            </w:r>
          </w:p>
        </w:tc>
      </w:tr>
    </w:tbl>
    <w:p w:rsidR="00E27C42" w:rsidRDefault="00E27C42">
      <w:pPr>
        <w:pStyle w:val="Normal1"/>
        <w:spacing w:after="0" w:line="240" w:lineRule="auto"/>
        <w:jc w:val="center"/>
        <w:rPr>
          <w:rFonts w:ascii="Arial" w:eastAsia="Arial" w:hAnsi="Arial" w:cs="Arial"/>
          <w:b/>
          <w:sz w:val="24"/>
          <w:szCs w:val="24"/>
          <w:u w:val="single"/>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i/>
          <w:sz w:val="28"/>
          <w:szCs w:val="28"/>
          <w:u w:val="single"/>
        </w:rPr>
      </w:pPr>
      <w:r>
        <w:rPr>
          <w:rFonts w:ascii="Arial" w:eastAsia="Arial" w:hAnsi="Arial" w:cs="Arial"/>
          <w:b/>
          <w:i/>
          <w:sz w:val="28"/>
          <w:szCs w:val="28"/>
          <w:u w:val="single"/>
        </w:rPr>
        <w:t>HORTICULTURE</w:t>
      </w:r>
    </w:p>
    <w:p w:rsidR="00E27C42" w:rsidRDefault="00E27C42">
      <w:pPr>
        <w:pStyle w:val="Normal1"/>
        <w:spacing w:after="0" w:line="240" w:lineRule="auto"/>
        <w:jc w:val="center"/>
        <w:rPr>
          <w:rFonts w:ascii="Arial" w:eastAsia="Arial" w:hAnsi="Arial" w:cs="Arial"/>
          <w:b/>
          <w:i/>
          <w:sz w:val="28"/>
          <w:szCs w:val="28"/>
          <w:u w:val="single"/>
        </w:rPr>
      </w:pPr>
    </w:p>
    <w:p w:rsidR="00E27C42" w:rsidRDefault="00E27C42">
      <w:pPr>
        <w:pStyle w:val="Normal1"/>
        <w:spacing w:after="0" w:line="240" w:lineRule="auto"/>
        <w:jc w:val="center"/>
        <w:rPr>
          <w:rFonts w:ascii="Arial" w:eastAsia="Arial" w:hAnsi="Arial" w:cs="Arial"/>
          <w:b/>
          <w:sz w:val="28"/>
          <w:szCs w:val="28"/>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PRINCIPLES OF PLANT SCIENCE AND HYDROCULTURE</w:t>
      </w:r>
    </w:p>
    <w:p w:rsidR="00E27C42" w:rsidRDefault="00E27C42">
      <w:pPr>
        <w:pStyle w:val="Normal1"/>
        <w:spacing w:after="0" w:line="240" w:lineRule="auto"/>
        <w:jc w:val="center"/>
        <w:rPr>
          <w:rFonts w:ascii="Cambria" w:eastAsia="Cambria" w:hAnsi="Cambria" w:cs="Cambria"/>
          <w:sz w:val="24"/>
          <w:szCs w:val="24"/>
        </w:rPr>
      </w:pPr>
    </w:p>
    <w:tbl>
      <w:tblPr>
        <w:tblStyle w:val="afffff8"/>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4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4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Agriscience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b/>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Principles of Plant Science and Hydroculture</w:t>
      </w:r>
      <w:r>
        <w:rPr>
          <w:rFonts w:ascii="Arial" w:eastAsia="Arial" w:hAnsi="Arial" w:cs="Arial"/>
          <w:sz w:val="20"/>
          <w:szCs w:val="20"/>
        </w:rPr>
        <w:t xml:space="preserve"> focuses on essential knowledge and skills related to the science of plant growth. This course covers principles of plant health, growth, reproduction, and biotechnology, as well as fundamental principles of hydroponics and aquaponics.</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b/>
          <w:sz w:val="24"/>
          <w:szCs w:val="24"/>
        </w:rPr>
        <w:t>GREENHOUSE MANAGEMENT</w:t>
      </w:r>
    </w:p>
    <w:p w:rsidR="00E27C42" w:rsidRDefault="00E27C42">
      <w:pPr>
        <w:pStyle w:val="Normal1"/>
        <w:spacing w:after="0" w:line="240" w:lineRule="auto"/>
        <w:jc w:val="center"/>
        <w:rPr>
          <w:rFonts w:ascii="Cambria" w:eastAsia="Cambria" w:hAnsi="Cambria" w:cs="Cambria"/>
          <w:sz w:val="24"/>
          <w:szCs w:val="24"/>
        </w:rPr>
      </w:pPr>
    </w:p>
    <w:tbl>
      <w:tblPr>
        <w:tblStyle w:val="afffff9"/>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Agriscience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Greenhouse Management</w:t>
      </w:r>
      <w:r>
        <w:rPr>
          <w:rFonts w:ascii="Arial" w:eastAsia="Arial" w:hAnsi="Arial" w:cs="Arial"/>
          <w:b/>
          <w:sz w:val="20"/>
          <w:szCs w:val="20"/>
        </w:rPr>
        <w:t xml:space="preserve"> </w:t>
      </w:r>
      <w:r>
        <w:rPr>
          <w:rFonts w:ascii="Arial" w:eastAsia="Arial" w:hAnsi="Arial" w:cs="Arial"/>
          <w:sz w:val="20"/>
          <w:szCs w:val="20"/>
        </w:rPr>
        <w:t xml:space="preserve">is designed to prepare a student to manage a greenhouse operation. Students in this class will learn to produce various ornamental crops and food crops. An understanding of structures, crop selection, and growing systems will be explored. As populations continue to expand, the importance of food production in a climate controlled environment increases. </w:t>
      </w: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LANDSCAPING AND TURF SCIENCE</w:t>
      </w:r>
    </w:p>
    <w:p w:rsidR="00E27C42" w:rsidRDefault="00E27C42">
      <w:pPr>
        <w:pStyle w:val="Normal1"/>
        <w:spacing w:after="0" w:line="240" w:lineRule="auto"/>
        <w:jc w:val="center"/>
        <w:rPr>
          <w:rFonts w:ascii="Cambria" w:eastAsia="Cambria" w:hAnsi="Cambria" w:cs="Cambria"/>
          <w:sz w:val="24"/>
          <w:szCs w:val="24"/>
        </w:rPr>
      </w:pPr>
    </w:p>
    <w:tbl>
      <w:tblPr>
        <w:tblStyle w:val="afffffa"/>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4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4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Agriscience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Landscaping and Turf Science</w:t>
      </w:r>
      <w:r>
        <w:rPr>
          <w:rFonts w:ascii="Arial" w:eastAsia="Arial" w:hAnsi="Arial" w:cs="Arial"/>
          <w:sz w:val="20"/>
          <w:szCs w:val="20"/>
        </w:rPr>
        <w:t xml:space="preserve"> includes standards to prepare students for creating beautiful environments for homes and businesses. This course includes site analysis and preparation, landscape drawing, plant selection, and installation. Maintenance of healthy attractive landscapes and turf areas will be emphasized. With the increase of urban sprawl these career opportunities are increasing daily. </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i/>
          <w:sz w:val="28"/>
          <w:szCs w:val="28"/>
          <w:u w:val="single"/>
        </w:rPr>
      </w:pPr>
    </w:p>
    <w:p w:rsidR="00E27C42" w:rsidRDefault="007240E0">
      <w:pPr>
        <w:pStyle w:val="Normal1"/>
        <w:spacing w:after="0" w:line="240" w:lineRule="auto"/>
        <w:jc w:val="center"/>
        <w:rPr>
          <w:rFonts w:ascii="Arial" w:eastAsia="Arial" w:hAnsi="Arial" w:cs="Arial"/>
          <w:b/>
          <w:i/>
          <w:sz w:val="28"/>
          <w:szCs w:val="28"/>
          <w:u w:val="single"/>
        </w:rPr>
      </w:pPr>
      <w:r>
        <w:rPr>
          <w:rFonts w:ascii="Arial" w:eastAsia="Arial" w:hAnsi="Arial" w:cs="Arial"/>
          <w:b/>
          <w:i/>
          <w:sz w:val="28"/>
          <w:szCs w:val="28"/>
          <w:u w:val="single"/>
        </w:rPr>
        <w:lastRenderedPageBreak/>
        <w:t>VETERINARY AND ANIMAL SCIENCE</w:t>
      </w: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AGRISCIENCE</w:t>
      </w:r>
    </w:p>
    <w:p w:rsidR="00E27C42" w:rsidRDefault="00E27C42">
      <w:pPr>
        <w:pStyle w:val="Normal1"/>
        <w:spacing w:after="0" w:line="240" w:lineRule="auto"/>
        <w:jc w:val="center"/>
        <w:rPr>
          <w:rFonts w:ascii="Arial" w:eastAsia="Arial" w:hAnsi="Arial" w:cs="Arial"/>
          <w:b/>
          <w:sz w:val="24"/>
          <w:szCs w:val="24"/>
        </w:rPr>
      </w:pPr>
    </w:p>
    <w:tbl>
      <w:tblPr>
        <w:tblStyle w:val="afffffb"/>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46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46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rPr>
          <w:rFonts w:ascii="Arial" w:eastAsia="Arial" w:hAnsi="Arial" w:cs="Arial"/>
          <w:b/>
          <w:i/>
          <w:sz w:val="20"/>
          <w:szCs w:val="20"/>
          <w:u w:val="single"/>
        </w:rPr>
      </w:pPr>
    </w:p>
    <w:p w:rsidR="00E27C42" w:rsidRDefault="007240E0">
      <w:pPr>
        <w:pStyle w:val="Normal1"/>
        <w:spacing w:after="0" w:line="240" w:lineRule="auto"/>
        <w:rPr>
          <w:rFonts w:ascii="Arial" w:eastAsia="Arial" w:hAnsi="Arial" w:cs="Arial"/>
          <w:b/>
          <w:i/>
          <w:sz w:val="28"/>
          <w:szCs w:val="28"/>
          <w:u w:val="single"/>
        </w:rPr>
      </w:pPr>
      <w:r>
        <w:rPr>
          <w:rFonts w:ascii="Arial" w:eastAsia="Arial" w:hAnsi="Arial" w:cs="Arial"/>
          <w:b/>
          <w:i/>
          <w:sz w:val="20"/>
          <w:szCs w:val="20"/>
        </w:rPr>
        <w:t>Agriscience</w:t>
      </w:r>
      <w:r>
        <w:rPr>
          <w:rFonts w:ascii="Arial" w:eastAsia="Arial" w:hAnsi="Arial" w:cs="Arial"/>
          <w:i/>
          <w:sz w:val="20"/>
          <w:szCs w:val="20"/>
        </w:rPr>
        <w:t xml:space="preserve"> </w:t>
      </w:r>
      <w:r>
        <w:rPr>
          <w:rFonts w:ascii="Arial" w:eastAsia="Arial" w:hAnsi="Arial" w:cs="Arial"/>
          <w:sz w:val="20"/>
          <w:szCs w:val="20"/>
        </w:rPr>
        <w:t>is an introductory course that prepares students for subsequent agriculture courses. This course helps students understand the important role that agricultural science and technology serves in the 21</w:t>
      </w:r>
      <w:r>
        <w:rPr>
          <w:rFonts w:ascii="Arial" w:eastAsia="Arial" w:hAnsi="Arial" w:cs="Arial"/>
          <w:sz w:val="20"/>
          <w:szCs w:val="20"/>
          <w:vertAlign w:val="superscript"/>
        </w:rPr>
        <w:t>st</w:t>
      </w:r>
      <w:r>
        <w:rPr>
          <w:rFonts w:ascii="Arial" w:eastAsia="Arial" w:hAnsi="Arial" w:cs="Arial"/>
          <w:sz w:val="20"/>
          <w:szCs w:val="20"/>
        </w:rPr>
        <w:t xml:space="preserve"> century.</w:t>
      </w: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SMALL ANIMAL SCIENCE  </w:t>
      </w:r>
    </w:p>
    <w:p w:rsidR="00E27C42" w:rsidRDefault="00E27C42">
      <w:pPr>
        <w:pStyle w:val="Normal1"/>
        <w:spacing w:after="0" w:line="240" w:lineRule="auto"/>
        <w:jc w:val="center"/>
        <w:rPr>
          <w:rFonts w:ascii="Cambria" w:eastAsia="Cambria" w:hAnsi="Cambria" w:cs="Cambria"/>
          <w:sz w:val="24"/>
          <w:szCs w:val="24"/>
        </w:rPr>
      </w:pPr>
    </w:p>
    <w:tbl>
      <w:tblPr>
        <w:tblStyle w:val="afffffc"/>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Agriscience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Small Animal Science</w:t>
      </w:r>
      <w:r>
        <w:rPr>
          <w:rFonts w:ascii="Arial" w:eastAsia="Arial" w:hAnsi="Arial" w:cs="Arial"/>
          <w:sz w:val="20"/>
          <w:szCs w:val="20"/>
        </w:rPr>
        <w:t xml:space="preserve"> is for students interested in learning more about becoming a veterinarian, vet tech, vet assistant, or pursuing a variety of scientific, health, or agriculture professions. This course covers anatomy and physiological systems of different groups of small animals, as well as careers, leadership, and history of the industry.</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LARGE ANIMAL SCIENCE  </w:t>
      </w:r>
    </w:p>
    <w:p w:rsidR="00E27C42" w:rsidRDefault="00E27C42">
      <w:pPr>
        <w:pStyle w:val="Normal1"/>
        <w:spacing w:after="0" w:line="240" w:lineRule="auto"/>
        <w:jc w:val="center"/>
        <w:rPr>
          <w:rFonts w:ascii="Cambria" w:eastAsia="Cambria" w:hAnsi="Cambria" w:cs="Cambria"/>
          <w:sz w:val="24"/>
          <w:szCs w:val="24"/>
        </w:rPr>
      </w:pPr>
    </w:p>
    <w:tbl>
      <w:tblPr>
        <w:tblStyle w:val="afffffd"/>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0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0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Agriscience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Large Animal Scienc</w:t>
      </w:r>
      <w:r>
        <w:rPr>
          <w:rFonts w:ascii="Arial" w:eastAsia="Arial" w:hAnsi="Arial" w:cs="Arial"/>
          <w:i/>
          <w:sz w:val="20"/>
          <w:szCs w:val="20"/>
        </w:rPr>
        <w:t>e</w:t>
      </w:r>
      <w:r>
        <w:rPr>
          <w:rFonts w:ascii="Arial" w:eastAsia="Arial" w:hAnsi="Arial" w:cs="Arial"/>
          <w:sz w:val="20"/>
          <w:szCs w:val="20"/>
        </w:rPr>
        <w:t xml:space="preserve"> is for students interested in learning more about becoming a veterinarian, vet tech, vet assistant, or pursuing a variety of scientific, health, or agriculture professions. This course covers anatomy and physiological systems of different groups of large animals, as well as careers, leadership, and history of the industry.</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VETERINARY SCIENCE</w:t>
      </w:r>
    </w:p>
    <w:p w:rsidR="00E27C42" w:rsidRDefault="00E27C42">
      <w:pPr>
        <w:pStyle w:val="Normal1"/>
        <w:spacing w:after="0" w:line="240" w:lineRule="auto"/>
        <w:jc w:val="center"/>
        <w:rPr>
          <w:rFonts w:ascii="Cambria" w:eastAsia="Cambria" w:hAnsi="Cambria" w:cs="Cambria"/>
          <w:sz w:val="24"/>
          <w:szCs w:val="24"/>
        </w:rPr>
      </w:pPr>
    </w:p>
    <w:tbl>
      <w:tblPr>
        <w:tblStyle w:val="afffffe"/>
        <w:tblW w:w="1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6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Agriscience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11-12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Veterinary Science</w:t>
      </w:r>
      <w:r>
        <w:rPr>
          <w:rFonts w:ascii="Arial" w:eastAsia="Arial" w:hAnsi="Arial" w:cs="Arial"/>
          <w:sz w:val="20"/>
          <w:szCs w:val="20"/>
        </w:rPr>
        <w:t xml:space="preserve"> challenges students to use advanced technologies and medical treatments to maintain the health of animals.</w:t>
      </w:r>
      <w:r>
        <w:rPr>
          <w:rFonts w:ascii="Cambria" w:eastAsia="Cambria" w:hAnsi="Cambria" w:cs="Cambria"/>
          <w:sz w:val="20"/>
          <w:szCs w:val="20"/>
        </w:rPr>
        <w:t xml:space="preserve"> </w:t>
      </w:r>
      <w:r>
        <w:rPr>
          <w:rFonts w:ascii="Arial" w:eastAsia="Arial" w:hAnsi="Arial" w:cs="Arial"/>
          <w:sz w:val="20"/>
          <w:szCs w:val="20"/>
        </w:rPr>
        <w:t xml:space="preserve">This course covers principles of health and disease, basic animal care and nursing, clinical and laboratory procedures, and additional industry-related career and leadership knowledge and skills. </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B90780" w:rsidRDefault="00B90780">
      <w:pPr>
        <w:pStyle w:val="Normal1"/>
        <w:spacing w:after="0" w:line="240" w:lineRule="auto"/>
        <w:jc w:val="center"/>
        <w:rPr>
          <w:rFonts w:ascii="Arial" w:eastAsia="Arial" w:hAnsi="Arial" w:cs="Arial"/>
          <w:b/>
          <w:sz w:val="36"/>
          <w:szCs w:val="36"/>
          <w:u w:val="single"/>
        </w:rPr>
      </w:pPr>
    </w:p>
    <w:p w:rsidR="00E27C42" w:rsidRDefault="007240E0">
      <w:pPr>
        <w:pStyle w:val="Normal1"/>
        <w:spacing w:after="0" w:line="240" w:lineRule="auto"/>
        <w:jc w:val="center"/>
        <w:rPr>
          <w:rFonts w:ascii="Arial" w:eastAsia="Arial" w:hAnsi="Arial" w:cs="Arial"/>
          <w:b/>
          <w:sz w:val="36"/>
          <w:szCs w:val="36"/>
          <w:u w:val="single"/>
        </w:rPr>
      </w:pPr>
      <w:r>
        <w:rPr>
          <w:rFonts w:ascii="Arial" w:eastAsia="Arial" w:hAnsi="Arial" w:cs="Arial"/>
          <w:b/>
          <w:sz w:val="36"/>
          <w:szCs w:val="36"/>
          <w:u w:val="single"/>
        </w:rPr>
        <w:lastRenderedPageBreak/>
        <w:t>ARCHITECTURE AND CONSTRUCTION</w:t>
      </w:r>
    </w:p>
    <w:p w:rsidR="00E27C42" w:rsidRDefault="007240E0">
      <w:pPr>
        <w:pStyle w:val="Normal1"/>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Focus Areas</w:t>
      </w:r>
    </w:p>
    <w:p w:rsidR="00E27C42" w:rsidRDefault="00E27C42">
      <w:pPr>
        <w:pStyle w:val="Normal1"/>
        <w:spacing w:after="0" w:line="240" w:lineRule="auto"/>
        <w:jc w:val="center"/>
        <w:rPr>
          <w:rFonts w:ascii="Arial" w:eastAsia="Arial" w:hAnsi="Arial" w:cs="Arial"/>
          <w:b/>
          <w:sz w:val="32"/>
          <w:szCs w:val="32"/>
          <w:u w:val="single"/>
        </w:rPr>
      </w:pPr>
    </w:p>
    <w:tbl>
      <w:tblPr>
        <w:tblStyle w:val="affffff"/>
        <w:tblW w:w="999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7"/>
        <w:gridCol w:w="3330"/>
        <w:gridCol w:w="3330"/>
      </w:tblGrid>
      <w:tr w:rsidR="00B90780" w:rsidTr="00B90780">
        <w:tc>
          <w:tcPr>
            <w:tcW w:w="3337" w:type="dxa"/>
          </w:tcPr>
          <w:p w:rsidR="00B90780" w:rsidRDefault="00B90780" w:rsidP="00B90780">
            <w:pPr>
              <w:pStyle w:val="Normal1"/>
              <w:spacing w:after="0" w:line="240" w:lineRule="auto"/>
              <w:jc w:val="center"/>
              <w:rPr>
                <w:rFonts w:ascii="Arial" w:eastAsia="Arial" w:hAnsi="Arial" w:cs="Arial"/>
                <w:b/>
                <w:sz w:val="24"/>
                <w:szCs w:val="24"/>
              </w:rPr>
            </w:pPr>
            <w:r>
              <w:rPr>
                <w:rFonts w:ascii="Arial" w:eastAsia="Arial" w:hAnsi="Arial" w:cs="Arial"/>
                <w:b/>
                <w:sz w:val="24"/>
                <w:szCs w:val="24"/>
              </w:rPr>
              <w:t>Residential &amp; Commercial Construction</w:t>
            </w:r>
          </w:p>
        </w:tc>
        <w:tc>
          <w:tcPr>
            <w:tcW w:w="3330" w:type="dxa"/>
          </w:tcPr>
          <w:p w:rsidR="00B90780" w:rsidRDefault="00B90780" w:rsidP="00B90780">
            <w:pPr>
              <w:pStyle w:val="Normal1"/>
              <w:spacing w:after="0" w:line="240" w:lineRule="auto"/>
              <w:jc w:val="center"/>
              <w:rPr>
                <w:rFonts w:ascii="Arial" w:eastAsia="Arial" w:hAnsi="Arial" w:cs="Arial"/>
                <w:b/>
                <w:sz w:val="24"/>
                <w:szCs w:val="24"/>
              </w:rPr>
            </w:pPr>
            <w:r>
              <w:rPr>
                <w:rFonts w:ascii="Arial" w:eastAsia="Arial" w:hAnsi="Arial" w:cs="Arial"/>
                <w:b/>
                <w:sz w:val="24"/>
                <w:szCs w:val="24"/>
              </w:rPr>
              <w:t>Mechanical, Electrical &amp; Plumbing Systems (MEP)</w:t>
            </w:r>
          </w:p>
        </w:tc>
        <w:tc>
          <w:tcPr>
            <w:tcW w:w="3330" w:type="dxa"/>
          </w:tcPr>
          <w:p w:rsidR="00B90780" w:rsidRDefault="00B90780" w:rsidP="00B90780">
            <w:pPr>
              <w:pStyle w:val="Normal1"/>
              <w:spacing w:after="0" w:line="240" w:lineRule="auto"/>
              <w:jc w:val="center"/>
              <w:rPr>
                <w:rFonts w:ascii="Arial" w:eastAsia="Arial" w:hAnsi="Arial" w:cs="Arial"/>
                <w:b/>
                <w:sz w:val="24"/>
                <w:szCs w:val="24"/>
              </w:rPr>
            </w:pPr>
            <w:r>
              <w:rPr>
                <w:rFonts w:ascii="Arial" w:eastAsia="Arial" w:hAnsi="Arial" w:cs="Arial"/>
                <w:b/>
                <w:sz w:val="24"/>
                <w:szCs w:val="24"/>
              </w:rPr>
              <w:t>Architectur</w:t>
            </w:r>
            <w:r w:rsidR="006A64D7">
              <w:rPr>
                <w:rFonts w:ascii="Arial" w:eastAsia="Arial" w:hAnsi="Arial" w:cs="Arial"/>
                <w:b/>
                <w:sz w:val="24"/>
                <w:szCs w:val="24"/>
              </w:rPr>
              <w:t>al and Engineering Design</w:t>
            </w:r>
          </w:p>
        </w:tc>
      </w:tr>
      <w:tr w:rsidR="00B90780" w:rsidTr="00B90780">
        <w:tc>
          <w:tcPr>
            <w:tcW w:w="3337" w:type="dxa"/>
          </w:tcPr>
          <w:p w:rsidR="00B90780" w:rsidRDefault="00B90780" w:rsidP="00B90780">
            <w:pPr>
              <w:pStyle w:val="Normal1"/>
              <w:numPr>
                <w:ilvl w:val="0"/>
                <w:numId w:val="10"/>
              </w:numPr>
              <w:spacing w:after="0" w:line="240" w:lineRule="auto"/>
              <w:rPr>
                <w:sz w:val="20"/>
                <w:szCs w:val="20"/>
              </w:rPr>
            </w:pPr>
            <w:r>
              <w:rPr>
                <w:rFonts w:ascii="Arial" w:eastAsia="Arial" w:hAnsi="Arial" w:cs="Arial"/>
                <w:sz w:val="20"/>
                <w:szCs w:val="20"/>
              </w:rPr>
              <w:t>Fundamentals of Construction</w:t>
            </w:r>
          </w:p>
          <w:p w:rsidR="00B90780" w:rsidRDefault="00B90780" w:rsidP="00B90780">
            <w:pPr>
              <w:pStyle w:val="Normal1"/>
              <w:numPr>
                <w:ilvl w:val="0"/>
                <w:numId w:val="10"/>
              </w:numPr>
              <w:spacing w:after="0" w:line="240" w:lineRule="auto"/>
              <w:rPr>
                <w:sz w:val="20"/>
                <w:szCs w:val="20"/>
              </w:rPr>
            </w:pPr>
            <w:r>
              <w:rPr>
                <w:rFonts w:ascii="Arial" w:eastAsia="Arial" w:hAnsi="Arial" w:cs="Arial"/>
                <w:sz w:val="20"/>
                <w:szCs w:val="20"/>
              </w:rPr>
              <w:t>Residential &amp; Commercial Construction I</w:t>
            </w:r>
          </w:p>
          <w:p w:rsidR="00B90780" w:rsidRDefault="00B90780" w:rsidP="00B90780">
            <w:pPr>
              <w:pStyle w:val="Normal1"/>
              <w:numPr>
                <w:ilvl w:val="0"/>
                <w:numId w:val="10"/>
              </w:numPr>
              <w:spacing w:after="0" w:line="240" w:lineRule="auto"/>
              <w:rPr>
                <w:sz w:val="20"/>
                <w:szCs w:val="20"/>
              </w:rPr>
            </w:pPr>
            <w:r>
              <w:rPr>
                <w:rFonts w:ascii="Arial" w:eastAsia="Arial" w:hAnsi="Arial" w:cs="Arial"/>
                <w:sz w:val="20"/>
                <w:szCs w:val="20"/>
              </w:rPr>
              <w:t>Residential &amp; Commercial Construction II</w:t>
            </w:r>
          </w:p>
          <w:p w:rsidR="00B90780" w:rsidRDefault="00B90780" w:rsidP="00B90780">
            <w:pPr>
              <w:pStyle w:val="Normal1"/>
              <w:spacing w:after="0" w:line="240" w:lineRule="auto"/>
              <w:ind w:left="360"/>
              <w:rPr>
                <w:rFonts w:ascii="Arial" w:eastAsia="Arial" w:hAnsi="Arial" w:cs="Arial"/>
                <w:b/>
                <w:sz w:val="20"/>
                <w:szCs w:val="20"/>
              </w:rPr>
            </w:pPr>
            <w:r>
              <w:rPr>
                <w:rFonts w:ascii="Arial" w:eastAsia="Arial" w:hAnsi="Arial" w:cs="Arial"/>
                <w:b/>
                <w:sz w:val="20"/>
                <w:szCs w:val="20"/>
              </w:rPr>
              <w:t xml:space="preserve"> OSHA 10, TCAT DC COMPUTER AIDED DESIGN TECHNOLOGY</w:t>
            </w:r>
          </w:p>
        </w:tc>
        <w:tc>
          <w:tcPr>
            <w:tcW w:w="3330" w:type="dxa"/>
          </w:tcPr>
          <w:p w:rsidR="00B90780" w:rsidRDefault="00B90780" w:rsidP="00B90780">
            <w:pPr>
              <w:pStyle w:val="Normal1"/>
              <w:numPr>
                <w:ilvl w:val="0"/>
                <w:numId w:val="10"/>
              </w:numPr>
              <w:spacing w:after="0" w:line="240" w:lineRule="auto"/>
              <w:rPr>
                <w:sz w:val="20"/>
                <w:szCs w:val="20"/>
              </w:rPr>
            </w:pPr>
            <w:r>
              <w:rPr>
                <w:rFonts w:ascii="Arial" w:eastAsia="Arial" w:hAnsi="Arial" w:cs="Arial"/>
                <w:sz w:val="20"/>
                <w:szCs w:val="20"/>
              </w:rPr>
              <w:t>Fundamentals of Construction</w:t>
            </w:r>
          </w:p>
          <w:p w:rsidR="00B90780" w:rsidRPr="006A64D7" w:rsidRDefault="00B90780" w:rsidP="006A64D7">
            <w:pPr>
              <w:pStyle w:val="Normal1"/>
              <w:numPr>
                <w:ilvl w:val="0"/>
                <w:numId w:val="10"/>
              </w:numPr>
              <w:spacing w:after="0" w:line="240" w:lineRule="auto"/>
              <w:rPr>
                <w:sz w:val="20"/>
                <w:szCs w:val="20"/>
              </w:rPr>
            </w:pPr>
            <w:r>
              <w:rPr>
                <w:rFonts w:ascii="Arial" w:eastAsia="Arial" w:hAnsi="Arial" w:cs="Arial"/>
                <w:sz w:val="20"/>
                <w:szCs w:val="20"/>
              </w:rPr>
              <w:t>MEP Systems</w:t>
            </w:r>
          </w:p>
          <w:p w:rsidR="00B90780" w:rsidRDefault="00B90780" w:rsidP="00B90780">
            <w:pPr>
              <w:pStyle w:val="Normal1"/>
              <w:numPr>
                <w:ilvl w:val="0"/>
                <w:numId w:val="10"/>
              </w:numPr>
              <w:spacing w:after="0" w:line="240" w:lineRule="auto"/>
              <w:rPr>
                <w:rFonts w:ascii="Arial" w:eastAsia="Arial" w:hAnsi="Arial" w:cs="Arial"/>
                <w:b/>
                <w:sz w:val="20"/>
                <w:szCs w:val="20"/>
              </w:rPr>
            </w:pPr>
            <w:r>
              <w:rPr>
                <w:rFonts w:ascii="Arial" w:eastAsia="Arial" w:hAnsi="Arial" w:cs="Arial"/>
                <w:b/>
                <w:sz w:val="20"/>
                <w:szCs w:val="20"/>
              </w:rPr>
              <w:t xml:space="preserve">OSHA 10, TCAT DC HVAC/R  </w:t>
            </w:r>
          </w:p>
          <w:p w:rsidR="00B90780" w:rsidRDefault="00B90780" w:rsidP="00B90780">
            <w:pPr>
              <w:pStyle w:val="Normal1"/>
              <w:spacing w:after="0" w:line="240" w:lineRule="auto"/>
              <w:ind w:left="360"/>
              <w:rPr>
                <w:rFonts w:ascii="Arial" w:eastAsia="Arial" w:hAnsi="Arial" w:cs="Arial"/>
                <w:b/>
                <w:sz w:val="20"/>
                <w:szCs w:val="20"/>
              </w:rPr>
            </w:pPr>
            <w:r>
              <w:rPr>
                <w:rFonts w:ascii="Arial" w:eastAsia="Arial" w:hAnsi="Arial" w:cs="Arial"/>
                <w:b/>
                <w:sz w:val="20"/>
                <w:szCs w:val="20"/>
              </w:rPr>
              <w:t xml:space="preserve"> OSHA 10, TCAT DC/DE INDUSTRIAL ELECTRICITY</w:t>
            </w:r>
          </w:p>
          <w:p w:rsidR="00B90780" w:rsidRDefault="00B90780" w:rsidP="00B90780">
            <w:pPr>
              <w:pStyle w:val="Normal1"/>
              <w:spacing w:after="0" w:line="240" w:lineRule="auto"/>
              <w:rPr>
                <w:rFonts w:ascii="Arial" w:eastAsia="Arial" w:hAnsi="Arial" w:cs="Arial"/>
                <w:b/>
                <w:sz w:val="20"/>
                <w:szCs w:val="20"/>
              </w:rPr>
            </w:pPr>
          </w:p>
        </w:tc>
        <w:tc>
          <w:tcPr>
            <w:tcW w:w="3330" w:type="dxa"/>
          </w:tcPr>
          <w:p w:rsidR="00B90780" w:rsidRPr="006A64D7" w:rsidRDefault="006A64D7" w:rsidP="006A64D7">
            <w:pPr>
              <w:pStyle w:val="Normal1"/>
              <w:numPr>
                <w:ilvl w:val="0"/>
                <w:numId w:val="10"/>
              </w:numPr>
              <w:spacing w:after="0" w:line="240" w:lineRule="auto"/>
              <w:rPr>
                <w:sz w:val="20"/>
                <w:szCs w:val="20"/>
              </w:rPr>
            </w:pPr>
            <w:r>
              <w:rPr>
                <w:rFonts w:ascii="Arial" w:eastAsia="Arial" w:hAnsi="Arial" w:cs="Arial"/>
                <w:sz w:val="20"/>
                <w:szCs w:val="20"/>
              </w:rPr>
              <w:t>Architectural and Engineering Design I</w:t>
            </w:r>
          </w:p>
          <w:p w:rsidR="006A64D7" w:rsidRPr="00294184" w:rsidRDefault="006A64D7" w:rsidP="006A64D7">
            <w:pPr>
              <w:pStyle w:val="Normal1"/>
              <w:numPr>
                <w:ilvl w:val="0"/>
                <w:numId w:val="10"/>
              </w:numPr>
              <w:spacing w:after="0" w:line="240" w:lineRule="auto"/>
              <w:rPr>
                <w:rFonts w:ascii="Arial" w:hAnsi="Arial" w:cs="Arial"/>
                <w:sz w:val="20"/>
                <w:szCs w:val="20"/>
              </w:rPr>
            </w:pPr>
            <w:r w:rsidRPr="00294184">
              <w:rPr>
                <w:rFonts w:ascii="Arial" w:hAnsi="Arial" w:cs="Arial"/>
                <w:sz w:val="20"/>
                <w:szCs w:val="20"/>
              </w:rPr>
              <w:t>Architectural and Engineering Design II</w:t>
            </w:r>
          </w:p>
          <w:p w:rsidR="006A64D7" w:rsidRPr="00294184" w:rsidRDefault="006A64D7" w:rsidP="006A64D7">
            <w:pPr>
              <w:pStyle w:val="Normal1"/>
              <w:numPr>
                <w:ilvl w:val="0"/>
                <w:numId w:val="10"/>
              </w:numPr>
              <w:spacing w:after="0" w:line="240" w:lineRule="auto"/>
              <w:rPr>
                <w:rFonts w:ascii="Arial" w:hAnsi="Arial" w:cs="Arial"/>
                <w:sz w:val="20"/>
                <w:szCs w:val="20"/>
              </w:rPr>
            </w:pPr>
            <w:r w:rsidRPr="00294184">
              <w:rPr>
                <w:rFonts w:ascii="Arial" w:hAnsi="Arial" w:cs="Arial"/>
                <w:sz w:val="20"/>
                <w:szCs w:val="20"/>
              </w:rPr>
              <w:t>Architectural and Engineering Design III</w:t>
            </w:r>
          </w:p>
          <w:p w:rsidR="00B90780" w:rsidRDefault="00B90780" w:rsidP="00B90780">
            <w:pPr>
              <w:pStyle w:val="Normal1"/>
              <w:spacing w:after="0" w:line="240" w:lineRule="auto"/>
              <w:rPr>
                <w:rFonts w:ascii="Arial" w:eastAsia="Arial" w:hAnsi="Arial" w:cs="Arial"/>
                <w:b/>
                <w:sz w:val="20"/>
                <w:szCs w:val="20"/>
              </w:rPr>
            </w:pPr>
          </w:p>
        </w:tc>
      </w:tr>
    </w:tbl>
    <w:p w:rsidR="00E27C42" w:rsidRDefault="00E27C42">
      <w:pPr>
        <w:pStyle w:val="Normal1"/>
        <w:spacing w:after="0" w:line="240" w:lineRule="auto"/>
        <w:jc w:val="center"/>
        <w:rPr>
          <w:rFonts w:ascii="Arial" w:eastAsia="Arial" w:hAnsi="Arial" w:cs="Arial"/>
          <w:b/>
          <w:sz w:val="24"/>
          <w:szCs w:val="24"/>
          <w:u w:val="single"/>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FUNDAMENTALS OF CONSTRUCTION </w:t>
      </w:r>
    </w:p>
    <w:p w:rsidR="00E27C42" w:rsidRDefault="00E27C42">
      <w:pPr>
        <w:pStyle w:val="Normal1"/>
        <w:spacing w:after="0" w:line="240" w:lineRule="auto"/>
        <w:jc w:val="center"/>
        <w:rPr>
          <w:rFonts w:ascii="Cambria" w:eastAsia="Cambria" w:hAnsi="Cambria" w:cs="Cambria"/>
          <w:sz w:val="24"/>
          <w:szCs w:val="24"/>
        </w:rPr>
      </w:pPr>
    </w:p>
    <w:tbl>
      <w:tblPr>
        <w:tblStyle w:val="affffff0"/>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6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6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Fundamentals of Construction</w:t>
      </w:r>
      <w:r>
        <w:rPr>
          <w:rFonts w:ascii="Arial" w:eastAsia="Arial" w:hAnsi="Arial" w:cs="Arial"/>
          <w:b/>
          <w:sz w:val="20"/>
          <w:szCs w:val="20"/>
        </w:rPr>
        <w:t xml:space="preserve"> </w:t>
      </w:r>
      <w:r>
        <w:rPr>
          <w:rFonts w:ascii="Arial" w:eastAsia="Arial" w:hAnsi="Arial" w:cs="Arial"/>
          <w:sz w:val="20"/>
          <w:szCs w:val="20"/>
        </w:rPr>
        <w:t>will cover essential knowledge, skills, and concepts required for careers in construction.  Students will be able to employ tools safely and interpret construction drawings to complete projects demonstrating proper measurement and application of mathematical concepts.</w:t>
      </w: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RESIDENTIAL &amp; COMMERCIAL CONSTRUCTION I</w:t>
      </w:r>
    </w:p>
    <w:p w:rsidR="00E27C42" w:rsidRDefault="00E27C42">
      <w:pPr>
        <w:pStyle w:val="Normal1"/>
        <w:spacing w:after="0" w:line="240" w:lineRule="auto"/>
        <w:jc w:val="center"/>
        <w:rPr>
          <w:rFonts w:ascii="Cambria" w:eastAsia="Cambria" w:hAnsi="Cambria" w:cs="Cambria"/>
          <w:sz w:val="24"/>
          <w:szCs w:val="24"/>
        </w:rPr>
      </w:pPr>
    </w:p>
    <w:tbl>
      <w:tblPr>
        <w:tblStyle w:val="affffff1"/>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0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0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Fundamentals of Construction</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10-11</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Residential &amp; Commercial I</w:t>
      </w:r>
      <w:r>
        <w:rPr>
          <w:rFonts w:ascii="Arial" w:eastAsia="Arial" w:hAnsi="Arial" w:cs="Arial"/>
          <w:sz w:val="20"/>
          <w:szCs w:val="20"/>
        </w:rPr>
        <w:t xml:space="preserve"> is a course that will introduce students to basic skills and knowledge in the earlier phases of building construction, including site layout, foundation systems, concrete, framing systems, and electrical systems.  Students will be able to perform concrete work; frame walls, ceilings, and floors of a structure; and install proper wiring while safely employing tools and interpreting construction drawings to complete projects.</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RESIDENTIAL &amp; COMMERCIAL CONSTRUCTION II</w:t>
      </w:r>
    </w:p>
    <w:p w:rsidR="00E27C42" w:rsidRDefault="00E27C42">
      <w:pPr>
        <w:pStyle w:val="Normal1"/>
        <w:spacing w:after="0" w:line="240" w:lineRule="auto"/>
        <w:jc w:val="center"/>
        <w:rPr>
          <w:rFonts w:ascii="Cambria" w:eastAsia="Cambria" w:hAnsi="Cambria" w:cs="Cambria"/>
          <w:sz w:val="24"/>
          <w:szCs w:val="24"/>
        </w:rPr>
      </w:pPr>
    </w:p>
    <w:tbl>
      <w:tblPr>
        <w:tblStyle w:val="affffff2"/>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0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0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Fundamentals of Construction, Residential &amp; Construction 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11-12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Residential &amp; Construction II</w:t>
      </w:r>
      <w:r>
        <w:rPr>
          <w:rFonts w:ascii="Arial" w:eastAsia="Arial" w:hAnsi="Arial" w:cs="Arial"/>
          <w:sz w:val="20"/>
          <w:szCs w:val="20"/>
        </w:rPr>
        <w:t xml:space="preserve"> is a course in which students extend their skills and knowledge in the later phases of building construction including roofing systems, exterior finish, stair framing systems, masonry systems, and plumbing systems.  Students will be able to perform masonry work; frame roofs; install shingles on roofs; apply exterior finishes; and install proper piping for plumbing systems while safely employing tools and interpreting construction drawings to complete projects.</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4"/>
          <w:szCs w:val="24"/>
        </w:rPr>
      </w:pPr>
    </w:p>
    <w:p w:rsidR="00B90780" w:rsidRDefault="00B90780">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bookmarkStart w:id="3" w:name="_Hlk65669350"/>
      <w:r>
        <w:rPr>
          <w:rFonts w:ascii="Arial" w:eastAsia="Arial" w:hAnsi="Arial" w:cs="Arial"/>
          <w:b/>
          <w:sz w:val="24"/>
          <w:szCs w:val="24"/>
        </w:rPr>
        <w:lastRenderedPageBreak/>
        <w:t>MECHANICAL, ELECTRICAL, &amp; PLUMBING SYSTEMS (MEP)</w:t>
      </w:r>
    </w:p>
    <w:p w:rsidR="00E27C42" w:rsidRDefault="00E27C42">
      <w:pPr>
        <w:pStyle w:val="Normal1"/>
        <w:spacing w:after="0" w:line="240" w:lineRule="auto"/>
        <w:jc w:val="center"/>
        <w:rPr>
          <w:rFonts w:ascii="Cambria" w:eastAsia="Cambria" w:hAnsi="Cambria" w:cs="Cambria"/>
          <w:sz w:val="24"/>
          <w:szCs w:val="24"/>
        </w:rPr>
      </w:pPr>
    </w:p>
    <w:tbl>
      <w:tblPr>
        <w:tblStyle w:val="affffff3"/>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0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0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Fundamentals of Construction</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10-11</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MEP</w:t>
      </w:r>
      <w:r>
        <w:rPr>
          <w:rFonts w:ascii="Arial" w:eastAsia="Arial" w:hAnsi="Arial" w:cs="Arial"/>
          <w:sz w:val="20"/>
          <w:szCs w:val="20"/>
        </w:rPr>
        <w:t xml:space="preserve"> prepares students for electrical, plumbing, and HVAC careers by introducing students to the physical principles of these systems and the fundamental skills needed to work with them. </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6A64D7" w:rsidRDefault="006A64D7" w:rsidP="006A64D7">
      <w:pPr>
        <w:pStyle w:val="Normal1"/>
        <w:spacing w:after="0" w:line="240" w:lineRule="auto"/>
        <w:jc w:val="center"/>
        <w:rPr>
          <w:rFonts w:ascii="Arial" w:eastAsia="Arial" w:hAnsi="Arial" w:cs="Arial"/>
          <w:b/>
          <w:sz w:val="24"/>
          <w:szCs w:val="24"/>
        </w:rPr>
      </w:pPr>
      <w:r>
        <w:rPr>
          <w:rFonts w:ascii="Arial" w:eastAsia="Arial" w:hAnsi="Arial" w:cs="Arial"/>
          <w:b/>
          <w:sz w:val="24"/>
          <w:szCs w:val="24"/>
        </w:rPr>
        <w:t>A</w:t>
      </w:r>
      <w:r w:rsidR="00B13B6F">
        <w:rPr>
          <w:rFonts w:ascii="Arial" w:eastAsia="Arial" w:hAnsi="Arial" w:cs="Arial"/>
          <w:b/>
          <w:sz w:val="24"/>
          <w:szCs w:val="24"/>
        </w:rPr>
        <w:t>RCHITECTURAL AND ENGINEERING DESIGN</w:t>
      </w:r>
      <w:r>
        <w:rPr>
          <w:rFonts w:ascii="Arial" w:eastAsia="Arial" w:hAnsi="Arial" w:cs="Arial"/>
          <w:b/>
          <w:sz w:val="24"/>
          <w:szCs w:val="24"/>
        </w:rPr>
        <w:t xml:space="preserve"> I</w:t>
      </w:r>
    </w:p>
    <w:p w:rsidR="006A64D7" w:rsidRDefault="006A64D7" w:rsidP="006A64D7">
      <w:pPr>
        <w:pStyle w:val="Normal1"/>
        <w:spacing w:after="0" w:line="240" w:lineRule="auto"/>
        <w:jc w:val="center"/>
        <w:rPr>
          <w:rFonts w:ascii="Cambria" w:eastAsia="Cambria" w:hAnsi="Cambria" w:cs="Cambria"/>
          <w:sz w:val="24"/>
          <w:szCs w:val="24"/>
        </w:rPr>
      </w:pPr>
    </w:p>
    <w:tbl>
      <w:tblPr>
        <w:tblStyle w:val="affffff3"/>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05"/>
      </w:tblGrid>
      <w:tr w:rsidR="006A64D7" w:rsidTr="00AD208F">
        <w:tc>
          <w:tcPr>
            <w:tcW w:w="2265" w:type="dxa"/>
            <w:shd w:val="clear" w:color="auto" w:fill="D9D9D9"/>
          </w:tcPr>
          <w:p w:rsidR="006A64D7" w:rsidRDefault="006A64D7" w:rsidP="00AD208F">
            <w:pPr>
              <w:pStyle w:val="Normal1"/>
              <w:spacing w:after="0" w:line="240" w:lineRule="auto"/>
              <w:jc w:val="center"/>
              <w:rPr>
                <w:rFonts w:ascii="Arial" w:eastAsia="Arial" w:hAnsi="Arial" w:cs="Arial"/>
                <w:sz w:val="20"/>
                <w:szCs w:val="20"/>
              </w:rPr>
            </w:pPr>
          </w:p>
          <w:p w:rsidR="006A64D7" w:rsidRDefault="006A64D7"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6A64D7" w:rsidRDefault="006A64D7" w:rsidP="00AD208F">
            <w:pPr>
              <w:pStyle w:val="Normal1"/>
              <w:spacing w:after="0" w:line="240" w:lineRule="auto"/>
              <w:rPr>
                <w:rFonts w:ascii="Arial" w:eastAsia="Arial" w:hAnsi="Arial" w:cs="Arial"/>
                <w:sz w:val="20"/>
                <w:szCs w:val="20"/>
              </w:rPr>
            </w:pPr>
          </w:p>
        </w:tc>
        <w:tc>
          <w:tcPr>
            <w:tcW w:w="8505" w:type="dxa"/>
            <w:shd w:val="clear" w:color="auto" w:fill="D9D9D9"/>
          </w:tcPr>
          <w:p w:rsidR="006A64D7" w:rsidRDefault="006A64D7" w:rsidP="00AD208F">
            <w:pPr>
              <w:pStyle w:val="Normal1"/>
              <w:spacing w:after="0" w:line="240" w:lineRule="auto"/>
              <w:jc w:val="center"/>
              <w:rPr>
                <w:rFonts w:ascii="Arial" w:eastAsia="Arial" w:hAnsi="Arial" w:cs="Arial"/>
                <w:sz w:val="20"/>
                <w:szCs w:val="20"/>
              </w:rPr>
            </w:pPr>
          </w:p>
          <w:p w:rsidR="006A64D7" w:rsidRDefault="006A64D7"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w:t>
            </w:r>
            <w:r>
              <w:rPr>
                <w:rFonts w:ascii="Arial" w:eastAsia="Arial" w:hAnsi="Arial" w:cs="Arial"/>
                <w:sz w:val="20"/>
                <w:szCs w:val="20"/>
              </w:rPr>
              <w:t>None</w:t>
            </w:r>
          </w:p>
          <w:p w:rsidR="006A64D7" w:rsidRDefault="006A64D7"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Grades </w:t>
            </w:r>
            <w:r>
              <w:rPr>
                <w:rFonts w:ascii="Arial" w:eastAsia="Arial" w:hAnsi="Arial" w:cs="Arial"/>
                <w:sz w:val="20"/>
                <w:szCs w:val="20"/>
              </w:rPr>
              <w:t>9-</w:t>
            </w:r>
            <w:r>
              <w:rPr>
                <w:rFonts w:ascii="Arial" w:eastAsia="Arial" w:hAnsi="Arial" w:cs="Arial"/>
                <w:sz w:val="20"/>
                <w:szCs w:val="20"/>
              </w:rPr>
              <w:t>10</w:t>
            </w:r>
          </w:p>
        </w:tc>
      </w:tr>
    </w:tbl>
    <w:p w:rsidR="006A64D7" w:rsidRDefault="006A64D7" w:rsidP="006A64D7">
      <w:pPr>
        <w:pStyle w:val="Normal1"/>
        <w:spacing w:after="0" w:line="240" w:lineRule="auto"/>
        <w:rPr>
          <w:rFonts w:ascii="Arial" w:eastAsia="Arial" w:hAnsi="Arial" w:cs="Arial"/>
          <w:sz w:val="20"/>
          <w:szCs w:val="20"/>
        </w:rPr>
      </w:pPr>
    </w:p>
    <w:p w:rsidR="006A64D7" w:rsidRDefault="00602DA9" w:rsidP="006A64D7">
      <w:pPr>
        <w:pStyle w:val="Normal1"/>
        <w:spacing w:after="0" w:line="240" w:lineRule="auto"/>
        <w:rPr>
          <w:rFonts w:ascii="Arial" w:eastAsia="Arial" w:hAnsi="Arial" w:cs="Arial"/>
          <w:sz w:val="20"/>
          <w:szCs w:val="20"/>
        </w:rPr>
      </w:pPr>
      <w:r>
        <w:rPr>
          <w:rFonts w:ascii="Arial" w:eastAsia="Arial" w:hAnsi="Arial" w:cs="Arial"/>
          <w:b/>
          <w:i/>
          <w:sz w:val="20"/>
          <w:szCs w:val="20"/>
        </w:rPr>
        <w:t xml:space="preserve">Architectural &amp; Engineering Design I </w:t>
      </w:r>
      <w:r>
        <w:rPr>
          <w:rFonts w:ascii="Arial" w:eastAsia="Arial" w:hAnsi="Arial" w:cs="Arial"/>
          <w:sz w:val="20"/>
          <w:szCs w:val="20"/>
        </w:rPr>
        <w:t>is a foundational course for students interested in a variety of engineering and design professions. Upon completion of this course, proficient students will be able to create technical drawings</w:t>
      </w:r>
      <w:r w:rsidR="00B13B6F">
        <w:rPr>
          <w:rFonts w:ascii="Arial" w:eastAsia="Arial" w:hAnsi="Arial" w:cs="Arial"/>
          <w:sz w:val="20"/>
          <w:szCs w:val="20"/>
        </w:rPr>
        <w:t xml:space="preserve"> of increasing complexity.</w:t>
      </w:r>
    </w:p>
    <w:p w:rsidR="00B13B6F" w:rsidRDefault="00B13B6F" w:rsidP="006A64D7">
      <w:pPr>
        <w:pStyle w:val="Normal1"/>
        <w:spacing w:after="0" w:line="240" w:lineRule="auto"/>
        <w:rPr>
          <w:rFonts w:ascii="Arial" w:eastAsia="Arial" w:hAnsi="Arial" w:cs="Arial"/>
          <w:sz w:val="20"/>
          <w:szCs w:val="20"/>
        </w:rPr>
      </w:pPr>
    </w:p>
    <w:p w:rsidR="00B13B6F" w:rsidRDefault="00B13B6F" w:rsidP="006A64D7">
      <w:pPr>
        <w:pStyle w:val="Normal1"/>
        <w:spacing w:after="0" w:line="240" w:lineRule="auto"/>
        <w:rPr>
          <w:rFonts w:ascii="Arial" w:eastAsia="Arial" w:hAnsi="Arial" w:cs="Arial"/>
          <w:sz w:val="20"/>
          <w:szCs w:val="20"/>
        </w:rPr>
      </w:pPr>
    </w:p>
    <w:p w:rsidR="00B13B6F" w:rsidRDefault="00B13B6F" w:rsidP="00B13B6F">
      <w:pPr>
        <w:pStyle w:val="Normal1"/>
        <w:spacing w:after="0" w:line="240" w:lineRule="auto"/>
        <w:jc w:val="center"/>
        <w:rPr>
          <w:rFonts w:ascii="Arial" w:eastAsia="Arial" w:hAnsi="Arial" w:cs="Arial"/>
          <w:b/>
          <w:sz w:val="24"/>
          <w:szCs w:val="24"/>
        </w:rPr>
      </w:pPr>
      <w:r>
        <w:rPr>
          <w:rFonts w:ascii="Arial" w:eastAsia="Arial" w:hAnsi="Arial" w:cs="Arial"/>
          <w:b/>
          <w:sz w:val="24"/>
          <w:szCs w:val="24"/>
        </w:rPr>
        <w:t>ARCHITECTURAL AND ENGINEERING DESIGN II</w:t>
      </w:r>
    </w:p>
    <w:p w:rsidR="00B13B6F" w:rsidRDefault="00B13B6F" w:rsidP="00B13B6F">
      <w:pPr>
        <w:pStyle w:val="Normal1"/>
        <w:spacing w:after="0" w:line="240" w:lineRule="auto"/>
        <w:jc w:val="center"/>
        <w:rPr>
          <w:rFonts w:ascii="Cambria" w:eastAsia="Cambria" w:hAnsi="Cambria" w:cs="Cambria"/>
          <w:sz w:val="24"/>
          <w:szCs w:val="24"/>
        </w:rPr>
      </w:pPr>
    </w:p>
    <w:tbl>
      <w:tblPr>
        <w:tblStyle w:val="affffff3"/>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05"/>
      </w:tblGrid>
      <w:tr w:rsidR="00B13B6F" w:rsidTr="00AD208F">
        <w:tc>
          <w:tcPr>
            <w:tcW w:w="2265" w:type="dxa"/>
            <w:shd w:val="clear" w:color="auto" w:fill="D9D9D9"/>
          </w:tcPr>
          <w:p w:rsidR="00B13B6F" w:rsidRDefault="00B13B6F" w:rsidP="00AD208F">
            <w:pPr>
              <w:pStyle w:val="Normal1"/>
              <w:spacing w:after="0" w:line="240" w:lineRule="auto"/>
              <w:jc w:val="center"/>
              <w:rPr>
                <w:rFonts w:ascii="Arial" w:eastAsia="Arial" w:hAnsi="Arial" w:cs="Arial"/>
                <w:sz w:val="20"/>
                <w:szCs w:val="20"/>
              </w:rPr>
            </w:pPr>
          </w:p>
          <w:p w:rsidR="00B13B6F" w:rsidRDefault="00B13B6F"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B13B6F" w:rsidRDefault="00B13B6F" w:rsidP="00AD208F">
            <w:pPr>
              <w:pStyle w:val="Normal1"/>
              <w:spacing w:after="0" w:line="240" w:lineRule="auto"/>
              <w:rPr>
                <w:rFonts w:ascii="Arial" w:eastAsia="Arial" w:hAnsi="Arial" w:cs="Arial"/>
                <w:sz w:val="20"/>
                <w:szCs w:val="20"/>
              </w:rPr>
            </w:pPr>
          </w:p>
        </w:tc>
        <w:tc>
          <w:tcPr>
            <w:tcW w:w="8505" w:type="dxa"/>
            <w:shd w:val="clear" w:color="auto" w:fill="D9D9D9"/>
          </w:tcPr>
          <w:p w:rsidR="00B13B6F" w:rsidRDefault="00B13B6F" w:rsidP="00AD208F">
            <w:pPr>
              <w:pStyle w:val="Normal1"/>
              <w:spacing w:after="0" w:line="240" w:lineRule="auto"/>
              <w:jc w:val="center"/>
              <w:rPr>
                <w:rFonts w:ascii="Arial" w:eastAsia="Arial" w:hAnsi="Arial" w:cs="Arial"/>
                <w:sz w:val="20"/>
                <w:szCs w:val="20"/>
              </w:rPr>
            </w:pPr>
          </w:p>
          <w:p w:rsidR="00B13B6F" w:rsidRDefault="00B13B6F"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w:t>
            </w:r>
            <w:r>
              <w:rPr>
                <w:rFonts w:ascii="Arial" w:eastAsia="Arial" w:hAnsi="Arial" w:cs="Arial"/>
                <w:sz w:val="20"/>
                <w:szCs w:val="20"/>
              </w:rPr>
              <w:t>Architectural and Engineering Design I</w:t>
            </w:r>
          </w:p>
          <w:p w:rsidR="00B13B6F" w:rsidRDefault="00B13B6F"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10-11</w:t>
            </w:r>
          </w:p>
        </w:tc>
      </w:tr>
    </w:tbl>
    <w:p w:rsidR="00B13B6F" w:rsidRDefault="00B13B6F" w:rsidP="00B13B6F">
      <w:pPr>
        <w:pStyle w:val="Normal1"/>
        <w:spacing w:after="0" w:line="240" w:lineRule="auto"/>
        <w:rPr>
          <w:rFonts w:ascii="Arial" w:eastAsia="Arial" w:hAnsi="Arial" w:cs="Arial"/>
          <w:sz w:val="20"/>
          <w:szCs w:val="20"/>
        </w:rPr>
      </w:pPr>
    </w:p>
    <w:p w:rsidR="00B13B6F" w:rsidRDefault="00B13B6F" w:rsidP="00B13B6F">
      <w:pPr>
        <w:pStyle w:val="Normal1"/>
        <w:spacing w:after="0" w:line="240" w:lineRule="auto"/>
        <w:rPr>
          <w:rFonts w:ascii="Arial" w:eastAsia="Arial" w:hAnsi="Arial" w:cs="Arial"/>
          <w:sz w:val="20"/>
          <w:szCs w:val="20"/>
        </w:rPr>
      </w:pPr>
      <w:r>
        <w:rPr>
          <w:rFonts w:ascii="Arial" w:eastAsia="Arial" w:hAnsi="Arial" w:cs="Arial"/>
          <w:b/>
          <w:i/>
          <w:sz w:val="20"/>
          <w:szCs w:val="20"/>
        </w:rPr>
        <w:t xml:space="preserve">Architectural &amp; Engineering Design II </w:t>
      </w:r>
      <w:r>
        <w:rPr>
          <w:rFonts w:ascii="Arial" w:eastAsia="Arial" w:hAnsi="Arial" w:cs="Arial"/>
          <w:sz w:val="20"/>
          <w:szCs w:val="20"/>
        </w:rPr>
        <w:t>allows students to build their skills in developing and representing design</w:t>
      </w:r>
      <w:r w:rsidR="00BC584D">
        <w:rPr>
          <w:rFonts w:ascii="Arial" w:eastAsia="Arial" w:hAnsi="Arial" w:cs="Arial"/>
          <w:sz w:val="20"/>
          <w:szCs w:val="20"/>
        </w:rPr>
        <w:t xml:space="preserve"> ideas</w:t>
      </w:r>
      <w:r w:rsidR="00827A3D">
        <w:rPr>
          <w:rFonts w:ascii="Arial" w:eastAsia="Arial" w:hAnsi="Arial" w:cs="Arial"/>
          <w:sz w:val="20"/>
          <w:szCs w:val="20"/>
        </w:rPr>
        <w:t xml:space="preserve"> using technical drawing and modeling techniques, and apply the design process to solve design problems.</w:t>
      </w:r>
    </w:p>
    <w:p w:rsidR="00827A3D" w:rsidRDefault="00827A3D" w:rsidP="00B13B6F">
      <w:pPr>
        <w:pStyle w:val="Normal1"/>
        <w:spacing w:after="0" w:line="240" w:lineRule="auto"/>
        <w:rPr>
          <w:rFonts w:ascii="Arial" w:eastAsia="Arial" w:hAnsi="Arial" w:cs="Arial"/>
          <w:sz w:val="20"/>
          <w:szCs w:val="20"/>
        </w:rPr>
      </w:pPr>
    </w:p>
    <w:p w:rsidR="00827A3D" w:rsidRDefault="00827A3D" w:rsidP="00B13B6F">
      <w:pPr>
        <w:pStyle w:val="Normal1"/>
        <w:spacing w:after="0" w:line="240" w:lineRule="auto"/>
        <w:rPr>
          <w:rFonts w:ascii="Arial" w:eastAsia="Arial" w:hAnsi="Arial" w:cs="Arial"/>
          <w:sz w:val="20"/>
          <w:szCs w:val="20"/>
        </w:rPr>
      </w:pPr>
    </w:p>
    <w:p w:rsidR="00827A3D" w:rsidRDefault="00827A3D" w:rsidP="00827A3D">
      <w:pPr>
        <w:pStyle w:val="Normal1"/>
        <w:spacing w:after="0" w:line="240" w:lineRule="auto"/>
        <w:jc w:val="center"/>
        <w:rPr>
          <w:rFonts w:ascii="Arial" w:eastAsia="Arial" w:hAnsi="Arial" w:cs="Arial"/>
          <w:b/>
          <w:sz w:val="24"/>
          <w:szCs w:val="24"/>
        </w:rPr>
      </w:pPr>
      <w:r>
        <w:rPr>
          <w:rFonts w:ascii="Arial" w:eastAsia="Arial" w:hAnsi="Arial" w:cs="Arial"/>
          <w:b/>
          <w:sz w:val="24"/>
          <w:szCs w:val="24"/>
        </w:rPr>
        <w:t>ARCHITECTURAL AND ENGINEERING DESIGN III</w:t>
      </w:r>
    </w:p>
    <w:p w:rsidR="00827A3D" w:rsidRDefault="00827A3D" w:rsidP="00827A3D">
      <w:pPr>
        <w:pStyle w:val="Normal1"/>
        <w:spacing w:after="0" w:line="240" w:lineRule="auto"/>
        <w:jc w:val="center"/>
        <w:rPr>
          <w:rFonts w:ascii="Cambria" w:eastAsia="Cambria" w:hAnsi="Cambria" w:cs="Cambria"/>
          <w:sz w:val="24"/>
          <w:szCs w:val="24"/>
        </w:rPr>
      </w:pPr>
    </w:p>
    <w:tbl>
      <w:tblPr>
        <w:tblStyle w:val="affffff3"/>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05"/>
      </w:tblGrid>
      <w:tr w:rsidR="00827A3D" w:rsidTr="00AD208F">
        <w:tc>
          <w:tcPr>
            <w:tcW w:w="2265" w:type="dxa"/>
            <w:shd w:val="clear" w:color="auto" w:fill="D9D9D9"/>
          </w:tcPr>
          <w:p w:rsidR="00827A3D" w:rsidRDefault="00827A3D" w:rsidP="00AD208F">
            <w:pPr>
              <w:pStyle w:val="Normal1"/>
              <w:spacing w:after="0" w:line="240" w:lineRule="auto"/>
              <w:jc w:val="center"/>
              <w:rPr>
                <w:rFonts w:ascii="Arial" w:eastAsia="Arial" w:hAnsi="Arial" w:cs="Arial"/>
                <w:sz w:val="20"/>
                <w:szCs w:val="20"/>
              </w:rPr>
            </w:pPr>
          </w:p>
          <w:p w:rsidR="00827A3D" w:rsidRDefault="00827A3D"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827A3D" w:rsidRDefault="00827A3D" w:rsidP="00AD208F">
            <w:pPr>
              <w:pStyle w:val="Normal1"/>
              <w:spacing w:after="0" w:line="240" w:lineRule="auto"/>
              <w:rPr>
                <w:rFonts w:ascii="Arial" w:eastAsia="Arial" w:hAnsi="Arial" w:cs="Arial"/>
                <w:sz w:val="20"/>
                <w:szCs w:val="20"/>
              </w:rPr>
            </w:pPr>
          </w:p>
        </w:tc>
        <w:tc>
          <w:tcPr>
            <w:tcW w:w="8505" w:type="dxa"/>
            <w:shd w:val="clear" w:color="auto" w:fill="D9D9D9"/>
          </w:tcPr>
          <w:p w:rsidR="00827A3D" w:rsidRDefault="00827A3D" w:rsidP="00AD208F">
            <w:pPr>
              <w:pStyle w:val="Normal1"/>
              <w:spacing w:after="0" w:line="240" w:lineRule="auto"/>
              <w:jc w:val="center"/>
              <w:rPr>
                <w:rFonts w:ascii="Arial" w:eastAsia="Arial" w:hAnsi="Arial" w:cs="Arial"/>
                <w:sz w:val="20"/>
                <w:szCs w:val="20"/>
              </w:rPr>
            </w:pPr>
          </w:p>
          <w:p w:rsidR="00827A3D" w:rsidRDefault="00827A3D"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w:t>
            </w:r>
            <w:r>
              <w:rPr>
                <w:rFonts w:ascii="Arial" w:eastAsia="Arial" w:hAnsi="Arial" w:cs="Arial"/>
                <w:sz w:val="20"/>
                <w:szCs w:val="20"/>
              </w:rPr>
              <w:t>Architectural and Engineering Design I and II</w:t>
            </w:r>
          </w:p>
          <w:p w:rsidR="00827A3D" w:rsidRDefault="00827A3D"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Grades 11</w:t>
            </w:r>
            <w:r>
              <w:rPr>
                <w:rFonts w:ascii="Arial" w:eastAsia="Arial" w:hAnsi="Arial" w:cs="Arial"/>
                <w:sz w:val="20"/>
                <w:szCs w:val="20"/>
              </w:rPr>
              <w:t>-12</w:t>
            </w:r>
          </w:p>
        </w:tc>
      </w:tr>
    </w:tbl>
    <w:p w:rsidR="00827A3D" w:rsidRDefault="00827A3D" w:rsidP="00827A3D">
      <w:pPr>
        <w:pStyle w:val="Normal1"/>
        <w:spacing w:after="0" w:line="240" w:lineRule="auto"/>
        <w:rPr>
          <w:rFonts w:ascii="Arial" w:eastAsia="Arial" w:hAnsi="Arial" w:cs="Arial"/>
          <w:sz w:val="20"/>
          <w:szCs w:val="20"/>
        </w:rPr>
      </w:pPr>
    </w:p>
    <w:p w:rsidR="00E27C42" w:rsidRDefault="00827A3D" w:rsidP="00827A3D">
      <w:pPr>
        <w:pStyle w:val="Normal1"/>
        <w:spacing w:after="0" w:line="240" w:lineRule="auto"/>
        <w:rPr>
          <w:rFonts w:ascii="Arial" w:eastAsia="Arial" w:hAnsi="Arial" w:cs="Arial"/>
          <w:sz w:val="20"/>
          <w:szCs w:val="20"/>
        </w:rPr>
      </w:pPr>
      <w:r>
        <w:rPr>
          <w:rFonts w:ascii="Arial" w:eastAsia="Arial" w:hAnsi="Arial" w:cs="Arial"/>
          <w:b/>
          <w:i/>
          <w:sz w:val="20"/>
          <w:szCs w:val="20"/>
        </w:rPr>
        <w:t xml:space="preserve">Architectural &amp; Engineering Design III </w:t>
      </w:r>
      <w:r>
        <w:rPr>
          <w:rFonts w:ascii="Arial" w:eastAsia="Arial" w:hAnsi="Arial" w:cs="Arial"/>
          <w:sz w:val="20"/>
          <w:szCs w:val="20"/>
        </w:rPr>
        <w:t>prepares students to apply technical drawing and design skills developed in the previous courses to specific architectural and mechanical design projects and contexts. In the process, students will expand their problem-solving and critical-thinking skills by assessing the requirements of a project alongside the available resources in order to accomplish realistic planning.</w:t>
      </w:r>
      <w:bookmarkEnd w:id="3"/>
    </w:p>
    <w:p w:rsidR="00827A3D" w:rsidRDefault="00827A3D" w:rsidP="00827A3D">
      <w:pPr>
        <w:pStyle w:val="Normal1"/>
        <w:spacing w:after="0" w:line="240" w:lineRule="auto"/>
        <w:rPr>
          <w:rFonts w:ascii="Arial" w:eastAsia="Arial" w:hAnsi="Arial" w:cs="Arial"/>
          <w:sz w:val="20"/>
          <w:szCs w:val="20"/>
        </w:rPr>
      </w:pPr>
    </w:p>
    <w:p w:rsidR="00827A3D" w:rsidRDefault="00827A3D" w:rsidP="00827A3D">
      <w:pPr>
        <w:pStyle w:val="Normal1"/>
        <w:spacing w:after="0" w:line="240" w:lineRule="auto"/>
        <w:rPr>
          <w:rFonts w:ascii="Arial" w:eastAsia="Arial" w:hAnsi="Arial" w:cs="Arial"/>
          <w:sz w:val="20"/>
          <w:szCs w:val="20"/>
        </w:rPr>
      </w:pPr>
    </w:p>
    <w:p w:rsidR="00827A3D" w:rsidRDefault="00827A3D" w:rsidP="00827A3D">
      <w:pPr>
        <w:pStyle w:val="Normal1"/>
        <w:spacing w:after="0" w:line="240" w:lineRule="auto"/>
        <w:rPr>
          <w:rFonts w:ascii="Arial" w:eastAsia="Arial" w:hAnsi="Arial" w:cs="Arial"/>
          <w:sz w:val="20"/>
          <w:szCs w:val="20"/>
        </w:rPr>
      </w:pPr>
    </w:p>
    <w:p w:rsidR="00827A3D" w:rsidRDefault="00827A3D" w:rsidP="00827A3D">
      <w:pPr>
        <w:pStyle w:val="Normal1"/>
        <w:spacing w:after="0" w:line="240" w:lineRule="auto"/>
        <w:rPr>
          <w:rFonts w:ascii="Arial" w:eastAsia="Arial" w:hAnsi="Arial" w:cs="Arial"/>
          <w:sz w:val="20"/>
          <w:szCs w:val="20"/>
        </w:rPr>
      </w:pPr>
    </w:p>
    <w:p w:rsidR="00827A3D" w:rsidRDefault="00827A3D" w:rsidP="00827A3D">
      <w:pPr>
        <w:pStyle w:val="Normal1"/>
        <w:spacing w:after="0" w:line="240" w:lineRule="auto"/>
        <w:rPr>
          <w:rFonts w:ascii="Arial" w:eastAsia="Arial" w:hAnsi="Arial" w:cs="Arial"/>
          <w:sz w:val="20"/>
          <w:szCs w:val="20"/>
        </w:rPr>
      </w:pPr>
    </w:p>
    <w:p w:rsidR="00827A3D" w:rsidRDefault="00827A3D" w:rsidP="00827A3D">
      <w:pPr>
        <w:pStyle w:val="Normal1"/>
        <w:spacing w:after="0" w:line="240" w:lineRule="auto"/>
        <w:rPr>
          <w:rFonts w:ascii="Arial" w:eastAsia="Arial" w:hAnsi="Arial" w:cs="Arial"/>
          <w:sz w:val="20"/>
          <w:szCs w:val="20"/>
        </w:rPr>
      </w:pPr>
    </w:p>
    <w:p w:rsidR="00827A3D" w:rsidRDefault="00827A3D" w:rsidP="00827A3D">
      <w:pPr>
        <w:pStyle w:val="Normal1"/>
        <w:spacing w:after="0" w:line="240" w:lineRule="auto"/>
        <w:rPr>
          <w:rFonts w:ascii="Arial" w:eastAsia="Arial" w:hAnsi="Arial" w:cs="Arial"/>
          <w:sz w:val="20"/>
          <w:szCs w:val="20"/>
        </w:rPr>
      </w:pPr>
    </w:p>
    <w:p w:rsidR="00827A3D" w:rsidRPr="00827A3D" w:rsidRDefault="00827A3D" w:rsidP="00827A3D">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ARTS, AUDIO/VISUAL TECHNOLOGY &amp; COMMUNICATION</w:t>
      </w:r>
    </w:p>
    <w:p w:rsidR="00E27C42" w:rsidRDefault="007240E0">
      <w:pPr>
        <w:pStyle w:val="Normal1"/>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Focus Areas</w:t>
      </w:r>
    </w:p>
    <w:p w:rsidR="00E27C42" w:rsidRDefault="00E27C42">
      <w:pPr>
        <w:pStyle w:val="Normal1"/>
        <w:spacing w:after="0" w:line="240" w:lineRule="auto"/>
        <w:jc w:val="center"/>
        <w:rPr>
          <w:rFonts w:ascii="Arial" w:eastAsia="Arial" w:hAnsi="Arial" w:cs="Arial"/>
          <w:b/>
          <w:sz w:val="24"/>
          <w:szCs w:val="24"/>
        </w:rPr>
      </w:pPr>
    </w:p>
    <w:tbl>
      <w:tblPr>
        <w:tblStyle w:val="affffff6"/>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8"/>
      </w:tblGrid>
      <w:tr w:rsidR="00E27C42">
        <w:tc>
          <w:tcPr>
            <w:tcW w:w="8838"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Audio/Visual Production (Broadcasting)</w:t>
            </w:r>
          </w:p>
        </w:tc>
      </w:tr>
      <w:tr w:rsidR="00E27C42">
        <w:tc>
          <w:tcPr>
            <w:tcW w:w="8838" w:type="dxa"/>
          </w:tcPr>
          <w:p w:rsidR="00E27C42" w:rsidRDefault="007240E0">
            <w:pPr>
              <w:pStyle w:val="Normal1"/>
              <w:numPr>
                <w:ilvl w:val="0"/>
                <w:numId w:val="12"/>
              </w:numPr>
              <w:spacing w:after="0" w:line="240" w:lineRule="auto"/>
              <w:rPr>
                <w:sz w:val="20"/>
                <w:szCs w:val="20"/>
              </w:rPr>
            </w:pPr>
            <w:r>
              <w:rPr>
                <w:rFonts w:ascii="Arial" w:eastAsia="Arial" w:hAnsi="Arial" w:cs="Arial"/>
                <w:sz w:val="20"/>
                <w:szCs w:val="20"/>
              </w:rPr>
              <w:t>A/V Production I</w:t>
            </w:r>
          </w:p>
          <w:p w:rsidR="00E27C42" w:rsidRDefault="007240E0">
            <w:pPr>
              <w:pStyle w:val="Normal1"/>
              <w:numPr>
                <w:ilvl w:val="0"/>
                <w:numId w:val="12"/>
              </w:numPr>
              <w:spacing w:after="0" w:line="240" w:lineRule="auto"/>
              <w:rPr>
                <w:sz w:val="20"/>
                <w:szCs w:val="20"/>
              </w:rPr>
            </w:pPr>
            <w:r>
              <w:rPr>
                <w:rFonts w:ascii="Arial" w:eastAsia="Arial" w:hAnsi="Arial" w:cs="Arial"/>
                <w:sz w:val="20"/>
                <w:szCs w:val="20"/>
              </w:rPr>
              <w:t>A/V Production II</w:t>
            </w:r>
          </w:p>
          <w:p w:rsidR="00E27C42" w:rsidRDefault="007240E0">
            <w:pPr>
              <w:pStyle w:val="Normal1"/>
              <w:numPr>
                <w:ilvl w:val="0"/>
                <w:numId w:val="12"/>
              </w:numPr>
              <w:spacing w:after="0" w:line="240" w:lineRule="auto"/>
              <w:rPr>
                <w:sz w:val="20"/>
                <w:szCs w:val="20"/>
              </w:rPr>
            </w:pPr>
            <w:r>
              <w:rPr>
                <w:rFonts w:ascii="Arial" w:eastAsia="Arial" w:hAnsi="Arial" w:cs="Arial"/>
                <w:sz w:val="20"/>
                <w:szCs w:val="20"/>
              </w:rPr>
              <w:t>A/V Production III</w:t>
            </w:r>
          </w:p>
          <w:p w:rsidR="00E27C42" w:rsidRDefault="007240E0">
            <w:pPr>
              <w:pStyle w:val="Normal1"/>
              <w:numPr>
                <w:ilvl w:val="0"/>
                <w:numId w:val="12"/>
              </w:numPr>
              <w:spacing w:after="0" w:line="240" w:lineRule="auto"/>
              <w:rPr>
                <w:sz w:val="20"/>
                <w:szCs w:val="20"/>
              </w:rPr>
            </w:pPr>
            <w:r>
              <w:rPr>
                <w:rFonts w:ascii="Arial" w:eastAsia="Arial" w:hAnsi="Arial" w:cs="Arial"/>
                <w:sz w:val="20"/>
                <w:szCs w:val="20"/>
              </w:rPr>
              <w:t>Applied Arts Practicum</w:t>
            </w:r>
          </w:p>
        </w:tc>
      </w:tr>
    </w:tbl>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lastRenderedPageBreak/>
        <w:t>AUDIO/VISUAL PRODUCTION I</w:t>
      </w:r>
    </w:p>
    <w:p w:rsidR="00E27C42" w:rsidRDefault="00E27C42">
      <w:pPr>
        <w:pStyle w:val="Normal1"/>
        <w:spacing w:after="0" w:line="240" w:lineRule="auto"/>
        <w:jc w:val="center"/>
        <w:rPr>
          <w:rFonts w:ascii="Cambria" w:eastAsia="Cambria" w:hAnsi="Cambria" w:cs="Cambria"/>
          <w:sz w:val="24"/>
          <w:szCs w:val="24"/>
        </w:rPr>
      </w:pPr>
    </w:p>
    <w:tbl>
      <w:tblPr>
        <w:tblStyle w:val="affffff7"/>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50"/>
      </w:tblGrid>
      <w:tr w:rsidR="00E27C42">
        <w:tc>
          <w:tcPr>
            <w:tcW w:w="2265" w:type="dxa"/>
            <w:shd w:val="clear" w:color="auto" w:fill="CFE2F3"/>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50" w:type="dxa"/>
            <w:shd w:val="clear" w:color="auto" w:fill="CFE2F3"/>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sz w:val="24"/>
          <w:szCs w:val="24"/>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A/V Production I</w:t>
      </w:r>
      <w:r>
        <w:rPr>
          <w:rFonts w:ascii="Arial" w:eastAsia="Arial" w:hAnsi="Arial" w:cs="Arial"/>
          <w:sz w:val="20"/>
          <w:szCs w:val="20"/>
        </w:rPr>
        <w:t xml:space="preserve"> is the entry-level course to prepare students for the media industry. Course content provides a broad-based exposure to audio, video, journalism and broadcasting within the media industry.</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AUDIO/VISUAL PRODUCTION II</w:t>
      </w:r>
    </w:p>
    <w:p w:rsidR="00E27C42" w:rsidRDefault="00E27C42">
      <w:pPr>
        <w:pStyle w:val="Normal1"/>
        <w:spacing w:after="0" w:line="240" w:lineRule="auto"/>
        <w:jc w:val="center"/>
        <w:rPr>
          <w:rFonts w:ascii="Cambria" w:eastAsia="Cambria" w:hAnsi="Cambria" w:cs="Cambria"/>
          <w:sz w:val="24"/>
          <w:szCs w:val="24"/>
        </w:rPr>
      </w:pPr>
    </w:p>
    <w:tbl>
      <w:tblPr>
        <w:tblStyle w:val="affffff8"/>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85"/>
      </w:tblGrid>
      <w:tr w:rsidR="00E27C42">
        <w:tc>
          <w:tcPr>
            <w:tcW w:w="2265" w:type="dxa"/>
            <w:shd w:val="clear" w:color="auto" w:fill="CFE2F3"/>
          </w:tcPr>
          <w:p w:rsidR="00E27C42" w:rsidRDefault="00E27C42">
            <w:pPr>
              <w:pStyle w:val="Normal1"/>
              <w:spacing w:after="0" w:line="240" w:lineRule="auto"/>
              <w:jc w:val="center"/>
              <w:rPr>
                <w:rFonts w:ascii="Arial" w:eastAsia="Arial" w:hAnsi="Arial" w:cs="Arial"/>
                <w:sz w:val="20"/>
                <w:szCs w:val="20"/>
              </w:rPr>
            </w:pPr>
          </w:p>
          <w:p w:rsidR="00E27C42" w:rsidRDefault="00B90780">
            <w:pPr>
              <w:pStyle w:val="Normal1"/>
              <w:spacing w:after="0" w:line="240" w:lineRule="auto"/>
              <w:jc w:val="center"/>
              <w:rPr>
                <w:rFonts w:ascii="Arial" w:eastAsia="Arial" w:hAnsi="Arial" w:cs="Arial"/>
                <w:sz w:val="20"/>
                <w:szCs w:val="20"/>
              </w:rPr>
            </w:pPr>
            <w:r>
              <w:rPr>
                <w:rFonts w:ascii="Arial" w:eastAsia="Arial" w:hAnsi="Arial" w:cs="Arial"/>
                <w:sz w:val="20"/>
                <w:szCs w:val="20"/>
              </w:rPr>
              <w:t>1</w:t>
            </w:r>
            <w:r w:rsidR="007240E0">
              <w:rPr>
                <w:rFonts w:ascii="Arial" w:eastAsia="Arial" w:hAnsi="Arial" w:cs="Arial"/>
                <w:sz w:val="20"/>
                <w:szCs w:val="20"/>
              </w:rPr>
              <w:t xml:space="preserve"> Credit</w:t>
            </w:r>
          </w:p>
          <w:p w:rsidR="00E27C42" w:rsidRDefault="00E27C42">
            <w:pPr>
              <w:pStyle w:val="Normal1"/>
              <w:spacing w:after="0" w:line="240" w:lineRule="auto"/>
              <w:rPr>
                <w:rFonts w:ascii="Arial" w:eastAsia="Arial" w:hAnsi="Arial" w:cs="Arial"/>
                <w:sz w:val="20"/>
                <w:szCs w:val="20"/>
              </w:rPr>
            </w:pPr>
          </w:p>
        </w:tc>
        <w:tc>
          <w:tcPr>
            <w:tcW w:w="8685" w:type="dxa"/>
            <w:shd w:val="clear" w:color="auto" w:fill="CFE2F3"/>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A/V Production 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10-11</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A/V Production II</w:t>
      </w:r>
      <w:r>
        <w:rPr>
          <w:rFonts w:ascii="Arial" w:eastAsia="Arial" w:hAnsi="Arial" w:cs="Arial"/>
          <w:b/>
          <w:sz w:val="20"/>
          <w:szCs w:val="20"/>
        </w:rPr>
        <w:t xml:space="preserve"> </w:t>
      </w:r>
      <w:r>
        <w:rPr>
          <w:rFonts w:ascii="Arial" w:eastAsia="Arial" w:hAnsi="Arial" w:cs="Arial"/>
          <w:sz w:val="20"/>
          <w:szCs w:val="20"/>
        </w:rPr>
        <w:t xml:space="preserve">focuses on electronic media production (EMP) technologies utilizing simulated and/or real-life projects. The course content centers on production of various EMP products, including commercials, news, music, interactive, and industrial programming. The student will gain valuable insight into the many facets of EMP production, including, but not limited to concept creation, scripting, sound design, visual design, engineering, editing, budgeting, and producing, as well as exploring some of the latest advances in industry technology. </w:t>
      </w: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AUDIO/VISUAL PRODUCTION III</w:t>
      </w:r>
    </w:p>
    <w:p w:rsidR="00E27C42" w:rsidRDefault="00E27C42">
      <w:pPr>
        <w:pStyle w:val="Normal1"/>
        <w:spacing w:after="0" w:line="240" w:lineRule="auto"/>
        <w:jc w:val="center"/>
        <w:rPr>
          <w:rFonts w:ascii="Cambria" w:eastAsia="Cambria" w:hAnsi="Cambria" w:cs="Cambria"/>
          <w:sz w:val="24"/>
          <w:szCs w:val="24"/>
        </w:rPr>
      </w:pPr>
    </w:p>
    <w:tbl>
      <w:tblPr>
        <w:tblStyle w:val="affffff9"/>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8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2 Credits</w:t>
            </w:r>
          </w:p>
          <w:p w:rsidR="00E27C42" w:rsidRDefault="00E27C42">
            <w:pPr>
              <w:pStyle w:val="Normal1"/>
              <w:spacing w:after="0" w:line="240" w:lineRule="auto"/>
              <w:rPr>
                <w:rFonts w:ascii="Arial" w:eastAsia="Arial" w:hAnsi="Arial" w:cs="Arial"/>
                <w:sz w:val="20"/>
                <w:szCs w:val="20"/>
              </w:rPr>
            </w:pPr>
          </w:p>
        </w:tc>
        <w:tc>
          <w:tcPr>
            <w:tcW w:w="868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A/V Production I and II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11-12</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A/V Production III</w:t>
      </w:r>
      <w:r>
        <w:rPr>
          <w:rFonts w:ascii="Arial" w:eastAsia="Arial" w:hAnsi="Arial" w:cs="Arial"/>
          <w:sz w:val="20"/>
          <w:szCs w:val="20"/>
        </w:rPr>
        <w:t xml:space="preserve"> focuses on simulated real-life electronic broadcasting media production and management activities and productions. Projects center on in-house production of newscasts, special events, and original programming. The student will gain valuable insight into both audio and video sides of the electronic media industry. Course content is composed of scripting, broadcasting, reporting, directing, editing, budgeting, and producing, as well as, cameras, lights, sound, and set design. Upon completion of this course, students will be prepared to pursue postsecondary education or enter the electronic media industry in an entry level position.</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APPLIED ARTS PRACTICUM</w:t>
      </w:r>
    </w:p>
    <w:p w:rsidR="00E27C42" w:rsidRDefault="00E27C42">
      <w:pPr>
        <w:pStyle w:val="Normal1"/>
        <w:spacing w:after="0" w:line="240" w:lineRule="auto"/>
        <w:jc w:val="center"/>
        <w:rPr>
          <w:rFonts w:ascii="Cambria" w:eastAsia="Cambria" w:hAnsi="Cambria" w:cs="Cambria"/>
          <w:sz w:val="24"/>
          <w:szCs w:val="24"/>
        </w:rPr>
      </w:pPr>
    </w:p>
    <w:tbl>
      <w:tblPr>
        <w:tblStyle w:val="affffffa"/>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0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2 Credits</w:t>
            </w:r>
          </w:p>
          <w:p w:rsidR="00E27C42" w:rsidRDefault="00E27C42">
            <w:pPr>
              <w:pStyle w:val="Normal1"/>
              <w:spacing w:after="0" w:line="240" w:lineRule="auto"/>
              <w:rPr>
                <w:rFonts w:ascii="Arial" w:eastAsia="Arial" w:hAnsi="Arial" w:cs="Arial"/>
                <w:sz w:val="20"/>
                <w:szCs w:val="20"/>
              </w:rPr>
            </w:pPr>
          </w:p>
        </w:tc>
        <w:tc>
          <w:tcPr>
            <w:tcW w:w="870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A/V Production I and II and III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 12</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Applied Arts Practicum</w:t>
      </w:r>
      <w:r>
        <w:rPr>
          <w:rFonts w:ascii="Arial" w:eastAsia="Arial" w:hAnsi="Arial" w:cs="Arial"/>
          <w:sz w:val="20"/>
          <w:szCs w:val="20"/>
        </w:rPr>
        <w:t xml:space="preserve"> is a capstone course intended to provide students with the opportunity to apply the skills and knowledge learned in previous A/V courses within a professional, working environment. Students learn to refine their skills in problem solving, research, communication, teamwork, and project management through the completion of a course-long project. </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color w:val="000000"/>
          <w:sz w:val="36"/>
          <w:szCs w:val="36"/>
          <w:u w:val="single"/>
        </w:rPr>
      </w:pPr>
      <w:r>
        <w:rPr>
          <w:rFonts w:ascii="Arial" w:eastAsia="Arial" w:hAnsi="Arial" w:cs="Arial"/>
          <w:b/>
          <w:color w:val="000000"/>
          <w:sz w:val="36"/>
          <w:szCs w:val="36"/>
          <w:u w:val="single"/>
        </w:rPr>
        <w:t xml:space="preserve">BUSINESS MANAGEMENT </w:t>
      </w:r>
    </w:p>
    <w:p w:rsidR="00E27C42" w:rsidRDefault="007240E0">
      <w:pPr>
        <w:pStyle w:val="Normal1"/>
        <w:spacing w:after="0" w:line="240" w:lineRule="auto"/>
        <w:jc w:val="center"/>
        <w:rPr>
          <w:rFonts w:ascii="Arial" w:eastAsia="Arial" w:hAnsi="Arial" w:cs="Arial"/>
          <w:b/>
          <w:color w:val="000000"/>
          <w:sz w:val="32"/>
          <w:szCs w:val="32"/>
          <w:u w:val="single"/>
        </w:rPr>
      </w:pPr>
      <w:r>
        <w:rPr>
          <w:rFonts w:ascii="Arial" w:eastAsia="Arial" w:hAnsi="Arial" w:cs="Arial"/>
          <w:b/>
          <w:color w:val="000000"/>
          <w:sz w:val="32"/>
          <w:szCs w:val="32"/>
          <w:u w:val="single"/>
        </w:rPr>
        <w:t>Focus Areas</w:t>
      </w:r>
    </w:p>
    <w:p w:rsidR="00E27C42" w:rsidRDefault="00E27C42">
      <w:pPr>
        <w:pStyle w:val="Normal1"/>
        <w:spacing w:after="0" w:line="240" w:lineRule="auto"/>
        <w:jc w:val="center"/>
        <w:rPr>
          <w:rFonts w:ascii="Arial" w:eastAsia="Arial" w:hAnsi="Arial" w:cs="Arial"/>
          <w:b/>
          <w:color w:val="000000"/>
          <w:sz w:val="32"/>
          <w:szCs w:val="32"/>
          <w:u w:val="single"/>
        </w:rPr>
      </w:pPr>
    </w:p>
    <w:tbl>
      <w:tblPr>
        <w:tblStyle w:val="affffffb"/>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5385"/>
      </w:tblGrid>
      <w:tr w:rsidR="00E27C42">
        <w:tc>
          <w:tcPr>
            <w:tcW w:w="4980" w:type="dxa"/>
          </w:tcPr>
          <w:p w:rsidR="00E27C42" w:rsidRDefault="007240E0">
            <w:pPr>
              <w:pStyle w:val="Normal1"/>
              <w:jc w:val="center"/>
              <w:rPr>
                <w:rFonts w:ascii="Arial" w:eastAsia="Arial" w:hAnsi="Arial" w:cs="Arial"/>
                <w:b/>
                <w:color w:val="000000"/>
                <w:sz w:val="24"/>
                <w:szCs w:val="24"/>
              </w:rPr>
            </w:pPr>
            <w:r>
              <w:rPr>
                <w:rFonts w:ascii="Arial" w:eastAsia="Arial" w:hAnsi="Arial" w:cs="Arial"/>
                <w:b/>
                <w:color w:val="000000"/>
                <w:sz w:val="24"/>
                <w:szCs w:val="24"/>
              </w:rPr>
              <w:t xml:space="preserve">Business </w:t>
            </w:r>
          </w:p>
          <w:p w:rsidR="00E27C42" w:rsidRDefault="007240E0">
            <w:pPr>
              <w:pStyle w:val="Normal1"/>
              <w:jc w:val="center"/>
              <w:rPr>
                <w:rFonts w:ascii="Arial" w:eastAsia="Arial" w:hAnsi="Arial" w:cs="Arial"/>
                <w:b/>
                <w:color w:val="000000"/>
                <w:sz w:val="24"/>
                <w:szCs w:val="24"/>
              </w:rPr>
            </w:pPr>
            <w:r>
              <w:rPr>
                <w:rFonts w:ascii="Arial" w:eastAsia="Arial" w:hAnsi="Arial" w:cs="Arial"/>
                <w:b/>
                <w:color w:val="000000"/>
                <w:sz w:val="24"/>
                <w:szCs w:val="24"/>
              </w:rPr>
              <w:t>Management</w:t>
            </w:r>
          </w:p>
        </w:tc>
        <w:tc>
          <w:tcPr>
            <w:tcW w:w="5385" w:type="dxa"/>
          </w:tcPr>
          <w:p w:rsidR="00E27C42" w:rsidRDefault="007240E0">
            <w:pPr>
              <w:pStyle w:val="Normal1"/>
              <w:jc w:val="center"/>
              <w:rPr>
                <w:rFonts w:ascii="Arial" w:eastAsia="Arial" w:hAnsi="Arial" w:cs="Arial"/>
                <w:b/>
                <w:color w:val="000000"/>
                <w:sz w:val="24"/>
                <w:szCs w:val="24"/>
              </w:rPr>
            </w:pPr>
            <w:r>
              <w:rPr>
                <w:rFonts w:ascii="Arial" w:eastAsia="Arial" w:hAnsi="Arial" w:cs="Arial"/>
                <w:b/>
                <w:color w:val="000000"/>
                <w:sz w:val="24"/>
                <w:szCs w:val="24"/>
              </w:rPr>
              <w:t xml:space="preserve">Office </w:t>
            </w:r>
          </w:p>
          <w:p w:rsidR="00E27C42" w:rsidRDefault="007240E0">
            <w:pPr>
              <w:pStyle w:val="Normal1"/>
              <w:jc w:val="center"/>
              <w:rPr>
                <w:rFonts w:ascii="Arial" w:eastAsia="Arial" w:hAnsi="Arial" w:cs="Arial"/>
                <w:b/>
                <w:color w:val="000000"/>
                <w:sz w:val="24"/>
                <w:szCs w:val="24"/>
              </w:rPr>
            </w:pPr>
            <w:r>
              <w:rPr>
                <w:rFonts w:ascii="Arial" w:eastAsia="Arial" w:hAnsi="Arial" w:cs="Arial"/>
                <w:b/>
                <w:color w:val="000000"/>
                <w:sz w:val="24"/>
                <w:szCs w:val="24"/>
              </w:rPr>
              <w:t>Management</w:t>
            </w:r>
          </w:p>
        </w:tc>
      </w:tr>
      <w:tr w:rsidR="00E27C42">
        <w:tc>
          <w:tcPr>
            <w:tcW w:w="4980" w:type="dxa"/>
          </w:tcPr>
          <w:p w:rsidR="00E27C42" w:rsidRDefault="007240E0">
            <w:pPr>
              <w:pStyle w:val="Normal1"/>
              <w:numPr>
                <w:ilvl w:val="0"/>
                <w:numId w:val="16"/>
              </w:numPr>
              <w:rPr>
                <w:color w:val="000000"/>
              </w:rPr>
            </w:pPr>
            <w:r>
              <w:rPr>
                <w:rFonts w:ascii="Arial" w:eastAsia="Arial" w:hAnsi="Arial" w:cs="Arial"/>
                <w:color w:val="000000"/>
              </w:rPr>
              <w:t>Introduction to Business &amp; Marketing</w:t>
            </w:r>
          </w:p>
          <w:p w:rsidR="00E27C42" w:rsidRDefault="007240E0">
            <w:pPr>
              <w:pStyle w:val="Normal1"/>
              <w:numPr>
                <w:ilvl w:val="0"/>
                <w:numId w:val="16"/>
              </w:numPr>
              <w:rPr>
                <w:color w:val="000000"/>
              </w:rPr>
            </w:pPr>
            <w:r>
              <w:rPr>
                <w:rFonts w:ascii="Arial" w:eastAsia="Arial" w:hAnsi="Arial" w:cs="Arial"/>
                <w:color w:val="000000"/>
              </w:rPr>
              <w:t>Business Communications</w:t>
            </w:r>
          </w:p>
          <w:p w:rsidR="00E27C42" w:rsidRDefault="007240E0">
            <w:pPr>
              <w:pStyle w:val="Normal1"/>
              <w:numPr>
                <w:ilvl w:val="0"/>
                <w:numId w:val="16"/>
              </w:numPr>
              <w:rPr>
                <w:color w:val="000000"/>
              </w:rPr>
            </w:pPr>
            <w:r>
              <w:rPr>
                <w:rFonts w:ascii="Arial" w:eastAsia="Arial" w:hAnsi="Arial" w:cs="Arial"/>
                <w:color w:val="000000"/>
              </w:rPr>
              <w:t>Business Management</w:t>
            </w:r>
          </w:p>
        </w:tc>
        <w:tc>
          <w:tcPr>
            <w:tcW w:w="5385" w:type="dxa"/>
          </w:tcPr>
          <w:p w:rsidR="00E27C42" w:rsidRDefault="007240E0">
            <w:pPr>
              <w:pStyle w:val="Normal1"/>
              <w:numPr>
                <w:ilvl w:val="0"/>
                <w:numId w:val="16"/>
              </w:numPr>
              <w:rPr>
                <w:color w:val="000000"/>
              </w:rPr>
            </w:pPr>
            <w:r>
              <w:rPr>
                <w:rFonts w:ascii="Arial" w:eastAsia="Arial" w:hAnsi="Arial" w:cs="Arial"/>
                <w:color w:val="000000"/>
              </w:rPr>
              <w:t>Computer Applications</w:t>
            </w:r>
          </w:p>
          <w:p w:rsidR="00E27C42" w:rsidRDefault="007240E0">
            <w:pPr>
              <w:pStyle w:val="Normal1"/>
              <w:numPr>
                <w:ilvl w:val="0"/>
                <w:numId w:val="16"/>
              </w:numPr>
              <w:rPr>
                <w:color w:val="000000"/>
              </w:rPr>
            </w:pPr>
            <w:r>
              <w:rPr>
                <w:rFonts w:ascii="Arial" w:eastAsia="Arial" w:hAnsi="Arial" w:cs="Arial"/>
                <w:color w:val="000000"/>
              </w:rPr>
              <w:t>Business Communications</w:t>
            </w:r>
          </w:p>
          <w:p w:rsidR="00E27C42" w:rsidRDefault="007240E0">
            <w:pPr>
              <w:pStyle w:val="Normal1"/>
              <w:numPr>
                <w:ilvl w:val="0"/>
                <w:numId w:val="16"/>
              </w:numPr>
              <w:rPr>
                <w:color w:val="000000"/>
              </w:rPr>
            </w:pPr>
            <w:r>
              <w:rPr>
                <w:rFonts w:ascii="Arial" w:eastAsia="Arial" w:hAnsi="Arial" w:cs="Arial"/>
                <w:color w:val="000000"/>
              </w:rPr>
              <w:t>Business Management</w:t>
            </w:r>
          </w:p>
          <w:p w:rsidR="00E27C42" w:rsidRDefault="007240E0">
            <w:pPr>
              <w:pStyle w:val="Normal1"/>
              <w:numPr>
                <w:ilvl w:val="0"/>
                <w:numId w:val="16"/>
              </w:numPr>
              <w:rPr>
                <w:color w:val="000000"/>
              </w:rPr>
            </w:pPr>
            <w:r>
              <w:rPr>
                <w:rFonts w:ascii="Arial" w:eastAsia="Arial" w:hAnsi="Arial" w:cs="Arial"/>
                <w:color w:val="000000"/>
              </w:rPr>
              <w:t>Adv. Computer Apps.</w:t>
            </w:r>
          </w:p>
          <w:p w:rsidR="00E27C42" w:rsidRDefault="007240E0">
            <w:pPr>
              <w:pStyle w:val="Normal1"/>
              <w:ind w:left="720"/>
              <w:rPr>
                <w:rFonts w:ascii="Arial" w:eastAsia="Arial" w:hAnsi="Arial" w:cs="Arial"/>
                <w:b/>
              </w:rPr>
            </w:pPr>
            <w:r>
              <w:rPr>
                <w:rFonts w:ascii="Arial" w:eastAsia="Arial" w:hAnsi="Arial" w:cs="Arial"/>
                <w:b/>
              </w:rPr>
              <w:t xml:space="preserve"> OSHA 10 TCAT DC ADMINISTRATIVE OFFICE TECHNOLOGY</w:t>
            </w:r>
          </w:p>
          <w:p w:rsidR="00E27C42" w:rsidRDefault="007240E0">
            <w:pPr>
              <w:pStyle w:val="Normal1"/>
              <w:ind w:left="720"/>
              <w:rPr>
                <w:rFonts w:ascii="Arial" w:eastAsia="Arial" w:hAnsi="Arial" w:cs="Arial"/>
                <w:b/>
              </w:rPr>
            </w:pPr>
            <w:r>
              <w:rPr>
                <w:rFonts w:ascii="Arial" w:eastAsia="Arial" w:hAnsi="Arial" w:cs="Arial"/>
                <w:b/>
              </w:rPr>
              <w:t>CERTIPORT Microsoft Office/Excel</w:t>
            </w:r>
          </w:p>
          <w:p w:rsidR="00E27C42" w:rsidRDefault="00E27C42">
            <w:pPr>
              <w:pStyle w:val="Normal1"/>
              <w:ind w:left="720"/>
              <w:rPr>
                <w:rFonts w:ascii="Arial" w:eastAsia="Arial" w:hAnsi="Arial" w:cs="Arial"/>
                <w:b/>
              </w:rPr>
            </w:pPr>
          </w:p>
        </w:tc>
      </w:tr>
    </w:tbl>
    <w:p w:rsidR="00E27C42" w:rsidRDefault="00E27C42">
      <w:pPr>
        <w:pStyle w:val="Normal1"/>
        <w:spacing w:after="0" w:line="240" w:lineRule="auto"/>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INTRODUCTION TO BUSINESS AND MARKETING</w:t>
      </w:r>
    </w:p>
    <w:p w:rsidR="00E27C42" w:rsidRDefault="00E27C42">
      <w:pPr>
        <w:pStyle w:val="Normal1"/>
        <w:spacing w:after="0" w:line="240" w:lineRule="auto"/>
        <w:jc w:val="center"/>
        <w:rPr>
          <w:rFonts w:ascii="Cambria" w:eastAsia="Cambria" w:hAnsi="Cambria" w:cs="Cambria"/>
          <w:sz w:val="24"/>
          <w:szCs w:val="24"/>
        </w:rPr>
      </w:pPr>
    </w:p>
    <w:tbl>
      <w:tblPr>
        <w:tblStyle w:val="affffffc"/>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jc w:val="both"/>
        <w:rPr>
          <w:rFonts w:ascii="Arial" w:eastAsia="Arial" w:hAnsi="Arial" w:cs="Arial"/>
          <w:sz w:val="20"/>
          <w:szCs w:val="20"/>
        </w:rPr>
      </w:pPr>
    </w:p>
    <w:p w:rsidR="00E27C42" w:rsidRDefault="007240E0">
      <w:pPr>
        <w:pStyle w:val="Normal1"/>
        <w:spacing w:after="0" w:line="240" w:lineRule="auto"/>
        <w:jc w:val="both"/>
        <w:rPr>
          <w:rFonts w:ascii="Arial" w:eastAsia="Arial" w:hAnsi="Arial" w:cs="Arial"/>
          <w:sz w:val="20"/>
          <w:szCs w:val="20"/>
        </w:rPr>
      </w:pPr>
      <w:r>
        <w:rPr>
          <w:rFonts w:ascii="Arial" w:eastAsia="Arial" w:hAnsi="Arial" w:cs="Arial"/>
          <w:b/>
          <w:i/>
          <w:sz w:val="20"/>
          <w:szCs w:val="20"/>
        </w:rPr>
        <w:t>Introduction to Business and Marketing</w:t>
      </w:r>
      <w:r>
        <w:rPr>
          <w:rFonts w:ascii="Arial" w:eastAsia="Arial" w:hAnsi="Arial" w:cs="Arial"/>
          <w:i/>
          <w:sz w:val="20"/>
          <w:szCs w:val="20"/>
        </w:rPr>
        <w:t xml:space="preserve"> </w:t>
      </w:r>
      <w:r>
        <w:rPr>
          <w:rFonts w:ascii="Arial" w:eastAsia="Arial" w:hAnsi="Arial" w:cs="Arial"/>
          <w:sz w:val="20"/>
          <w:szCs w:val="20"/>
        </w:rPr>
        <w:t>helps students prepare for the growing complexities of the business world by examining basic principles of business, marketing, and finance in addition to exploring key aspects of leadership, ethical and social responsibilities, and careers.</w:t>
      </w:r>
    </w:p>
    <w:p w:rsidR="00E27C42" w:rsidRDefault="00E27C42">
      <w:pPr>
        <w:pStyle w:val="Normal1"/>
        <w:spacing w:after="0" w:line="240" w:lineRule="auto"/>
        <w:jc w:val="both"/>
        <w:rPr>
          <w:rFonts w:ascii="Arial" w:eastAsia="Arial" w:hAnsi="Arial" w:cs="Arial"/>
          <w:sz w:val="20"/>
          <w:szCs w:val="20"/>
        </w:rPr>
      </w:pPr>
    </w:p>
    <w:p w:rsidR="00E27C42" w:rsidRDefault="00E27C42">
      <w:pPr>
        <w:pStyle w:val="Normal1"/>
        <w:spacing w:after="0" w:line="240" w:lineRule="auto"/>
        <w:jc w:val="both"/>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b/>
          <w:sz w:val="24"/>
          <w:szCs w:val="24"/>
        </w:rPr>
        <w:t>BUSINESS COMMUNICATIONS</w:t>
      </w:r>
    </w:p>
    <w:p w:rsidR="00E27C42" w:rsidRDefault="00E27C42">
      <w:pPr>
        <w:pStyle w:val="Normal1"/>
        <w:spacing w:after="0" w:line="240" w:lineRule="auto"/>
        <w:jc w:val="center"/>
        <w:rPr>
          <w:rFonts w:ascii="Cambria" w:eastAsia="Cambria" w:hAnsi="Cambria" w:cs="Cambria"/>
          <w:sz w:val="24"/>
          <w:szCs w:val="24"/>
        </w:rPr>
      </w:pPr>
    </w:p>
    <w:tbl>
      <w:tblPr>
        <w:tblStyle w:val="affffffd"/>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4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4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Computer Applications</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jc w:val="both"/>
        <w:rPr>
          <w:rFonts w:ascii="Arial" w:eastAsia="Arial" w:hAnsi="Arial" w:cs="Arial"/>
          <w:i/>
          <w:sz w:val="20"/>
          <w:szCs w:val="20"/>
        </w:rPr>
      </w:pPr>
    </w:p>
    <w:p w:rsidR="00E27C42" w:rsidRDefault="007240E0">
      <w:pPr>
        <w:pStyle w:val="Normal1"/>
        <w:spacing w:after="0" w:line="240" w:lineRule="auto"/>
        <w:jc w:val="both"/>
        <w:rPr>
          <w:rFonts w:ascii="Arial" w:eastAsia="Arial" w:hAnsi="Arial" w:cs="Arial"/>
          <w:sz w:val="20"/>
          <w:szCs w:val="20"/>
        </w:rPr>
      </w:pPr>
      <w:r>
        <w:rPr>
          <w:rFonts w:ascii="Arial" w:eastAsia="Arial" w:hAnsi="Arial" w:cs="Arial"/>
          <w:i/>
          <w:sz w:val="20"/>
          <w:szCs w:val="20"/>
        </w:rPr>
        <w:t>Business Communications</w:t>
      </w:r>
      <w:r>
        <w:rPr>
          <w:rFonts w:ascii="Arial" w:eastAsia="Arial" w:hAnsi="Arial" w:cs="Arial"/>
          <w:sz w:val="20"/>
          <w:szCs w:val="20"/>
        </w:rPr>
        <w:t xml:space="preserve"> prepares students for oral and electronic business communications in the 21</w:t>
      </w:r>
      <w:r>
        <w:rPr>
          <w:rFonts w:ascii="Arial" w:eastAsia="Arial" w:hAnsi="Arial" w:cs="Arial"/>
          <w:sz w:val="20"/>
          <w:szCs w:val="20"/>
          <w:vertAlign w:val="superscript"/>
        </w:rPr>
        <w:t>st</w:t>
      </w:r>
      <w:r>
        <w:rPr>
          <w:rFonts w:ascii="Arial" w:eastAsia="Arial" w:hAnsi="Arial" w:cs="Arial"/>
          <w:sz w:val="20"/>
          <w:szCs w:val="20"/>
        </w:rPr>
        <w:t xml:space="preserve"> century including social media as well as developing skills in electronic publishing, design, layout, composition, and video conferencing.</w:t>
      </w:r>
    </w:p>
    <w:p w:rsidR="00E27C42" w:rsidRDefault="00E27C42">
      <w:pPr>
        <w:pStyle w:val="Normal1"/>
        <w:spacing w:after="0" w:line="240" w:lineRule="auto"/>
        <w:jc w:val="both"/>
        <w:rPr>
          <w:rFonts w:ascii="Arial" w:eastAsia="Arial" w:hAnsi="Arial" w:cs="Arial"/>
          <w:sz w:val="20"/>
          <w:szCs w:val="20"/>
        </w:rPr>
      </w:pPr>
    </w:p>
    <w:p w:rsidR="00E27C42" w:rsidRDefault="00E27C42">
      <w:pPr>
        <w:pStyle w:val="Normal1"/>
        <w:spacing w:after="0" w:line="240" w:lineRule="auto"/>
        <w:jc w:val="both"/>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BUSINESS MANAGEMENT</w:t>
      </w:r>
    </w:p>
    <w:p w:rsidR="00E27C42" w:rsidRDefault="00E27C42">
      <w:pPr>
        <w:pStyle w:val="Normal1"/>
        <w:spacing w:after="0" w:line="240" w:lineRule="auto"/>
        <w:jc w:val="center"/>
        <w:rPr>
          <w:rFonts w:ascii="Cambria" w:eastAsia="Cambria" w:hAnsi="Cambria" w:cs="Cambria"/>
          <w:sz w:val="24"/>
          <w:szCs w:val="24"/>
        </w:rPr>
      </w:pPr>
    </w:p>
    <w:tbl>
      <w:tblPr>
        <w:tblStyle w:val="affffffe"/>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6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65"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Introduction to Business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and Marketing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jc w:val="both"/>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Business Management</w:t>
      </w:r>
      <w:r>
        <w:rPr>
          <w:rFonts w:ascii="Arial" w:eastAsia="Arial" w:hAnsi="Arial" w:cs="Arial"/>
          <w:i/>
          <w:sz w:val="20"/>
          <w:szCs w:val="20"/>
        </w:rPr>
        <w:t xml:space="preserve"> </w:t>
      </w:r>
      <w:r>
        <w:rPr>
          <w:rFonts w:ascii="Arial" w:eastAsia="Arial" w:hAnsi="Arial" w:cs="Arial"/>
          <w:sz w:val="20"/>
          <w:szCs w:val="20"/>
        </w:rPr>
        <w:t>focuses on the development of the planning, organizing, leading, and controlling functions required for the production and delivery of goods and services.  This course addresses the management role of utilizing the businesses’ resources of employees, equipment, and capital to achieve an organization’s goals.</w:t>
      </w:r>
    </w:p>
    <w:p w:rsidR="00E27C42" w:rsidRDefault="00E27C42">
      <w:pPr>
        <w:pStyle w:val="Normal1"/>
        <w:spacing w:after="0" w:line="240" w:lineRule="auto"/>
        <w:jc w:val="both"/>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4"/>
          <w:szCs w:val="24"/>
        </w:rPr>
      </w:pPr>
    </w:p>
    <w:p w:rsidR="00E27C42" w:rsidRDefault="00E27C42" w:rsidP="00B90780">
      <w:pPr>
        <w:pStyle w:val="Normal1"/>
        <w:spacing w:after="0" w:line="240" w:lineRule="auto"/>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COMPUTER APPLICATIONS</w:t>
      </w:r>
    </w:p>
    <w:p w:rsidR="00E27C42" w:rsidRDefault="00E27C42">
      <w:pPr>
        <w:pStyle w:val="Normal1"/>
        <w:spacing w:after="0" w:line="240" w:lineRule="auto"/>
        <w:jc w:val="center"/>
        <w:rPr>
          <w:rFonts w:ascii="Cambria" w:eastAsia="Cambria" w:hAnsi="Cambria" w:cs="Cambria"/>
          <w:sz w:val="24"/>
          <w:szCs w:val="24"/>
        </w:rPr>
      </w:pPr>
    </w:p>
    <w:tbl>
      <w:tblPr>
        <w:tblStyle w:val="afffffff"/>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4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4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9-12</w:t>
            </w:r>
          </w:p>
        </w:tc>
      </w:tr>
    </w:tbl>
    <w:p w:rsidR="00E27C42" w:rsidRDefault="00E27C42">
      <w:pPr>
        <w:pStyle w:val="Normal1"/>
        <w:spacing w:after="0" w:line="240" w:lineRule="auto"/>
        <w:jc w:val="both"/>
        <w:rPr>
          <w:rFonts w:ascii="Arial" w:eastAsia="Arial" w:hAnsi="Arial" w:cs="Arial"/>
          <w:sz w:val="20"/>
          <w:szCs w:val="20"/>
        </w:rPr>
      </w:pPr>
    </w:p>
    <w:p w:rsidR="00E27C42" w:rsidRDefault="007240E0">
      <w:pPr>
        <w:pStyle w:val="Normal1"/>
        <w:spacing w:after="0" w:line="240" w:lineRule="auto"/>
        <w:jc w:val="both"/>
        <w:rPr>
          <w:rFonts w:ascii="Arial" w:eastAsia="Arial" w:hAnsi="Arial" w:cs="Arial"/>
          <w:i/>
          <w:sz w:val="20"/>
          <w:szCs w:val="20"/>
        </w:rPr>
      </w:pPr>
      <w:r>
        <w:rPr>
          <w:rFonts w:ascii="Arial" w:eastAsia="Arial" w:hAnsi="Arial" w:cs="Arial"/>
          <w:b/>
          <w:i/>
          <w:sz w:val="20"/>
          <w:szCs w:val="20"/>
        </w:rPr>
        <w:t>Computer Applications</w:t>
      </w:r>
      <w:r>
        <w:rPr>
          <w:rFonts w:ascii="Arial" w:eastAsia="Arial" w:hAnsi="Arial" w:cs="Arial"/>
          <w:sz w:val="20"/>
          <w:szCs w:val="20"/>
        </w:rPr>
        <w:t xml:space="preserve"> is designed to develop computer technology skills.  Students will develop skills that will assist them in using </w:t>
      </w:r>
      <w:r>
        <w:rPr>
          <w:rFonts w:ascii="Arial" w:eastAsia="Arial" w:hAnsi="Arial" w:cs="Arial"/>
          <w:i/>
          <w:sz w:val="20"/>
          <w:szCs w:val="20"/>
        </w:rPr>
        <w:t>Microsoft Word, PowerPoint, Publisher, and Excel.</w:t>
      </w:r>
    </w:p>
    <w:p w:rsidR="00E27C42" w:rsidRDefault="00E27C42">
      <w:pPr>
        <w:pStyle w:val="Normal1"/>
        <w:spacing w:after="0" w:line="240" w:lineRule="auto"/>
        <w:jc w:val="both"/>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ADVANCED COMPUTER APPLICATIONS</w:t>
      </w:r>
    </w:p>
    <w:p w:rsidR="00E27C42" w:rsidRDefault="00E27C42">
      <w:pPr>
        <w:pStyle w:val="Normal1"/>
        <w:spacing w:after="0" w:line="240" w:lineRule="auto"/>
        <w:jc w:val="center"/>
        <w:rPr>
          <w:rFonts w:ascii="Arial" w:eastAsia="Arial" w:hAnsi="Arial" w:cs="Arial"/>
          <w:b/>
          <w:sz w:val="24"/>
          <w:szCs w:val="24"/>
        </w:rPr>
      </w:pPr>
    </w:p>
    <w:tbl>
      <w:tblPr>
        <w:tblStyle w:val="afffffff0"/>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Computer Applications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spacing w:after="0" w:line="240" w:lineRule="auto"/>
        <w:jc w:val="both"/>
        <w:rPr>
          <w:rFonts w:ascii="Arial" w:eastAsia="Arial" w:hAnsi="Arial" w:cs="Arial"/>
          <w:b/>
          <w:sz w:val="24"/>
          <w:szCs w:val="24"/>
        </w:rPr>
      </w:pPr>
      <w:r>
        <w:rPr>
          <w:rFonts w:ascii="Arial" w:eastAsia="Arial" w:hAnsi="Arial" w:cs="Arial"/>
          <w:b/>
          <w:i/>
          <w:sz w:val="20"/>
          <w:szCs w:val="20"/>
        </w:rPr>
        <w:t>Advanced Computer Applications</w:t>
      </w:r>
      <w:r>
        <w:rPr>
          <w:rFonts w:ascii="Arial" w:eastAsia="Arial" w:hAnsi="Arial" w:cs="Arial"/>
          <w:sz w:val="20"/>
          <w:szCs w:val="20"/>
        </w:rPr>
        <w:t xml:space="preserve"> provides advanced training for students pursuing a career in administrative and information support, and prepares students to continue postsecondary training in business-related programs</w:t>
      </w:r>
    </w:p>
    <w:p w:rsidR="00E27C42" w:rsidRDefault="00E27C42">
      <w:pPr>
        <w:pStyle w:val="Normal1"/>
        <w:spacing w:after="0" w:line="240" w:lineRule="auto"/>
        <w:jc w:val="center"/>
        <w:rPr>
          <w:rFonts w:ascii="Arial" w:eastAsia="Arial" w:hAnsi="Arial" w:cs="Arial"/>
          <w:b/>
          <w:color w:val="000000"/>
          <w:sz w:val="24"/>
          <w:szCs w:val="24"/>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color w:val="000000"/>
          <w:sz w:val="36"/>
          <w:szCs w:val="36"/>
          <w:u w:val="single"/>
        </w:rPr>
      </w:pPr>
      <w:r>
        <w:rPr>
          <w:rFonts w:ascii="Arial" w:eastAsia="Arial" w:hAnsi="Arial" w:cs="Arial"/>
          <w:b/>
          <w:color w:val="000000"/>
          <w:sz w:val="36"/>
          <w:szCs w:val="36"/>
          <w:u w:val="single"/>
        </w:rPr>
        <w:lastRenderedPageBreak/>
        <w:t>EDUCATION &amp; TRAINING</w:t>
      </w:r>
    </w:p>
    <w:p w:rsidR="00E27C42" w:rsidRDefault="007240E0">
      <w:pPr>
        <w:pStyle w:val="Normal1"/>
        <w:spacing w:after="0" w:line="240" w:lineRule="auto"/>
        <w:jc w:val="center"/>
        <w:rPr>
          <w:rFonts w:ascii="Arial" w:eastAsia="Arial" w:hAnsi="Arial" w:cs="Arial"/>
          <w:b/>
          <w:color w:val="000000"/>
          <w:sz w:val="32"/>
          <w:szCs w:val="32"/>
          <w:u w:val="single"/>
        </w:rPr>
      </w:pPr>
      <w:r>
        <w:rPr>
          <w:rFonts w:ascii="Arial" w:eastAsia="Arial" w:hAnsi="Arial" w:cs="Arial"/>
          <w:b/>
          <w:color w:val="000000"/>
          <w:sz w:val="32"/>
          <w:szCs w:val="32"/>
          <w:u w:val="single"/>
        </w:rPr>
        <w:t>Focus Areas</w:t>
      </w:r>
    </w:p>
    <w:p w:rsidR="00E27C42" w:rsidRDefault="007240E0">
      <w:pPr>
        <w:pStyle w:val="Normal1"/>
        <w:spacing w:after="0" w:line="240" w:lineRule="auto"/>
        <w:rPr>
          <w:rFonts w:ascii="Arial" w:eastAsia="Arial" w:hAnsi="Arial" w:cs="Arial"/>
          <w:b/>
          <w:sz w:val="36"/>
          <w:szCs w:val="36"/>
          <w:u w:val="single"/>
        </w:rPr>
      </w:pPr>
      <w:r>
        <w:rPr>
          <w:rFonts w:ascii="Arial" w:eastAsia="Arial" w:hAnsi="Arial" w:cs="Arial"/>
          <w:b/>
          <w:sz w:val="36"/>
          <w:szCs w:val="36"/>
          <w:u w:val="single"/>
        </w:rPr>
        <w:t xml:space="preserve">                                                    </w:t>
      </w:r>
    </w:p>
    <w:tbl>
      <w:tblPr>
        <w:tblStyle w:val="afffffff1"/>
        <w:tblW w:w="3570" w:type="dxa"/>
        <w:tblInd w:w="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tblGrid>
      <w:tr w:rsidR="00E27C42">
        <w:tc>
          <w:tcPr>
            <w:tcW w:w="3570" w:type="dxa"/>
          </w:tcPr>
          <w:p w:rsidR="00E27C42" w:rsidRDefault="007240E0">
            <w:pPr>
              <w:pStyle w:val="Normal1"/>
              <w:spacing w:after="0" w:line="240" w:lineRule="auto"/>
              <w:rPr>
                <w:rFonts w:ascii="Arial" w:eastAsia="Arial" w:hAnsi="Arial" w:cs="Arial"/>
                <w:b/>
                <w:sz w:val="24"/>
                <w:szCs w:val="24"/>
              </w:rPr>
            </w:pPr>
            <w:r>
              <w:rPr>
                <w:rFonts w:ascii="Arial" w:eastAsia="Arial" w:hAnsi="Arial" w:cs="Arial"/>
                <w:b/>
                <w:sz w:val="24"/>
                <w:szCs w:val="24"/>
              </w:rPr>
              <w:t>Educational Support Careers</w:t>
            </w:r>
          </w:p>
        </w:tc>
      </w:tr>
      <w:tr w:rsidR="00E27C42">
        <w:tc>
          <w:tcPr>
            <w:tcW w:w="3570" w:type="dxa"/>
          </w:tcPr>
          <w:p w:rsidR="00E27C42" w:rsidRDefault="007240E0">
            <w:pPr>
              <w:pStyle w:val="Normal1"/>
              <w:numPr>
                <w:ilvl w:val="0"/>
                <w:numId w:val="13"/>
              </w:numPr>
              <w:spacing w:after="0" w:line="240" w:lineRule="auto"/>
              <w:rPr>
                <w:sz w:val="20"/>
                <w:szCs w:val="20"/>
              </w:rPr>
            </w:pPr>
            <w:r>
              <w:rPr>
                <w:rFonts w:ascii="Arial" w:eastAsia="Arial" w:hAnsi="Arial" w:cs="Arial"/>
                <w:sz w:val="20"/>
                <w:szCs w:val="20"/>
              </w:rPr>
              <w:t>Fundamentals of Education</w:t>
            </w:r>
          </w:p>
          <w:p w:rsidR="00E27C42" w:rsidRDefault="007240E0">
            <w:pPr>
              <w:pStyle w:val="Normal1"/>
              <w:numPr>
                <w:ilvl w:val="0"/>
                <w:numId w:val="13"/>
              </w:numPr>
              <w:spacing w:after="0" w:line="240" w:lineRule="auto"/>
              <w:rPr>
                <w:sz w:val="20"/>
                <w:szCs w:val="20"/>
              </w:rPr>
            </w:pPr>
            <w:r>
              <w:rPr>
                <w:rFonts w:ascii="Arial" w:eastAsia="Arial" w:hAnsi="Arial" w:cs="Arial"/>
                <w:sz w:val="20"/>
                <w:szCs w:val="20"/>
              </w:rPr>
              <w:t xml:space="preserve">Teaching as a Profession I </w:t>
            </w:r>
          </w:p>
          <w:p w:rsidR="00E27C42" w:rsidRDefault="007240E0">
            <w:pPr>
              <w:pStyle w:val="Normal1"/>
              <w:numPr>
                <w:ilvl w:val="0"/>
                <w:numId w:val="13"/>
              </w:numPr>
              <w:spacing w:after="0" w:line="240" w:lineRule="auto"/>
              <w:rPr>
                <w:sz w:val="20"/>
                <w:szCs w:val="20"/>
              </w:rPr>
            </w:pPr>
            <w:r>
              <w:rPr>
                <w:rFonts w:ascii="Arial" w:eastAsia="Arial" w:hAnsi="Arial" w:cs="Arial"/>
                <w:sz w:val="20"/>
                <w:szCs w:val="20"/>
              </w:rPr>
              <w:t>Teaching as a Profession II</w:t>
            </w:r>
          </w:p>
          <w:p w:rsidR="00E27C42" w:rsidRDefault="00E27C42">
            <w:pPr>
              <w:pStyle w:val="Normal1"/>
              <w:spacing w:after="0" w:line="240" w:lineRule="auto"/>
              <w:ind w:left="360"/>
              <w:rPr>
                <w:rFonts w:ascii="Arial" w:eastAsia="Arial" w:hAnsi="Arial" w:cs="Arial"/>
                <w:sz w:val="20"/>
                <w:szCs w:val="20"/>
              </w:rPr>
            </w:pPr>
          </w:p>
        </w:tc>
      </w:tr>
    </w:tbl>
    <w:p w:rsidR="00E27C42" w:rsidRDefault="00E27C42">
      <w:pPr>
        <w:pStyle w:val="Normal1"/>
        <w:spacing w:after="0" w:line="240" w:lineRule="auto"/>
        <w:jc w:val="center"/>
        <w:rPr>
          <w:rFonts w:ascii="Arial" w:eastAsia="Arial" w:hAnsi="Arial" w:cs="Arial"/>
          <w:b/>
          <w:color w:val="000000"/>
          <w:sz w:val="36"/>
          <w:szCs w:val="36"/>
          <w:u w:val="single"/>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FUNDAMENTALS OF EDUCATION</w:t>
      </w:r>
    </w:p>
    <w:p w:rsidR="00E27C42" w:rsidRDefault="00E27C42">
      <w:pPr>
        <w:pStyle w:val="Normal1"/>
        <w:spacing w:after="0" w:line="240" w:lineRule="auto"/>
        <w:jc w:val="center"/>
        <w:rPr>
          <w:rFonts w:ascii="Cambria" w:eastAsia="Cambria" w:hAnsi="Cambria" w:cs="Cambria"/>
          <w:sz w:val="24"/>
          <w:szCs w:val="24"/>
        </w:rPr>
      </w:pPr>
    </w:p>
    <w:tbl>
      <w:tblPr>
        <w:tblStyle w:val="afffffff2"/>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2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2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rPr>
          <w:rFonts w:ascii="Arial" w:eastAsia="Arial" w:hAnsi="Arial" w:cs="Arial"/>
          <w:sz w:val="20"/>
          <w:szCs w:val="20"/>
          <w:u w:val="single"/>
        </w:rPr>
      </w:pPr>
    </w:p>
    <w:p w:rsidR="00E27C42" w:rsidRDefault="007240E0">
      <w:pPr>
        <w:pStyle w:val="Normal1"/>
        <w:spacing w:after="0" w:line="240" w:lineRule="auto"/>
        <w:rPr>
          <w:rFonts w:ascii="Arial" w:eastAsia="Arial" w:hAnsi="Arial" w:cs="Arial"/>
          <w:b/>
          <w:color w:val="000000"/>
          <w:sz w:val="24"/>
          <w:szCs w:val="24"/>
        </w:rPr>
      </w:pPr>
      <w:r>
        <w:rPr>
          <w:rFonts w:ascii="Arial" w:eastAsia="Arial" w:hAnsi="Arial" w:cs="Arial"/>
          <w:b/>
          <w:i/>
          <w:color w:val="000000"/>
          <w:sz w:val="20"/>
          <w:szCs w:val="20"/>
        </w:rPr>
        <w:t>Fundamentals of Education</w:t>
      </w:r>
      <w:r>
        <w:rPr>
          <w:rFonts w:ascii="Arial" w:eastAsia="Arial" w:hAnsi="Arial" w:cs="Arial"/>
          <w:i/>
          <w:color w:val="000000"/>
          <w:sz w:val="20"/>
          <w:szCs w:val="20"/>
        </w:rPr>
        <w:t xml:space="preserve"> </w:t>
      </w:r>
      <w:r>
        <w:rPr>
          <w:rFonts w:ascii="Arial" w:eastAsia="Arial" w:hAnsi="Arial" w:cs="Arial"/>
          <w:color w:val="000000"/>
          <w:sz w:val="20"/>
          <w:szCs w:val="20"/>
        </w:rPr>
        <w:t>is a foundational course for students interested in learning more about becoming a school counselor, teacher, librarian, or speech-language pathologist. This course covers the history of education in the United States, careers in education, and the influence of human development on learning.</w:t>
      </w: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TEACHING AS A PROFESSION I</w:t>
      </w:r>
    </w:p>
    <w:p w:rsidR="00E27C42" w:rsidRDefault="00E27C42">
      <w:pPr>
        <w:pStyle w:val="Normal1"/>
        <w:spacing w:after="0" w:line="240" w:lineRule="auto"/>
        <w:jc w:val="center"/>
        <w:rPr>
          <w:rFonts w:ascii="Cambria" w:eastAsia="Cambria" w:hAnsi="Cambria" w:cs="Cambria"/>
          <w:sz w:val="24"/>
          <w:szCs w:val="24"/>
        </w:rPr>
      </w:pPr>
    </w:p>
    <w:tbl>
      <w:tblPr>
        <w:tblStyle w:val="afffffff3"/>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46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46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Fundamentals of Education</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u w:val="single"/>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Teaching as a Profession I</w:t>
      </w:r>
      <w:r>
        <w:rPr>
          <w:rFonts w:ascii="Arial" w:eastAsia="Arial" w:hAnsi="Arial" w:cs="Arial"/>
          <w:i/>
          <w:color w:val="000000"/>
          <w:sz w:val="20"/>
          <w:szCs w:val="20"/>
        </w:rPr>
        <w:t xml:space="preserve"> </w:t>
      </w:r>
      <w:r>
        <w:rPr>
          <w:rFonts w:ascii="Arial" w:eastAsia="Arial" w:hAnsi="Arial" w:cs="Arial"/>
          <w:color w:val="000000"/>
          <w:sz w:val="20"/>
          <w:szCs w:val="20"/>
        </w:rPr>
        <w:t>covers the components of instruction, teaching strategies, types of assessments, student learning, special populations, and educational technology.</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TEACHING AS A PROFESSION II</w:t>
      </w:r>
    </w:p>
    <w:p w:rsidR="00E27C42" w:rsidRDefault="00E27C42">
      <w:pPr>
        <w:pStyle w:val="Normal1"/>
        <w:spacing w:after="0" w:line="240" w:lineRule="auto"/>
        <w:jc w:val="center"/>
        <w:rPr>
          <w:rFonts w:ascii="Cambria" w:eastAsia="Cambria" w:hAnsi="Cambria" w:cs="Cambria"/>
          <w:sz w:val="24"/>
          <w:szCs w:val="24"/>
        </w:rPr>
      </w:pPr>
    </w:p>
    <w:tbl>
      <w:tblPr>
        <w:tblStyle w:val="afffffff4"/>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46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46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Fundamentals of Education, Teaching as a Profession 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b/>
          <w:sz w:val="24"/>
          <w:szCs w:val="24"/>
        </w:rPr>
      </w:pP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b/>
          <w:color w:val="000000"/>
          <w:sz w:val="24"/>
          <w:szCs w:val="24"/>
        </w:rPr>
      </w:pPr>
      <w:r>
        <w:rPr>
          <w:rFonts w:ascii="Arial" w:eastAsia="Arial" w:hAnsi="Arial" w:cs="Arial"/>
          <w:b/>
          <w:color w:val="000000"/>
          <w:sz w:val="20"/>
          <w:szCs w:val="20"/>
        </w:rPr>
        <w:t xml:space="preserve">Teaching as a Profession II </w:t>
      </w:r>
      <w:r>
        <w:rPr>
          <w:rFonts w:ascii="Arial" w:eastAsia="Arial" w:hAnsi="Arial" w:cs="Arial"/>
          <w:color w:val="000000"/>
          <w:sz w:val="20"/>
          <w:szCs w:val="20"/>
        </w:rPr>
        <w:t>(TAP II) is an applied-knowledge course for students interested in learning more about becoming a teacher, school counselor, trainer, librarian, or speech-language pathologist. This course covers classroom management, concepts of higher order thinking, differentiating instruction, and strategies of effective classroom planning. Students in this course will demonstrate their skills in laboratory settings while building a course portfolio of work, which will carry with them throughout the program of study. Upon completion of this course, profici</w:t>
      </w:r>
    </w:p>
    <w:p w:rsidR="00E27C42" w:rsidRDefault="00E27C42">
      <w:pPr>
        <w:pStyle w:val="Normal1"/>
        <w:spacing w:after="0" w:line="240" w:lineRule="auto"/>
        <w:jc w:val="center"/>
        <w:rPr>
          <w:rFonts w:ascii="Arial" w:eastAsia="Arial" w:hAnsi="Arial" w:cs="Arial"/>
          <w:b/>
          <w:color w:val="000000"/>
          <w:sz w:val="24"/>
          <w:szCs w:val="24"/>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Finance</w:t>
      </w:r>
    </w:p>
    <w:p w:rsidR="00E27C42" w:rsidRDefault="007240E0">
      <w:pPr>
        <w:pStyle w:val="Normal1"/>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Focus Areas</w:t>
      </w:r>
    </w:p>
    <w:p w:rsidR="00E27C42" w:rsidRDefault="007240E0">
      <w:pPr>
        <w:pStyle w:val="Normal1"/>
        <w:spacing w:after="0" w:line="240" w:lineRule="auto"/>
        <w:rPr>
          <w:rFonts w:ascii="Arial" w:eastAsia="Arial" w:hAnsi="Arial" w:cs="Arial"/>
          <w:b/>
          <w:sz w:val="36"/>
          <w:szCs w:val="36"/>
          <w:u w:val="single"/>
        </w:rPr>
      </w:pPr>
      <w:r>
        <w:rPr>
          <w:rFonts w:ascii="Arial" w:eastAsia="Arial" w:hAnsi="Arial" w:cs="Arial"/>
          <w:b/>
          <w:sz w:val="36"/>
          <w:szCs w:val="36"/>
          <w:u w:val="single"/>
        </w:rPr>
        <w:t xml:space="preserve">                                                    </w:t>
      </w:r>
    </w:p>
    <w:tbl>
      <w:tblPr>
        <w:tblStyle w:val="afffffff5"/>
        <w:tblW w:w="3690" w:type="dxa"/>
        <w:tblInd w:w="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tblGrid>
      <w:tr w:rsidR="00E27C42">
        <w:tc>
          <w:tcPr>
            <w:tcW w:w="3690" w:type="dxa"/>
          </w:tcPr>
          <w:p w:rsidR="00E27C42" w:rsidRDefault="007240E0">
            <w:pPr>
              <w:pStyle w:val="Normal1"/>
              <w:spacing w:after="0" w:line="240" w:lineRule="auto"/>
              <w:rPr>
                <w:rFonts w:ascii="Arial" w:eastAsia="Arial" w:hAnsi="Arial" w:cs="Arial"/>
                <w:b/>
                <w:sz w:val="24"/>
                <w:szCs w:val="24"/>
              </w:rPr>
            </w:pPr>
            <w:r>
              <w:rPr>
                <w:rFonts w:ascii="Arial" w:eastAsia="Arial" w:hAnsi="Arial" w:cs="Arial"/>
                <w:b/>
                <w:sz w:val="24"/>
                <w:szCs w:val="24"/>
              </w:rPr>
              <w:t>Educational Support Careers</w:t>
            </w:r>
          </w:p>
        </w:tc>
      </w:tr>
      <w:tr w:rsidR="00E27C42">
        <w:tc>
          <w:tcPr>
            <w:tcW w:w="3690" w:type="dxa"/>
          </w:tcPr>
          <w:p w:rsidR="00E27C42" w:rsidRDefault="007240E0">
            <w:pPr>
              <w:pStyle w:val="Normal1"/>
              <w:numPr>
                <w:ilvl w:val="0"/>
                <w:numId w:val="13"/>
              </w:numPr>
              <w:spacing w:after="0" w:line="240" w:lineRule="auto"/>
              <w:rPr>
                <w:sz w:val="20"/>
                <w:szCs w:val="20"/>
              </w:rPr>
            </w:pPr>
            <w:r>
              <w:rPr>
                <w:rFonts w:ascii="Arial" w:eastAsia="Arial" w:hAnsi="Arial" w:cs="Arial"/>
                <w:sz w:val="20"/>
                <w:szCs w:val="20"/>
              </w:rPr>
              <w:t>Introduction of Business &amp; Marketing</w:t>
            </w:r>
          </w:p>
          <w:p w:rsidR="00E27C42" w:rsidRDefault="007240E0">
            <w:pPr>
              <w:pStyle w:val="Normal1"/>
              <w:numPr>
                <w:ilvl w:val="0"/>
                <w:numId w:val="13"/>
              </w:numPr>
              <w:spacing w:after="0" w:line="240" w:lineRule="auto"/>
              <w:rPr>
                <w:sz w:val="20"/>
                <w:szCs w:val="20"/>
              </w:rPr>
            </w:pPr>
            <w:r>
              <w:rPr>
                <w:rFonts w:ascii="Arial" w:eastAsia="Arial" w:hAnsi="Arial" w:cs="Arial"/>
                <w:sz w:val="20"/>
                <w:szCs w:val="20"/>
              </w:rPr>
              <w:t xml:space="preserve">Accounting I </w:t>
            </w:r>
          </w:p>
          <w:p w:rsidR="00E27C42" w:rsidRDefault="007240E0">
            <w:pPr>
              <w:pStyle w:val="Normal1"/>
              <w:numPr>
                <w:ilvl w:val="0"/>
                <w:numId w:val="13"/>
              </w:numPr>
              <w:spacing w:after="0" w:line="240" w:lineRule="auto"/>
              <w:rPr>
                <w:sz w:val="20"/>
                <w:szCs w:val="20"/>
              </w:rPr>
            </w:pPr>
            <w:r>
              <w:rPr>
                <w:rFonts w:ascii="Arial" w:eastAsia="Arial" w:hAnsi="Arial" w:cs="Arial"/>
                <w:sz w:val="20"/>
                <w:szCs w:val="20"/>
              </w:rPr>
              <w:t>Accounting II</w:t>
            </w:r>
          </w:p>
        </w:tc>
      </w:tr>
    </w:tbl>
    <w:p w:rsidR="00E27C42" w:rsidRDefault="00E27C42">
      <w:pPr>
        <w:pStyle w:val="Normal1"/>
        <w:spacing w:after="0" w:line="240" w:lineRule="auto"/>
        <w:jc w:val="center"/>
        <w:rPr>
          <w:rFonts w:ascii="Arial" w:eastAsia="Arial" w:hAnsi="Arial" w:cs="Arial"/>
          <w:b/>
          <w:sz w:val="36"/>
          <w:szCs w:val="36"/>
          <w:u w:val="single"/>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INTRODUCTION TO BUSINESS AND MARKETING</w:t>
      </w:r>
    </w:p>
    <w:p w:rsidR="00E27C42" w:rsidRDefault="00E27C42">
      <w:pPr>
        <w:pStyle w:val="Normal1"/>
        <w:spacing w:after="0" w:line="240" w:lineRule="auto"/>
        <w:jc w:val="center"/>
        <w:rPr>
          <w:rFonts w:ascii="Cambria" w:eastAsia="Cambria" w:hAnsi="Cambria" w:cs="Cambria"/>
          <w:sz w:val="24"/>
          <w:szCs w:val="24"/>
        </w:rPr>
      </w:pPr>
    </w:p>
    <w:tbl>
      <w:tblPr>
        <w:tblStyle w:val="afffffff6"/>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jc w:val="both"/>
        <w:rPr>
          <w:rFonts w:ascii="Arial" w:eastAsia="Arial" w:hAnsi="Arial" w:cs="Arial"/>
          <w:sz w:val="20"/>
          <w:szCs w:val="20"/>
        </w:rPr>
      </w:pPr>
    </w:p>
    <w:p w:rsidR="00E27C42" w:rsidRDefault="007240E0">
      <w:pPr>
        <w:pStyle w:val="Normal1"/>
        <w:spacing w:after="0" w:line="240" w:lineRule="auto"/>
        <w:jc w:val="both"/>
        <w:rPr>
          <w:rFonts w:ascii="Arial" w:eastAsia="Arial" w:hAnsi="Arial" w:cs="Arial"/>
          <w:sz w:val="20"/>
          <w:szCs w:val="20"/>
        </w:rPr>
      </w:pPr>
      <w:r>
        <w:rPr>
          <w:rFonts w:ascii="Arial" w:eastAsia="Arial" w:hAnsi="Arial" w:cs="Arial"/>
          <w:b/>
          <w:i/>
          <w:sz w:val="20"/>
          <w:szCs w:val="20"/>
        </w:rPr>
        <w:t>Introduction to Business and Marketing</w:t>
      </w:r>
      <w:r>
        <w:rPr>
          <w:rFonts w:ascii="Arial" w:eastAsia="Arial" w:hAnsi="Arial" w:cs="Arial"/>
          <w:i/>
          <w:sz w:val="20"/>
          <w:szCs w:val="20"/>
        </w:rPr>
        <w:t xml:space="preserve"> </w:t>
      </w:r>
      <w:r>
        <w:rPr>
          <w:rFonts w:ascii="Arial" w:eastAsia="Arial" w:hAnsi="Arial" w:cs="Arial"/>
          <w:sz w:val="20"/>
          <w:szCs w:val="20"/>
        </w:rPr>
        <w:t>helps students prepare for the growing complexities of the business world by examining basic principles of business, marketing, and finance in addition to exploring key aspects of leadership, ethical and social responsibilities, and careers.</w:t>
      </w: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b/>
          <w:sz w:val="24"/>
          <w:szCs w:val="24"/>
        </w:rPr>
        <w:t>ACCOUNTING I</w:t>
      </w:r>
    </w:p>
    <w:p w:rsidR="00E27C42" w:rsidRDefault="00E27C42">
      <w:pPr>
        <w:pStyle w:val="Normal1"/>
        <w:spacing w:after="0" w:line="240" w:lineRule="auto"/>
        <w:jc w:val="center"/>
        <w:rPr>
          <w:rFonts w:ascii="Cambria" w:eastAsia="Cambria" w:hAnsi="Cambria" w:cs="Cambria"/>
          <w:sz w:val="24"/>
          <w:szCs w:val="24"/>
        </w:rPr>
      </w:pPr>
    </w:p>
    <w:tbl>
      <w:tblPr>
        <w:tblStyle w:val="afffffff7"/>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Introduction to Business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and Marketing</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jc w:val="both"/>
        <w:rPr>
          <w:rFonts w:ascii="Arial" w:eastAsia="Arial" w:hAnsi="Arial" w:cs="Arial"/>
          <w:sz w:val="20"/>
          <w:szCs w:val="20"/>
        </w:rPr>
      </w:pPr>
    </w:p>
    <w:p w:rsidR="00E27C42" w:rsidRDefault="007240E0">
      <w:pPr>
        <w:pStyle w:val="Normal1"/>
        <w:spacing w:after="0" w:line="240" w:lineRule="auto"/>
        <w:jc w:val="both"/>
        <w:rPr>
          <w:rFonts w:ascii="Arial" w:eastAsia="Arial" w:hAnsi="Arial" w:cs="Arial"/>
          <w:b/>
          <w:sz w:val="24"/>
          <w:szCs w:val="24"/>
        </w:rPr>
      </w:pPr>
      <w:r>
        <w:rPr>
          <w:rFonts w:ascii="Arial" w:eastAsia="Arial" w:hAnsi="Arial" w:cs="Arial"/>
          <w:b/>
          <w:i/>
          <w:sz w:val="20"/>
          <w:szCs w:val="20"/>
        </w:rPr>
        <w:t>Accounting I</w:t>
      </w:r>
      <w:r>
        <w:rPr>
          <w:rFonts w:ascii="Arial" w:eastAsia="Arial" w:hAnsi="Arial" w:cs="Arial"/>
          <w:sz w:val="20"/>
          <w:szCs w:val="20"/>
        </w:rPr>
        <w:t xml:space="preserve"> introduces concepts and principles based on a double-entry system of maintaining the financial records of a sole proprietorship, partnership, and corporation. It includes analyzing business transactions, journalizing, posting, and preparing worksheets and financial statements.</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ACCOUNTING II</w:t>
      </w:r>
    </w:p>
    <w:p w:rsidR="00E27C42" w:rsidRDefault="00E27C42">
      <w:pPr>
        <w:pStyle w:val="Normal1"/>
        <w:spacing w:after="0" w:line="240" w:lineRule="auto"/>
        <w:jc w:val="center"/>
        <w:rPr>
          <w:rFonts w:ascii="Cambria" w:eastAsia="Cambria" w:hAnsi="Cambria" w:cs="Cambria"/>
          <w:sz w:val="24"/>
          <w:szCs w:val="24"/>
        </w:rPr>
      </w:pPr>
    </w:p>
    <w:tbl>
      <w:tblPr>
        <w:tblStyle w:val="afffffff8"/>
        <w:tblW w:w="1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7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75"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Introduction to Business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and Marketing, Accounting 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11-12</w:t>
            </w:r>
          </w:p>
        </w:tc>
      </w:tr>
    </w:tbl>
    <w:p w:rsidR="00E27C42" w:rsidRDefault="00E27C42">
      <w:pPr>
        <w:pStyle w:val="Normal1"/>
        <w:spacing w:after="0" w:line="240" w:lineRule="auto"/>
        <w:jc w:val="both"/>
        <w:rPr>
          <w:rFonts w:ascii="Arial" w:eastAsia="Arial" w:hAnsi="Arial" w:cs="Arial"/>
          <w:sz w:val="20"/>
          <w:szCs w:val="20"/>
        </w:rPr>
      </w:pPr>
    </w:p>
    <w:p w:rsidR="00E27C42" w:rsidRDefault="007240E0">
      <w:pPr>
        <w:pStyle w:val="Normal1"/>
        <w:spacing w:after="0" w:line="240" w:lineRule="auto"/>
        <w:jc w:val="both"/>
        <w:rPr>
          <w:rFonts w:ascii="Arial" w:eastAsia="Arial" w:hAnsi="Arial" w:cs="Arial"/>
          <w:sz w:val="20"/>
          <w:szCs w:val="20"/>
        </w:rPr>
      </w:pPr>
      <w:r>
        <w:rPr>
          <w:rFonts w:ascii="Arial" w:eastAsia="Arial" w:hAnsi="Arial" w:cs="Arial"/>
          <w:b/>
          <w:i/>
          <w:sz w:val="20"/>
          <w:szCs w:val="20"/>
        </w:rPr>
        <w:t>Accounting II</w:t>
      </w:r>
      <w:r>
        <w:rPr>
          <w:rFonts w:ascii="Arial" w:eastAsia="Arial" w:hAnsi="Arial" w:cs="Arial"/>
          <w:b/>
          <w:sz w:val="20"/>
          <w:szCs w:val="20"/>
        </w:rPr>
        <w:t xml:space="preserve"> </w:t>
      </w:r>
      <w:r>
        <w:rPr>
          <w:rFonts w:ascii="Arial" w:eastAsia="Arial" w:hAnsi="Arial" w:cs="Arial"/>
          <w:sz w:val="20"/>
          <w:szCs w:val="20"/>
        </w:rPr>
        <w:t xml:space="preserve">is an advanced study of concepts, principles, and techniques that build on the competencies acquired in </w:t>
      </w:r>
      <w:r>
        <w:rPr>
          <w:rFonts w:ascii="Arial" w:eastAsia="Arial" w:hAnsi="Arial" w:cs="Arial"/>
          <w:i/>
          <w:sz w:val="20"/>
          <w:szCs w:val="20"/>
        </w:rPr>
        <w:t>Accounting I</w:t>
      </w:r>
      <w:r>
        <w:rPr>
          <w:rFonts w:ascii="Arial" w:eastAsia="Arial" w:hAnsi="Arial" w:cs="Arial"/>
          <w:sz w:val="20"/>
          <w:szCs w:val="20"/>
        </w:rPr>
        <w:t>. Departmental, management, cost, and not-for-profit accounting systems are explored.</w:t>
      </w:r>
    </w:p>
    <w:p w:rsidR="00E27C42" w:rsidRDefault="00E27C42">
      <w:pPr>
        <w:pStyle w:val="Normal1"/>
        <w:spacing w:after="0" w:line="240" w:lineRule="auto"/>
        <w:jc w:val="both"/>
        <w:rPr>
          <w:rFonts w:ascii="Arial" w:eastAsia="Arial" w:hAnsi="Arial" w:cs="Arial"/>
          <w:b/>
          <w:sz w:val="24"/>
          <w:szCs w:val="24"/>
        </w:rPr>
      </w:pPr>
    </w:p>
    <w:p w:rsidR="00E27C42" w:rsidRDefault="00E27C42">
      <w:pPr>
        <w:pStyle w:val="Normal1"/>
        <w:spacing w:after="0" w:line="240" w:lineRule="auto"/>
        <w:jc w:val="both"/>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4"/>
          <w:szCs w:val="24"/>
        </w:rPr>
      </w:pPr>
    </w:p>
    <w:p w:rsidR="00B90780" w:rsidRDefault="00B90780">
      <w:pPr>
        <w:pStyle w:val="Normal1"/>
        <w:spacing w:after="0" w:line="240" w:lineRule="auto"/>
        <w:jc w:val="center"/>
        <w:rPr>
          <w:rFonts w:ascii="Arial" w:eastAsia="Arial" w:hAnsi="Arial" w:cs="Arial"/>
          <w:b/>
          <w:sz w:val="36"/>
          <w:szCs w:val="36"/>
          <w:u w:val="single"/>
        </w:rPr>
      </w:pPr>
    </w:p>
    <w:p w:rsidR="00E27C42" w:rsidRDefault="007240E0" w:rsidP="00B90780">
      <w:pPr>
        <w:pStyle w:val="Normal1"/>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HEALTH SCIENCES</w:t>
      </w:r>
    </w:p>
    <w:p w:rsidR="00E27C42" w:rsidRDefault="007240E0">
      <w:pPr>
        <w:pStyle w:val="Normal1"/>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Focus Areas</w:t>
      </w:r>
    </w:p>
    <w:p w:rsidR="00E27C42" w:rsidRDefault="00E27C42">
      <w:pPr>
        <w:pStyle w:val="Normal1"/>
        <w:spacing w:after="0" w:line="240" w:lineRule="auto"/>
        <w:jc w:val="center"/>
        <w:rPr>
          <w:rFonts w:ascii="Arial" w:eastAsia="Arial" w:hAnsi="Arial" w:cs="Arial"/>
          <w:b/>
          <w:sz w:val="28"/>
          <w:szCs w:val="28"/>
          <w:u w:val="single"/>
        </w:rPr>
      </w:pPr>
    </w:p>
    <w:p w:rsidR="00E27C42" w:rsidRDefault="00E27C42">
      <w:pPr>
        <w:pStyle w:val="Normal1"/>
        <w:spacing w:after="0" w:line="240" w:lineRule="auto"/>
        <w:jc w:val="center"/>
        <w:rPr>
          <w:rFonts w:ascii="Arial" w:eastAsia="Arial" w:hAnsi="Arial" w:cs="Arial"/>
          <w:b/>
          <w:sz w:val="28"/>
          <w:szCs w:val="28"/>
          <w:u w:val="single"/>
        </w:rPr>
      </w:pPr>
    </w:p>
    <w:tbl>
      <w:tblPr>
        <w:tblStyle w:val="afffffff9"/>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2714"/>
        <w:gridCol w:w="2728"/>
        <w:gridCol w:w="2728"/>
      </w:tblGrid>
      <w:tr w:rsidR="00E27C42">
        <w:tc>
          <w:tcPr>
            <w:tcW w:w="2743"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Therapeutic Clinical</w:t>
            </w: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Services</w:t>
            </w:r>
          </w:p>
        </w:tc>
        <w:tc>
          <w:tcPr>
            <w:tcW w:w="2714"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 Emergency </w:t>
            </w: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Services</w:t>
            </w:r>
          </w:p>
        </w:tc>
        <w:tc>
          <w:tcPr>
            <w:tcW w:w="2728"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Nursing</w:t>
            </w: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Services</w:t>
            </w:r>
          </w:p>
        </w:tc>
        <w:tc>
          <w:tcPr>
            <w:tcW w:w="2728"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Sports &amp;</w:t>
            </w: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Human</w:t>
            </w: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Performance</w:t>
            </w:r>
          </w:p>
        </w:tc>
      </w:tr>
      <w:tr w:rsidR="00E27C42">
        <w:tc>
          <w:tcPr>
            <w:tcW w:w="2743" w:type="dxa"/>
          </w:tcPr>
          <w:p w:rsidR="00E27C42" w:rsidRDefault="007240E0">
            <w:pPr>
              <w:pStyle w:val="Normal1"/>
              <w:numPr>
                <w:ilvl w:val="0"/>
                <w:numId w:val="8"/>
              </w:numPr>
              <w:spacing w:after="0" w:line="240" w:lineRule="auto"/>
              <w:rPr>
                <w:sz w:val="20"/>
                <w:szCs w:val="20"/>
              </w:rPr>
            </w:pPr>
            <w:r>
              <w:rPr>
                <w:rFonts w:ascii="Arial" w:eastAsia="Arial" w:hAnsi="Arial" w:cs="Arial"/>
                <w:sz w:val="20"/>
                <w:szCs w:val="20"/>
              </w:rPr>
              <w:t>Health Science Education</w:t>
            </w:r>
          </w:p>
          <w:p w:rsidR="00E27C42" w:rsidRDefault="007240E0">
            <w:pPr>
              <w:pStyle w:val="Normal1"/>
              <w:numPr>
                <w:ilvl w:val="0"/>
                <w:numId w:val="8"/>
              </w:numPr>
              <w:spacing w:after="0" w:line="240" w:lineRule="auto"/>
              <w:rPr>
                <w:sz w:val="20"/>
                <w:szCs w:val="20"/>
              </w:rPr>
            </w:pPr>
            <w:r>
              <w:rPr>
                <w:rFonts w:ascii="Arial" w:eastAsia="Arial" w:hAnsi="Arial" w:cs="Arial"/>
                <w:sz w:val="20"/>
                <w:szCs w:val="20"/>
              </w:rPr>
              <w:t>Rehabilitation Careers</w:t>
            </w:r>
          </w:p>
          <w:p w:rsidR="00E27C42" w:rsidRDefault="007240E0">
            <w:pPr>
              <w:pStyle w:val="Normal1"/>
              <w:numPr>
                <w:ilvl w:val="0"/>
                <w:numId w:val="8"/>
              </w:numPr>
              <w:spacing w:after="0" w:line="240" w:lineRule="auto"/>
              <w:rPr>
                <w:sz w:val="20"/>
                <w:szCs w:val="20"/>
              </w:rPr>
            </w:pPr>
            <w:r>
              <w:rPr>
                <w:rFonts w:ascii="Arial" w:eastAsia="Arial" w:hAnsi="Arial" w:cs="Arial"/>
                <w:sz w:val="20"/>
                <w:szCs w:val="20"/>
              </w:rPr>
              <w:t>Medical Therapeutics</w:t>
            </w:r>
          </w:p>
          <w:p w:rsidR="00E27C42" w:rsidRDefault="007240E0">
            <w:pPr>
              <w:pStyle w:val="Normal1"/>
              <w:numPr>
                <w:ilvl w:val="0"/>
                <w:numId w:val="8"/>
              </w:numPr>
              <w:spacing w:after="0" w:line="240" w:lineRule="auto"/>
              <w:rPr>
                <w:sz w:val="20"/>
                <w:szCs w:val="20"/>
              </w:rPr>
            </w:pPr>
            <w:r>
              <w:rPr>
                <w:rFonts w:ascii="Arial" w:eastAsia="Arial" w:hAnsi="Arial" w:cs="Arial"/>
                <w:sz w:val="20"/>
                <w:szCs w:val="20"/>
              </w:rPr>
              <w:t>Anatomy and Physiology</w:t>
            </w:r>
          </w:p>
          <w:p w:rsidR="00E27C42" w:rsidRDefault="007240E0">
            <w:pPr>
              <w:pStyle w:val="Normal1"/>
              <w:numPr>
                <w:ilvl w:val="0"/>
                <w:numId w:val="8"/>
              </w:numPr>
              <w:spacing w:after="0" w:line="240" w:lineRule="auto"/>
              <w:rPr>
                <w:sz w:val="20"/>
                <w:szCs w:val="20"/>
              </w:rPr>
            </w:pPr>
            <w:r>
              <w:rPr>
                <w:rFonts w:ascii="Arial" w:eastAsia="Arial" w:hAnsi="Arial" w:cs="Arial"/>
                <w:sz w:val="20"/>
                <w:szCs w:val="20"/>
              </w:rPr>
              <w:t>Clinical Internship</w:t>
            </w:r>
          </w:p>
        </w:tc>
        <w:tc>
          <w:tcPr>
            <w:tcW w:w="2714" w:type="dxa"/>
          </w:tcPr>
          <w:p w:rsidR="00E27C42" w:rsidRDefault="007240E0">
            <w:pPr>
              <w:pStyle w:val="Normal1"/>
              <w:numPr>
                <w:ilvl w:val="0"/>
                <w:numId w:val="8"/>
              </w:numPr>
              <w:spacing w:after="0" w:line="240" w:lineRule="auto"/>
              <w:rPr>
                <w:sz w:val="20"/>
                <w:szCs w:val="20"/>
              </w:rPr>
            </w:pPr>
            <w:r>
              <w:rPr>
                <w:rFonts w:ascii="Arial" w:eastAsia="Arial" w:hAnsi="Arial" w:cs="Arial"/>
                <w:sz w:val="20"/>
                <w:szCs w:val="20"/>
              </w:rPr>
              <w:t>Health Science Education</w:t>
            </w:r>
          </w:p>
          <w:p w:rsidR="00E27C42" w:rsidRDefault="007240E0">
            <w:pPr>
              <w:pStyle w:val="Normal1"/>
              <w:numPr>
                <w:ilvl w:val="0"/>
                <w:numId w:val="8"/>
              </w:numPr>
              <w:spacing w:after="0" w:line="240" w:lineRule="auto"/>
              <w:rPr>
                <w:sz w:val="20"/>
                <w:szCs w:val="20"/>
              </w:rPr>
            </w:pPr>
            <w:r>
              <w:rPr>
                <w:rFonts w:ascii="Arial" w:eastAsia="Arial" w:hAnsi="Arial" w:cs="Arial"/>
                <w:sz w:val="20"/>
                <w:szCs w:val="20"/>
              </w:rPr>
              <w:t>Anatomy and Physiology</w:t>
            </w:r>
          </w:p>
          <w:p w:rsidR="00E27C42" w:rsidRDefault="007240E0">
            <w:pPr>
              <w:pStyle w:val="Normal1"/>
              <w:numPr>
                <w:ilvl w:val="0"/>
                <w:numId w:val="8"/>
              </w:numPr>
              <w:spacing w:after="0" w:line="240" w:lineRule="auto"/>
              <w:rPr>
                <w:sz w:val="20"/>
                <w:szCs w:val="20"/>
              </w:rPr>
            </w:pPr>
            <w:r>
              <w:rPr>
                <w:rFonts w:ascii="Arial" w:eastAsia="Arial" w:hAnsi="Arial" w:cs="Arial"/>
                <w:sz w:val="20"/>
                <w:szCs w:val="20"/>
              </w:rPr>
              <w:t>Emergency Medical Services</w:t>
            </w:r>
          </w:p>
          <w:p w:rsidR="00E27C42" w:rsidRDefault="00E27C42">
            <w:pPr>
              <w:pStyle w:val="Normal1"/>
              <w:spacing w:after="0" w:line="240" w:lineRule="auto"/>
              <w:rPr>
                <w:rFonts w:ascii="Arial" w:eastAsia="Arial" w:hAnsi="Arial" w:cs="Arial"/>
                <w:sz w:val="20"/>
                <w:szCs w:val="20"/>
              </w:rPr>
            </w:pPr>
          </w:p>
        </w:tc>
        <w:tc>
          <w:tcPr>
            <w:tcW w:w="2728" w:type="dxa"/>
          </w:tcPr>
          <w:p w:rsidR="00E27C42" w:rsidRDefault="007240E0">
            <w:pPr>
              <w:pStyle w:val="Normal1"/>
              <w:numPr>
                <w:ilvl w:val="0"/>
                <w:numId w:val="8"/>
              </w:numPr>
              <w:spacing w:after="0" w:line="240" w:lineRule="auto"/>
              <w:rPr>
                <w:sz w:val="20"/>
                <w:szCs w:val="20"/>
              </w:rPr>
            </w:pPr>
            <w:r>
              <w:rPr>
                <w:rFonts w:ascii="Arial" w:eastAsia="Arial" w:hAnsi="Arial" w:cs="Arial"/>
                <w:sz w:val="20"/>
                <w:szCs w:val="20"/>
              </w:rPr>
              <w:t>Health Science Education</w:t>
            </w:r>
          </w:p>
          <w:p w:rsidR="00E27C42" w:rsidRDefault="007240E0">
            <w:pPr>
              <w:pStyle w:val="Normal1"/>
              <w:numPr>
                <w:ilvl w:val="0"/>
                <w:numId w:val="8"/>
              </w:numPr>
              <w:spacing w:after="0" w:line="240" w:lineRule="auto"/>
              <w:rPr>
                <w:sz w:val="20"/>
                <w:szCs w:val="20"/>
              </w:rPr>
            </w:pPr>
            <w:r>
              <w:rPr>
                <w:rFonts w:ascii="Arial" w:eastAsia="Arial" w:hAnsi="Arial" w:cs="Arial"/>
                <w:sz w:val="20"/>
                <w:szCs w:val="20"/>
              </w:rPr>
              <w:t>Anatomy and Physiology</w:t>
            </w:r>
          </w:p>
          <w:p w:rsidR="00E27C42" w:rsidRDefault="007240E0">
            <w:pPr>
              <w:pStyle w:val="Normal1"/>
              <w:numPr>
                <w:ilvl w:val="0"/>
                <w:numId w:val="8"/>
              </w:numPr>
              <w:spacing w:after="0" w:line="240" w:lineRule="auto"/>
              <w:rPr>
                <w:rFonts w:ascii="Arial" w:eastAsia="Arial" w:hAnsi="Arial" w:cs="Arial"/>
                <w:sz w:val="20"/>
                <w:szCs w:val="20"/>
              </w:rPr>
            </w:pPr>
            <w:r>
              <w:rPr>
                <w:rFonts w:ascii="Arial" w:eastAsia="Arial" w:hAnsi="Arial" w:cs="Arial"/>
                <w:sz w:val="20"/>
                <w:szCs w:val="20"/>
              </w:rPr>
              <w:t>Medical Therapeutics</w:t>
            </w:r>
          </w:p>
          <w:p w:rsidR="00E27C42" w:rsidRDefault="007240E0">
            <w:pPr>
              <w:pStyle w:val="Normal1"/>
              <w:numPr>
                <w:ilvl w:val="0"/>
                <w:numId w:val="8"/>
              </w:numPr>
              <w:spacing w:after="0" w:line="240" w:lineRule="auto"/>
              <w:rPr>
                <w:rFonts w:ascii="Arial" w:eastAsia="Arial" w:hAnsi="Arial" w:cs="Arial"/>
                <w:sz w:val="20"/>
                <w:szCs w:val="20"/>
              </w:rPr>
            </w:pPr>
            <w:r>
              <w:rPr>
                <w:rFonts w:ascii="Arial" w:eastAsia="Arial" w:hAnsi="Arial" w:cs="Arial"/>
                <w:sz w:val="20"/>
                <w:szCs w:val="20"/>
              </w:rPr>
              <w:t>Nursing Education</w:t>
            </w:r>
          </w:p>
          <w:p w:rsidR="00E27C42" w:rsidRDefault="00E27C42">
            <w:pPr>
              <w:pStyle w:val="Normal1"/>
              <w:spacing w:after="0" w:line="240" w:lineRule="auto"/>
              <w:ind w:left="360"/>
              <w:rPr>
                <w:rFonts w:ascii="Arial" w:eastAsia="Arial" w:hAnsi="Arial" w:cs="Arial"/>
                <w:sz w:val="20"/>
                <w:szCs w:val="20"/>
              </w:rPr>
            </w:pPr>
          </w:p>
        </w:tc>
        <w:tc>
          <w:tcPr>
            <w:tcW w:w="2728" w:type="dxa"/>
          </w:tcPr>
          <w:p w:rsidR="00E27C42" w:rsidRDefault="007240E0">
            <w:pPr>
              <w:pStyle w:val="Normal1"/>
              <w:numPr>
                <w:ilvl w:val="0"/>
                <w:numId w:val="14"/>
              </w:numPr>
              <w:spacing w:after="0" w:line="240" w:lineRule="auto"/>
              <w:rPr>
                <w:rFonts w:ascii="Arial" w:eastAsia="Arial" w:hAnsi="Arial" w:cs="Arial"/>
                <w:sz w:val="20"/>
                <w:szCs w:val="20"/>
              </w:rPr>
            </w:pPr>
            <w:r>
              <w:rPr>
                <w:rFonts w:ascii="Arial" w:eastAsia="Arial" w:hAnsi="Arial" w:cs="Arial"/>
                <w:sz w:val="20"/>
                <w:szCs w:val="20"/>
              </w:rPr>
              <w:t>Health Science Education</w:t>
            </w:r>
          </w:p>
          <w:p w:rsidR="00E27C42" w:rsidRDefault="007240E0">
            <w:pPr>
              <w:pStyle w:val="Normal1"/>
              <w:numPr>
                <w:ilvl w:val="0"/>
                <w:numId w:val="14"/>
              </w:numPr>
              <w:spacing w:after="0" w:line="240" w:lineRule="auto"/>
              <w:rPr>
                <w:rFonts w:ascii="Arial" w:eastAsia="Arial" w:hAnsi="Arial" w:cs="Arial"/>
                <w:sz w:val="20"/>
                <w:szCs w:val="20"/>
              </w:rPr>
            </w:pPr>
            <w:r>
              <w:rPr>
                <w:rFonts w:ascii="Arial" w:eastAsia="Arial" w:hAnsi="Arial" w:cs="Arial"/>
                <w:sz w:val="20"/>
                <w:szCs w:val="20"/>
              </w:rPr>
              <w:t>Anatomy and Physiology</w:t>
            </w:r>
          </w:p>
          <w:p w:rsidR="00E27C42" w:rsidRDefault="007240E0">
            <w:pPr>
              <w:pStyle w:val="Normal1"/>
              <w:numPr>
                <w:ilvl w:val="0"/>
                <w:numId w:val="14"/>
              </w:numPr>
              <w:spacing w:after="0" w:line="240" w:lineRule="auto"/>
              <w:rPr>
                <w:rFonts w:ascii="Arial" w:eastAsia="Arial" w:hAnsi="Arial" w:cs="Arial"/>
                <w:sz w:val="20"/>
                <w:szCs w:val="20"/>
              </w:rPr>
            </w:pPr>
            <w:r>
              <w:rPr>
                <w:rFonts w:ascii="Arial" w:eastAsia="Arial" w:hAnsi="Arial" w:cs="Arial"/>
                <w:sz w:val="20"/>
                <w:szCs w:val="20"/>
              </w:rPr>
              <w:t>Rehabilitation Careers</w:t>
            </w:r>
          </w:p>
          <w:p w:rsidR="00E27C42" w:rsidRDefault="007240E0">
            <w:pPr>
              <w:pStyle w:val="Normal1"/>
              <w:numPr>
                <w:ilvl w:val="0"/>
                <w:numId w:val="14"/>
              </w:numPr>
              <w:spacing w:after="0" w:line="240" w:lineRule="auto"/>
              <w:rPr>
                <w:rFonts w:ascii="Arial" w:eastAsia="Arial" w:hAnsi="Arial" w:cs="Arial"/>
                <w:sz w:val="20"/>
                <w:szCs w:val="20"/>
              </w:rPr>
            </w:pPr>
            <w:r>
              <w:rPr>
                <w:rFonts w:ascii="Arial" w:eastAsia="Arial" w:hAnsi="Arial" w:cs="Arial"/>
                <w:sz w:val="20"/>
                <w:szCs w:val="20"/>
              </w:rPr>
              <w:t>Clinical Intership</w:t>
            </w:r>
          </w:p>
          <w:p w:rsidR="00E27C42" w:rsidRDefault="00E27C42">
            <w:pPr>
              <w:pStyle w:val="Normal1"/>
              <w:spacing w:after="0" w:line="240" w:lineRule="auto"/>
              <w:ind w:left="720"/>
              <w:rPr>
                <w:rFonts w:ascii="Arial" w:eastAsia="Arial" w:hAnsi="Arial" w:cs="Arial"/>
                <w:sz w:val="20"/>
                <w:szCs w:val="20"/>
              </w:rPr>
            </w:pPr>
          </w:p>
        </w:tc>
      </w:tr>
    </w:tbl>
    <w:p w:rsidR="00E27C42" w:rsidRDefault="00E27C42" w:rsidP="00B90780">
      <w:pPr>
        <w:pStyle w:val="Normal1"/>
        <w:spacing w:after="0" w:line="240" w:lineRule="auto"/>
        <w:rPr>
          <w:rFonts w:ascii="Arial" w:eastAsia="Arial" w:hAnsi="Arial" w:cs="Arial"/>
          <w:b/>
          <w:sz w:val="24"/>
          <w:szCs w:val="24"/>
          <w:u w:val="single"/>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HEALTH SCIENCE EDUCATION</w:t>
      </w:r>
    </w:p>
    <w:p w:rsidR="00E27C42" w:rsidRDefault="00E27C42">
      <w:pPr>
        <w:pStyle w:val="Normal1"/>
        <w:spacing w:after="0" w:line="240" w:lineRule="auto"/>
        <w:jc w:val="center"/>
        <w:rPr>
          <w:rFonts w:ascii="Cambria" w:eastAsia="Cambria" w:hAnsi="Cambria" w:cs="Cambria"/>
          <w:sz w:val="24"/>
          <w:szCs w:val="24"/>
        </w:rPr>
      </w:pPr>
    </w:p>
    <w:tbl>
      <w:tblPr>
        <w:tblStyle w:val="afffffffa"/>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1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1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rPr>
          <w:rFonts w:ascii="Arial" w:eastAsia="Arial" w:hAnsi="Arial" w:cs="Arial"/>
          <w:b/>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lastRenderedPageBreak/>
        <w:t>Health Science Education</w:t>
      </w:r>
      <w:r>
        <w:rPr>
          <w:rFonts w:ascii="Arial" w:eastAsia="Arial" w:hAnsi="Arial" w:cs="Arial"/>
          <w:b/>
          <w:sz w:val="20"/>
          <w:szCs w:val="20"/>
        </w:rPr>
        <w:t xml:space="preserve"> </w:t>
      </w:r>
      <w:r>
        <w:rPr>
          <w:rFonts w:ascii="Arial" w:eastAsia="Arial" w:hAnsi="Arial" w:cs="Arial"/>
          <w:sz w:val="20"/>
          <w:szCs w:val="20"/>
        </w:rPr>
        <w:t>is an introduction to broad topics that serve as the foundation for the health science cluster. The topics covered include growth and development, nutrition, medical terminology, history of health care, careers in health care and their educational requirements, safety measures, CPR, and first aid.</w:t>
      </w: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REHABILITATION CAREERS</w:t>
      </w:r>
    </w:p>
    <w:p w:rsidR="00E27C42" w:rsidRDefault="00E27C42">
      <w:pPr>
        <w:pStyle w:val="Normal1"/>
        <w:spacing w:after="0" w:line="240" w:lineRule="auto"/>
        <w:jc w:val="center"/>
        <w:rPr>
          <w:rFonts w:ascii="Cambria" w:eastAsia="Cambria" w:hAnsi="Cambria" w:cs="Cambria"/>
          <w:sz w:val="24"/>
          <w:szCs w:val="24"/>
        </w:rPr>
      </w:pPr>
    </w:p>
    <w:tbl>
      <w:tblPr>
        <w:tblStyle w:val="afffffffb"/>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0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0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Health Science Education</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rPr>
      </w:pPr>
    </w:p>
    <w:p w:rsidR="00E27C42" w:rsidRPr="00B90780" w:rsidRDefault="007240E0" w:rsidP="00B90780">
      <w:pPr>
        <w:pStyle w:val="Normal1"/>
        <w:spacing w:after="0" w:line="240" w:lineRule="auto"/>
        <w:rPr>
          <w:rFonts w:ascii="Arial" w:eastAsia="Arial" w:hAnsi="Arial" w:cs="Arial"/>
          <w:sz w:val="20"/>
          <w:szCs w:val="20"/>
        </w:rPr>
      </w:pPr>
      <w:r>
        <w:rPr>
          <w:rFonts w:ascii="Arial" w:eastAsia="Arial" w:hAnsi="Arial" w:cs="Arial"/>
          <w:b/>
          <w:i/>
          <w:sz w:val="20"/>
          <w:szCs w:val="20"/>
        </w:rPr>
        <w:t>Rehabilitation Career</w:t>
      </w:r>
      <w:r>
        <w:rPr>
          <w:rFonts w:ascii="Arial" w:eastAsia="Arial" w:hAnsi="Arial" w:cs="Arial"/>
          <w:i/>
          <w:sz w:val="20"/>
          <w:szCs w:val="20"/>
        </w:rPr>
        <w:t>s</w:t>
      </w:r>
      <w:r>
        <w:rPr>
          <w:rFonts w:ascii="Arial" w:eastAsia="Arial" w:hAnsi="Arial" w:cs="Arial"/>
          <w:sz w:val="20"/>
          <w:szCs w:val="20"/>
        </w:rPr>
        <w:t xml:space="preserve"> focus on enabling the person to live to the fullest capacity possible. Units will include sports medicine, physical therapy, occupational therapy, speech / language therapy, sports medicine, art, music, dance therapy, and others.</w:t>
      </w: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ANATOMY AND PHYSIOLOGY</w:t>
      </w:r>
    </w:p>
    <w:p w:rsidR="00E27C42" w:rsidRDefault="00E27C42">
      <w:pPr>
        <w:pStyle w:val="Normal1"/>
        <w:spacing w:after="0" w:line="240" w:lineRule="auto"/>
        <w:jc w:val="center"/>
        <w:rPr>
          <w:rFonts w:ascii="Cambria" w:eastAsia="Cambria" w:hAnsi="Cambria" w:cs="Cambria"/>
          <w:sz w:val="24"/>
          <w:szCs w:val="24"/>
        </w:rPr>
      </w:pPr>
    </w:p>
    <w:tbl>
      <w:tblPr>
        <w:tblStyle w:val="afffffffc"/>
        <w:tblW w:w="1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2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2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Health Science Education</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Anatomy and Physiology</w:t>
      </w:r>
      <w:r>
        <w:rPr>
          <w:rFonts w:ascii="Arial" w:eastAsia="Arial" w:hAnsi="Arial" w:cs="Arial"/>
          <w:sz w:val="20"/>
          <w:szCs w:val="20"/>
        </w:rPr>
        <w:t xml:space="preserve"> will examine human anatomy and physical functions.  Students will analyze descriptive results of abnormal physiology and evaluate clinical consequences.</w:t>
      </w:r>
    </w:p>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CLINICAL INTERNSHIP</w:t>
      </w:r>
    </w:p>
    <w:p w:rsidR="00E27C42" w:rsidRDefault="00E27C42">
      <w:pPr>
        <w:pStyle w:val="Normal1"/>
        <w:spacing w:after="0" w:line="240" w:lineRule="auto"/>
        <w:jc w:val="center"/>
        <w:rPr>
          <w:rFonts w:ascii="Cambria" w:eastAsia="Cambria" w:hAnsi="Cambria" w:cs="Cambria"/>
          <w:sz w:val="24"/>
          <w:szCs w:val="24"/>
        </w:rPr>
      </w:pPr>
    </w:p>
    <w:tbl>
      <w:tblPr>
        <w:tblStyle w:val="afffffffd"/>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6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6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Application and</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Teacher Approval Required</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 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Clinical Internship</w:t>
      </w:r>
      <w:r>
        <w:rPr>
          <w:rFonts w:ascii="Arial" w:eastAsia="Arial" w:hAnsi="Arial" w:cs="Arial"/>
          <w:sz w:val="20"/>
          <w:szCs w:val="20"/>
        </w:rPr>
        <w:t xml:space="preserve"> is the hands on experience the student receives after the completion of the previous courses. This class is designed to be completed in a “hospital setting.”  The hands-on program allows the student to see their prospective career first hand and prior to graduation. Eligibility includes the successful completion of 3 health science courses including Health Science Education and one of the following courses: Rehabilitation Careers, Medical Therapeutics, or Emergency Medical Services.</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b/>
          <w:sz w:val="24"/>
          <w:szCs w:val="24"/>
          <w:u w:val="single"/>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EMERGENCY MEDICAL SERVICES</w:t>
      </w:r>
    </w:p>
    <w:p w:rsidR="00E27C42" w:rsidRDefault="00E27C42">
      <w:pPr>
        <w:pStyle w:val="Normal1"/>
        <w:spacing w:after="0" w:line="240" w:lineRule="auto"/>
        <w:jc w:val="center"/>
        <w:rPr>
          <w:rFonts w:ascii="Cambria" w:eastAsia="Cambria" w:hAnsi="Cambria" w:cs="Cambria"/>
          <w:sz w:val="24"/>
          <w:szCs w:val="24"/>
        </w:rPr>
      </w:pPr>
    </w:p>
    <w:tbl>
      <w:tblPr>
        <w:tblStyle w:val="afffffffe"/>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4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4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Health Science Education</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Emergency Medical Service (EMS)</w:t>
      </w:r>
      <w:r>
        <w:rPr>
          <w:rFonts w:ascii="Arial" w:eastAsia="Arial" w:hAnsi="Arial" w:cs="Arial"/>
          <w:sz w:val="20"/>
          <w:szCs w:val="20"/>
        </w:rPr>
        <w:t xml:space="preserve"> is designed for students interested in a career in pre-hospital or emergency patient care. Career options may include Emergency Room Physician, Emergency Medical Technician, Paramedic, or Emergency Room Nurse.</w:t>
      </w: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b/>
          <w:sz w:val="24"/>
          <w:szCs w:val="24"/>
        </w:rPr>
        <w:t>MEDICAL THERAPEUTICS</w:t>
      </w:r>
    </w:p>
    <w:p w:rsidR="00E27C42" w:rsidRDefault="00E27C42">
      <w:pPr>
        <w:pStyle w:val="Normal1"/>
        <w:spacing w:after="0" w:line="240" w:lineRule="auto"/>
        <w:jc w:val="center"/>
        <w:rPr>
          <w:rFonts w:ascii="Cambria" w:eastAsia="Cambria" w:hAnsi="Cambria" w:cs="Cambria"/>
          <w:sz w:val="24"/>
          <w:szCs w:val="24"/>
        </w:rPr>
      </w:pPr>
    </w:p>
    <w:tbl>
      <w:tblPr>
        <w:tblStyle w:val="affffffff"/>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1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1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Health Science Education</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b/>
          <w:sz w:val="36"/>
          <w:szCs w:val="36"/>
          <w:u w:val="single"/>
        </w:rPr>
      </w:pPr>
      <w:r>
        <w:rPr>
          <w:rFonts w:ascii="Arial" w:eastAsia="Arial" w:hAnsi="Arial" w:cs="Arial"/>
          <w:b/>
          <w:i/>
          <w:sz w:val="20"/>
          <w:szCs w:val="20"/>
        </w:rPr>
        <w:t>Medical Therapeutics</w:t>
      </w:r>
      <w:r>
        <w:rPr>
          <w:rFonts w:ascii="Arial" w:eastAsia="Arial" w:hAnsi="Arial" w:cs="Arial"/>
          <w:sz w:val="20"/>
          <w:szCs w:val="20"/>
        </w:rPr>
        <w:t xml:space="preserve"> provides knowledge and skills to maintain or change the health status of an individual. It includes career research of various health care professions and their scope of practice, medical legal requirements, monitoring the patient status by various methods based on age, and physical and social needs. The student learns various skills including vital signs, CPR, basic first aid, and basic pharmacology. They also learn the ingredients to a healthy life style by use of fundamentals of wellness and disease prevention. </w:t>
      </w: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NURSING EDUCATION</w:t>
      </w: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Cambria" w:eastAsia="Cambria" w:hAnsi="Cambria" w:cs="Cambria"/>
          <w:sz w:val="24"/>
          <w:szCs w:val="24"/>
        </w:rPr>
      </w:pPr>
    </w:p>
    <w:tbl>
      <w:tblPr>
        <w:tblStyle w:val="affffffff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1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1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Health Science Education</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b/>
          <w:sz w:val="20"/>
          <w:szCs w:val="20"/>
        </w:rPr>
      </w:pPr>
    </w:p>
    <w:p w:rsidR="00E27C42" w:rsidRDefault="007240E0">
      <w:pPr>
        <w:pStyle w:val="Normal1"/>
        <w:spacing w:after="0" w:line="240" w:lineRule="auto"/>
        <w:rPr>
          <w:rFonts w:ascii="Arial" w:eastAsia="Arial" w:hAnsi="Arial" w:cs="Arial"/>
          <w:sz w:val="36"/>
          <w:szCs w:val="36"/>
        </w:rPr>
      </w:pPr>
      <w:r>
        <w:rPr>
          <w:rFonts w:ascii="Arial" w:eastAsia="Arial" w:hAnsi="Arial" w:cs="Arial"/>
          <w:b/>
          <w:sz w:val="20"/>
          <w:szCs w:val="20"/>
        </w:rPr>
        <w:t>Nursing Education</w:t>
      </w:r>
      <w:r>
        <w:rPr>
          <w:rFonts w:ascii="Arial" w:eastAsia="Arial" w:hAnsi="Arial" w:cs="Arial"/>
          <w:sz w:val="20"/>
          <w:szCs w:val="20"/>
        </w:rPr>
        <w:t xml:space="preserve"> is a capstone course designed to prepare students to pursue careers in the field of nursing. Upon completion of this course, a proficient student will be able to implement communication and interpersonal skills, maintain residents’ rights and independence, provide care safely, prevent emergency situations, prevent infection through infection control, and perform the skills required of a nursing assistant. At the conclusion of this course students may sit for the Certified Patient Care Technician (CPCT) exam, or if students have logged 40 hours of classroom instruction and 20 hours of classroom clinical instruction, and if they have completed 40 hours of site-based clinical with at least 24 of those hours spent in a long-term care facility through a Tennessee Department of Health approved program, they are eligible to take the certification examination as a Certified Nursing Assistant. (CNA)</w:t>
      </w: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7240E0">
      <w:pPr>
        <w:pStyle w:val="Normal1"/>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 xml:space="preserve">HUMAN SERVICES </w:t>
      </w:r>
    </w:p>
    <w:p w:rsidR="00E27C42" w:rsidRDefault="00E27C42">
      <w:pPr>
        <w:pStyle w:val="Normal1"/>
        <w:spacing w:after="0" w:line="240" w:lineRule="auto"/>
        <w:jc w:val="center"/>
        <w:rPr>
          <w:rFonts w:ascii="Arial" w:eastAsia="Arial" w:hAnsi="Arial" w:cs="Arial"/>
          <w:b/>
          <w:sz w:val="36"/>
          <w:szCs w:val="36"/>
          <w:u w:val="single"/>
        </w:rPr>
      </w:pPr>
    </w:p>
    <w:p w:rsidR="00E27C42" w:rsidRDefault="007240E0">
      <w:pPr>
        <w:pStyle w:val="Normal1"/>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Focus Areas</w:t>
      </w:r>
    </w:p>
    <w:p w:rsidR="00E27C42" w:rsidRDefault="00E27C42">
      <w:pPr>
        <w:pStyle w:val="Normal1"/>
        <w:spacing w:after="0" w:line="240" w:lineRule="auto"/>
        <w:jc w:val="center"/>
        <w:rPr>
          <w:rFonts w:ascii="Arial" w:eastAsia="Arial" w:hAnsi="Arial" w:cs="Arial"/>
          <w:b/>
          <w:sz w:val="36"/>
          <w:szCs w:val="36"/>
          <w:u w:val="single"/>
        </w:rPr>
      </w:pPr>
    </w:p>
    <w:tbl>
      <w:tblPr>
        <w:tblStyle w:val="affffffff1"/>
        <w:tblW w:w="97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5220"/>
      </w:tblGrid>
      <w:tr w:rsidR="00E27C42">
        <w:tc>
          <w:tcPr>
            <w:tcW w:w="4500" w:type="dxa"/>
          </w:tcPr>
          <w:p w:rsidR="00E27C42" w:rsidRDefault="007240E0">
            <w:pPr>
              <w:pStyle w:val="Normal1"/>
              <w:spacing w:after="0" w:line="240" w:lineRule="auto"/>
              <w:jc w:val="center"/>
              <w:rPr>
                <w:rFonts w:ascii="Arial" w:eastAsia="Arial" w:hAnsi="Arial" w:cs="Arial"/>
                <w:sz w:val="24"/>
                <w:szCs w:val="24"/>
              </w:rPr>
            </w:pPr>
            <w:r>
              <w:rPr>
                <w:rFonts w:ascii="Arial" w:eastAsia="Arial" w:hAnsi="Arial" w:cs="Arial"/>
                <w:b/>
                <w:sz w:val="24"/>
                <w:szCs w:val="24"/>
              </w:rPr>
              <w:t>Social Health Services</w:t>
            </w:r>
          </w:p>
        </w:tc>
        <w:tc>
          <w:tcPr>
            <w:tcW w:w="5220"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Cosmetology</w:t>
            </w:r>
          </w:p>
        </w:tc>
      </w:tr>
      <w:tr w:rsidR="00E27C42">
        <w:tc>
          <w:tcPr>
            <w:tcW w:w="4500" w:type="dxa"/>
          </w:tcPr>
          <w:p w:rsidR="00E27C42" w:rsidRDefault="007240E0">
            <w:pPr>
              <w:pStyle w:val="Normal1"/>
              <w:numPr>
                <w:ilvl w:val="0"/>
                <w:numId w:val="13"/>
              </w:numPr>
              <w:spacing w:after="0" w:line="240" w:lineRule="auto"/>
              <w:rPr>
                <w:sz w:val="20"/>
                <w:szCs w:val="20"/>
              </w:rPr>
            </w:pPr>
            <w:r>
              <w:rPr>
                <w:rFonts w:ascii="Arial" w:eastAsia="Arial" w:hAnsi="Arial" w:cs="Arial"/>
                <w:sz w:val="20"/>
                <w:szCs w:val="20"/>
              </w:rPr>
              <w:t>Introduction to Human Studies</w:t>
            </w:r>
          </w:p>
          <w:p w:rsidR="00E27C42" w:rsidRDefault="007240E0">
            <w:pPr>
              <w:pStyle w:val="Normal1"/>
              <w:numPr>
                <w:ilvl w:val="0"/>
                <w:numId w:val="13"/>
              </w:numPr>
              <w:spacing w:after="0" w:line="240" w:lineRule="auto"/>
              <w:rPr>
                <w:sz w:val="20"/>
                <w:szCs w:val="20"/>
              </w:rPr>
            </w:pPr>
            <w:r>
              <w:rPr>
                <w:rFonts w:ascii="Arial" w:eastAsia="Arial" w:hAnsi="Arial" w:cs="Arial"/>
                <w:sz w:val="20"/>
                <w:szCs w:val="20"/>
              </w:rPr>
              <w:t xml:space="preserve">Lifespan Development </w:t>
            </w:r>
          </w:p>
          <w:p w:rsidR="00E27C42" w:rsidRDefault="007240E0">
            <w:pPr>
              <w:pStyle w:val="Normal1"/>
              <w:numPr>
                <w:ilvl w:val="0"/>
                <w:numId w:val="13"/>
              </w:numPr>
              <w:spacing w:after="0" w:line="240" w:lineRule="auto"/>
              <w:rPr>
                <w:sz w:val="20"/>
                <w:szCs w:val="20"/>
              </w:rPr>
            </w:pPr>
            <w:r>
              <w:rPr>
                <w:rFonts w:ascii="Arial" w:eastAsia="Arial" w:hAnsi="Arial" w:cs="Arial"/>
                <w:sz w:val="20"/>
                <w:szCs w:val="20"/>
              </w:rPr>
              <w:t>Family Studies</w:t>
            </w:r>
          </w:p>
          <w:p w:rsidR="00E27C42" w:rsidRDefault="00E27C42">
            <w:pPr>
              <w:pStyle w:val="Normal1"/>
              <w:spacing w:after="0" w:line="240" w:lineRule="auto"/>
              <w:rPr>
                <w:rFonts w:ascii="Arial" w:eastAsia="Arial" w:hAnsi="Arial" w:cs="Arial"/>
                <w:sz w:val="20"/>
                <w:szCs w:val="20"/>
              </w:rPr>
            </w:pPr>
          </w:p>
        </w:tc>
        <w:tc>
          <w:tcPr>
            <w:tcW w:w="5220" w:type="dxa"/>
          </w:tcPr>
          <w:p w:rsidR="00E27C42" w:rsidRDefault="007240E0">
            <w:pPr>
              <w:pStyle w:val="Normal1"/>
              <w:numPr>
                <w:ilvl w:val="0"/>
                <w:numId w:val="10"/>
              </w:numPr>
              <w:spacing w:after="0" w:line="240" w:lineRule="auto"/>
              <w:rPr>
                <w:sz w:val="20"/>
                <w:szCs w:val="20"/>
              </w:rPr>
            </w:pPr>
            <w:r>
              <w:rPr>
                <w:rFonts w:ascii="Arial" w:eastAsia="Arial" w:hAnsi="Arial" w:cs="Arial"/>
                <w:sz w:val="20"/>
                <w:szCs w:val="20"/>
              </w:rPr>
              <w:t>Principles of Cosmetology</w:t>
            </w:r>
          </w:p>
          <w:p w:rsidR="00E27C42" w:rsidRDefault="007240E0">
            <w:pPr>
              <w:pStyle w:val="Normal1"/>
              <w:numPr>
                <w:ilvl w:val="0"/>
                <w:numId w:val="10"/>
              </w:numPr>
              <w:spacing w:after="0" w:line="240" w:lineRule="auto"/>
              <w:rPr>
                <w:sz w:val="20"/>
                <w:szCs w:val="20"/>
              </w:rPr>
            </w:pPr>
            <w:r>
              <w:rPr>
                <w:rFonts w:ascii="Arial" w:eastAsia="Arial" w:hAnsi="Arial" w:cs="Arial"/>
                <w:sz w:val="20"/>
                <w:szCs w:val="20"/>
              </w:rPr>
              <w:t>Design Principles of Cosmetology</w:t>
            </w:r>
          </w:p>
          <w:p w:rsidR="00E27C42" w:rsidRDefault="007240E0">
            <w:pPr>
              <w:pStyle w:val="Normal1"/>
              <w:numPr>
                <w:ilvl w:val="0"/>
                <w:numId w:val="10"/>
              </w:numPr>
              <w:spacing w:after="0" w:line="240" w:lineRule="auto"/>
              <w:rPr>
                <w:sz w:val="20"/>
                <w:szCs w:val="20"/>
              </w:rPr>
            </w:pPr>
            <w:r>
              <w:rPr>
                <w:rFonts w:ascii="Arial" w:eastAsia="Arial" w:hAnsi="Arial" w:cs="Arial"/>
                <w:sz w:val="20"/>
                <w:szCs w:val="20"/>
              </w:rPr>
              <w:t>Chemistry of Cosmetology</w:t>
            </w:r>
          </w:p>
        </w:tc>
      </w:tr>
    </w:tbl>
    <w:p w:rsidR="00E27C42" w:rsidRDefault="00E27C42">
      <w:pPr>
        <w:pStyle w:val="Normal1"/>
        <w:spacing w:after="0" w:line="240" w:lineRule="auto"/>
        <w:rPr>
          <w:rFonts w:ascii="Arial" w:eastAsia="Arial" w:hAnsi="Arial" w:cs="Arial"/>
          <w:b/>
          <w:sz w:val="24"/>
          <w:szCs w:val="24"/>
          <w:u w:val="single"/>
        </w:rPr>
      </w:pPr>
    </w:p>
    <w:p w:rsidR="00E27C42" w:rsidRDefault="00E27C42">
      <w:pPr>
        <w:pStyle w:val="Normal1"/>
        <w:spacing w:after="0" w:line="240" w:lineRule="auto"/>
        <w:jc w:val="center"/>
        <w:rPr>
          <w:rFonts w:ascii="Arial" w:eastAsia="Arial" w:hAnsi="Arial" w:cs="Arial"/>
          <w:b/>
          <w:sz w:val="36"/>
          <w:szCs w:val="36"/>
          <w:u w:val="single"/>
        </w:rPr>
      </w:pPr>
    </w:p>
    <w:p w:rsidR="00E27C42" w:rsidRDefault="007240E0">
      <w:pPr>
        <w:pStyle w:val="Normal1"/>
        <w:spacing w:after="0" w:line="240" w:lineRule="auto"/>
        <w:jc w:val="center"/>
        <w:rPr>
          <w:rFonts w:ascii="Arial" w:eastAsia="Arial" w:hAnsi="Arial" w:cs="Arial"/>
          <w:b/>
          <w:i/>
          <w:sz w:val="28"/>
          <w:szCs w:val="28"/>
          <w:u w:val="single"/>
        </w:rPr>
      </w:pPr>
      <w:r>
        <w:rPr>
          <w:rFonts w:ascii="Arial" w:eastAsia="Arial" w:hAnsi="Arial" w:cs="Arial"/>
          <w:b/>
          <w:i/>
          <w:sz w:val="28"/>
          <w:szCs w:val="28"/>
          <w:u w:val="single"/>
        </w:rPr>
        <w:t>SOCIAL HEALTH SERVICES</w:t>
      </w:r>
    </w:p>
    <w:p w:rsidR="00E27C42" w:rsidRDefault="00E27C42">
      <w:pPr>
        <w:pStyle w:val="Normal1"/>
        <w:spacing w:after="0" w:line="240" w:lineRule="auto"/>
        <w:jc w:val="center"/>
        <w:rPr>
          <w:rFonts w:ascii="Arial" w:eastAsia="Arial" w:hAnsi="Arial" w:cs="Arial"/>
          <w:b/>
          <w:i/>
          <w:sz w:val="28"/>
          <w:szCs w:val="28"/>
          <w:u w:val="single"/>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INTRODUCTION TO HUMAN STUDIES</w:t>
      </w:r>
    </w:p>
    <w:p w:rsidR="00E27C42" w:rsidRDefault="00E27C42">
      <w:pPr>
        <w:pStyle w:val="Normal1"/>
        <w:spacing w:after="0" w:line="240" w:lineRule="auto"/>
        <w:jc w:val="center"/>
        <w:rPr>
          <w:rFonts w:ascii="Cambria" w:eastAsia="Cambria" w:hAnsi="Cambria" w:cs="Cambria"/>
          <w:sz w:val="24"/>
          <w:szCs w:val="24"/>
        </w:rPr>
      </w:pPr>
    </w:p>
    <w:tbl>
      <w:tblPr>
        <w:tblStyle w:val="affffffff2"/>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2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2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Introduction to Human Studies</w:t>
      </w:r>
      <w:r>
        <w:rPr>
          <w:rFonts w:ascii="Arial" w:eastAsia="Arial" w:hAnsi="Arial" w:cs="Arial"/>
          <w:i/>
          <w:sz w:val="20"/>
          <w:szCs w:val="20"/>
        </w:rPr>
        <w:t xml:space="preserve"> </w:t>
      </w:r>
      <w:r>
        <w:rPr>
          <w:rFonts w:ascii="Arial" w:eastAsia="Arial" w:hAnsi="Arial" w:cs="Arial"/>
          <w:sz w:val="20"/>
          <w:szCs w:val="20"/>
        </w:rPr>
        <w:t>is a foundational course for students interested in becoming a public advocate, social worker, dietitian, nutritionist, counselor, or community volunteer. This course covers the history of counseling, career investigation, stress management, mental illness, communication, and the counseling process.</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LIFESPAN DEVELOPMENT</w:t>
      </w:r>
    </w:p>
    <w:p w:rsidR="00E27C42" w:rsidRDefault="00E27C42">
      <w:pPr>
        <w:pStyle w:val="Normal1"/>
        <w:spacing w:after="0" w:line="240" w:lineRule="auto"/>
        <w:jc w:val="center"/>
        <w:rPr>
          <w:rFonts w:ascii="Cambria" w:eastAsia="Cambria" w:hAnsi="Cambria" w:cs="Cambria"/>
          <w:sz w:val="24"/>
          <w:szCs w:val="24"/>
        </w:rPr>
      </w:pPr>
    </w:p>
    <w:tbl>
      <w:tblPr>
        <w:tblStyle w:val="affffffff3"/>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2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2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Human Studies</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lastRenderedPageBreak/>
        <w:t>Lifespan Development</w:t>
      </w:r>
      <w:r>
        <w:rPr>
          <w:rFonts w:ascii="Arial" w:eastAsia="Arial" w:hAnsi="Arial" w:cs="Arial"/>
          <w:i/>
          <w:sz w:val="20"/>
          <w:szCs w:val="20"/>
        </w:rPr>
        <w:t xml:space="preserve"> </w:t>
      </w:r>
      <w:r>
        <w:rPr>
          <w:rFonts w:ascii="Arial" w:eastAsia="Arial" w:hAnsi="Arial" w:cs="Arial"/>
          <w:sz w:val="20"/>
          <w:szCs w:val="20"/>
        </w:rPr>
        <w:t>builds basic knowledge in human growth and development. The course standards include developmental theory, principles of growth, behavior of children conception through adolescence, adult development and aging, and death and dying.</w:t>
      </w:r>
    </w:p>
    <w:p w:rsidR="00E27C42" w:rsidRDefault="00E27C42">
      <w:pPr>
        <w:pStyle w:val="Normal1"/>
        <w:spacing w:after="0" w:line="240" w:lineRule="auto"/>
        <w:jc w:val="center"/>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FAMILY STUDIES</w:t>
      </w:r>
    </w:p>
    <w:p w:rsidR="00E27C42" w:rsidRDefault="00E27C42">
      <w:pPr>
        <w:pStyle w:val="Normal1"/>
        <w:spacing w:after="0" w:line="240" w:lineRule="auto"/>
        <w:jc w:val="center"/>
        <w:rPr>
          <w:rFonts w:ascii="Cambria" w:eastAsia="Cambria" w:hAnsi="Cambria" w:cs="Cambria"/>
          <w:sz w:val="24"/>
          <w:szCs w:val="24"/>
        </w:rPr>
      </w:pPr>
    </w:p>
    <w:tbl>
      <w:tblPr>
        <w:tblStyle w:val="affffffff4"/>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1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1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Human Studies</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u w:val="single"/>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Family Studies</w:t>
      </w:r>
      <w:r>
        <w:rPr>
          <w:rFonts w:ascii="Arial" w:eastAsia="Arial" w:hAnsi="Arial" w:cs="Arial"/>
          <w:i/>
          <w:sz w:val="20"/>
          <w:szCs w:val="20"/>
        </w:rPr>
        <w:t xml:space="preserve"> </w:t>
      </w:r>
      <w:r>
        <w:rPr>
          <w:rFonts w:ascii="Arial" w:eastAsia="Arial" w:hAnsi="Arial" w:cs="Arial"/>
          <w:sz w:val="20"/>
          <w:szCs w:val="20"/>
        </w:rPr>
        <w:t>examines the diversity and evolving structure of the modern family. Course standards focus on the demographic, historical, and social changes of interpersonal relationships, as well as parenting, and the effect of stressors on the family.</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B90780" w:rsidRDefault="00B90780">
      <w:pPr>
        <w:pStyle w:val="Normal1"/>
        <w:spacing w:after="0" w:line="240" w:lineRule="auto"/>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i/>
          <w:color w:val="000000"/>
          <w:sz w:val="28"/>
          <w:szCs w:val="28"/>
          <w:u w:val="single"/>
        </w:rPr>
      </w:pPr>
      <w:r>
        <w:rPr>
          <w:rFonts w:ascii="Arial" w:eastAsia="Arial" w:hAnsi="Arial" w:cs="Arial"/>
          <w:b/>
          <w:i/>
          <w:sz w:val="28"/>
          <w:szCs w:val="28"/>
          <w:u w:val="single"/>
        </w:rPr>
        <w:t>COSMETOLOGY</w:t>
      </w: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color w:val="000000"/>
          <w:sz w:val="20"/>
          <w:szCs w:val="20"/>
        </w:rPr>
      </w:pPr>
      <w:r>
        <w:rPr>
          <w:rFonts w:ascii="Arial" w:eastAsia="Arial" w:hAnsi="Arial" w:cs="Arial"/>
          <w:b/>
          <w:color w:val="000000"/>
          <w:sz w:val="24"/>
          <w:szCs w:val="24"/>
        </w:rPr>
        <w:t>PRINCIPLES OF COSMETOLOGY I</w:t>
      </w:r>
    </w:p>
    <w:p w:rsidR="00E27C42" w:rsidRDefault="00E27C42">
      <w:pPr>
        <w:pStyle w:val="Normal1"/>
        <w:spacing w:after="0" w:line="240" w:lineRule="auto"/>
        <w:jc w:val="center"/>
        <w:rPr>
          <w:rFonts w:ascii="Cambria" w:eastAsia="Cambria" w:hAnsi="Cambria" w:cs="Cambria"/>
          <w:sz w:val="24"/>
          <w:szCs w:val="24"/>
        </w:rPr>
      </w:pPr>
    </w:p>
    <w:tbl>
      <w:tblPr>
        <w:tblStyle w:val="affffffff5"/>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 xml:space="preserve">Principles of Cosmetology I </w:t>
      </w:r>
      <w:r>
        <w:rPr>
          <w:rFonts w:ascii="Arial" w:eastAsia="Arial" w:hAnsi="Arial" w:cs="Arial"/>
          <w:i/>
          <w:color w:val="000000"/>
          <w:sz w:val="20"/>
          <w:szCs w:val="20"/>
        </w:rPr>
        <w:t xml:space="preserve"> </w:t>
      </w:r>
      <w:r>
        <w:rPr>
          <w:rFonts w:ascii="Arial" w:eastAsia="Arial" w:hAnsi="Arial" w:cs="Arial"/>
          <w:color w:val="000000"/>
          <w:sz w:val="20"/>
          <w:szCs w:val="20"/>
        </w:rPr>
        <w:t xml:space="preserve">is the first level of cosmetology, and it prepares students with work-related skills for advancement into the </w:t>
      </w:r>
      <w:r>
        <w:rPr>
          <w:rFonts w:ascii="Arial" w:eastAsia="Arial" w:hAnsi="Arial" w:cs="Arial"/>
          <w:i/>
          <w:color w:val="000000"/>
          <w:sz w:val="20"/>
          <w:szCs w:val="20"/>
        </w:rPr>
        <w:t>Design Principles of Cosmetology</w:t>
      </w:r>
      <w:r>
        <w:rPr>
          <w:rFonts w:ascii="Arial" w:eastAsia="Arial" w:hAnsi="Arial" w:cs="Arial"/>
          <w:color w:val="000000"/>
          <w:sz w:val="20"/>
          <w:szCs w:val="20"/>
        </w:rPr>
        <w:t xml:space="preserve"> course. Content provides students the opportunity to acquire basic fundamental skills in both theory and practical applications of leadership and interpersonal skill development. Content stresses safety, environmental issues, and protection of the public and designers as integrated with principles of hair design, nail structure, and cosmetic procedures. Laboratory facilities and experiences simulate those found in the cosmetology industry.</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DESIGN PRINCIPLES OF COSMETOLOGY II</w:t>
      </w:r>
    </w:p>
    <w:p w:rsidR="00E27C42" w:rsidRDefault="00E27C42">
      <w:pPr>
        <w:pStyle w:val="Normal1"/>
        <w:spacing w:after="0" w:line="240" w:lineRule="auto"/>
        <w:jc w:val="center"/>
        <w:rPr>
          <w:rFonts w:ascii="Cambria" w:eastAsia="Cambria" w:hAnsi="Cambria" w:cs="Cambria"/>
          <w:sz w:val="24"/>
          <w:szCs w:val="24"/>
        </w:rPr>
      </w:pPr>
    </w:p>
    <w:tbl>
      <w:tblPr>
        <w:tblStyle w:val="affffffff6"/>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6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2 Credits</w:t>
            </w:r>
          </w:p>
          <w:p w:rsidR="00E27C42" w:rsidRDefault="00E27C42">
            <w:pPr>
              <w:pStyle w:val="Normal1"/>
              <w:spacing w:after="0" w:line="240" w:lineRule="auto"/>
              <w:rPr>
                <w:rFonts w:ascii="Arial" w:eastAsia="Arial" w:hAnsi="Arial" w:cs="Arial"/>
                <w:sz w:val="20"/>
                <w:szCs w:val="20"/>
              </w:rPr>
            </w:pPr>
          </w:p>
        </w:tc>
        <w:tc>
          <w:tcPr>
            <w:tcW w:w="876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Principles of Cosmetology</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10-11</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Design Principles of Cosmetology II</w:t>
      </w:r>
      <w:r>
        <w:rPr>
          <w:rFonts w:ascii="Arial" w:eastAsia="Arial" w:hAnsi="Arial" w:cs="Arial"/>
          <w:color w:val="000000"/>
          <w:sz w:val="20"/>
          <w:szCs w:val="20"/>
        </w:rPr>
        <w:t xml:space="preserve"> is the second level of cosmetology and prepares students for work-related skills and advancement into the </w:t>
      </w:r>
      <w:r>
        <w:rPr>
          <w:rFonts w:ascii="Arial" w:eastAsia="Arial" w:hAnsi="Arial" w:cs="Arial"/>
          <w:i/>
          <w:color w:val="000000"/>
          <w:sz w:val="20"/>
          <w:szCs w:val="20"/>
        </w:rPr>
        <w:t>Chemistry of Cosmetology</w:t>
      </w:r>
      <w:r>
        <w:rPr>
          <w:rFonts w:ascii="Arial" w:eastAsia="Arial" w:hAnsi="Arial" w:cs="Arial"/>
          <w:color w:val="000000"/>
          <w:sz w:val="20"/>
          <w:szCs w:val="20"/>
        </w:rPr>
        <w:t xml:space="preserve"> course. Content provides students the opportunity to acquire knowledge and skills in both theory and practical application. Advanced knowledge and skills in hair design, nail artistry, and cosmetic applications will be enhanced in a laboratory setting, which duplicates cosmetology industry standards. Upon completion and acquisition of 600 hours, students are eligible to take the Tennessee Board of Cosmetology manicuring examination for a Tennessee Manicure License.</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CHEMISTRY OF COSMETOLOGY</w:t>
      </w:r>
      <w:r>
        <w:rPr>
          <w:rFonts w:ascii="Arial" w:eastAsia="Arial" w:hAnsi="Arial" w:cs="Arial"/>
          <w:b/>
          <w:sz w:val="24"/>
          <w:szCs w:val="24"/>
        </w:rPr>
        <w:t xml:space="preserve"> III</w:t>
      </w:r>
    </w:p>
    <w:p w:rsidR="00E27C42" w:rsidRDefault="00E27C42">
      <w:pPr>
        <w:pStyle w:val="Normal1"/>
        <w:spacing w:after="0" w:line="240" w:lineRule="auto"/>
        <w:jc w:val="center"/>
        <w:rPr>
          <w:rFonts w:ascii="Cambria" w:eastAsia="Cambria" w:hAnsi="Cambria" w:cs="Cambria"/>
          <w:sz w:val="24"/>
          <w:szCs w:val="24"/>
        </w:rPr>
      </w:pPr>
    </w:p>
    <w:tbl>
      <w:tblPr>
        <w:tblStyle w:val="affffffff7"/>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2 Credits</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Principles of Cosmetology,</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Design Principles of Cosmetology</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11-12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sz w:val="20"/>
          <w:szCs w:val="20"/>
        </w:rPr>
        <w:lastRenderedPageBreak/>
        <w:t>Chemistry of Cosmetology III</w:t>
      </w:r>
      <w:r>
        <w:rPr>
          <w:rFonts w:ascii="Arial" w:eastAsia="Arial" w:hAnsi="Arial" w:cs="Arial"/>
          <w:i/>
          <w:sz w:val="20"/>
          <w:szCs w:val="20"/>
        </w:rPr>
        <w:t xml:space="preserve"> </w:t>
      </w:r>
      <w:r>
        <w:rPr>
          <w:rFonts w:ascii="Arial" w:eastAsia="Arial" w:hAnsi="Arial" w:cs="Arial"/>
          <w:sz w:val="20"/>
          <w:szCs w:val="20"/>
        </w:rPr>
        <w:t xml:space="preserve"> prepares students to perform work-related services using chemicals in the cosmetology industry. </w:t>
      </w:r>
      <w:r>
        <w:rPr>
          <w:rFonts w:ascii="Arial" w:eastAsia="Arial" w:hAnsi="Arial" w:cs="Arial"/>
          <w:color w:val="000000"/>
          <w:sz w:val="20"/>
          <w:szCs w:val="20"/>
        </w:rPr>
        <w:t>Content provides students the opportunity to acquire knowledge and skills in both theory and practical application.  Upon completion of 1500 hours, students are eligible to take the Tennessee Board of Cosmetology examination for a Tennessee Cosmetology License.</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827A3D" w:rsidRDefault="00827A3D">
      <w:pPr>
        <w:pStyle w:val="Normal1"/>
        <w:spacing w:after="0" w:line="240" w:lineRule="auto"/>
        <w:rPr>
          <w:rFonts w:ascii="Arial" w:eastAsia="Arial" w:hAnsi="Arial" w:cs="Arial"/>
          <w:sz w:val="20"/>
          <w:szCs w:val="20"/>
        </w:rPr>
      </w:pPr>
    </w:p>
    <w:p w:rsidR="00827A3D" w:rsidRDefault="00827A3D">
      <w:pPr>
        <w:pStyle w:val="Normal1"/>
        <w:spacing w:after="0" w:line="240" w:lineRule="auto"/>
        <w:rPr>
          <w:rFonts w:ascii="Arial" w:eastAsia="Arial" w:hAnsi="Arial" w:cs="Arial"/>
          <w:sz w:val="20"/>
          <w:szCs w:val="20"/>
        </w:rPr>
      </w:pPr>
    </w:p>
    <w:p w:rsidR="00827A3D" w:rsidRDefault="00827A3D">
      <w:pPr>
        <w:pStyle w:val="Normal1"/>
        <w:spacing w:after="0" w:line="240" w:lineRule="auto"/>
        <w:rPr>
          <w:rFonts w:ascii="Arial" w:eastAsia="Arial" w:hAnsi="Arial" w:cs="Arial"/>
          <w:sz w:val="20"/>
          <w:szCs w:val="20"/>
        </w:rPr>
      </w:pPr>
    </w:p>
    <w:p w:rsidR="00827A3D" w:rsidRDefault="00827A3D">
      <w:pPr>
        <w:pStyle w:val="Normal1"/>
        <w:spacing w:after="0" w:line="240" w:lineRule="auto"/>
        <w:rPr>
          <w:rFonts w:ascii="Arial" w:eastAsia="Arial" w:hAnsi="Arial" w:cs="Arial"/>
          <w:sz w:val="20"/>
          <w:szCs w:val="20"/>
        </w:rPr>
      </w:pPr>
    </w:p>
    <w:p w:rsidR="00827A3D" w:rsidRDefault="00827A3D">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CYBERSECURITY</w:t>
      </w:r>
    </w:p>
    <w:p w:rsidR="00E27C42" w:rsidRDefault="007240E0">
      <w:pPr>
        <w:pStyle w:val="Normal1"/>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Focus Areas</w:t>
      </w:r>
    </w:p>
    <w:p w:rsidR="00E27C42" w:rsidRDefault="00E27C42">
      <w:pPr>
        <w:pStyle w:val="Normal1"/>
        <w:spacing w:after="0" w:line="240" w:lineRule="auto"/>
        <w:jc w:val="center"/>
        <w:rPr>
          <w:rFonts w:ascii="Arial" w:eastAsia="Arial" w:hAnsi="Arial" w:cs="Arial"/>
          <w:b/>
          <w:sz w:val="24"/>
          <w:szCs w:val="24"/>
        </w:rPr>
      </w:pPr>
    </w:p>
    <w:tbl>
      <w:tblPr>
        <w:tblStyle w:val="affffffff8"/>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8"/>
      </w:tblGrid>
      <w:tr w:rsidR="00E27C42">
        <w:tc>
          <w:tcPr>
            <w:tcW w:w="8838" w:type="dxa"/>
          </w:tcPr>
          <w:p w:rsidR="00E27C42" w:rsidRDefault="00E27C42">
            <w:pPr>
              <w:pStyle w:val="Normal1"/>
              <w:spacing w:after="0" w:line="240" w:lineRule="auto"/>
              <w:jc w:val="center"/>
              <w:rPr>
                <w:rFonts w:ascii="Arial" w:eastAsia="Arial" w:hAnsi="Arial" w:cs="Arial"/>
                <w:b/>
                <w:sz w:val="24"/>
                <w:szCs w:val="24"/>
              </w:rPr>
            </w:pPr>
          </w:p>
        </w:tc>
      </w:tr>
      <w:tr w:rsidR="00E27C42">
        <w:tc>
          <w:tcPr>
            <w:tcW w:w="8838" w:type="dxa"/>
          </w:tcPr>
          <w:p w:rsidR="00E27C42" w:rsidRDefault="007240E0">
            <w:pPr>
              <w:pStyle w:val="Normal1"/>
              <w:numPr>
                <w:ilvl w:val="0"/>
                <w:numId w:val="12"/>
              </w:numPr>
              <w:spacing w:after="0" w:line="240" w:lineRule="auto"/>
              <w:rPr>
                <w:sz w:val="20"/>
                <w:szCs w:val="20"/>
              </w:rPr>
            </w:pPr>
            <w:r>
              <w:rPr>
                <w:rFonts w:ascii="Arial" w:eastAsia="Arial" w:hAnsi="Arial" w:cs="Arial"/>
                <w:sz w:val="20"/>
                <w:szCs w:val="20"/>
              </w:rPr>
              <w:t>Computer Science Foundations</w:t>
            </w:r>
          </w:p>
          <w:p w:rsidR="00E27C42" w:rsidRDefault="007240E0">
            <w:pPr>
              <w:pStyle w:val="Normal1"/>
              <w:numPr>
                <w:ilvl w:val="0"/>
                <w:numId w:val="12"/>
              </w:numPr>
              <w:spacing w:after="0" w:line="240" w:lineRule="auto"/>
              <w:rPr>
                <w:rFonts w:ascii="Arial" w:eastAsia="Arial" w:hAnsi="Arial" w:cs="Arial"/>
                <w:sz w:val="20"/>
                <w:szCs w:val="20"/>
              </w:rPr>
            </w:pPr>
            <w:r>
              <w:rPr>
                <w:rFonts w:ascii="Arial" w:eastAsia="Arial" w:hAnsi="Arial" w:cs="Arial"/>
                <w:sz w:val="20"/>
                <w:szCs w:val="20"/>
              </w:rPr>
              <w:t>Cybersecurity I</w:t>
            </w:r>
          </w:p>
          <w:p w:rsidR="00E27C42" w:rsidRDefault="007240E0">
            <w:pPr>
              <w:pStyle w:val="Normal1"/>
              <w:numPr>
                <w:ilvl w:val="0"/>
                <w:numId w:val="12"/>
              </w:numPr>
              <w:spacing w:after="0" w:line="240" w:lineRule="auto"/>
              <w:rPr>
                <w:rFonts w:ascii="Arial" w:eastAsia="Arial" w:hAnsi="Arial" w:cs="Arial"/>
                <w:sz w:val="20"/>
                <w:szCs w:val="20"/>
              </w:rPr>
            </w:pPr>
            <w:r>
              <w:rPr>
                <w:rFonts w:ascii="Arial" w:eastAsia="Arial" w:hAnsi="Arial" w:cs="Arial"/>
                <w:sz w:val="20"/>
                <w:szCs w:val="20"/>
              </w:rPr>
              <w:t>Cybersecurity II</w:t>
            </w:r>
          </w:p>
          <w:p w:rsidR="00E27C42" w:rsidRDefault="007240E0">
            <w:pPr>
              <w:pStyle w:val="Normal1"/>
              <w:numPr>
                <w:ilvl w:val="0"/>
                <w:numId w:val="12"/>
              </w:numPr>
              <w:spacing w:after="0" w:line="240" w:lineRule="auto"/>
              <w:rPr>
                <w:rFonts w:ascii="Arial" w:eastAsia="Arial" w:hAnsi="Arial" w:cs="Arial"/>
                <w:b/>
                <w:sz w:val="20"/>
                <w:szCs w:val="20"/>
              </w:rPr>
            </w:pPr>
            <w:r>
              <w:rPr>
                <w:rFonts w:ascii="Arial" w:eastAsia="Arial" w:hAnsi="Arial" w:cs="Arial"/>
                <w:b/>
                <w:sz w:val="20"/>
                <w:szCs w:val="20"/>
              </w:rPr>
              <w:t>OSHA 10, TCAT DC, INFORMATION TECHNOLOGY &amp; INFRASTRUCTURE MANAGEMENT</w:t>
            </w:r>
          </w:p>
          <w:p w:rsidR="00E27C42" w:rsidRDefault="00E27C42">
            <w:pPr>
              <w:pStyle w:val="Normal1"/>
              <w:spacing w:after="0" w:line="240" w:lineRule="auto"/>
              <w:rPr>
                <w:rFonts w:ascii="Arial" w:eastAsia="Arial" w:hAnsi="Arial" w:cs="Arial"/>
                <w:sz w:val="20"/>
                <w:szCs w:val="20"/>
              </w:rPr>
            </w:pP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sz w:val="20"/>
          <w:szCs w:val="20"/>
        </w:rPr>
      </w:pPr>
    </w:p>
    <w:p w:rsidR="00827A3D" w:rsidRDefault="00827A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sz w:val="20"/>
          <w:szCs w:val="20"/>
        </w:rPr>
      </w:pPr>
    </w:p>
    <w:p w:rsidR="00827A3D" w:rsidRDefault="00827A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COMPUTER SCIENCE FOUNDATIONS</w:t>
      </w:r>
    </w:p>
    <w:tbl>
      <w:tblPr>
        <w:tblStyle w:val="affffffff9"/>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 9 - 10</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b/>
          <w:i/>
          <w:sz w:val="20"/>
          <w:szCs w:val="20"/>
        </w:rPr>
        <w:t>Computer Science Foundations (CSF)</w:t>
      </w:r>
      <w:r>
        <w:rPr>
          <w:rFonts w:ascii="Arial" w:eastAsia="Arial" w:hAnsi="Arial" w:cs="Arial"/>
          <w:sz w:val="20"/>
          <w:szCs w:val="20"/>
        </w:rPr>
        <w:t xml:space="preserve"> is a course intended to provide students with exposure to various information technology occupations and pathways such as Networking Systems, Coding, Web Design, and Cybersecurity. As a result, students will complete all core standards, as well as standards in two of four focus areas. Upon completion of this course, proficient students will be able to describe various information technology (IT) occupations and professional organizations. Moreover, they will be able to demonstrate logical thought processes and discuss the social, legal, and ethical issues encountered in the IT profession. Depending on the focus area, proficient students will also demonstrate an understanding of electronics and basic digital theory; project management and teamwork; client relations; causes and prevention of Internet security breaches; and writing styles appropriate for web publication. Upon completion of the CSF course, students will be prepared to make an informed decision about which Information Technology program of study to pursue.</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sz w:val="24"/>
          <w:szCs w:val="24"/>
        </w:rPr>
      </w:pPr>
      <w:r>
        <w:rPr>
          <w:rFonts w:ascii="Arial" w:eastAsia="Arial" w:hAnsi="Arial" w:cs="Arial"/>
          <w:b/>
          <w:sz w:val="24"/>
          <w:szCs w:val="24"/>
        </w:rPr>
        <w:t>CYBERSECURITY I</w:t>
      </w:r>
    </w:p>
    <w:p w:rsidR="00E27C42" w:rsidRDefault="00E27C42">
      <w:pPr>
        <w:pStyle w:val="Normal1"/>
        <w:spacing w:after="0" w:line="240" w:lineRule="auto"/>
        <w:jc w:val="center"/>
        <w:rPr>
          <w:rFonts w:ascii="Cambria" w:eastAsia="Cambria" w:hAnsi="Cambria" w:cs="Cambria"/>
          <w:sz w:val="24"/>
          <w:szCs w:val="24"/>
        </w:rPr>
      </w:pPr>
    </w:p>
    <w:tbl>
      <w:tblPr>
        <w:tblStyle w:val="affffffffa"/>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Computer Science Foundations</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Grade 10-12 </w:t>
            </w:r>
          </w:p>
        </w:tc>
      </w:tr>
    </w:tbl>
    <w:p w:rsidR="00E27C42" w:rsidRDefault="00E27C42">
      <w:pPr>
        <w:pStyle w:val="Normal1"/>
        <w:spacing w:after="0" w:line="240" w:lineRule="auto"/>
        <w:rPr>
          <w:rFonts w:ascii="Arial" w:eastAsia="Arial" w:hAnsi="Arial" w:cs="Arial"/>
          <w:i/>
          <w:sz w:val="24"/>
          <w:szCs w:val="24"/>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4"/>
          <w:szCs w:val="24"/>
        </w:rPr>
        <w:t>C</w:t>
      </w:r>
      <w:r>
        <w:rPr>
          <w:rFonts w:ascii="Arial" w:eastAsia="Arial" w:hAnsi="Arial" w:cs="Arial"/>
          <w:b/>
          <w:i/>
          <w:sz w:val="20"/>
          <w:szCs w:val="20"/>
        </w:rPr>
        <w:t>ybersecurity I</w:t>
      </w:r>
      <w:r>
        <w:rPr>
          <w:rFonts w:ascii="Arial" w:eastAsia="Arial" w:hAnsi="Arial" w:cs="Arial"/>
          <w:i/>
          <w:sz w:val="20"/>
          <w:szCs w:val="20"/>
        </w:rPr>
        <w:t xml:space="preserve"> </w:t>
      </w:r>
      <w:r>
        <w:rPr>
          <w:rFonts w:ascii="Arial" w:eastAsia="Arial" w:hAnsi="Arial" w:cs="Arial"/>
          <w:sz w:val="20"/>
          <w:szCs w:val="20"/>
        </w:rPr>
        <w:t xml:space="preserve">is a course intended to teach students the basic concepts of cybersecurity. The course places an emphasis on security integration, application of cybersecurity practices and devices, ethics, and best practices management. The fundamental skills in this course cover both in house and external threats to network security and design, how to enforce network level security policies, and how to safeguard an organization’s information. Upon completion of this course, proficient students will be demonstrate and understanding of cybersecurity concepts, identify fundamental principles of networking systems, understand network infrastructure and network security, and be able to demonstrate how to implement various aspects of security within a networking system. </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827A3D" w:rsidRDefault="00827A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827A3D" w:rsidRDefault="00827A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827A3D" w:rsidRDefault="00827A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CYBERSECURITY II</w:t>
      </w:r>
    </w:p>
    <w:p w:rsidR="00E27C42" w:rsidRDefault="00E27C42">
      <w:pPr>
        <w:pStyle w:val="Normal1"/>
        <w:spacing w:after="0" w:line="240" w:lineRule="auto"/>
        <w:jc w:val="center"/>
        <w:rPr>
          <w:rFonts w:ascii="Arial" w:eastAsia="Arial" w:hAnsi="Arial" w:cs="Arial"/>
          <w:b/>
          <w:sz w:val="24"/>
          <w:szCs w:val="24"/>
        </w:rPr>
      </w:pPr>
    </w:p>
    <w:tbl>
      <w:tblPr>
        <w:tblStyle w:val="affffffffb"/>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2 Credits</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Computer Science Foundations, Cybersecurity 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11-12</w:t>
            </w:r>
          </w:p>
        </w:tc>
      </w:tr>
    </w:tbl>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sz w:val="20"/>
          <w:szCs w:val="20"/>
        </w:rPr>
        <w:t>Cybersecurity II</w:t>
      </w:r>
      <w:r>
        <w:rPr>
          <w:rFonts w:ascii="Arial" w:eastAsia="Arial" w:hAnsi="Arial" w:cs="Arial"/>
          <w:sz w:val="20"/>
          <w:szCs w:val="20"/>
        </w:rPr>
        <w:t xml:space="preserve"> challenges students to develop advanced skills in concepts and terminology of cybersecurity. This course builds on previous concepts introduced in Cybersecurity I while expanding the content to include malware threats, cryptography, wireless technologies and organizational security. Upon completion of this course, proficient students will be demonstrate and understanding of cybersecurity ethical decisions, malware threats, how to detect vulnerabilities, principles of cryptology, security techniques, contingency plan techniques, security analysis, risk management techniques, and advanced methods of cybersecurity .</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827A3D" w:rsidRDefault="00827A3D">
      <w:pPr>
        <w:pStyle w:val="Normal1"/>
        <w:spacing w:after="0" w:line="240" w:lineRule="auto"/>
        <w:rPr>
          <w:rFonts w:ascii="Arial" w:eastAsia="Arial" w:hAnsi="Arial" w:cs="Arial"/>
          <w:sz w:val="20"/>
          <w:szCs w:val="20"/>
        </w:rPr>
      </w:pPr>
    </w:p>
    <w:p w:rsidR="00827A3D" w:rsidRDefault="00827A3D">
      <w:pPr>
        <w:pStyle w:val="Normal1"/>
        <w:spacing w:after="0" w:line="240" w:lineRule="auto"/>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b/>
          <w:color w:val="000000"/>
          <w:sz w:val="36"/>
          <w:szCs w:val="36"/>
          <w:u w:val="single"/>
        </w:rPr>
      </w:pPr>
      <w:r>
        <w:rPr>
          <w:rFonts w:ascii="Arial" w:eastAsia="Arial" w:hAnsi="Arial" w:cs="Arial"/>
          <w:b/>
          <w:color w:val="000000"/>
          <w:sz w:val="36"/>
          <w:szCs w:val="36"/>
          <w:u w:val="single"/>
        </w:rPr>
        <w:t>LAW, PUBLIC SAFETY, CORRECTIONS &amp; SECURITY</w:t>
      </w:r>
    </w:p>
    <w:p w:rsidR="00E27C42" w:rsidRDefault="00E27C42">
      <w:pPr>
        <w:pStyle w:val="Normal1"/>
        <w:spacing w:after="0" w:line="240" w:lineRule="auto"/>
        <w:jc w:val="center"/>
        <w:rPr>
          <w:rFonts w:ascii="Arial" w:eastAsia="Arial" w:hAnsi="Arial" w:cs="Arial"/>
          <w:b/>
          <w:color w:val="000000"/>
          <w:sz w:val="36"/>
          <w:szCs w:val="36"/>
          <w:u w:val="single"/>
        </w:rPr>
      </w:pPr>
    </w:p>
    <w:p w:rsidR="00E27C42" w:rsidRDefault="007240E0">
      <w:pPr>
        <w:pStyle w:val="Normal1"/>
        <w:spacing w:after="0" w:line="240" w:lineRule="auto"/>
        <w:jc w:val="center"/>
        <w:rPr>
          <w:rFonts w:ascii="Arial" w:eastAsia="Arial" w:hAnsi="Arial" w:cs="Arial"/>
          <w:b/>
          <w:color w:val="000000"/>
          <w:sz w:val="32"/>
          <w:szCs w:val="32"/>
          <w:u w:val="single"/>
        </w:rPr>
      </w:pPr>
      <w:r>
        <w:rPr>
          <w:rFonts w:ascii="Arial" w:eastAsia="Arial" w:hAnsi="Arial" w:cs="Arial"/>
          <w:b/>
          <w:color w:val="000000"/>
          <w:sz w:val="32"/>
          <w:szCs w:val="32"/>
          <w:u w:val="single"/>
        </w:rPr>
        <w:t>Focus Areas</w:t>
      </w:r>
    </w:p>
    <w:p w:rsidR="00E27C42" w:rsidRDefault="00E27C42">
      <w:pPr>
        <w:pStyle w:val="Normal1"/>
        <w:spacing w:after="0" w:line="240" w:lineRule="auto"/>
        <w:jc w:val="center"/>
        <w:rPr>
          <w:rFonts w:ascii="Arial" w:eastAsia="Arial" w:hAnsi="Arial" w:cs="Arial"/>
          <w:b/>
          <w:color w:val="000000"/>
          <w:sz w:val="24"/>
          <w:szCs w:val="24"/>
        </w:rPr>
      </w:pPr>
    </w:p>
    <w:p w:rsidR="00E27C42" w:rsidRDefault="00E27C42">
      <w:pPr>
        <w:pStyle w:val="Normal1"/>
        <w:spacing w:after="0" w:line="240" w:lineRule="auto"/>
        <w:jc w:val="center"/>
        <w:rPr>
          <w:rFonts w:ascii="Arial" w:eastAsia="Arial" w:hAnsi="Arial" w:cs="Arial"/>
          <w:b/>
          <w:color w:val="000000"/>
          <w:sz w:val="24"/>
          <w:szCs w:val="24"/>
        </w:rPr>
      </w:pPr>
    </w:p>
    <w:tbl>
      <w:tblPr>
        <w:tblStyle w:val="affffffffc"/>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8"/>
      </w:tblGrid>
      <w:tr w:rsidR="00E27C42">
        <w:tc>
          <w:tcPr>
            <w:tcW w:w="8838"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Law Enforcement Services</w:t>
            </w:r>
          </w:p>
        </w:tc>
      </w:tr>
      <w:tr w:rsidR="00E27C42">
        <w:tc>
          <w:tcPr>
            <w:tcW w:w="8838" w:type="dxa"/>
          </w:tcPr>
          <w:p w:rsidR="00E27C42" w:rsidRDefault="007240E0">
            <w:pPr>
              <w:pStyle w:val="Normal1"/>
              <w:numPr>
                <w:ilvl w:val="0"/>
                <w:numId w:val="12"/>
              </w:numPr>
              <w:spacing w:after="0" w:line="240" w:lineRule="auto"/>
              <w:rPr>
                <w:sz w:val="20"/>
                <w:szCs w:val="20"/>
              </w:rPr>
            </w:pPr>
            <w:r>
              <w:rPr>
                <w:rFonts w:ascii="Arial" w:eastAsia="Arial" w:hAnsi="Arial" w:cs="Arial"/>
                <w:sz w:val="20"/>
                <w:szCs w:val="20"/>
              </w:rPr>
              <w:t>Criminal Justice I</w:t>
            </w:r>
          </w:p>
          <w:p w:rsidR="00E27C42" w:rsidRDefault="007240E0">
            <w:pPr>
              <w:pStyle w:val="Normal1"/>
              <w:numPr>
                <w:ilvl w:val="0"/>
                <w:numId w:val="12"/>
              </w:numPr>
              <w:spacing w:after="0" w:line="240" w:lineRule="auto"/>
              <w:rPr>
                <w:sz w:val="20"/>
                <w:szCs w:val="20"/>
              </w:rPr>
            </w:pPr>
            <w:r>
              <w:rPr>
                <w:rFonts w:ascii="Arial" w:eastAsia="Arial" w:hAnsi="Arial" w:cs="Arial"/>
                <w:sz w:val="20"/>
                <w:szCs w:val="20"/>
              </w:rPr>
              <w:t>Criminal Justice II</w:t>
            </w:r>
          </w:p>
          <w:p w:rsidR="00E27C42" w:rsidRDefault="007240E0">
            <w:pPr>
              <w:pStyle w:val="Normal1"/>
              <w:numPr>
                <w:ilvl w:val="0"/>
                <w:numId w:val="12"/>
              </w:numPr>
              <w:spacing w:after="0" w:line="240" w:lineRule="auto"/>
              <w:rPr>
                <w:sz w:val="20"/>
                <w:szCs w:val="20"/>
              </w:rPr>
            </w:pPr>
            <w:r>
              <w:rPr>
                <w:rFonts w:ascii="Arial" w:eastAsia="Arial" w:hAnsi="Arial" w:cs="Arial"/>
                <w:sz w:val="20"/>
                <w:szCs w:val="20"/>
              </w:rPr>
              <w:t>Criminal Justice III: Investigation</w:t>
            </w:r>
          </w:p>
          <w:p w:rsidR="00E27C42" w:rsidRDefault="007240E0">
            <w:pPr>
              <w:pStyle w:val="Normal1"/>
              <w:numPr>
                <w:ilvl w:val="0"/>
                <w:numId w:val="12"/>
              </w:numPr>
              <w:spacing w:after="0" w:line="240" w:lineRule="auto"/>
              <w:rPr>
                <w:rFonts w:ascii="Arial" w:eastAsia="Arial" w:hAnsi="Arial" w:cs="Arial"/>
                <w:b/>
                <w:sz w:val="20"/>
                <w:szCs w:val="20"/>
              </w:rPr>
            </w:pPr>
            <w:r>
              <w:rPr>
                <w:rFonts w:ascii="Arial" w:eastAsia="Arial" w:hAnsi="Arial" w:cs="Arial"/>
                <w:b/>
                <w:sz w:val="20"/>
                <w:szCs w:val="20"/>
              </w:rPr>
              <w:t>OSHA 10, TCAT DC  Criminal Justice</w:t>
            </w:r>
          </w:p>
        </w:tc>
      </w:tr>
    </w:tbl>
    <w:p w:rsidR="00E27C42" w:rsidRDefault="00E27C42">
      <w:pPr>
        <w:pStyle w:val="Normal1"/>
        <w:spacing w:after="0" w:line="240" w:lineRule="auto"/>
        <w:jc w:val="center"/>
        <w:rPr>
          <w:rFonts w:ascii="Arial" w:eastAsia="Arial" w:hAnsi="Arial" w:cs="Arial"/>
          <w:b/>
          <w:color w:val="000000"/>
          <w:sz w:val="24"/>
          <w:szCs w:val="24"/>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CRIMINAL JUSTICE I</w:t>
      </w:r>
    </w:p>
    <w:p w:rsidR="00E27C42" w:rsidRDefault="00E27C42">
      <w:pPr>
        <w:pStyle w:val="Normal1"/>
        <w:spacing w:after="0" w:line="240" w:lineRule="auto"/>
        <w:jc w:val="center"/>
        <w:rPr>
          <w:rFonts w:ascii="Cambria" w:eastAsia="Cambria" w:hAnsi="Cambria" w:cs="Cambria"/>
          <w:sz w:val="24"/>
          <w:szCs w:val="24"/>
        </w:rPr>
      </w:pPr>
    </w:p>
    <w:tbl>
      <w:tblPr>
        <w:tblStyle w:val="affffffffd"/>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4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45"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Principles of Law,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Corrections and Security</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10-11</w:t>
            </w:r>
          </w:p>
        </w:tc>
      </w:tr>
    </w:tbl>
    <w:p w:rsidR="00E27C42" w:rsidRDefault="00E27C42">
      <w:pPr>
        <w:pStyle w:val="Normal1"/>
        <w:spacing w:after="0" w:line="240" w:lineRule="auto"/>
        <w:rPr>
          <w:rFonts w:ascii="Arial" w:eastAsia="Arial" w:hAnsi="Arial" w:cs="Arial"/>
          <w:b/>
          <w:color w:val="000000"/>
          <w:sz w:val="24"/>
          <w:szCs w:val="24"/>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Criminal Justice I</w:t>
      </w:r>
      <w:r>
        <w:rPr>
          <w:rFonts w:ascii="Arial" w:eastAsia="Arial" w:hAnsi="Arial" w:cs="Arial"/>
          <w:color w:val="000000"/>
          <w:sz w:val="20"/>
          <w:szCs w:val="20"/>
        </w:rPr>
        <w:t xml:space="preserve"> focuses on areas comprised of planning, managing, and providing judicial, legal, and protective services. The course is an overview of the legal justice system and builds a better understanding of the development of laws on state, federal, and international levels.</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CRIMINAL JUSTICE II</w:t>
      </w:r>
    </w:p>
    <w:p w:rsidR="00E27C42" w:rsidRDefault="00E27C42">
      <w:pPr>
        <w:pStyle w:val="Normal1"/>
        <w:spacing w:after="0" w:line="240" w:lineRule="auto"/>
        <w:jc w:val="center"/>
        <w:rPr>
          <w:rFonts w:ascii="Arial" w:eastAsia="Arial" w:hAnsi="Arial" w:cs="Arial"/>
          <w:b/>
          <w:sz w:val="24"/>
          <w:szCs w:val="24"/>
        </w:rPr>
      </w:pPr>
    </w:p>
    <w:tbl>
      <w:tblPr>
        <w:tblStyle w:val="affffffffe"/>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7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7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Principles of Law, Corrections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and Security; Criminal Justice 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jc w:val="center"/>
        <w:rPr>
          <w:rFonts w:ascii="Cambria" w:eastAsia="Cambria" w:hAnsi="Cambria" w:cs="Cambria"/>
          <w:sz w:val="24"/>
          <w:szCs w:val="24"/>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Criminal Justice II</w:t>
      </w:r>
      <w:r>
        <w:rPr>
          <w:rFonts w:ascii="Arial" w:eastAsia="Arial" w:hAnsi="Arial" w:cs="Arial"/>
          <w:color w:val="000000"/>
          <w:sz w:val="20"/>
          <w:szCs w:val="20"/>
        </w:rPr>
        <w:t xml:space="preserve"> will provide students the opportunity to analyze local, state, federal, and international laws. Students will participate in mock trials and field trips with legal and protective service careers emphasis. Course content will introduce new technology, effects of forensic analysis, and career opportunities. </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CRIMINAL JUSTICE III: INVESTIGATION</w:t>
      </w:r>
    </w:p>
    <w:p w:rsidR="00E27C42" w:rsidRDefault="00E27C42">
      <w:pPr>
        <w:pStyle w:val="Normal1"/>
        <w:spacing w:after="0" w:line="240" w:lineRule="auto"/>
        <w:jc w:val="center"/>
        <w:rPr>
          <w:rFonts w:ascii="Cambria" w:eastAsia="Cambria" w:hAnsi="Cambria" w:cs="Cambria"/>
          <w:sz w:val="24"/>
          <w:szCs w:val="24"/>
        </w:rPr>
      </w:pPr>
    </w:p>
    <w:tbl>
      <w:tblPr>
        <w:tblStyle w:val="afffffffff"/>
        <w:tblW w:w="1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6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65"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Principles of Law, Corrections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and Security; Criminal Justice I and II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11-12</w:t>
            </w:r>
          </w:p>
        </w:tc>
      </w:tr>
    </w:tbl>
    <w:p w:rsidR="00E27C42" w:rsidRDefault="00E27C42">
      <w:pPr>
        <w:pStyle w:val="Normal1"/>
        <w:spacing w:after="0" w:line="240" w:lineRule="auto"/>
        <w:rPr>
          <w:rFonts w:ascii="Arial" w:eastAsia="Arial" w:hAnsi="Arial" w:cs="Arial"/>
          <w:color w:val="000000"/>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b/>
          <w:i/>
          <w:color w:val="000000"/>
          <w:sz w:val="20"/>
          <w:szCs w:val="20"/>
        </w:rPr>
        <w:t>Criminal Justice III</w:t>
      </w:r>
      <w:r>
        <w:rPr>
          <w:rFonts w:ascii="Arial" w:eastAsia="Arial" w:hAnsi="Arial" w:cs="Arial"/>
          <w:color w:val="000000"/>
          <w:sz w:val="20"/>
          <w:szCs w:val="20"/>
        </w:rPr>
        <w:t xml:space="preserve"> will focus on research exercises. The course will call upon students to engage in a variety of professionally used information-gathering techniques, including conducting interviews, making observations at courthouses, researching, formulating, and evaluating statistical data through Place-Based Learning. This program uses as its foundation workplace related experiences. Students are expected to travel outside the classroom as part of their research-gathering activities that will provide more context, detail, and real-life activities. This course is designed for seniors in preparation for continuing education in the areas of legal and protective service careers.</w:t>
      </w: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 xml:space="preserve">SCIENCE, TECHNOLOGY, ENGINEERING </w:t>
      </w:r>
    </w:p>
    <w:p w:rsidR="00E27C42" w:rsidRDefault="007240E0">
      <w:pPr>
        <w:pStyle w:val="Normal1"/>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AND MATH (S.T.E.M.)</w:t>
      </w:r>
    </w:p>
    <w:p w:rsidR="00E27C42" w:rsidRDefault="00E27C42">
      <w:pPr>
        <w:pStyle w:val="Normal1"/>
        <w:spacing w:after="0" w:line="240" w:lineRule="auto"/>
        <w:jc w:val="center"/>
        <w:rPr>
          <w:rFonts w:ascii="Arial" w:eastAsia="Arial" w:hAnsi="Arial" w:cs="Arial"/>
          <w:b/>
          <w:sz w:val="36"/>
          <w:szCs w:val="36"/>
          <w:u w:val="single"/>
        </w:rPr>
      </w:pPr>
    </w:p>
    <w:p w:rsidR="00E27C42" w:rsidRDefault="007240E0">
      <w:pPr>
        <w:pStyle w:val="Normal1"/>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Focus Areas</w:t>
      </w:r>
    </w:p>
    <w:p w:rsidR="00E27C42" w:rsidRDefault="00E27C42">
      <w:pPr>
        <w:pStyle w:val="Normal1"/>
        <w:spacing w:after="0" w:line="240" w:lineRule="auto"/>
        <w:jc w:val="center"/>
        <w:rPr>
          <w:rFonts w:ascii="Arial" w:eastAsia="Arial" w:hAnsi="Arial" w:cs="Arial"/>
          <w:b/>
          <w:sz w:val="32"/>
          <w:szCs w:val="32"/>
          <w:u w:val="single"/>
        </w:rPr>
      </w:pPr>
    </w:p>
    <w:p w:rsidR="00E27C42" w:rsidRDefault="00E27C42">
      <w:pPr>
        <w:pStyle w:val="Normal1"/>
        <w:spacing w:after="0" w:line="240" w:lineRule="auto"/>
        <w:jc w:val="center"/>
        <w:rPr>
          <w:rFonts w:ascii="Arial" w:eastAsia="Arial" w:hAnsi="Arial" w:cs="Arial"/>
          <w:b/>
          <w:sz w:val="36"/>
          <w:szCs w:val="36"/>
          <w:u w:val="single"/>
        </w:rPr>
      </w:pPr>
    </w:p>
    <w:tbl>
      <w:tblPr>
        <w:tblStyle w:val="afffffff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27C42">
        <w:tc>
          <w:tcPr>
            <w:tcW w:w="8856" w:type="dxa"/>
          </w:tcPr>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STEM Education</w:t>
            </w:r>
          </w:p>
        </w:tc>
      </w:tr>
      <w:tr w:rsidR="00E27C42">
        <w:tc>
          <w:tcPr>
            <w:tcW w:w="8856" w:type="dxa"/>
          </w:tcPr>
          <w:p w:rsidR="00E27C42" w:rsidRDefault="007240E0">
            <w:pPr>
              <w:pStyle w:val="Normal1"/>
              <w:numPr>
                <w:ilvl w:val="0"/>
                <w:numId w:val="19"/>
              </w:numPr>
              <w:spacing w:after="0" w:line="240" w:lineRule="auto"/>
              <w:rPr>
                <w:sz w:val="20"/>
                <w:szCs w:val="20"/>
              </w:rPr>
            </w:pPr>
            <w:r>
              <w:rPr>
                <w:rFonts w:ascii="Arial" w:eastAsia="Arial" w:hAnsi="Arial" w:cs="Arial"/>
                <w:sz w:val="20"/>
                <w:szCs w:val="20"/>
              </w:rPr>
              <w:t>STEM I: Foundation</w:t>
            </w:r>
          </w:p>
          <w:p w:rsidR="00E27C42" w:rsidRDefault="007240E0">
            <w:pPr>
              <w:pStyle w:val="Normal1"/>
              <w:numPr>
                <w:ilvl w:val="0"/>
                <w:numId w:val="19"/>
              </w:numPr>
              <w:spacing w:after="0" w:line="240" w:lineRule="auto"/>
              <w:rPr>
                <w:sz w:val="20"/>
                <w:szCs w:val="20"/>
              </w:rPr>
            </w:pPr>
            <w:r>
              <w:rPr>
                <w:rFonts w:ascii="Arial" w:eastAsia="Arial" w:hAnsi="Arial" w:cs="Arial"/>
                <w:sz w:val="20"/>
                <w:szCs w:val="20"/>
              </w:rPr>
              <w:t>STEM II: Applications</w:t>
            </w:r>
          </w:p>
          <w:p w:rsidR="00E27C42" w:rsidRDefault="007240E0">
            <w:pPr>
              <w:pStyle w:val="Normal1"/>
              <w:numPr>
                <w:ilvl w:val="0"/>
                <w:numId w:val="19"/>
              </w:numPr>
              <w:spacing w:after="0" w:line="240" w:lineRule="auto"/>
              <w:rPr>
                <w:sz w:val="20"/>
                <w:szCs w:val="20"/>
              </w:rPr>
            </w:pPr>
            <w:r>
              <w:rPr>
                <w:rFonts w:ascii="Arial" w:eastAsia="Arial" w:hAnsi="Arial" w:cs="Arial"/>
                <w:sz w:val="20"/>
                <w:szCs w:val="20"/>
              </w:rPr>
              <w:t>STEM III: STEM in Context</w:t>
            </w:r>
          </w:p>
        </w:tc>
      </w:tr>
    </w:tbl>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STEM I: FOUNDATION</w:t>
      </w:r>
    </w:p>
    <w:p w:rsidR="00E27C42" w:rsidRDefault="00E27C42">
      <w:pPr>
        <w:pStyle w:val="Normal1"/>
        <w:spacing w:after="0" w:line="240" w:lineRule="auto"/>
        <w:jc w:val="center"/>
        <w:rPr>
          <w:rFonts w:ascii="Cambria" w:eastAsia="Cambria" w:hAnsi="Cambria" w:cs="Cambria"/>
          <w:sz w:val="24"/>
          <w:szCs w:val="24"/>
        </w:rPr>
      </w:pPr>
    </w:p>
    <w:tbl>
      <w:tblPr>
        <w:tblStyle w:val="afffffffff1"/>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59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59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STEM I</w:t>
      </w:r>
      <w:r>
        <w:rPr>
          <w:rFonts w:ascii="Arial" w:eastAsia="Arial" w:hAnsi="Arial" w:cs="Arial"/>
          <w:b/>
          <w:sz w:val="20"/>
          <w:szCs w:val="20"/>
        </w:rPr>
        <w:t xml:space="preserve"> </w:t>
      </w:r>
      <w:r>
        <w:rPr>
          <w:rFonts w:ascii="Arial" w:eastAsia="Arial" w:hAnsi="Arial" w:cs="Arial"/>
          <w:sz w:val="20"/>
          <w:szCs w:val="20"/>
        </w:rPr>
        <w:t>is a foundational course in the STEM cluster for students interested in learning more about careers in science, technology, engineering, and mathematics. Upon completion of this course, proficient students are able to identify and explain the steps in both the engineering design and the scientific inquiry processes.</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STEM II: APPLICATIONS</w:t>
      </w:r>
    </w:p>
    <w:p w:rsidR="00E27C42" w:rsidRDefault="00E27C42">
      <w:pPr>
        <w:pStyle w:val="Normal1"/>
        <w:spacing w:after="0" w:line="240" w:lineRule="auto"/>
        <w:jc w:val="center"/>
        <w:rPr>
          <w:rFonts w:ascii="Cambria" w:eastAsia="Cambria" w:hAnsi="Cambria" w:cs="Cambria"/>
          <w:sz w:val="24"/>
          <w:szCs w:val="24"/>
        </w:rPr>
      </w:pPr>
    </w:p>
    <w:tbl>
      <w:tblPr>
        <w:tblStyle w:val="afffffffff2"/>
        <w:tblW w:w="1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3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3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STEM 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STEM II</w:t>
      </w:r>
      <w:r>
        <w:rPr>
          <w:rFonts w:ascii="Arial" w:eastAsia="Arial" w:hAnsi="Arial" w:cs="Arial"/>
          <w:sz w:val="20"/>
          <w:szCs w:val="20"/>
        </w:rPr>
        <w:t xml:space="preserve"> is a project-based learning experience for students who wish to further explore the dynamic range of STEM fields.  This course asks students to apply the scientific inquiry and engineering design processes to a course-long project selected by the instructor with the help of student input.</w:t>
      </w: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jc w:val="center"/>
        <w:rPr>
          <w:rFonts w:ascii="Arial" w:eastAsia="Arial" w:hAnsi="Arial" w:cs="Arial"/>
          <w:b/>
          <w:sz w:val="24"/>
          <w:szCs w:val="24"/>
        </w:rPr>
      </w:pPr>
    </w:p>
    <w:p w:rsidR="00E27C42" w:rsidRDefault="00E27C42">
      <w:pPr>
        <w:pStyle w:val="Normal1"/>
        <w:spacing w:after="0" w:line="240" w:lineRule="auto"/>
        <w:rPr>
          <w:rFonts w:ascii="Arial" w:eastAsia="Arial" w:hAnsi="Arial" w:cs="Arial"/>
          <w:b/>
          <w:sz w:val="24"/>
          <w:szCs w:val="24"/>
        </w:rPr>
      </w:pPr>
    </w:p>
    <w:p w:rsidR="00827A3D" w:rsidRDefault="00827A3D">
      <w:pPr>
        <w:pStyle w:val="Normal1"/>
        <w:spacing w:after="0" w:line="240" w:lineRule="auto"/>
        <w:rPr>
          <w:rFonts w:ascii="Arial" w:eastAsia="Arial" w:hAnsi="Arial" w:cs="Arial"/>
          <w:b/>
          <w:sz w:val="24"/>
          <w:szCs w:val="24"/>
        </w:rPr>
      </w:pPr>
    </w:p>
    <w:p w:rsidR="00827A3D" w:rsidRDefault="00827A3D">
      <w:pPr>
        <w:pStyle w:val="Normal1"/>
        <w:spacing w:after="0" w:line="240" w:lineRule="auto"/>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lastRenderedPageBreak/>
        <w:t>STEM III: STEM IN CONTEXT</w:t>
      </w:r>
    </w:p>
    <w:p w:rsidR="00E27C42" w:rsidRDefault="00E27C42">
      <w:pPr>
        <w:pStyle w:val="Normal1"/>
        <w:spacing w:after="0" w:line="240" w:lineRule="auto"/>
        <w:jc w:val="center"/>
        <w:rPr>
          <w:rFonts w:ascii="Cambria" w:eastAsia="Cambria" w:hAnsi="Cambria" w:cs="Cambria"/>
          <w:sz w:val="24"/>
          <w:szCs w:val="24"/>
        </w:rPr>
      </w:pPr>
    </w:p>
    <w:tbl>
      <w:tblPr>
        <w:tblStyle w:val="afffffffff3"/>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0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0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STEM II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 xml:space="preserve">STEM III </w:t>
      </w:r>
      <w:r>
        <w:rPr>
          <w:rFonts w:ascii="Arial" w:eastAsia="Arial" w:hAnsi="Arial" w:cs="Arial"/>
          <w:sz w:val="20"/>
          <w:szCs w:val="20"/>
        </w:rPr>
        <w:t>is an applied course in the STEM cluster which allows students to work in groups to solve a problem or answer a scientific question drawn from real-world scenarios within their schools and communities. Proficient students will be able to effectively use skills such as project management, team communication, leadership, and decision making.</w:t>
      </w:r>
    </w:p>
    <w:p w:rsidR="00E27C42" w:rsidRDefault="00E27C42">
      <w:pPr>
        <w:pStyle w:val="Normal1"/>
        <w:spacing w:after="0" w:line="240" w:lineRule="auto"/>
        <w:jc w:val="center"/>
        <w:rPr>
          <w:rFonts w:ascii="Arial" w:eastAsia="Arial" w:hAnsi="Arial" w:cs="Arial"/>
          <w:b/>
          <w:sz w:val="36"/>
          <w:szCs w:val="36"/>
          <w:u w:val="single"/>
        </w:rPr>
      </w:pPr>
    </w:p>
    <w:p w:rsidR="00E27C42" w:rsidRDefault="00E27C42">
      <w:pPr>
        <w:pStyle w:val="Normal1"/>
        <w:spacing w:after="0" w:line="240" w:lineRule="auto"/>
        <w:jc w:val="center"/>
        <w:rPr>
          <w:rFonts w:ascii="Arial" w:eastAsia="Arial" w:hAnsi="Arial" w:cs="Arial"/>
          <w:b/>
          <w:color w:val="000000"/>
          <w:sz w:val="36"/>
          <w:szCs w:val="36"/>
          <w:u w:val="single"/>
        </w:rPr>
      </w:pPr>
    </w:p>
    <w:p w:rsidR="00294184" w:rsidRDefault="00294184">
      <w:pPr>
        <w:pStyle w:val="Normal1"/>
        <w:spacing w:after="0" w:line="240" w:lineRule="auto"/>
        <w:jc w:val="center"/>
        <w:rPr>
          <w:rFonts w:ascii="Arial" w:eastAsia="Arial" w:hAnsi="Arial" w:cs="Arial"/>
          <w:b/>
          <w:color w:val="000000"/>
          <w:sz w:val="36"/>
          <w:szCs w:val="36"/>
          <w:u w:val="single"/>
        </w:rPr>
      </w:pPr>
    </w:p>
    <w:p w:rsidR="00294184" w:rsidRDefault="00294184">
      <w:pPr>
        <w:pStyle w:val="Normal1"/>
        <w:spacing w:after="0" w:line="240" w:lineRule="auto"/>
        <w:jc w:val="center"/>
        <w:rPr>
          <w:rFonts w:ascii="Arial" w:eastAsia="Arial" w:hAnsi="Arial" w:cs="Arial"/>
          <w:b/>
          <w:color w:val="000000"/>
          <w:sz w:val="36"/>
          <w:szCs w:val="36"/>
          <w:u w:val="single"/>
        </w:rPr>
      </w:pPr>
    </w:p>
    <w:p w:rsidR="00E27C42" w:rsidRDefault="007240E0">
      <w:pPr>
        <w:pStyle w:val="Normal1"/>
        <w:spacing w:after="0" w:line="240" w:lineRule="auto"/>
        <w:jc w:val="center"/>
        <w:rPr>
          <w:rFonts w:ascii="Arial" w:eastAsia="Arial" w:hAnsi="Arial" w:cs="Arial"/>
          <w:b/>
          <w:color w:val="000000"/>
          <w:sz w:val="36"/>
          <w:szCs w:val="36"/>
          <w:u w:val="single"/>
        </w:rPr>
      </w:pPr>
      <w:r>
        <w:rPr>
          <w:rFonts w:ascii="Arial" w:eastAsia="Arial" w:hAnsi="Arial" w:cs="Arial"/>
          <w:b/>
          <w:color w:val="000000"/>
          <w:sz w:val="36"/>
          <w:szCs w:val="36"/>
          <w:u w:val="single"/>
        </w:rPr>
        <w:t>TRANSPORTATION, DISTRIBUTION</w:t>
      </w:r>
    </w:p>
    <w:p w:rsidR="00E27C42" w:rsidRPr="00B90780" w:rsidRDefault="007240E0" w:rsidP="00B90780">
      <w:pPr>
        <w:pStyle w:val="Normal1"/>
        <w:spacing w:after="0" w:line="240" w:lineRule="auto"/>
        <w:jc w:val="center"/>
        <w:rPr>
          <w:rFonts w:ascii="Arial" w:eastAsia="Arial" w:hAnsi="Arial" w:cs="Arial"/>
          <w:b/>
          <w:color w:val="000000"/>
          <w:sz w:val="36"/>
          <w:szCs w:val="36"/>
          <w:u w:val="single"/>
        </w:rPr>
      </w:pPr>
      <w:r>
        <w:rPr>
          <w:rFonts w:ascii="Arial" w:eastAsia="Arial" w:hAnsi="Arial" w:cs="Arial"/>
          <w:b/>
          <w:color w:val="000000"/>
          <w:sz w:val="36"/>
          <w:szCs w:val="36"/>
          <w:u w:val="single"/>
        </w:rPr>
        <w:t>AND LOGISTICS</w:t>
      </w:r>
    </w:p>
    <w:p w:rsidR="00E27C42" w:rsidRDefault="007240E0">
      <w:pPr>
        <w:pStyle w:val="Normal1"/>
        <w:spacing w:after="0" w:line="240" w:lineRule="auto"/>
        <w:jc w:val="center"/>
        <w:rPr>
          <w:rFonts w:ascii="Arial" w:eastAsia="Arial" w:hAnsi="Arial" w:cs="Arial"/>
          <w:b/>
          <w:color w:val="000000"/>
          <w:sz w:val="32"/>
          <w:szCs w:val="32"/>
          <w:u w:val="single"/>
        </w:rPr>
      </w:pPr>
      <w:r>
        <w:rPr>
          <w:rFonts w:ascii="Arial" w:eastAsia="Arial" w:hAnsi="Arial" w:cs="Arial"/>
          <w:b/>
          <w:color w:val="000000"/>
          <w:sz w:val="32"/>
          <w:szCs w:val="32"/>
          <w:u w:val="single"/>
        </w:rPr>
        <w:t>Focus Areas</w:t>
      </w:r>
    </w:p>
    <w:p w:rsidR="00E27C42" w:rsidRDefault="00E27C42" w:rsidP="00B90780">
      <w:pPr>
        <w:pStyle w:val="Normal1"/>
        <w:spacing w:after="0" w:line="240" w:lineRule="auto"/>
        <w:rPr>
          <w:rFonts w:ascii="Arial" w:eastAsia="Arial" w:hAnsi="Arial" w:cs="Arial"/>
          <w:color w:val="000000"/>
          <w:sz w:val="24"/>
          <w:szCs w:val="24"/>
        </w:rPr>
      </w:pPr>
    </w:p>
    <w:tbl>
      <w:tblPr>
        <w:tblStyle w:val="afffffffff4"/>
        <w:tblW w:w="1098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7"/>
        <w:gridCol w:w="3330"/>
        <w:gridCol w:w="3690"/>
      </w:tblGrid>
      <w:tr w:rsidR="00294184" w:rsidTr="00294184">
        <w:tc>
          <w:tcPr>
            <w:tcW w:w="3967" w:type="dxa"/>
            <w:tcBorders>
              <w:bottom w:val="single" w:sz="4" w:space="0" w:color="000000"/>
            </w:tcBorders>
          </w:tcPr>
          <w:p w:rsidR="00294184" w:rsidRDefault="00294184" w:rsidP="00294184">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Maintenance and Light Repair</w:t>
            </w:r>
          </w:p>
        </w:tc>
        <w:tc>
          <w:tcPr>
            <w:tcW w:w="3330" w:type="dxa"/>
          </w:tcPr>
          <w:p w:rsidR="00294184" w:rsidRDefault="00294184" w:rsidP="00294184">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Automotive Collision Repair </w:t>
            </w:r>
          </w:p>
        </w:tc>
        <w:tc>
          <w:tcPr>
            <w:tcW w:w="3690" w:type="dxa"/>
          </w:tcPr>
          <w:p w:rsidR="00294184" w:rsidRDefault="00294184" w:rsidP="00294184">
            <w:pPr>
              <w:pStyle w:val="Normal1"/>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w:t>
            </w:r>
            <w:r>
              <w:rPr>
                <w:rFonts w:ascii="Arial" w:eastAsia="Arial" w:hAnsi="Arial" w:cs="Arial"/>
                <w:b/>
                <w:color w:val="000000"/>
                <w:sz w:val="24"/>
                <w:szCs w:val="24"/>
              </w:rPr>
              <w:t>viation Flight</w:t>
            </w:r>
          </w:p>
        </w:tc>
      </w:tr>
      <w:tr w:rsidR="00294184" w:rsidTr="00294184">
        <w:tc>
          <w:tcPr>
            <w:tcW w:w="3967" w:type="dxa"/>
            <w:tcBorders>
              <w:top w:val="single" w:sz="4" w:space="0" w:color="000000"/>
              <w:left w:val="single" w:sz="4" w:space="0" w:color="000000"/>
              <w:bottom w:val="single" w:sz="4" w:space="0" w:color="000000"/>
              <w:right w:val="single" w:sz="4" w:space="0" w:color="000000"/>
            </w:tcBorders>
          </w:tcPr>
          <w:p w:rsidR="00294184" w:rsidRDefault="00294184" w:rsidP="00294184">
            <w:pPr>
              <w:pStyle w:val="Normal1"/>
              <w:numPr>
                <w:ilvl w:val="0"/>
                <w:numId w:val="4"/>
              </w:numPr>
              <w:spacing w:after="0" w:line="240" w:lineRule="auto"/>
              <w:rPr>
                <w:color w:val="000000"/>
                <w:sz w:val="20"/>
                <w:szCs w:val="20"/>
              </w:rPr>
            </w:pPr>
            <w:r>
              <w:rPr>
                <w:rFonts w:ascii="Arial" w:eastAsia="Arial" w:hAnsi="Arial" w:cs="Arial"/>
                <w:color w:val="000000"/>
                <w:sz w:val="20"/>
                <w:szCs w:val="20"/>
              </w:rPr>
              <w:t>Maintenance and Light Repair I</w:t>
            </w:r>
          </w:p>
          <w:p w:rsidR="00294184" w:rsidRDefault="00294184" w:rsidP="00294184">
            <w:pPr>
              <w:pStyle w:val="Normal1"/>
              <w:numPr>
                <w:ilvl w:val="0"/>
                <w:numId w:val="4"/>
              </w:numPr>
              <w:spacing w:after="0" w:line="240" w:lineRule="auto"/>
              <w:rPr>
                <w:color w:val="000000"/>
                <w:sz w:val="20"/>
                <w:szCs w:val="20"/>
              </w:rPr>
            </w:pPr>
            <w:r>
              <w:rPr>
                <w:rFonts w:ascii="Arial" w:eastAsia="Arial" w:hAnsi="Arial" w:cs="Arial"/>
                <w:color w:val="000000"/>
                <w:sz w:val="20"/>
                <w:szCs w:val="20"/>
              </w:rPr>
              <w:t>Maintenance and Light Repair II</w:t>
            </w:r>
          </w:p>
          <w:p w:rsidR="00294184" w:rsidRDefault="00294184" w:rsidP="00294184">
            <w:pPr>
              <w:pStyle w:val="Normal1"/>
              <w:numPr>
                <w:ilvl w:val="0"/>
                <w:numId w:val="4"/>
              </w:numPr>
              <w:spacing w:after="0" w:line="240" w:lineRule="auto"/>
              <w:rPr>
                <w:color w:val="000000"/>
                <w:sz w:val="20"/>
                <w:szCs w:val="20"/>
              </w:rPr>
            </w:pPr>
            <w:r>
              <w:rPr>
                <w:rFonts w:ascii="Arial" w:eastAsia="Arial" w:hAnsi="Arial" w:cs="Arial"/>
                <w:color w:val="000000"/>
                <w:sz w:val="20"/>
                <w:szCs w:val="20"/>
              </w:rPr>
              <w:t>Maintenance and Light Repair III</w:t>
            </w:r>
          </w:p>
          <w:p w:rsidR="00294184" w:rsidRDefault="00294184" w:rsidP="00294184">
            <w:pPr>
              <w:pStyle w:val="Normal1"/>
              <w:numPr>
                <w:ilvl w:val="0"/>
                <w:numId w:val="4"/>
              </w:numPr>
              <w:spacing w:after="0" w:line="240" w:lineRule="auto"/>
              <w:rPr>
                <w:color w:val="000000"/>
                <w:sz w:val="20"/>
                <w:szCs w:val="20"/>
              </w:rPr>
            </w:pPr>
            <w:r>
              <w:rPr>
                <w:rFonts w:ascii="Arial" w:eastAsia="Arial" w:hAnsi="Arial" w:cs="Arial"/>
                <w:color w:val="000000"/>
                <w:sz w:val="20"/>
                <w:szCs w:val="20"/>
              </w:rPr>
              <w:t>Maintenance and Light Repair IV</w:t>
            </w:r>
          </w:p>
          <w:p w:rsidR="00294184" w:rsidRDefault="00294184" w:rsidP="00294184">
            <w:pPr>
              <w:pStyle w:val="Normal1"/>
              <w:numPr>
                <w:ilvl w:val="0"/>
                <w:numId w:val="4"/>
              </w:numPr>
              <w:spacing w:after="0" w:line="240" w:lineRule="auto"/>
              <w:rPr>
                <w:rFonts w:ascii="Arial" w:eastAsia="Arial" w:hAnsi="Arial" w:cs="Arial"/>
                <w:b/>
                <w:sz w:val="20"/>
                <w:szCs w:val="20"/>
              </w:rPr>
            </w:pPr>
            <w:r>
              <w:rPr>
                <w:rFonts w:ascii="Arial" w:eastAsia="Arial" w:hAnsi="Arial" w:cs="Arial"/>
                <w:b/>
                <w:sz w:val="20"/>
                <w:szCs w:val="20"/>
              </w:rPr>
              <w:t>OSHA 10 TCAT DC/DE Collision Repair Technology</w:t>
            </w:r>
          </w:p>
          <w:p w:rsidR="00294184" w:rsidRDefault="00294184" w:rsidP="00294184">
            <w:pPr>
              <w:pStyle w:val="Normal1"/>
              <w:numPr>
                <w:ilvl w:val="0"/>
                <w:numId w:val="4"/>
              </w:numPr>
              <w:spacing w:after="0" w:line="240" w:lineRule="auto"/>
              <w:rPr>
                <w:rFonts w:ascii="Arial" w:eastAsia="Arial" w:hAnsi="Arial" w:cs="Arial"/>
                <w:b/>
                <w:sz w:val="20"/>
                <w:szCs w:val="20"/>
              </w:rPr>
            </w:pPr>
            <w:r>
              <w:rPr>
                <w:rFonts w:ascii="Arial" w:eastAsia="Arial" w:hAnsi="Arial" w:cs="Arial"/>
                <w:b/>
                <w:sz w:val="20"/>
                <w:szCs w:val="20"/>
              </w:rPr>
              <w:t>AES Certification</w:t>
            </w:r>
          </w:p>
        </w:tc>
        <w:tc>
          <w:tcPr>
            <w:tcW w:w="3330" w:type="dxa"/>
            <w:tcBorders>
              <w:left w:val="single" w:sz="4" w:space="0" w:color="000000"/>
            </w:tcBorders>
          </w:tcPr>
          <w:p w:rsidR="00294184" w:rsidRDefault="00294184" w:rsidP="00294184">
            <w:pPr>
              <w:pStyle w:val="Normal1"/>
              <w:numPr>
                <w:ilvl w:val="0"/>
                <w:numId w:val="4"/>
              </w:numPr>
              <w:spacing w:after="0" w:line="240" w:lineRule="auto"/>
              <w:rPr>
                <w:color w:val="000000"/>
                <w:sz w:val="20"/>
                <w:szCs w:val="20"/>
              </w:rPr>
            </w:pPr>
            <w:r>
              <w:rPr>
                <w:rFonts w:ascii="Arial" w:eastAsia="Arial" w:hAnsi="Arial" w:cs="Arial"/>
                <w:color w:val="000000"/>
                <w:sz w:val="20"/>
                <w:szCs w:val="20"/>
              </w:rPr>
              <w:t>Introduction to Collision Repair</w:t>
            </w:r>
          </w:p>
          <w:p w:rsidR="00294184" w:rsidRDefault="00294184" w:rsidP="00294184">
            <w:pPr>
              <w:pStyle w:val="Normal1"/>
              <w:numPr>
                <w:ilvl w:val="0"/>
                <w:numId w:val="4"/>
              </w:numPr>
              <w:spacing w:after="0" w:line="240" w:lineRule="auto"/>
              <w:rPr>
                <w:color w:val="000000"/>
                <w:sz w:val="20"/>
                <w:szCs w:val="20"/>
              </w:rPr>
            </w:pPr>
            <w:r>
              <w:rPr>
                <w:rFonts w:ascii="Arial" w:eastAsia="Arial" w:hAnsi="Arial" w:cs="Arial"/>
                <w:color w:val="000000"/>
                <w:sz w:val="20"/>
                <w:szCs w:val="20"/>
              </w:rPr>
              <w:t>Non-Structural</w:t>
            </w:r>
          </w:p>
          <w:p w:rsidR="00294184" w:rsidRDefault="00294184" w:rsidP="00294184">
            <w:pPr>
              <w:pStyle w:val="Normal1"/>
              <w:numPr>
                <w:ilvl w:val="0"/>
                <w:numId w:val="4"/>
              </w:numPr>
              <w:spacing w:after="0" w:line="240" w:lineRule="auto"/>
              <w:rPr>
                <w:color w:val="000000"/>
                <w:sz w:val="20"/>
                <w:szCs w:val="20"/>
              </w:rPr>
            </w:pPr>
            <w:r>
              <w:rPr>
                <w:rFonts w:ascii="Arial" w:eastAsia="Arial" w:hAnsi="Arial" w:cs="Arial"/>
                <w:color w:val="000000"/>
                <w:sz w:val="20"/>
                <w:szCs w:val="20"/>
              </w:rPr>
              <w:t>Painting and Refinishing</w:t>
            </w:r>
          </w:p>
          <w:p w:rsidR="00294184" w:rsidRDefault="00294184" w:rsidP="00294184">
            <w:pPr>
              <w:pStyle w:val="Normal1"/>
              <w:numPr>
                <w:ilvl w:val="0"/>
                <w:numId w:val="4"/>
              </w:numPr>
              <w:spacing w:after="0" w:line="240" w:lineRule="auto"/>
              <w:rPr>
                <w:color w:val="000000"/>
                <w:sz w:val="20"/>
                <w:szCs w:val="20"/>
              </w:rPr>
            </w:pPr>
            <w:r>
              <w:rPr>
                <w:rFonts w:ascii="Arial" w:eastAsia="Arial" w:hAnsi="Arial" w:cs="Arial"/>
                <w:color w:val="000000"/>
                <w:sz w:val="20"/>
                <w:szCs w:val="20"/>
              </w:rPr>
              <w:t>Damage Analysis, Estimating &amp; Customer Service</w:t>
            </w:r>
          </w:p>
          <w:p w:rsidR="00294184" w:rsidRDefault="00294184" w:rsidP="00294184">
            <w:pPr>
              <w:pStyle w:val="Normal1"/>
              <w:numPr>
                <w:ilvl w:val="0"/>
                <w:numId w:val="4"/>
              </w:numPr>
              <w:spacing w:after="0" w:line="240" w:lineRule="auto"/>
              <w:rPr>
                <w:rFonts w:ascii="Arial" w:eastAsia="Arial" w:hAnsi="Arial" w:cs="Arial"/>
                <w:b/>
                <w:sz w:val="20"/>
                <w:szCs w:val="20"/>
              </w:rPr>
            </w:pPr>
            <w:r>
              <w:rPr>
                <w:rFonts w:ascii="Arial" w:eastAsia="Arial" w:hAnsi="Arial" w:cs="Arial"/>
                <w:b/>
                <w:sz w:val="20"/>
                <w:szCs w:val="20"/>
              </w:rPr>
              <w:t>OSHA 10 TCAT DC/ Automotive Technology</w:t>
            </w:r>
          </w:p>
          <w:p w:rsidR="00294184" w:rsidRDefault="00294184" w:rsidP="00294184">
            <w:pPr>
              <w:pStyle w:val="Normal1"/>
              <w:numPr>
                <w:ilvl w:val="0"/>
                <w:numId w:val="4"/>
              </w:numPr>
              <w:spacing w:after="0" w:line="240" w:lineRule="auto"/>
              <w:rPr>
                <w:rFonts w:ascii="Arial" w:eastAsia="Arial" w:hAnsi="Arial" w:cs="Arial"/>
                <w:b/>
                <w:sz w:val="20"/>
                <w:szCs w:val="20"/>
              </w:rPr>
            </w:pPr>
            <w:r>
              <w:rPr>
                <w:rFonts w:ascii="Arial" w:eastAsia="Arial" w:hAnsi="Arial" w:cs="Arial"/>
                <w:b/>
                <w:sz w:val="20"/>
                <w:szCs w:val="20"/>
              </w:rPr>
              <w:t>AES Certification</w:t>
            </w:r>
          </w:p>
        </w:tc>
        <w:tc>
          <w:tcPr>
            <w:tcW w:w="3690" w:type="dxa"/>
            <w:tcBorders>
              <w:left w:val="single" w:sz="4" w:space="0" w:color="000000"/>
            </w:tcBorders>
          </w:tcPr>
          <w:p w:rsidR="00294184" w:rsidRPr="00294184" w:rsidRDefault="00294184" w:rsidP="00294184">
            <w:pPr>
              <w:pStyle w:val="Normal1"/>
              <w:numPr>
                <w:ilvl w:val="0"/>
                <w:numId w:val="4"/>
              </w:numPr>
              <w:spacing w:after="0" w:line="240" w:lineRule="auto"/>
              <w:rPr>
                <w:color w:val="000000"/>
                <w:sz w:val="20"/>
                <w:szCs w:val="20"/>
              </w:rPr>
            </w:pPr>
            <w:r>
              <w:rPr>
                <w:rFonts w:ascii="Arial" w:eastAsia="Arial" w:hAnsi="Arial" w:cs="Arial"/>
                <w:color w:val="000000"/>
                <w:sz w:val="20"/>
                <w:szCs w:val="20"/>
              </w:rPr>
              <w:t>Introduction to Aerospace</w:t>
            </w:r>
          </w:p>
          <w:p w:rsidR="00294184" w:rsidRPr="00294184" w:rsidRDefault="00294184" w:rsidP="00294184">
            <w:pPr>
              <w:pStyle w:val="Normal1"/>
              <w:numPr>
                <w:ilvl w:val="0"/>
                <w:numId w:val="4"/>
              </w:numPr>
              <w:spacing w:after="0" w:line="240" w:lineRule="auto"/>
              <w:rPr>
                <w:rFonts w:ascii="Arial" w:hAnsi="Arial" w:cs="Arial"/>
                <w:color w:val="000000"/>
                <w:sz w:val="20"/>
                <w:szCs w:val="20"/>
              </w:rPr>
            </w:pPr>
            <w:r w:rsidRPr="00294184">
              <w:rPr>
                <w:rFonts w:ascii="Arial" w:hAnsi="Arial" w:cs="Arial"/>
                <w:color w:val="000000"/>
                <w:sz w:val="20"/>
                <w:szCs w:val="20"/>
              </w:rPr>
              <w:t>Aviation I: Principles of Flight</w:t>
            </w:r>
          </w:p>
          <w:p w:rsidR="00294184" w:rsidRPr="00294184" w:rsidRDefault="00294184" w:rsidP="00294184">
            <w:pPr>
              <w:pStyle w:val="Normal1"/>
              <w:numPr>
                <w:ilvl w:val="0"/>
                <w:numId w:val="4"/>
              </w:numPr>
              <w:spacing w:after="0" w:line="240" w:lineRule="auto"/>
              <w:rPr>
                <w:color w:val="000000"/>
                <w:sz w:val="20"/>
                <w:szCs w:val="20"/>
              </w:rPr>
            </w:pPr>
            <w:r w:rsidRPr="00294184">
              <w:rPr>
                <w:rFonts w:ascii="Arial" w:hAnsi="Arial" w:cs="Arial"/>
                <w:color w:val="000000"/>
                <w:sz w:val="20"/>
                <w:szCs w:val="20"/>
              </w:rPr>
              <w:t>Aviation II: Advanced Flight</w:t>
            </w:r>
          </w:p>
        </w:tc>
      </w:tr>
    </w:tbl>
    <w:p w:rsidR="00E27C42" w:rsidRDefault="00E27C42">
      <w:pPr>
        <w:pStyle w:val="Normal1"/>
        <w:spacing w:after="0" w:line="240" w:lineRule="auto"/>
        <w:jc w:val="center"/>
        <w:rPr>
          <w:rFonts w:ascii="Arial" w:eastAsia="Arial" w:hAnsi="Arial" w:cs="Arial"/>
          <w:color w:val="000000"/>
          <w:sz w:val="24"/>
          <w:szCs w:val="24"/>
        </w:rPr>
      </w:pPr>
    </w:p>
    <w:p w:rsidR="00294184" w:rsidRDefault="00294184">
      <w:pPr>
        <w:pStyle w:val="Normal1"/>
        <w:spacing w:after="0" w:line="240" w:lineRule="auto"/>
        <w:jc w:val="center"/>
        <w:rPr>
          <w:rFonts w:ascii="Arial" w:eastAsia="Arial" w:hAnsi="Arial" w:cs="Arial"/>
          <w:color w:val="000000"/>
          <w:sz w:val="24"/>
          <w:szCs w:val="24"/>
        </w:rPr>
      </w:pPr>
    </w:p>
    <w:p w:rsidR="00E27C42" w:rsidRDefault="007240E0">
      <w:pPr>
        <w:pStyle w:val="Normal1"/>
        <w:spacing w:after="0" w:line="240" w:lineRule="auto"/>
        <w:jc w:val="center"/>
        <w:rPr>
          <w:rFonts w:ascii="Arial" w:eastAsia="Arial" w:hAnsi="Arial" w:cs="Arial"/>
          <w:b/>
          <w:sz w:val="24"/>
          <w:szCs w:val="24"/>
        </w:rPr>
      </w:pPr>
      <w:bookmarkStart w:id="4" w:name="_Hlk65674117"/>
      <w:r>
        <w:rPr>
          <w:rFonts w:ascii="Arial" w:eastAsia="Arial" w:hAnsi="Arial" w:cs="Arial"/>
          <w:b/>
          <w:color w:val="000000"/>
          <w:sz w:val="24"/>
          <w:szCs w:val="24"/>
        </w:rPr>
        <w:t>MAINTENANCE AND LIGHT REPAIR I</w:t>
      </w:r>
    </w:p>
    <w:p w:rsidR="00E27C42" w:rsidRDefault="00E27C42">
      <w:pPr>
        <w:pStyle w:val="Normal1"/>
        <w:spacing w:after="0" w:line="240" w:lineRule="auto"/>
        <w:jc w:val="center"/>
        <w:rPr>
          <w:rFonts w:ascii="Cambria" w:eastAsia="Cambria" w:hAnsi="Cambria" w:cs="Cambria"/>
          <w:sz w:val="24"/>
          <w:szCs w:val="24"/>
        </w:rPr>
      </w:pPr>
    </w:p>
    <w:tbl>
      <w:tblPr>
        <w:tblStyle w:val="afffffffff5"/>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8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68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Maintenance and Light Repair I</w:t>
      </w:r>
      <w:r>
        <w:rPr>
          <w:rFonts w:ascii="Arial" w:eastAsia="Arial" w:hAnsi="Arial" w:cs="Arial"/>
          <w:color w:val="000000"/>
          <w:sz w:val="20"/>
          <w:szCs w:val="20"/>
        </w:rPr>
        <w:t xml:space="preserve"> explores career opportunities and requirements of a professional service technician. Content emphasizes beginning transportation service skills and workplace success skills.</w:t>
      </w:r>
    </w:p>
    <w:bookmarkEnd w:id="4"/>
    <w:p w:rsidR="00E27C42" w:rsidRDefault="00E27C42" w:rsidP="00B90780">
      <w:pPr>
        <w:pStyle w:val="Normal1"/>
        <w:spacing w:after="0" w:line="240" w:lineRule="auto"/>
        <w:rPr>
          <w:rFonts w:ascii="Arial" w:eastAsia="Arial" w:hAnsi="Arial" w:cs="Arial"/>
          <w:b/>
          <w:color w:val="000000"/>
          <w:sz w:val="24"/>
          <w:szCs w:val="24"/>
        </w:rPr>
      </w:pPr>
    </w:p>
    <w:p w:rsidR="00E27C42" w:rsidRDefault="00E27C42">
      <w:pPr>
        <w:pStyle w:val="Normal1"/>
        <w:spacing w:after="0" w:line="240" w:lineRule="auto"/>
        <w:jc w:val="center"/>
        <w:rPr>
          <w:rFonts w:ascii="Arial" w:eastAsia="Arial" w:hAnsi="Arial" w:cs="Arial"/>
          <w:b/>
          <w:color w:val="000000"/>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MAINTENANCE AND LIGHT REPAIR II</w:t>
      </w:r>
    </w:p>
    <w:p w:rsidR="00E27C42" w:rsidRDefault="00E27C42">
      <w:pPr>
        <w:pStyle w:val="Normal1"/>
        <w:spacing w:after="0" w:line="240" w:lineRule="auto"/>
        <w:jc w:val="center"/>
        <w:rPr>
          <w:rFonts w:ascii="Cambria" w:eastAsia="Cambria" w:hAnsi="Cambria" w:cs="Cambria"/>
          <w:sz w:val="24"/>
          <w:szCs w:val="24"/>
        </w:rPr>
      </w:pPr>
    </w:p>
    <w:tbl>
      <w:tblPr>
        <w:tblStyle w:val="afffffffff6"/>
        <w:tblW w:w="1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5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5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Maintenance and Light Repair 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i/>
          <w:sz w:val="20"/>
          <w:szCs w:val="20"/>
        </w:rPr>
      </w:pPr>
    </w:p>
    <w:p w:rsidR="00E27C42" w:rsidRDefault="007240E0">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Maintenance and Light Repair II</w:t>
      </w:r>
      <w:r>
        <w:rPr>
          <w:rFonts w:ascii="Arial" w:eastAsia="Arial" w:hAnsi="Arial" w:cs="Arial"/>
          <w:b/>
          <w:color w:val="000000"/>
          <w:sz w:val="20"/>
          <w:szCs w:val="20"/>
        </w:rPr>
        <w:t xml:space="preserve"> </w:t>
      </w:r>
      <w:r>
        <w:rPr>
          <w:rFonts w:ascii="Arial" w:eastAsia="Arial" w:hAnsi="Arial" w:cs="Arial"/>
          <w:color w:val="000000"/>
          <w:sz w:val="20"/>
          <w:szCs w:val="20"/>
        </w:rPr>
        <w:t>explores automotive general electrical systems, starting and charging systems, batteries, lighting, and electrical accessories.  Upon completing all of the Maintenance and Light Repair courses, students may enter automotive service industry as an ASE Certified MLR Technician.</w:t>
      </w:r>
    </w:p>
    <w:p w:rsidR="00E27C42" w:rsidRDefault="00E27C42">
      <w:pPr>
        <w:pStyle w:val="Normal1"/>
        <w:spacing w:after="0" w:line="240" w:lineRule="auto"/>
        <w:rPr>
          <w:rFonts w:ascii="Arial" w:eastAsia="Arial" w:hAnsi="Arial" w:cs="Arial"/>
          <w:color w:val="000000"/>
          <w:sz w:val="20"/>
          <w:szCs w:val="20"/>
        </w:rPr>
      </w:pPr>
    </w:p>
    <w:p w:rsidR="00E27C42" w:rsidRDefault="00E27C42">
      <w:pPr>
        <w:pStyle w:val="Normal1"/>
        <w:spacing w:after="0" w:line="240" w:lineRule="auto"/>
        <w:rPr>
          <w:rFonts w:ascii="Arial" w:eastAsia="Arial" w:hAnsi="Arial" w:cs="Arial"/>
          <w:color w:val="000000"/>
          <w:sz w:val="20"/>
          <w:szCs w:val="20"/>
        </w:rPr>
      </w:pPr>
    </w:p>
    <w:p w:rsidR="00294184" w:rsidRDefault="00294184">
      <w:pPr>
        <w:pStyle w:val="Normal1"/>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lastRenderedPageBreak/>
        <w:t>MAINTENANCE AND LIGHT REPAIR III</w:t>
      </w:r>
    </w:p>
    <w:p w:rsidR="00E27C42" w:rsidRDefault="00E27C42">
      <w:pPr>
        <w:pStyle w:val="Normal1"/>
        <w:spacing w:after="0" w:line="240" w:lineRule="auto"/>
        <w:jc w:val="center"/>
        <w:rPr>
          <w:rFonts w:ascii="Cambria" w:eastAsia="Cambria" w:hAnsi="Cambria" w:cs="Cambria"/>
          <w:sz w:val="24"/>
          <w:szCs w:val="24"/>
        </w:rPr>
      </w:pPr>
    </w:p>
    <w:tbl>
      <w:tblPr>
        <w:tblStyle w:val="afffffffff7"/>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0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0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Maintenance and Light Repair II</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i/>
          <w:sz w:val="20"/>
          <w:szCs w:val="20"/>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b/>
          <w:i/>
          <w:color w:val="000000"/>
          <w:sz w:val="20"/>
          <w:szCs w:val="20"/>
        </w:rPr>
        <w:t>Maintenance and Light Repair III</w:t>
      </w:r>
      <w:r>
        <w:rPr>
          <w:rFonts w:ascii="Arial" w:eastAsia="Arial" w:hAnsi="Arial" w:cs="Arial"/>
          <w:color w:val="000000"/>
          <w:sz w:val="20"/>
          <w:szCs w:val="20"/>
        </w:rPr>
        <w:t xml:space="preserve"> students will study and service suspension and steering systems and brake systems.  Upon completing all of the Maintenance and Light Repair courses, students may enter automotive service industry as an ASE Certified MLR Technician.  Through an articulation agreement with the University of Northwestern Ohio, students completing this course may be eligible for advanced placement credit.</w:t>
      </w:r>
    </w:p>
    <w:p w:rsidR="00E27C42" w:rsidRDefault="00E27C42" w:rsidP="0031653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 w:val="24"/>
          <w:szCs w:val="24"/>
        </w:rPr>
      </w:pPr>
    </w:p>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color w:val="000000"/>
          <w:sz w:val="24"/>
          <w:szCs w:val="24"/>
        </w:rPr>
      </w:pPr>
    </w:p>
    <w:p w:rsidR="00E27C42" w:rsidRDefault="007240E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color w:val="000000"/>
          <w:sz w:val="20"/>
          <w:szCs w:val="20"/>
        </w:rPr>
      </w:pPr>
      <w:r>
        <w:rPr>
          <w:rFonts w:ascii="Arial" w:eastAsia="Arial" w:hAnsi="Arial" w:cs="Arial"/>
          <w:b/>
          <w:color w:val="000000"/>
          <w:sz w:val="24"/>
          <w:szCs w:val="24"/>
        </w:rPr>
        <w:t>MAINTENANCE AND LIGHT REPAIR IV</w:t>
      </w:r>
    </w:p>
    <w:p w:rsidR="00E27C42" w:rsidRDefault="00E27C42">
      <w:pPr>
        <w:pStyle w:val="Normal1"/>
        <w:spacing w:after="0" w:line="240" w:lineRule="auto"/>
        <w:jc w:val="center"/>
        <w:rPr>
          <w:rFonts w:ascii="Cambria" w:eastAsia="Cambria" w:hAnsi="Cambria" w:cs="Cambria"/>
          <w:sz w:val="24"/>
          <w:szCs w:val="24"/>
        </w:rPr>
      </w:pPr>
    </w:p>
    <w:tbl>
      <w:tblPr>
        <w:tblStyle w:val="afffffffff8"/>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Maintenance and Light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Repair I, II and III </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11-12</w:t>
            </w:r>
          </w:p>
        </w:tc>
      </w:tr>
    </w:tbl>
    <w:p w:rsidR="00E27C42" w:rsidRDefault="00E27C4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p>
    <w:p w:rsidR="00E27C42" w:rsidRDefault="007240E0" w:rsidP="0031653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b/>
          <w:i/>
          <w:color w:val="000000"/>
          <w:sz w:val="20"/>
          <w:szCs w:val="20"/>
        </w:rPr>
        <w:t>Maintenance and Light Repair IV</w:t>
      </w:r>
      <w:r>
        <w:rPr>
          <w:rFonts w:ascii="Arial" w:eastAsia="Arial" w:hAnsi="Arial" w:cs="Arial"/>
          <w:color w:val="000000"/>
          <w:sz w:val="20"/>
          <w:szCs w:val="20"/>
        </w:rPr>
        <w:t xml:space="preserve"> students will study and service automotive HVAC systems, engine performance systems, automatic and manual transmission/transaxle systems, and practice workplace soft skills.  Upon completing all of the Maintenance and Light Repair courses, students may enter automotive service industry as an ASE Certified MLR Technician</w:t>
      </w:r>
    </w:p>
    <w:p w:rsidR="00316530" w:rsidRPr="00316530" w:rsidRDefault="00316530" w:rsidP="0031653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INTRODUCTION TO COLLISION REPAIR</w:t>
      </w:r>
    </w:p>
    <w:p w:rsidR="00E27C42" w:rsidRDefault="00E27C42">
      <w:pPr>
        <w:pStyle w:val="Normal1"/>
        <w:spacing w:after="0" w:line="240" w:lineRule="auto"/>
        <w:jc w:val="center"/>
        <w:rPr>
          <w:rFonts w:ascii="Cambria" w:eastAsia="Cambria" w:hAnsi="Cambria" w:cs="Cambria"/>
          <w:sz w:val="24"/>
          <w:szCs w:val="24"/>
        </w:rPr>
      </w:pPr>
    </w:p>
    <w:tbl>
      <w:tblPr>
        <w:tblStyle w:val="afffffffff9"/>
        <w:tblW w:w="1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5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5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Introduction to Collision Repair</w:t>
      </w:r>
      <w:r>
        <w:rPr>
          <w:rFonts w:ascii="Arial" w:eastAsia="Arial" w:hAnsi="Arial" w:cs="Arial"/>
          <w:sz w:val="20"/>
          <w:szCs w:val="20"/>
        </w:rPr>
        <w:t xml:space="preserve"> is a foundational course for students interested in learning more about automotive collision repair technician careers. Upon completion of this course, students will be able to identify and explain the basic steps in the collision repair process, emphasizing the tools, equipment, and materials used.</w:t>
      </w:r>
    </w:p>
    <w:p w:rsidR="00E27C42" w:rsidRDefault="00E27C42">
      <w:pPr>
        <w:pStyle w:val="Normal1"/>
        <w:spacing w:after="0" w:line="240" w:lineRule="auto"/>
        <w:rPr>
          <w:rFonts w:ascii="Arial" w:eastAsia="Arial" w:hAnsi="Arial" w:cs="Arial"/>
          <w:sz w:val="20"/>
          <w:szCs w:val="20"/>
        </w:rPr>
      </w:pP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COLLISION REPAIR: NON-STRUCTURAL</w:t>
      </w:r>
    </w:p>
    <w:p w:rsidR="00E27C42" w:rsidRDefault="00E27C42">
      <w:pPr>
        <w:pStyle w:val="Normal1"/>
        <w:spacing w:after="0" w:line="240" w:lineRule="auto"/>
        <w:jc w:val="center"/>
        <w:rPr>
          <w:rFonts w:ascii="Cambria" w:eastAsia="Cambria" w:hAnsi="Cambria" w:cs="Cambria"/>
          <w:sz w:val="24"/>
          <w:szCs w:val="24"/>
        </w:rPr>
      </w:pPr>
    </w:p>
    <w:tbl>
      <w:tblPr>
        <w:tblStyle w:val="afffffffffa"/>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0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 1 Credit</w:t>
            </w:r>
          </w:p>
          <w:p w:rsidR="00E27C42" w:rsidRDefault="00E27C42">
            <w:pPr>
              <w:pStyle w:val="Normal1"/>
              <w:spacing w:after="0" w:line="240" w:lineRule="auto"/>
              <w:rPr>
                <w:rFonts w:ascii="Arial" w:eastAsia="Arial" w:hAnsi="Arial" w:cs="Arial"/>
                <w:sz w:val="20"/>
                <w:szCs w:val="20"/>
              </w:rPr>
            </w:pPr>
          </w:p>
        </w:tc>
        <w:tc>
          <w:tcPr>
            <w:tcW w:w="8700"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Introduction to Collision Repair</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10-11</w:t>
            </w:r>
          </w:p>
        </w:tc>
      </w:tr>
    </w:tbl>
    <w:p w:rsidR="00E27C42" w:rsidRDefault="00E27C42">
      <w:pPr>
        <w:pStyle w:val="Normal1"/>
        <w:spacing w:after="0" w:line="240" w:lineRule="auto"/>
        <w:rPr>
          <w:rFonts w:ascii="Arial" w:eastAsia="Arial" w:hAnsi="Arial" w:cs="Arial"/>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Collision Repair: Non-Structural</w:t>
      </w:r>
      <w:r>
        <w:rPr>
          <w:rFonts w:ascii="Arial" w:eastAsia="Arial" w:hAnsi="Arial" w:cs="Arial"/>
          <w:sz w:val="20"/>
          <w:szCs w:val="20"/>
        </w:rPr>
        <w:t xml:space="preserve"> prepares students to analyze non-structural collision damage to a vehicle, determine the extent of the damage and the direction of impact, initiate an appropriate repair plan, and correctly use equipment to fit metal to a specified dimension within tolerances.  Course content includes metal finishing, body filling and glass panel replacements.  Students completing this course are eligible to take the Automotive Service Excellence (ASE) written examination for Non-Structural Analysis and Damage Repair.</w:t>
      </w:r>
    </w:p>
    <w:p w:rsidR="00B90780" w:rsidRDefault="00B90780">
      <w:pPr>
        <w:pStyle w:val="Normal1"/>
        <w:spacing w:after="0" w:line="240" w:lineRule="auto"/>
        <w:jc w:val="center"/>
        <w:rPr>
          <w:rFonts w:ascii="Arial" w:eastAsia="Arial" w:hAnsi="Arial" w:cs="Arial"/>
          <w:b/>
          <w:sz w:val="24"/>
          <w:szCs w:val="24"/>
        </w:rPr>
      </w:pPr>
    </w:p>
    <w:p w:rsidR="00B90780" w:rsidRDefault="00B90780">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COLLISION REPAIR: PAINTING AND REFINISHING</w:t>
      </w:r>
    </w:p>
    <w:p w:rsidR="00E27C42" w:rsidRDefault="00E27C42">
      <w:pPr>
        <w:pStyle w:val="Normal1"/>
        <w:spacing w:after="0" w:line="240" w:lineRule="auto"/>
        <w:jc w:val="center"/>
        <w:rPr>
          <w:rFonts w:ascii="Cambria" w:eastAsia="Cambria" w:hAnsi="Cambria" w:cs="Cambria"/>
          <w:sz w:val="24"/>
          <w:szCs w:val="24"/>
        </w:rPr>
      </w:pPr>
    </w:p>
    <w:tbl>
      <w:tblPr>
        <w:tblStyle w:val="afffffffffb"/>
        <w:tblW w:w="1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865"/>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8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Introduction to Collision Repair</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10-12</w:t>
            </w:r>
          </w:p>
        </w:tc>
      </w:tr>
    </w:tbl>
    <w:p w:rsidR="00E27C42" w:rsidRDefault="00E27C42">
      <w:pPr>
        <w:pStyle w:val="Normal1"/>
        <w:spacing w:after="0" w:line="240" w:lineRule="auto"/>
        <w:rPr>
          <w:rFonts w:ascii="Arial" w:eastAsia="Arial" w:hAnsi="Arial" w:cs="Arial"/>
          <w:sz w:val="20"/>
          <w:szCs w:val="20"/>
        </w:rPr>
      </w:pPr>
    </w:p>
    <w:p w:rsidR="00E27C42" w:rsidRPr="00316530" w:rsidRDefault="007240E0" w:rsidP="00316530">
      <w:pPr>
        <w:pStyle w:val="Normal1"/>
        <w:spacing w:after="0" w:line="240" w:lineRule="auto"/>
        <w:rPr>
          <w:rFonts w:ascii="Arial" w:eastAsia="Arial" w:hAnsi="Arial" w:cs="Arial"/>
          <w:sz w:val="20"/>
          <w:szCs w:val="20"/>
        </w:rPr>
      </w:pPr>
      <w:r>
        <w:rPr>
          <w:rFonts w:ascii="Arial" w:eastAsia="Arial" w:hAnsi="Arial" w:cs="Arial"/>
          <w:b/>
          <w:i/>
          <w:sz w:val="20"/>
          <w:szCs w:val="20"/>
        </w:rPr>
        <w:t>Collision Repair: Painting and Refinishing</w:t>
      </w:r>
      <w:r>
        <w:rPr>
          <w:rFonts w:ascii="Arial" w:eastAsia="Arial" w:hAnsi="Arial" w:cs="Arial"/>
          <w:sz w:val="20"/>
          <w:szCs w:val="20"/>
        </w:rPr>
        <w:t xml:space="preserve"> prepares students to use plastics and adhesive in the repair and refinish processes and to apply automotive paint to a vehicle.  Students learn to diagnose automotive paint finish problems and to perform the appropriate manufacturer-required techniques and processes to refinish the affected area or the complete vehicle.  Course content provides the student with training in mixing, matching, and applying paint and finish to vehicles.  Students completing the course are eligible to take the ASE written examination for Paint and Refinish and for Plastics and Adhesives.</w:t>
      </w:r>
    </w:p>
    <w:p w:rsidR="00E27C42" w:rsidRDefault="00E27C42">
      <w:pPr>
        <w:pStyle w:val="Normal1"/>
        <w:spacing w:after="0" w:line="240" w:lineRule="auto"/>
        <w:jc w:val="center"/>
        <w:rPr>
          <w:rFonts w:ascii="Arial" w:eastAsia="Arial" w:hAnsi="Arial" w:cs="Arial"/>
          <w:b/>
          <w:sz w:val="24"/>
          <w:szCs w:val="24"/>
        </w:rPr>
      </w:pP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COLLISION REPAIR: DAMAGE ANALYSIS, ESTIMATING,</w:t>
      </w:r>
    </w:p>
    <w:p w:rsidR="00E27C42" w:rsidRDefault="007240E0">
      <w:pPr>
        <w:pStyle w:val="Normal1"/>
        <w:spacing w:after="0" w:line="240" w:lineRule="auto"/>
        <w:jc w:val="center"/>
        <w:rPr>
          <w:rFonts w:ascii="Arial" w:eastAsia="Arial" w:hAnsi="Arial" w:cs="Arial"/>
          <w:b/>
          <w:sz w:val="24"/>
          <w:szCs w:val="24"/>
        </w:rPr>
      </w:pPr>
      <w:r>
        <w:rPr>
          <w:rFonts w:ascii="Arial" w:eastAsia="Arial" w:hAnsi="Arial" w:cs="Arial"/>
          <w:b/>
          <w:sz w:val="24"/>
          <w:szCs w:val="24"/>
        </w:rPr>
        <w:t>AND COSTUMER SERVICE</w:t>
      </w:r>
    </w:p>
    <w:p w:rsidR="00E27C42" w:rsidRDefault="00E27C42">
      <w:pPr>
        <w:pStyle w:val="Normal1"/>
        <w:spacing w:after="0" w:line="240" w:lineRule="auto"/>
        <w:jc w:val="center"/>
        <w:rPr>
          <w:rFonts w:ascii="Cambria" w:eastAsia="Cambria" w:hAnsi="Cambria" w:cs="Cambria"/>
          <w:sz w:val="24"/>
          <w:szCs w:val="24"/>
        </w:rPr>
      </w:pPr>
    </w:p>
    <w:tbl>
      <w:tblPr>
        <w:tblStyle w:val="afffffffffc"/>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730"/>
      </w:tblGrid>
      <w:tr w:rsidR="00E27C42">
        <w:tc>
          <w:tcPr>
            <w:tcW w:w="2265" w:type="dxa"/>
            <w:shd w:val="clear" w:color="auto" w:fill="D9D9D9"/>
          </w:tcPr>
          <w:p w:rsidR="00E27C42" w:rsidRDefault="00E27C42">
            <w:pPr>
              <w:pStyle w:val="Normal1"/>
              <w:spacing w:after="0" w:line="240" w:lineRule="auto"/>
              <w:jc w:val="center"/>
              <w:rPr>
                <w:rFonts w:ascii="Arial" w:eastAsia="Arial" w:hAnsi="Arial" w:cs="Arial"/>
                <w:sz w:val="20"/>
                <w:szCs w:val="20"/>
              </w:rPr>
            </w:pP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E27C42" w:rsidRDefault="00E27C42">
            <w:pPr>
              <w:pStyle w:val="Normal1"/>
              <w:spacing w:after="0" w:line="240" w:lineRule="auto"/>
              <w:rPr>
                <w:rFonts w:ascii="Arial" w:eastAsia="Arial" w:hAnsi="Arial" w:cs="Arial"/>
                <w:sz w:val="20"/>
                <w:szCs w:val="20"/>
              </w:rPr>
            </w:pPr>
          </w:p>
        </w:tc>
        <w:tc>
          <w:tcPr>
            <w:tcW w:w="8730" w:type="dxa"/>
            <w:shd w:val="clear" w:color="auto" w:fill="D9D9D9"/>
          </w:tcPr>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Introduction to Collision Repair, Non-Structural, Painting &amp; Refinishing</w:t>
            </w:r>
          </w:p>
          <w:p w:rsidR="00E27C42" w:rsidRDefault="007240E0">
            <w:pPr>
              <w:pStyle w:val="Normal1"/>
              <w:spacing w:after="0" w:line="240" w:lineRule="auto"/>
              <w:jc w:val="center"/>
              <w:rPr>
                <w:rFonts w:ascii="Arial" w:eastAsia="Arial" w:hAnsi="Arial" w:cs="Arial"/>
                <w:sz w:val="20"/>
                <w:szCs w:val="20"/>
              </w:rPr>
            </w:pPr>
            <w:r>
              <w:rPr>
                <w:rFonts w:ascii="Arial" w:eastAsia="Arial" w:hAnsi="Arial" w:cs="Arial"/>
                <w:sz w:val="20"/>
                <w:szCs w:val="20"/>
              </w:rPr>
              <w:t>Grade 11-12</w:t>
            </w:r>
          </w:p>
        </w:tc>
      </w:tr>
    </w:tbl>
    <w:p w:rsidR="00E27C42" w:rsidRDefault="00E27C42">
      <w:pPr>
        <w:pStyle w:val="Normal1"/>
        <w:spacing w:after="0" w:line="240" w:lineRule="auto"/>
        <w:rPr>
          <w:rFonts w:ascii="Arial" w:eastAsia="Arial" w:hAnsi="Arial" w:cs="Arial"/>
          <w:i/>
          <w:sz w:val="20"/>
          <w:szCs w:val="20"/>
        </w:rPr>
      </w:pPr>
    </w:p>
    <w:p w:rsidR="00E27C42" w:rsidRDefault="007240E0">
      <w:pPr>
        <w:pStyle w:val="Normal1"/>
        <w:spacing w:after="0" w:line="240" w:lineRule="auto"/>
        <w:rPr>
          <w:rFonts w:ascii="Arial" w:eastAsia="Arial" w:hAnsi="Arial" w:cs="Arial"/>
          <w:sz w:val="20"/>
          <w:szCs w:val="20"/>
        </w:rPr>
      </w:pPr>
      <w:r>
        <w:rPr>
          <w:rFonts w:ascii="Arial" w:eastAsia="Arial" w:hAnsi="Arial" w:cs="Arial"/>
          <w:b/>
          <w:i/>
          <w:sz w:val="20"/>
          <w:szCs w:val="20"/>
        </w:rPr>
        <w:t>Collision Repair: Damage Analysis, Estimating, and Customer Service</w:t>
      </w:r>
      <w:r>
        <w:rPr>
          <w:rFonts w:ascii="Arial" w:eastAsia="Arial" w:hAnsi="Arial" w:cs="Arial"/>
          <w:sz w:val="20"/>
          <w:szCs w:val="20"/>
        </w:rPr>
        <w:t xml:space="preserve"> is intended to prepare students for careers in the automotive repair industry. Students will learn to assess collision damage, estimate repair costs, and work with vehicle owners in a professional setting. </w:t>
      </w:r>
    </w:p>
    <w:p w:rsidR="00E27C42" w:rsidRDefault="00E27C42">
      <w:pPr>
        <w:pStyle w:val="Normal1"/>
        <w:spacing w:after="0" w:line="240" w:lineRule="auto"/>
        <w:rPr>
          <w:rFonts w:ascii="Arial" w:eastAsia="Arial" w:hAnsi="Arial" w:cs="Arial"/>
          <w:sz w:val="20"/>
          <w:szCs w:val="20"/>
        </w:rPr>
      </w:pPr>
    </w:p>
    <w:p w:rsidR="00294184" w:rsidRDefault="00294184">
      <w:pPr>
        <w:pStyle w:val="Normal1"/>
        <w:spacing w:after="0" w:line="240" w:lineRule="auto"/>
        <w:rPr>
          <w:rFonts w:ascii="Arial" w:eastAsia="Arial" w:hAnsi="Arial" w:cs="Arial"/>
          <w:sz w:val="20"/>
          <w:szCs w:val="20"/>
        </w:rPr>
      </w:pPr>
    </w:p>
    <w:p w:rsidR="00294184" w:rsidRDefault="00294184">
      <w:pPr>
        <w:pStyle w:val="Normal1"/>
        <w:spacing w:after="0" w:line="240" w:lineRule="auto"/>
        <w:rPr>
          <w:rFonts w:ascii="Arial" w:eastAsia="Arial" w:hAnsi="Arial" w:cs="Arial"/>
          <w:sz w:val="20"/>
          <w:szCs w:val="20"/>
        </w:rPr>
      </w:pPr>
    </w:p>
    <w:p w:rsidR="00294184" w:rsidRDefault="00294184" w:rsidP="00294184">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INTRODUCTION TO AEROSPACE</w:t>
      </w:r>
    </w:p>
    <w:p w:rsidR="00294184" w:rsidRDefault="00294184" w:rsidP="00294184">
      <w:pPr>
        <w:pStyle w:val="Normal1"/>
        <w:spacing w:after="0" w:line="240" w:lineRule="auto"/>
        <w:jc w:val="center"/>
        <w:rPr>
          <w:rFonts w:ascii="Cambria" w:eastAsia="Cambria" w:hAnsi="Cambria" w:cs="Cambria"/>
          <w:sz w:val="24"/>
          <w:szCs w:val="24"/>
        </w:rPr>
      </w:pPr>
    </w:p>
    <w:tbl>
      <w:tblPr>
        <w:tblStyle w:val="afffffffff5"/>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85"/>
      </w:tblGrid>
      <w:tr w:rsidR="00294184" w:rsidTr="00AD208F">
        <w:tc>
          <w:tcPr>
            <w:tcW w:w="2265" w:type="dxa"/>
            <w:shd w:val="clear" w:color="auto" w:fill="D9D9D9"/>
          </w:tcPr>
          <w:p w:rsidR="00294184" w:rsidRDefault="00294184" w:rsidP="00AD208F">
            <w:pPr>
              <w:pStyle w:val="Normal1"/>
              <w:spacing w:after="0" w:line="240" w:lineRule="auto"/>
              <w:jc w:val="center"/>
              <w:rPr>
                <w:rFonts w:ascii="Arial" w:eastAsia="Arial" w:hAnsi="Arial" w:cs="Arial"/>
                <w:sz w:val="20"/>
                <w:szCs w:val="20"/>
              </w:rPr>
            </w:pPr>
          </w:p>
          <w:p w:rsidR="00294184" w:rsidRDefault="00294184"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294184" w:rsidRDefault="00294184" w:rsidP="00AD208F">
            <w:pPr>
              <w:pStyle w:val="Normal1"/>
              <w:spacing w:after="0" w:line="240" w:lineRule="auto"/>
              <w:rPr>
                <w:rFonts w:ascii="Arial" w:eastAsia="Arial" w:hAnsi="Arial" w:cs="Arial"/>
                <w:sz w:val="20"/>
                <w:szCs w:val="20"/>
              </w:rPr>
            </w:pPr>
          </w:p>
        </w:tc>
        <w:tc>
          <w:tcPr>
            <w:tcW w:w="8685" w:type="dxa"/>
            <w:shd w:val="clear" w:color="auto" w:fill="D9D9D9"/>
          </w:tcPr>
          <w:p w:rsidR="00294184" w:rsidRDefault="00294184" w:rsidP="00AD208F">
            <w:pPr>
              <w:pStyle w:val="Normal1"/>
              <w:spacing w:after="0" w:line="240" w:lineRule="auto"/>
              <w:jc w:val="center"/>
              <w:rPr>
                <w:rFonts w:ascii="Arial" w:eastAsia="Arial" w:hAnsi="Arial" w:cs="Arial"/>
                <w:sz w:val="20"/>
                <w:szCs w:val="20"/>
              </w:rPr>
            </w:pPr>
          </w:p>
          <w:p w:rsidR="00294184" w:rsidRDefault="00294184"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Prerequisite:  None</w:t>
            </w:r>
          </w:p>
          <w:p w:rsidR="00294184" w:rsidRDefault="00294184"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Grades 9-10</w:t>
            </w:r>
          </w:p>
        </w:tc>
      </w:tr>
    </w:tbl>
    <w:p w:rsidR="00294184" w:rsidRDefault="00294184" w:rsidP="00294184">
      <w:pPr>
        <w:pStyle w:val="Normal1"/>
        <w:spacing w:after="0" w:line="240" w:lineRule="auto"/>
        <w:rPr>
          <w:rFonts w:ascii="Arial" w:eastAsia="Arial" w:hAnsi="Arial" w:cs="Arial"/>
          <w:sz w:val="20"/>
          <w:szCs w:val="20"/>
        </w:rPr>
      </w:pPr>
    </w:p>
    <w:p w:rsidR="00294184" w:rsidRPr="00316530" w:rsidRDefault="00294184" w:rsidP="00294184">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Introduction to Aerospace</w:t>
      </w:r>
      <w:r w:rsidR="00316530">
        <w:rPr>
          <w:rFonts w:ascii="Arial" w:eastAsia="Arial" w:hAnsi="Arial" w:cs="Arial"/>
          <w:b/>
          <w:i/>
          <w:color w:val="000000"/>
          <w:sz w:val="20"/>
          <w:szCs w:val="20"/>
        </w:rPr>
        <w:t xml:space="preserve"> </w:t>
      </w:r>
      <w:r w:rsidR="00316530" w:rsidRPr="00316530">
        <w:rPr>
          <w:rFonts w:ascii="Arial" w:hAnsi="Arial" w:cs="Arial"/>
          <w:sz w:val="20"/>
          <w:szCs w:val="20"/>
        </w:rPr>
        <w:t xml:space="preserve">is a comprehensive foundational course for students interested in pursuing careers in aviation. This course covers the basic principles governing flight and the regulation of flight that every aviation professional must know regardless of his or her occupation—as a pilot or an engineer, a salesperson or a specialist, a mechanic or a statistician. </w:t>
      </w:r>
      <w:r w:rsidRPr="00316530">
        <w:rPr>
          <w:rFonts w:ascii="Arial" w:eastAsia="Arial" w:hAnsi="Arial" w:cs="Arial"/>
          <w:b/>
          <w:i/>
          <w:color w:val="000000"/>
          <w:sz w:val="20"/>
          <w:szCs w:val="20"/>
        </w:rPr>
        <w:t xml:space="preserve"> </w:t>
      </w:r>
    </w:p>
    <w:p w:rsidR="00294184" w:rsidRDefault="00294184" w:rsidP="00294184">
      <w:pPr>
        <w:pStyle w:val="Normal1"/>
        <w:spacing w:after="0" w:line="240" w:lineRule="auto"/>
        <w:rPr>
          <w:rFonts w:ascii="Arial" w:eastAsia="Arial" w:hAnsi="Arial" w:cs="Arial"/>
          <w:color w:val="000000"/>
          <w:sz w:val="20"/>
          <w:szCs w:val="20"/>
        </w:rPr>
      </w:pPr>
    </w:p>
    <w:p w:rsidR="00294184" w:rsidRDefault="00294184" w:rsidP="00294184">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AVIATION I: PRINCIPLES OF FLIGHT</w:t>
      </w:r>
    </w:p>
    <w:p w:rsidR="00294184" w:rsidRDefault="00294184" w:rsidP="00294184">
      <w:pPr>
        <w:pStyle w:val="Normal1"/>
        <w:spacing w:after="0" w:line="240" w:lineRule="auto"/>
        <w:jc w:val="center"/>
        <w:rPr>
          <w:rFonts w:ascii="Cambria" w:eastAsia="Cambria" w:hAnsi="Cambria" w:cs="Cambria"/>
          <w:sz w:val="24"/>
          <w:szCs w:val="24"/>
        </w:rPr>
      </w:pPr>
    </w:p>
    <w:tbl>
      <w:tblPr>
        <w:tblStyle w:val="afffffffff5"/>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85"/>
      </w:tblGrid>
      <w:tr w:rsidR="00294184" w:rsidTr="00AD208F">
        <w:tc>
          <w:tcPr>
            <w:tcW w:w="2265" w:type="dxa"/>
            <w:shd w:val="clear" w:color="auto" w:fill="D9D9D9"/>
          </w:tcPr>
          <w:p w:rsidR="00294184" w:rsidRDefault="00294184" w:rsidP="00AD208F">
            <w:pPr>
              <w:pStyle w:val="Normal1"/>
              <w:spacing w:after="0" w:line="240" w:lineRule="auto"/>
              <w:jc w:val="center"/>
              <w:rPr>
                <w:rFonts w:ascii="Arial" w:eastAsia="Arial" w:hAnsi="Arial" w:cs="Arial"/>
                <w:sz w:val="20"/>
                <w:szCs w:val="20"/>
              </w:rPr>
            </w:pPr>
          </w:p>
          <w:p w:rsidR="00294184" w:rsidRDefault="00294184"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294184" w:rsidRDefault="00294184" w:rsidP="00AD208F">
            <w:pPr>
              <w:pStyle w:val="Normal1"/>
              <w:spacing w:after="0" w:line="240" w:lineRule="auto"/>
              <w:rPr>
                <w:rFonts w:ascii="Arial" w:eastAsia="Arial" w:hAnsi="Arial" w:cs="Arial"/>
                <w:sz w:val="20"/>
                <w:szCs w:val="20"/>
              </w:rPr>
            </w:pPr>
          </w:p>
        </w:tc>
        <w:tc>
          <w:tcPr>
            <w:tcW w:w="8685" w:type="dxa"/>
            <w:shd w:val="clear" w:color="auto" w:fill="D9D9D9"/>
          </w:tcPr>
          <w:p w:rsidR="00294184" w:rsidRDefault="00294184" w:rsidP="00AD208F">
            <w:pPr>
              <w:pStyle w:val="Normal1"/>
              <w:spacing w:after="0" w:line="240" w:lineRule="auto"/>
              <w:jc w:val="center"/>
              <w:rPr>
                <w:rFonts w:ascii="Arial" w:eastAsia="Arial" w:hAnsi="Arial" w:cs="Arial"/>
                <w:sz w:val="20"/>
                <w:szCs w:val="20"/>
              </w:rPr>
            </w:pPr>
          </w:p>
          <w:p w:rsidR="00294184" w:rsidRDefault="00294184"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w:t>
            </w:r>
            <w:r>
              <w:rPr>
                <w:rFonts w:ascii="Arial" w:eastAsia="Arial" w:hAnsi="Arial" w:cs="Arial"/>
                <w:sz w:val="20"/>
                <w:szCs w:val="20"/>
              </w:rPr>
              <w:t>Introduction to Aerospace</w:t>
            </w:r>
          </w:p>
          <w:p w:rsidR="00294184" w:rsidRDefault="00294184"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Grades 10</w:t>
            </w:r>
            <w:r>
              <w:rPr>
                <w:rFonts w:ascii="Arial" w:eastAsia="Arial" w:hAnsi="Arial" w:cs="Arial"/>
                <w:sz w:val="20"/>
                <w:szCs w:val="20"/>
              </w:rPr>
              <w:t>-11</w:t>
            </w:r>
          </w:p>
        </w:tc>
      </w:tr>
    </w:tbl>
    <w:p w:rsidR="00294184" w:rsidRDefault="00294184" w:rsidP="00294184">
      <w:pPr>
        <w:pStyle w:val="Normal1"/>
        <w:spacing w:after="0" w:line="240" w:lineRule="auto"/>
        <w:rPr>
          <w:rFonts w:ascii="Arial" w:eastAsia="Arial" w:hAnsi="Arial" w:cs="Arial"/>
          <w:sz w:val="20"/>
          <w:szCs w:val="20"/>
        </w:rPr>
      </w:pPr>
    </w:p>
    <w:p w:rsidR="00294184" w:rsidRPr="00316530" w:rsidRDefault="00316530" w:rsidP="00294184">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 xml:space="preserve">Aviation I: Principles of Flight </w:t>
      </w:r>
      <w:r w:rsidRPr="00316530">
        <w:rPr>
          <w:rFonts w:ascii="Arial" w:hAnsi="Arial" w:cs="Arial"/>
          <w:sz w:val="20"/>
          <w:szCs w:val="20"/>
        </w:rPr>
        <w:t>builds on the fundamental knowledge and skills learned in Introduction to Aerospace while teaching students the essential competencies needed for flight under normal conditions. Upon completion of this course, proficient students will be able to apply knowledge, skills, and procedures in a variety of simulated flight environments.</w:t>
      </w:r>
    </w:p>
    <w:p w:rsidR="00294184" w:rsidRDefault="00294184" w:rsidP="00294184">
      <w:pPr>
        <w:pStyle w:val="Normal1"/>
        <w:spacing w:after="0" w:line="240" w:lineRule="auto"/>
        <w:rPr>
          <w:rFonts w:ascii="Arial" w:eastAsia="Arial" w:hAnsi="Arial" w:cs="Arial"/>
          <w:color w:val="000000"/>
          <w:sz w:val="20"/>
          <w:szCs w:val="20"/>
        </w:rPr>
      </w:pPr>
    </w:p>
    <w:p w:rsidR="00294184" w:rsidRDefault="00294184" w:rsidP="00294184">
      <w:pPr>
        <w:pStyle w:val="Normal1"/>
        <w:spacing w:after="0" w:line="240" w:lineRule="auto"/>
        <w:rPr>
          <w:rFonts w:ascii="Arial" w:eastAsia="Arial" w:hAnsi="Arial" w:cs="Arial"/>
          <w:color w:val="000000"/>
          <w:sz w:val="20"/>
          <w:szCs w:val="20"/>
        </w:rPr>
      </w:pPr>
    </w:p>
    <w:p w:rsidR="00294184" w:rsidRDefault="00294184" w:rsidP="00294184">
      <w:pPr>
        <w:pStyle w:val="Normal1"/>
        <w:spacing w:after="0" w:line="240" w:lineRule="auto"/>
        <w:jc w:val="center"/>
        <w:rPr>
          <w:rFonts w:ascii="Arial" w:eastAsia="Arial" w:hAnsi="Arial" w:cs="Arial"/>
          <w:b/>
          <w:sz w:val="24"/>
          <w:szCs w:val="24"/>
        </w:rPr>
      </w:pPr>
      <w:r>
        <w:rPr>
          <w:rFonts w:ascii="Arial" w:eastAsia="Arial" w:hAnsi="Arial" w:cs="Arial"/>
          <w:b/>
          <w:color w:val="000000"/>
          <w:sz w:val="24"/>
          <w:szCs w:val="24"/>
        </w:rPr>
        <w:t>AVIATION II: ADVANCED FLIGHT</w:t>
      </w:r>
    </w:p>
    <w:p w:rsidR="00294184" w:rsidRDefault="00294184" w:rsidP="00294184">
      <w:pPr>
        <w:pStyle w:val="Normal1"/>
        <w:spacing w:after="0" w:line="240" w:lineRule="auto"/>
        <w:jc w:val="center"/>
        <w:rPr>
          <w:rFonts w:ascii="Cambria" w:eastAsia="Cambria" w:hAnsi="Cambria" w:cs="Cambria"/>
          <w:sz w:val="24"/>
          <w:szCs w:val="24"/>
        </w:rPr>
      </w:pPr>
    </w:p>
    <w:tbl>
      <w:tblPr>
        <w:tblStyle w:val="afffffffff5"/>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685"/>
      </w:tblGrid>
      <w:tr w:rsidR="00294184" w:rsidTr="00AD208F">
        <w:tc>
          <w:tcPr>
            <w:tcW w:w="2265" w:type="dxa"/>
            <w:shd w:val="clear" w:color="auto" w:fill="D9D9D9"/>
          </w:tcPr>
          <w:p w:rsidR="00294184" w:rsidRDefault="00294184" w:rsidP="00AD208F">
            <w:pPr>
              <w:pStyle w:val="Normal1"/>
              <w:spacing w:after="0" w:line="240" w:lineRule="auto"/>
              <w:jc w:val="center"/>
              <w:rPr>
                <w:rFonts w:ascii="Arial" w:eastAsia="Arial" w:hAnsi="Arial" w:cs="Arial"/>
                <w:sz w:val="20"/>
                <w:szCs w:val="20"/>
              </w:rPr>
            </w:pPr>
          </w:p>
          <w:p w:rsidR="00294184" w:rsidRDefault="00294184"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1 Credit</w:t>
            </w:r>
          </w:p>
          <w:p w:rsidR="00294184" w:rsidRDefault="00294184" w:rsidP="00AD208F">
            <w:pPr>
              <w:pStyle w:val="Normal1"/>
              <w:spacing w:after="0" w:line="240" w:lineRule="auto"/>
              <w:rPr>
                <w:rFonts w:ascii="Arial" w:eastAsia="Arial" w:hAnsi="Arial" w:cs="Arial"/>
                <w:sz w:val="20"/>
                <w:szCs w:val="20"/>
              </w:rPr>
            </w:pPr>
          </w:p>
        </w:tc>
        <w:tc>
          <w:tcPr>
            <w:tcW w:w="8685" w:type="dxa"/>
            <w:shd w:val="clear" w:color="auto" w:fill="D9D9D9"/>
          </w:tcPr>
          <w:p w:rsidR="00294184" w:rsidRDefault="00294184" w:rsidP="00AD208F">
            <w:pPr>
              <w:pStyle w:val="Normal1"/>
              <w:spacing w:after="0" w:line="240" w:lineRule="auto"/>
              <w:jc w:val="center"/>
              <w:rPr>
                <w:rFonts w:ascii="Arial" w:eastAsia="Arial" w:hAnsi="Arial" w:cs="Arial"/>
                <w:sz w:val="20"/>
                <w:szCs w:val="20"/>
              </w:rPr>
            </w:pPr>
          </w:p>
          <w:p w:rsidR="00294184" w:rsidRDefault="00294184"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Prerequisite:  </w:t>
            </w:r>
            <w:r>
              <w:rPr>
                <w:rFonts w:ascii="Arial" w:eastAsia="Arial" w:hAnsi="Arial" w:cs="Arial"/>
                <w:sz w:val="20"/>
                <w:szCs w:val="20"/>
              </w:rPr>
              <w:t>Introduction to Aerospace and Aviation I</w:t>
            </w:r>
          </w:p>
          <w:p w:rsidR="00294184" w:rsidRDefault="00294184" w:rsidP="00AD208F">
            <w:pPr>
              <w:pStyle w:val="Normal1"/>
              <w:spacing w:after="0" w:line="240" w:lineRule="auto"/>
              <w:jc w:val="center"/>
              <w:rPr>
                <w:rFonts w:ascii="Arial" w:eastAsia="Arial" w:hAnsi="Arial" w:cs="Arial"/>
                <w:sz w:val="20"/>
                <w:szCs w:val="20"/>
              </w:rPr>
            </w:pPr>
            <w:r>
              <w:rPr>
                <w:rFonts w:ascii="Arial" w:eastAsia="Arial" w:hAnsi="Arial" w:cs="Arial"/>
                <w:sz w:val="20"/>
                <w:szCs w:val="20"/>
              </w:rPr>
              <w:t xml:space="preserve">Grades </w:t>
            </w:r>
            <w:r>
              <w:rPr>
                <w:rFonts w:ascii="Arial" w:eastAsia="Arial" w:hAnsi="Arial" w:cs="Arial"/>
                <w:sz w:val="20"/>
                <w:szCs w:val="20"/>
              </w:rPr>
              <w:t>11-12</w:t>
            </w:r>
          </w:p>
        </w:tc>
      </w:tr>
    </w:tbl>
    <w:p w:rsidR="00294184" w:rsidRDefault="00294184" w:rsidP="00294184">
      <w:pPr>
        <w:pStyle w:val="Normal1"/>
        <w:spacing w:after="0" w:line="240" w:lineRule="auto"/>
        <w:rPr>
          <w:rFonts w:ascii="Arial" w:eastAsia="Arial" w:hAnsi="Arial" w:cs="Arial"/>
          <w:sz w:val="20"/>
          <w:szCs w:val="20"/>
        </w:rPr>
      </w:pPr>
    </w:p>
    <w:p w:rsidR="00294184" w:rsidRPr="00316530" w:rsidRDefault="00316530" w:rsidP="00294184">
      <w:pPr>
        <w:pStyle w:val="Normal1"/>
        <w:spacing w:after="0" w:line="240" w:lineRule="auto"/>
        <w:rPr>
          <w:rFonts w:ascii="Arial" w:eastAsia="Arial" w:hAnsi="Arial" w:cs="Arial"/>
          <w:color w:val="000000"/>
          <w:sz w:val="20"/>
          <w:szCs w:val="20"/>
        </w:rPr>
      </w:pPr>
      <w:r>
        <w:rPr>
          <w:rFonts w:ascii="Arial" w:eastAsia="Arial" w:hAnsi="Arial" w:cs="Arial"/>
          <w:b/>
          <w:i/>
          <w:color w:val="000000"/>
          <w:sz w:val="20"/>
          <w:szCs w:val="20"/>
        </w:rPr>
        <w:t>Aviation II: Advanced Flight</w:t>
      </w:r>
      <w:r>
        <w:t xml:space="preserve"> </w:t>
      </w:r>
      <w:r w:rsidRPr="00316530">
        <w:rPr>
          <w:rFonts w:ascii="Arial" w:hAnsi="Arial" w:cs="Arial"/>
          <w:sz w:val="20"/>
          <w:szCs w:val="20"/>
        </w:rPr>
        <w:t xml:space="preserve">is the capstone course in the Aviation Flight program of study intended to prepare students for careers in aviation. While continuing to build upon the knowledge, skills, and competencies acquired in Introduction to Aerospace and Aviation I, students in Aviation II will receive rigorous instruction in preparation to take the Federal Aviation Administration (FAA) Private Pilot written exam. This course goes beyond the mastery of procedures under normal conditions learned in Aviation I: Principles of Flight and introduces students to the troubleshooting and diagnostic Page 2 techniques used by pilots and other aircraft personnel to assess and correct for malfunctions, make adjustments in hazardous weather conditions, and perform other crucial emergency procedures. </w:t>
      </w:r>
      <w:r w:rsidRPr="00316530">
        <w:rPr>
          <w:rFonts w:ascii="Arial" w:eastAsia="Arial" w:hAnsi="Arial" w:cs="Arial"/>
          <w:b/>
          <w:i/>
          <w:color w:val="000000"/>
          <w:sz w:val="20"/>
          <w:szCs w:val="20"/>
        </w:rPr>
        <w:t xml:space="preserve"> </w:t>
      </w:r>
    </w:p>
    <w:p w:rsidR="00294184" w:rsidRPr="00316530" w:rsidRDefault="00294184" w:rsidP="00294184">
      <w:pPr>
        <w:pStyle w:val="Normal1"/>
        <w:spacing w:after="0" w:line="240" w:lineRule="auto"/>
        <w:rPr>
          <w:rFonts w:ascii="Arial" w:eastAsia="Arial" w:hAnsi="Arial" w:cs="Arial"/>
          <w:color w:val="000000"/>
          <w:sz w:val="20"/>
          <w:szCs w:val="20"/>
        </w:rPr>
      </w:pPr>
    </w:p>
    <w:p w:rsidR="00294184" w:rsidRDefault="00294184">
      <w:pPr>
        <w:pStyle w:val="Normal1"/>
        <w:spacing w:after="0" w:line="240" w:lineRule="auto"/>
        <w:rPr>
          <w:rFonts w:ascii="Arial" w:eastAsia="Arial" w:hAnsi="Arial" w:cs="Arial"/>
          <w:sz w:val="20"/>
          <w:szCs w:val="20"/>
        </w:rPr>
      </w:pPr>
    </w:p>
    <w:p w:rsidR="00E27C42" w:rsidRDefault="00E27C42">
      <w:pPr>
        <w:pStyle w:val="Normal1"/>
        <w:spacing w:after="0" w:line="240" w:lineRule="auto"/>
        <w:rPr>
          <w:rFonts w:ascii="Arial" w:eastAsia="Arial" w:hAnsi="Arial" w:cs="Arial"/>
          <w:sz w:val="20"/>
          <w:szCs w:val="20"/>
        </w:rPr>
      </w:pPr>
    </w:p>
    <w:p w:rsidR="00E27C42" w:rsidRDefault="00E27C42">
      <w:pPr>
        <w:pStyle w:val="Normal1"/>
      </w:pPr>
    </w:p>
    <w:p w:rsidR="00E27C42" w:rsidRDefault="007240E0">
      <w:pPr>
        <w:pStyle w:val="Normal1"/>
        <w:pBdr>
          <w:top w:val="nil"/>
          <w:left w:val="nil"/>
          <w:bottom w:val="nil"/>
          <w:right w:val="nil"/>
          <w:between w:val="nil"/>
        </w:pBdr>
        <w:spacing w:after="0" w:line="240" w:lineRule="auto"/>
        <w:jc w:val="center"/>
        <w:rPr>
          <w:b/>
          <w:color w:val="FF0000"/>
          <w:sz w:val="28"/>
          <w:szCs w:val="28"/>
        </w:rPr>
      </w:pPr>
      <w:r>
        <w:rPr>
          <w:b/>
          <w:color w:val="FF0000"/>
          <w:sz w:val="28"/>
          <w:szCs w:val="28"/>
        </w:rPr>
        <w:t>For more complete descriptions and course standards go to:</w:t>
      </w:r>
    </w:p>
    <w:p w:rsidR="00E27C42" w:rsidRDefault="00435F74">
      <w:pPr>
        <w:pStyle w:val="Normal1"/>
        <w:pBdr>
          <w:top w:val="nil"/>
          <w:left w:val="nil"/>
          <w:bottom w:val="nil"/>
          <w:right w:val="nil"/>
          <w:between w:val="nil"/>
        </w:pBdr>
        <w:spacing w:after="0" w:line="240" w:lineRule="auto"/>
        <w:jc w:val="center"/>
      </w:pPr>
      <w:hyperlink r:id="rId14">
        <w:r w:rsidR="007240E0">
          <w:rPr>
            <w:b/>
            <w:color w:val="1155CC"/>
            <w:sz w:val="28"/>
            <w:szCs w:val="28"/>
            <w:u w:val="single"/>
          </w:rPr>
          <w:t>www.tn.gov/education/standards</w:t>
        </w:r>
      </w:hyperlink>
      <w:r w:rsidR="007240E0">
        <w:rPr>
          <w:b/>
          <w:color w:val="FF0000"/>
          <w:sz w:val="28"/>
          <w:szCs w:val="28"/>
        </w:rPr>
        <w:t xml:space="preserve">   </w:t>
      </w:r>
    </w:p>
    <w:sectPr w:rsidR="00E27C42" w:rsidSect="00E27C42">
      <w:type w:val="continuous"/>
      <w:pgSz w:w="12240" w:h="15840"/>
      <w:pgMar w:top="720" w:right="720" w:bottom="720" w:left="72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767" w:rsidRDefault="00524767" w:rsidP="00E27C42">
      <w:pPr>
        <w:spacing w:after="0" w:line="240" w:lineRule="auto"/>
      </w:pPr>
      <w:r>
        <w:separator/>
      </w:r>
    </w:p>
  </w:endnote>
  <w:endnote w:type="continuationSeparator" w:id="0">
    <w:p w:rsidR="00524767" w:rsidRDefault="00524767" w:rsidP="00E2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F74" w:rsidRDefault="00435F74">
    <w:pPr>
      <w:pStyle w:val="Normal1"/>
      <w:spacing w:after="0" w:line="240" w:lineRule="auto"/>
      <w:rPr>
        <w:rFonts w:ascii="Cambria" w:eastAsia="Cambria" w:hAnsi="Cambria" w:cs="Cambri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767" w:rsidRDefault="00524767" w:rsidP="00E27C42">
      <w:pPr>
        <w:spacing w:after="0" w:line="240" w:lineRule="auto"/>
      </w:pPr>
      <w:r>
        <w:separator/>
      </w:r>
    </w:p>
  </w:footnote>
  <w:footnote w:type="continuationSeparator" w:id="0">
    <w:p w:rsidR="00524767" w:rsidRDefault="00524767" w:rsidP="00E27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37D"/>
    <w:multiLevelType w:val="multilevel"/>
    <w:tmpl w:val="4AD8A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0228FE"/>
    <w:multiLevelType w:val="multilevel"/>
    <w:tmpl w:val="A516A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570FD9"/>
    <w:multiLevelType w:val="multilevel"/>
    <w:tmpl w:val="554C99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5154043"/>
    <w:multiLevelType w:val="multilevel"/>
    <w:tmpl w:val="1A6C0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639189F"/>
    <w:multiLevelType w:val="multilevel"/>
    <w:tmpl w:val="63C4C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C7122F"/>
    <w:multiLevelType w:val="multilevel"/>
    <w:tmpl w:val="8D1606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1356A74"/>
    <w:multiLevelType w:val="multilevel"/>
    <w:tmpl w:val="831AE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5A8223A"/>
    <w:multiLevelType w:val="multilevel"/>
    <w:tmpl w:val="AA9A6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7A68BB"/>
    <w:multiLevelType w:val="multilevel"/>
    <w:tmpl w:val="39B40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060698"/>
    <w:multiLevelType w:val="multilevel"/>
    <w:tmpl w:val="882C8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DD01C1"/>
    <w:multiLevelType w:val="multilevel"/>
    <w:tmpl w:val="DEE80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386C20"/>
    <w:multiLevelType w:val="multilevel"/>
    <w:tmpl w:val="D2C46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E235FF"/>
    <w:multiLevelType w:val="multilevel"/>
    <w:tmpl w:val="4B66D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8A5BCE"/>
    <w:multiLevelType w:val="multilevel"/>
    <w:tmpl w:val="6A12D1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DAA019A"/>
    <w:multiLevelType w:val="multilevel"/>
    <w:tmpl w:val="2312F19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2EA70A9"/>
    <w:multiLevelType w:val="multilevel"/>
    <w:tmpl w:val="ACE2D4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93D177B"/>
    <w:multiLevelType w:val="multilevel"/>
    <w:tmpl w:val="F1FE5A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9F41592"/>
    <w:multiLevelType w:val="multilevel"/>
    <w:tmpl w:val="92544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313147"/>
    <w:multiLevelType w:val="multilevel"/>
    <w:tmpl w:val="50FE96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F7D1FE1"/>
    <w:multiLevelType w:val="multilevel"/>
    <w:tmpl w:val="6568A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17"/>
  </w:num>
  <w:num w:numId="4">
    <w:abstractNumId w:val="0"/>
  </w:num>
  <w:num w:numId="5">
    <w:abstractNumId w:val="11"/>
  </w:num>
  <w:num w:numId="6">
    <w:abstractNumId w:val="16"/>
  </w:num>
  <w:num w:numId="7">
    <w:abstractNumId w:val="1"/>
  </w:num>
  <w:num w:numId="8">
    <w:abstractNumId w:val="18"/>
  </w:num>
  <w:num w:numId="9">
    <w:abstractNumId w:val="13"/>
  </w:num>
  <w:num w:numId="10">
    <w:abstractNumId w:val="3"/>
  </w:num>
  <w:num w:numId="11">
    <w:abstractNumId w:val="19"/>
  </w:num>
  <w:num w:numId="12">
    <w:abstractNumId w:val="2"/>
  </w:num>
  <w:num w:numId="13">
    <w:abstractNumId w:val="6"/>
  </w:num>
  <w:num w:numId="14">
    <w:abstractNumId w:val="8"/>
  </w:num>
  <w:num w:numId="15">
    <w:abstractNumId w:val="5"/>
  </w:num>
  <w:num w:numId="16">
    <w:abstractNumId w:val="12"/>
  </w:num>
  <w:num w:numId="17">
    <w:abstractNumId w:val="14"/>
  </w:num>
  <w:num w:numId="18">
    <w:abstractNumId w:val="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2"/>
    <w:rsid w:val="0005694D"/>
    <w:rsid w:val="00294184"/>
    <w:rsid w:val="00316530"/>
    <w:rsid w:val="00435F74"/>
    <w:rsid w:val="00524767"/>
    <w:rsid w:val="00602DA9"/>
    <w:rsid w:val="006A64D7"/>
    <w:rsid w:val="007240E0"/>
    <w:rsid w:val="00827A3D"/>
    <w:rsid w:val="00930324"/>
    <w:rsid w:val="009C5110"/>
    <w:rsid w:val="00A76401"/>
    <w:rsid w:val="00B13B6F"/>
    <w:rsid w:val="00B66789"/>
    <w:rsid w:val="00B90780"/>
    <w:rsid w:val="00BC584D"/>
    <w:rsid w:val="00E27C42"/>
    <w:rsid w:val="00F3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9629"/>
  <w15:docId w15:val="{F4BA60F6-6A61-47B4-B93D-CD194A61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E27C42"/>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E27C42"/>
    <w:pPr>
      <w:keepNext/>
      <w:keepLines/>
      <w:spacing w:before="360" w:after="80"/>
      <w:outlineLvl w:val="1"/>
    </w:pPr>
    <w:rPr>
      <w:b/>
      <w:sz w:val="36"/>
      <w:szCs w:val="36"/>
    </w:rPr>
  </w:style>
  <w:style w:type="paragraph" w:styleId="Heading3">
    <w:name w:val="heading 3"/>
    <w:basedOn w:val="Normal1"/>
    <w:next w:val="Normal1"/>
    <w:rsid w:val="00E27C42"/>
    <w:pPr>
      <w:spacing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27C42"/>
    <w:pPr>
      <w:keepNext/>
      <w:keepLines/>
      <w:spacing w:before="240" w:after="40"/>
      <w:outlineLvl w:val="3"/>
    </w:pPr>
    <w:rPr>
      <w:b/>
      <w:sz w:val="24"/>
      <w:szCs w:val="24"/>
    </w:rPr>
  </w:style>
  <w:style w:type="paragraph" w:styleId="Heading5">
    <w:name w:val="heading 5"/>
    <w:basedOn w:val="Normal1"/>
    <w:next w:val="Normal1"/>
    <w:rsid w:val="00E27C42"/>
    <w:pPr>
      <w:keepNext/>
      <w:keepLines/>
      <w:spacing w:before="220" w:after="40"/>
      <w:outlineLvl w:val="4"/>
    </w:pPr>
    <w:rPr>
      <w:b/>
    </w:rPr>
  </w:style>
  <w:style w:type="paragraph" w:styleId="Heading6">
    <w:name w:val="heading 6"/>
    <w:basedOn w:val="Normal1"/>
    <w:next w:val="Normal1"/>
    <w:rsid w:val="00E27C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7C42"/>
  </w:style>
  <w:style w:type="paragraph" w:styleId="Title">
    <w:name w:val="Title"/>
    <w:basedOn w:val="Normal1"/>
    <w:next w:val="Normal1"/>
    <w:rsid w:val="00E27C42"/>
    <w:pPr>
      <w:keepNext/>
      <w:keepLines/>
      <w:spacing w:before="480" w:after="120"/>
    </w:pPr>
    <w:rPr>
      <w:b/>
      <w:sz w:val="72"/>
      <w:szCs w:val="72"/>
    </w:rPr>
  </w:style>
  <w:style w:type="paragraph" w:styleId="Subtitle">
    <w:name w:val="Subtitle"/>
    <w:basedOn w:val="Normal1"/>
    <w:next w:val="Normal1"/>
    <w:rsid w:val="00E27C42"/>
    <w:pPr>
      <w:keepNext/>
      <w:keepLines/>
      <w:spacing w:before="360" w:after="80"/>
    </w:pPr>
    <w:rPr>
      <w:rFonts w:ascii="Georgia" w:eastAsia="Georgia" w:hAnsi="Georgia" w:cs="Georgia"/>
      <w:i/>
      <w:color w:val="666666"/>
      <w:sz w:val="48"/>
      <w:szCs w:val="48"/>
    </w:rPr>
  </w:style>
  <w:style w:type="table" w:customStyle="1" w:styleId="a">
    <w:basedOn w:val="TableNormal"/>
    <w:rsid w:val="00E27C42"/>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rsid w:val="00E27C42"/>
    <w:tblPr>
      <w:tblStyleRowBandSize w:val="1"/>
      <w:tblStyleColBandSize w:val="1"/>
      <w:tblCellMar>
        <w:left w:w="115" w:type="dxa"/>
        <w:right w:w="115" w:type="dxa"/>
      </w:tblCellMar>
    </w:tblPr>
  </w:style>
  <w:style w:type="table" w:customStyle="1" w:styleId="a1">
    <w:basedOn w:val="TableNormal"/>
    <w:rsid w:val="00E27C42"/>
    <w:tblPr>
      <w:tblStyleRowBandSize w:val="1"/>
      <w:tblStyleColBandSize w:val="1"/>
      <w:tblCellMar>
        <w:left w:w="115" w:type="dxa"/>
        <w:right w:w="115" w:type="dxa"/>
      </w:tblCellMar>
    </w:tblPr>
  </w:style>
  <w:style w:type="table" w:customStyle="1" w:styleId="a2">
    <w:basedOn w:val="TableNormal"/>
    <w:rsid w:val="00E27C42"/>
    <w:tblPr>
      <w:tblStyleRowBandSize w:val="1"/>
      <w:tblStyleColBandSize w:val="1"/>
      <w:tblCellMar>
        <w:left w:w="115" w:type="dxa"/>
        <w:right w:w="115" w:type="dxa"/>
      </w:tblCellMar>
    </w:tblPr>
  </w:style>
  <w:style w:type="table" w:customStyle="1" w:styleId="a3">
    <w:basedOn w:val="TableNormal"/>
    <w:rsid w:val="00E27C42"/>
    <w:tblPr>
      <w:tblStyleRowBandSize w:val="1"/>
      <w:tblStyleColBandSize w:val="1"/>
      <w:tblCellMar>
        <w:left w:w="115" w:type="dxa"/>
        <w:right w:w="115" w:type="dxa"/>
      </w:tblCellMar>
    </w:tblPr>
  </w:style>
  <w:style w:type="table" w:customStyle="1" w:styleId="a4">
    <w:basedOn w:val="TableNormal"/>
    <w:rsid w:val="00E27C42"/>
    <w:tblPr>
      <w:tblStyleRowBandSize w:val="1"/>
      <w:tblStyleColBandSize w:val="1"/>
      <w:tblCellMar>
        <w:left w:w="115" w:type="dxa"/>
        <w:right w:w="115" w:type="dxa"/>
      </w:tblCellMar>
    </w:tblPr>
  </w:style>
  <w:style w:type="table" w:customStyle="1" w:styleId="a5">
    <w:basedOn w:val="TableNormal"/>
    <w:rsid w:val="00E27C42"/>
    <w:tblPr>
      <w:tblStyleRowBandSize w:val="1"/>
      <w:tblStyleColBandSize w:val="1"/>
      <w:tblCellMar>
        <w:left w:w="115" w:type="dxa"/>
        <w:right w:w="115" w:type="dxa"/>
      </w:tblCellMar>
    </w:tblPr>
  </w:style>
  <w:style w:type="table" w:customStyle="1" w:styleId="a6">
    <w:basedOn w:val="TableNormal"/>
    <w:rsid w:val="00E27C42"/>
    <w:tblPr>
      <w:tblStyleRowBandSize w:val="1"/>
      <w:tblStyleColBandSize w:val="1"/>
      <w:tblCellMar>
        <w:left w:w="115" w:type="dxa"/>
        <w:right w:w="115" w:type="dxa"/>
      </w:tblCellMar>
    </w:tblPr>
  </w:style>
  <w:style w:type="table" w:customStyle="1" w:styleId="a7">
    <w:basedOn w:val="TableNormal"/>
    <w:rsid w:val="00E27C42"/>
    <w:tblPr>
      <w:tblStyleRowBandSize w:val="1"/>
      <w:tblStyleColBandSize w:val="1"/>
      <w:tblCellMar>
        <w:left w:w="115" w:type="dxa"/>
        <w:right w:w="115" w:type="dxa"/>
      </w:tblCellMar>
    </w:tblPr>
  </w:style>
  <w:style w:type="table" w:customStyle="1" w:styleId="a8">
    <w:basedOn w:val="TableNormal"/>
    <w:rsid w:val="00E27C42"/>
    <w:tblPr>
      <w:tblStyleRowBandSize w:val="1"/>
      <w:tblStyleColBandSize w:val="1"/>
      <w:tblCellMar>
        <w:left w:w="115" w:type="dxa"/>
        <w:right w:w="115" w:type="dxa"/>
      </w:tblCellMar>
    </w:tblPr>
  </w:style>
  <w:style w:type="table" w:customStyle="1" w:styleId="a9">
    <w:basedOn w:val="TableNormal"/>
    <w:rsid w:val="00E27C42"/>
    <w:tblPr>
      <w:tblStyleRowBandSize w:val="1"/>
      <w:tblStyleColBandSize w:val="1"/>
      <w:tblCellMar>
        <w:left w:w="115" w:type="dxa"/>
        <w:right w:w="115" w:type="dxa"/>
      </w:tblCellMar>
    </w:tblPr>
  </w:style>
  <w:style w:type="table" w:customStyle="1" w:styleId="aa">
    <w:basedOn w:val="TableNormal"/>
    <w:rsid w:val="00E27C42"/>
    <w:tblPr>
      <w:tblStyleRowBandSize w:val="1"/>
      <w:tblStyleColBandSize w:val="1"/>
      <w:tblCellMar>
        <w:left w:w="115" w:type="dxa"/>
        <w:right w:w="115" w:type="dxa"/>
      </w:tblCellMar>
    </w:tblPr>
  </w:style>
  <w:style w:type="table" w:customStyle="1" w:styleId="ab">
    <w:basedOn w:val="TableNormal"/>
    <w:rsid w:val="00E27C42"/>
    <w:tblPr>
      <w:tblStyleRowBandSize w:val="1"/>
      <w:tblStyleColBandSize w:val="1"/>
      <w:tblCellMar>
        <w:left w:w="115" w:type="dxa"/>
        <w:right w:w="115" w:type="dxa"/>
      </w:tblCellMar>
    </w:tblPr>
  </w:style>
  <w:style w:type="table" w:customStyle="1" w:styleId="ac">
    <w:basedOn w:val="TableNormal"/>
    <w:rsid w:val="00E27C42"/>
    <w:tblPr>
      <w:tblStyleRowBandSize w:val="1"/>
      <w:tblStyleColBandSize w:val="1"/>
      <w:tblCellMar>
        <w:left w:w="115" w:type="dxa"/>
        <w:right w:w="115" w:type="dxa"/>
      </w:tblCellMar>
    </w:tblPr>
  </w:style>
  <w:style w:type="table" w:customStyle="1" w:styleId="ad">
    <w:basedOn w:val="TableNormal"/>
    <w:rsid w:val="00E27C42"/>
    <w:tblPr>
      <w:tblStyleRowBandSize w:val="1"/>
      <w:tblStyleColBandSize w:val="1"/>
      <w:tblCellMar>
        <w:left w:w="115" w:type="dxa"/>
        <w:right w:w="115" w:type="dxa"/>
      </w:tblCellMar>
    </w:tblPr>
  </w:style>
  <w:style w:type="table" w:customStyle="1" w:styleId="ae">
    <w:basedOn w:val="TableNormal"/>
    <w:rsid w:val="00E27C42"/>
    <w:tblPr>
      <w:tblStyleRowBandSize w:val="1"/>
      <w:tblStyleColBandSize w:val="1"/>
      <w:tblCellMar>
        <w:left w:w="115" w:type="dxa"/>
        <w:right w:w="115" w:type="dxa"/>
      </w:tblCellMar>
    </w:tblPr>
  </w:style>
  <w:style w:type="table" w:customStyle="1" w:styleId="af">
    <w:basedOn w:val="TableNormal"/>
    <w:rsid w:val="00E27C42"/>
    <w:tblPr>
      <w:tblStyleRowBandSize w:val="1"/>
      <w:tblStyleColBandSize w:val="1"/>
      <w:tblCellMar>
        <w:left w:w="115" w:type="dxa"/>
        <w:right w:w="115" w:type="dxa"/>
      </w:tblCellMar>
    </w:tblPr>
  </w:style>
  <w:style w:type="table" w:customStyle="1" w:styleId="af0">
    <w:basedOn w:val="TableNormal"/>
    <w:rsid w:val="00E27C42"/>
    <w:tblPr>
      <w:tblStyleRowBandSize w:val="1"/>
      <w:tblStyleColBandSize w:val="1"/>
      <w:tblCellMar>
        <w:left w:w="115" w:type="dxa"/>
        <w:right w:w="115" w:type="dxa"/>
      </w:tblCellMar>
    </w:tblPr>
  </w:style>
  <w:style w:type="table" w:customStyle="1" w:styleId="af1">
    <w:basedOn w:val="TableNormal"/>
    <w:rsid w:val="00E27C42"/>
    <w:tblPr>
      <w:tblStyleRowBandSize w:val="1"/>
      <w:tblStyleColBandSize w:val="1"/>
      <w:tblCellMar>
        <w:left w:w="115" w:type="dxa"/>
        <w:right w:w="115" w:type="dxa"/>
      </w:tblCellMar>
    </w:tblPr>
  </w:style>
  <w:style w:type="table" w:customStyle="1" w:styleId="af2">
    <w:basedOn w:val="TableNormal"/>
    <w:rsid w:val="00E27C42"/>
    <w:tblPr>
      <w:tblStyleRowBandSize w:val="1"/>
      <w:tblStyleColBandSize w:val="1"/>
      <w:tblCellMar>
        <w:left w:w="115" w:type="dxa"/>
        <w:right w:w="115" w:type="dxa"/>
      </w:tblCellMar>
    </w:tblPr>
  </w:style>
  <w:style w:type="table" w:customStyle="1" w:styleId="af3">
    <w:basedOn w:val="TableNormal"/>
    <w:rsid w:val="00E27C42"/>
    <w:tblPr>
      <w:tblStyleRowBandSize w:val="1"/>
      <w:tblStyleColBandSize w:val="1"/>
      <w:tblCellMar>
        <w:left w:w="115" w:type="dxa"/>
        <w:right w:w="115" w:type="dxa"/>
      </w:tblCellMar>
    </w:tblPr>
  </w:style>
  <w:style w:type="table" w:customStyle="1" w:styleId="af4">
    <w:basedOn w:val="TableNormal"/>
    <w:rsid w:val="00E27C42"/>
    <w:tblPr>
      <w:tblStyleRowBandSize w:val="1"/>
      <w:tblStyleColBandSize w:val="1"/>
      <w:tblCellMar>
        <w:left w:w="115" w:type="dxa"/>
        <w:right w:w="115" w:type="dxa"/>
      </w:tblCellMar>
    </w:tblPr>
  </w:style>
  <w:style w:type="table" w:customStyle="1" w:styleId="af5">
    <w:basedOn w:val="TableNormal"/>
    <w:rsid w:val="00E27C42"/>
    <w:tblPr>
      <w:tblStyleRowBandSize w:val="1"/>
      <w:tblStyleColBandSize w:val="1"/>
      <w:tblCellMar>
        <w:left w:w="115" w:type="dxa"/>
        <w:right w:w="115" w:type="dxa"/>
      </w:tblCellMar>
    </w:tblPr>
  </w:style>
  <w:style w:type="table" w:customStyle="1" w:styleId="af6">
    <w:basedOn w:val="TableNormal"/>
    <w:rsid w:val="00E27C42"/>
    <w:tblPr>
      <w:tblStyleRowBandSize w:val="1"/>
      <w:tblStyleColBandSize w:val="1"/>
      <w:tblCellMar>
        <w:left w:w="115" w:type="dxa"/>
        <w:right w:w="115" w:type="dxa"/>
      </w:tblCellMar>
    </w:tblPr>
  </w:style>
  <w:style w:type="table" w:customStyle="1" w:styleId="af7">
    <w:basedOn w:val="TableNormal"/>
    <w:rsid w:val="00E27C42"/>
    <w:tblPr>
      <w:tblStyleRowBandSize w:val="1"/>
      <w:tblStyleColBandSize w:val="1"/>
      <w:tblCellMar>
        <w:left w:w="115" w:type="dxa"/>
        <w:right w:w="115" w:type="dxa"/>
      </w:tblCellMar>
    </w:tblPr>
  </w:style>
  <w:style w:type="table" w:customStyle="1" w:styleId="af8">
    <w:basedOn w:val="TableNormal"/>
    <w:rsid w:val="00E27C42"/>
    <w:tblPr>
      <w:tblStyleRowBandSize w:val="1"/>
      <w:tblStyleColBandSize w:val="1"/>
      <w:tblCellMar>
        <w:left w:w="115" w:type="dxa"/>
        <w:right w:w="115" w:type="dxa"/>
      </w:tblCellMar>
    </w:tblPr>
  </w:style>
  <w:style w:type="table" w:customStyle="1" w:styleId="af9">
    <w:basedOn w:val="TableNormal"/>
    <w:rsid w:val="00E27C42"/>
    <w:tblPr>
      <w:tblStyleRowBandSize w:val="1"/>
      <w:tblStyleColBandSize w:val="1"/>
      <w:tblCellMar>
        <w:left w:w="115" w:type="dxa"/>
        <w:right w:w="115" w:type="dxa"/>
      </w:tblCellMar>
    </w:tblPr>
  </w:style>
  <w:style w:type="table" w:customStyle="1" w:styleId="afa">
    <w:basedOn w:val="TableNormal"/>
    <w:rsid w:val="00E27C42"/>
    <w:tblPr>
      <w:tblStyleRowBandSize w:val="1"/>
      <w:tblStyleColBandSize w:val="1"/>
      <w:tblCellMar>
        <w:left w:w="115" w:type="dxa"/>
        <w:right w:w="115" w:type="dxa"/>
      </w:tblCellMar>
    </w:tblPr>
  </w:style>
  <w:style w:type="table" w:customStyle="1" w:styleId="afb">
    <w:basedOn w:val="TableNormal"/>
    <w:rsid w:val="00E27C42"/>
    <w:tblPr>
      <w:tblStyleRowBandSize w:val="1"/>
      <w:tblStyleColBandSize w:val="1"/>
      <w:tblCellMar>
        <w:left w:w="115" w:type="dxa"/>
        <w:right w:w="115" w:type="dxa"/>
      </w:tblCellMar>
    </w:tblPr>
  </w:style>
  <w:style w:type="table" w:customStyle="1" w:styleId="afc">
    <w:basedOn w:val="TableNormal"/>
    <w:rsid w:val="00E27C42"/>
    <w:tblPr>
      <w:tblStyleRowBandSize w:val="1"/>
      <w:tblStyleColBandSize w:val="1"/>
      <w:tblCellMar>
        <w:left w:w="115" w:type="dxa"/>
        <w:right w:w="115" w:type="dxa"/>
      </w:tblCellMar>
    </w:tblPr>
  </w:style>
  <w:style w:type="table" w:customStyle="1" w:styleId="afd">
    <w:basedOn w:val="TableNormal"/>
    <w:rsid w:val="00E27C42"/>
    <w:tblPr>
      <w:tblStyleRowBandSize w:val="1"/>
      <w:tblStyleColBandSize w:val="1"/>
      <w:tblCellMar>
        <w:left w:w="115" w:type="dxa"/>
        <w:right w:w="115" w:type="dxa"/>
      </w:tblCellMar>
    </w:tblPr>
  </w:style>
  <w:style w:type="table" w:customStyle="1" w:styleId="afe">
    <w:basedOn w:val="TableNormal"/>
    <w:rsid w:val="00E27C42"/>
    <w:tblPr>
      <w:tblStyleRowBandSize w:val="1"/>
      <w:tblStyleColBandSize w:val="1"/>
      <w:tblCellMar>
        <w:left w:w="115" w:type="dxa"/>
        <w:right w:w="115" w:type="dxa"/>
      </w:tblCellMar>
    </w:tblPr>
  </w:style>
  <w:style w:type="table" w:customStyle="1" w:styleId="aff">
    <w:basedOn w:val="TableNormal"/>
    <w:rsid w:val="00E27C42"/>
    <w:tblPr>
      <w:tblStyleRowBandSize w:val="1"/>
      <w:tblStyleColBandSize w:val="1"/>
      <w:tblCellMar>
        <w:left w:w="115" w:type="dxa"/>
        <w:right w:w="115" w:type="dxa"/>
      </w:tblCellMar>
    </w:tblPr>
  </w:style>
  <w:style w:type="table" w:customStyle="1" w:styleId="aff0">
    <w:basedOn w:val="TableNormal"/>
    <w:rsid w:val="00E27C42"/>
    <w:tblPr>
      <w:tblStyleRowBandSize w:val="1"/>
      <w:tblStyleColBandSize w:val="1"/>
      <w:tblCellMar>
        <w:left w:w="115" w:type="dxa"/>
        <w:right w:w="115" w:type="dxa"/>
      </w:tblCellMar>
    </w:tblPr>
  </w:style>
  <w:style w:type="table" w:customStyle="1" w:styleId="aff1">
    <w:basedOn w:val="TableNormal"/>
    <w:rsid w:val="00E27C42"/>
    <w:tblPr>
      <w:tblStyleRowBandSize w:val="1"/>
      <w:tblStyleColBandSize w:val="1"/>
      <w:tblCellMar>
        <w:left w:w="115" w:type="dxa"/>
        <w:right w:w="115" w:type="dxa"/>
      </w:tblCellMar>
    </w:tblPr>
  </w:style>
  <w:style w:type="table" w:customStyle="1" w:styleId="aff2">
    <w:basedOn w:val="TableNormal"/>
    <w:rsid w:val="00E27C42"/>
    <w:tblPr>
      <w:tblStyleRowBandSize w:val="1"/>
      <w:tblStyleColBandSize w:val="1"/>
      <w:tblCellMar>
        <w:left w:w="115" w:type="dxa"/>
        <w:right w:w="115" w:type="dxa"/>
      </w:tblCellMar>
    </w:tblPr>
  </w:style>
  <w:style w:type="table" w:customStyle="1" w:styleId="aff3">
    <w:basedOn w:val="TableNormal"/>
    <w:rsid w:val="00E27C42"/>
    <w:tblPr>
      <w:tblStyleRowBandSize w:val="1"/>
      <w:tblStyleColBandSize w:val="1"/>
      <w:tblCellMar>
        <w:left w:w="115" w:type="dxa"/>
        <w:right w:w="115" w:type="dxa"/>
      </w:tblCellMar>
    </w:tblPr>
  </w:style>
  <w:style w:type="table" w:customStyle="1" w:styleId="aff4">
    <w:basedOn w:val="TableNormal"/>
    <w:rsid w:val="00E27C42"/>
    <w:tblPr>
      <w:tblStyleRowBandSize w:val="1"/>
      <w:tblStyleColBandSize w:val="1"/>
      <w:tblCellMar>
        <w:left w:w="115" w:type="dxa"/>
        <w:right w:w="115" w:type="dxa"/>
      </w:tblCellMar>
    </w:tblPr>
  </w:style>
  <w:style w:type="table" w:customStyle="1" w:styleId="aff5">
    <w:basedOn w:val="TableNormal"/>
    <w:rsid w:val="00E27C42"/>
    <w:tblPr>
      <w:tblStyleRowBandSize w:val="1"/>
      <w:tblStyleColBandSize w:val="1"/>
      <w:tblCellMar>
        <w:left w:w="115" w:type="dxa"/>
        <w:right w:w="115" w:type="dxa"/>
      </w:tblCellMar>
    </w:tblPr>
  </w:style>
  <w:style w:type="table" w:customStyle="1" w:styleId="aff6">
    <w:basedOn w:val="TableNormal"/>
    <w:rsid w:val="00E27C42"/>
    <w:tblPr>
      <w:tblStyleRowBandSize w:val="1"/>
      <w:tblStyleColBandSize w:val="1"/>
      <w:tblCellMar>
        <w:left w:w="115" w:type="dxa"/>
        <w:right w:w="115" w:type="dxa"/>
      </w:tblCellMar>
    </w:tblPr>
  </w:style>
  <w:style w:type="table" w:customStyle="1" w:styleId="aff7">
    <w:basedOn w:val="TableNormal"/>
    <w:rsid w:val="00E27C42"/>
    <w:tblPr>
      <w:tblStyleRowBandSize w:val="1"/>
      <w:tblStyleColBandSize w:val="1"/>
      <w:tblCellMar>
        <w:left w:w="115" w:type="dxa"/>
        <w:right w:w="115" w:type="dxa"/>
      </w:tblCellMar>
    </w:tblPr>
  </w:style>
  <w:style w:type="table" w:customStyle="1" w:styleId="aff8">
    <w:basedOn w:val="TableNormal"/>
    <w:rsid w:val="00E27C42"/>
    <w:tblPr>
      <w:tblStyleRowBandSize w:val="1"/>
      <w:tblStyleColBandSize w:val="1"/>
      <w:tblCellMar>
        <w:left w:w="115" w:type="dxa"/>
        <w:right w:w="115" w:type="dxa"/>
      </w:tblCellMar>
    </w:tblPr>
  </w:style>
  <w:style w:type="table" w:customStyle="1" w:styleId="aff9">
    <w:basedOn w:val="TableNormal"/>
    <w:rsid w:val="00E27C42"/>
    <w:tblPr>
      <w:tblStyleRowBandSize w:val="1"/>
      <w:tblStyleColBandSize w:val="1"/>
      <w:tblCellMar>
        <w:left w:w="115" w:type="dxa"/>
        <w:right w:w="115" w:type="dxa"/>
      </w:tblCellMar>
    </w:tblPr>
  </w:style>
  <w:style w:type="table" w:customStyle="1" w:styleId="affa">
    <w:basedOn w:val="TableNormal"/>
    <w:rsid w:val="00E27C42"/>
    <w:tblPr>
      <w:tblStyleRowBandSize w:val="1"/>
      <w:tblStyleColBandSize w:val="1"/>
      <w:tblCellMar>
        <w:left w:w="115" w:type="dxa"/>
        <w:right w:w="115" w:type="dxa"/>
      </w:tblCellMar>
    </w:tblPr>
  </w:style>
  <w:style w:type="table" w:customStyle="1" w:styleId="affb">
    <w:basedOn w:val="TableNormal"/>
    <w:rsid w:val="00E27C42"/>
    <w:tblPr>
      <w:tblStyleRowBandSize w:val="1"/>
      <w:tblStyleColBandSize w:val="1"/>
      <w:tblCellMar>
        <w:left w:w="115" w:type="dxa"/>
        <w:right w:w="115" w:type="dxa"/>
      </w:tblCellMar>
    </w:tblPr>
  </w:style>
  <w:style w:type="table" w:customStyle="1" w:styleId="affc">
    <w:basedOn w:val="TableNormal"/>
    <w:rsid w:val="00E27C42"/>
    <w:tblPr>
      <w:tblStyleRowBandSize w:val="1"/>
      <w:tblStyleColBandSize w:val="1"/>
      <w:tblCellMar>
        <w:left w:w="115" w:type="dxa"/>
        <w:right w:w="115" w:type="dxa"/>
      </w:tblCellMar>
    </w:tblPr>
  </w:style>
  <w:style w:type="table" w:customStyle="1" w:styleId="affd">
    <w:basedOn w:val="TableNormal"/>
    <w:rsid w:val="00E27C42"/>
    <w:tblPr>
      <w:tblStyleRowBandSize w:val="1"/>
      <w:tblStyleColBandSize w:val="1"/>
      <w:tblCellMar>
        <w:left w:w="115" w:type="dxa"/>
        <w:right w:w="115" w:type="dxa"/>
      </w:tblCellMar>
    </w:tblPr>
  </w:style>
  <w:style w:type="table" w:customStyle="1" w:styleId="affe">
    <w:basedOn w:val="TableNormal"/>
    <w:rsid w:val="00E27C42"/>
    <w:tblPr>
      <w:tblStyleRowBandSize w:val="1"/>
      <w:tblStyleColBandSize w:val="1"/>
      <w:tblCellMar>
        <w:left w:w="115" w:type="dxa"/>
        <w:right w:w="115" w:type="dxa"/>
      </w:tblCellMar>
    </w:tblPr>
  </w:style>
  <w:style w:type="table" w:customStyle="1" w:styleId="afff">
    <w:basedOn w:val="TableNormal"/>
    <w:rsid w:val="00E27C42"/>
    <w:tblPr>
      <w:tblStyleRowBandSize w:val="1"/>
      <w:tblStyleColBandSize w:val="1"/>
      <w:tblCellMar>
        <w:left w:w="115" w:type="dxa"/>
        <w:right w:w="115" w:type="dxa"/>
      </w:tblCellMar>
    </w:tblPr>
  </w:style>
  <w:style w:type="table" w:customStyle="1" w:styleId="afff0">
    <w:basedOn w:val="TableNormal"/>
    <w:rsid w:val="00E27C42"/>
    <w:tblPr>
      <w:tblStyleRowBandSize w:val="1"/>
      <w:tblStyleColBandSize w:val="1"/>
      <w:tblCellMar>
        <w:left w:w="115" w:type="dxa"/>
        <w:right w:w="115" w:type="dxa"/>
      </w:tblCellMar>
    </w:tblPr>
  </w:style>
  <w:style w:type="table" w:customStyle="1" w:styleId="afff1">
    <w:basedOn w:val="TableNormal"/>
    <w:rsid w:val="00E27C42"/>
    <w:tblPr>
      <w:tblStyleRowBandSize w:val="1"/>
      <w:tblStyleColBandSize w:val="1"/>
      <w:tblCellMar>
        <w:left w:w="115" w:type="dxa"/>
        <w:right w:w="115" w:type="dxa"/>
      </w:tblCellMar>
    </w:tblPr>
  </w:style>
  <w:style w:type="table" w:customStyle="1" w:styleId="afff2">
    <w:basedOn w:val="TableNormal"/>
    <w:rsid w:val="00E27C42"/>
    <w:tblPr>
      <w:tblStyleRowBandSize w:val="1"/>
      <w:tblStyleColBandSize w:val="1"/>
      <w:tblCellMar>
        <w:left w:w="115" w:type="dxa"/>
        <w:right w:w="115" w:type="dxa"/>
      </w:tblCellMar>
    </w:tblPr>
  </w:style>
  <w:style w:type="table" w:customStyle="1" w:styleId="afff3">
    <w:basedOn w:val="TableNormal"/>
    <w:rsid w:val="00E27C42"/>
    <w:tblPr>
      <w:tblStyleRowBandSize w:val="1"/>
      <w:tblStyleColBandSize w:val="1"/>
      <w:tblCellMar>
        <w:left w:w="115" w:type="dxa"/>
        <w:right w:w="115" w:type="dxa"/>
      </w:tblCellMar>
    </w:tblPr>
  </w:style>
  <w:style w:type="table" w:customStyle="1" w:styleId="afff4">
    <w:basedOn w:val="TableNormal"/>
    <w:rsid w:val="00E27C42"/>
    <w:tblPr>
      <w:tblStyleRowBandSize w:val="1"/>
      <w:tblStyleColBandSize w:val="1"/>
      <w:tblCellMar>
        <w:left w:w="115" w:type="dxa"/>
        <w:right w:w="115" w:type="dxa"/>
      </w:tblCellMar>
    </w:tblPr>
  </w:style>
  <w:style w:type="table" w:customStyle="1" w:styleId="afff5">
    <w:basedOn w:val="TableNormal"/>
    <w:rsid w:val="00E27C42"/>
    <w:tblPr>
      <w:tblStyleRowBandSize w:val="1"/>
      <w:tblStyleColBandSize w:val="1"/>
      <w:tblCellMar>
        <w:left w:w="115" w:type="dxa"/>
        <w:right w:w="115" w:type="dxa"/>
      </w:tblCellMar>
    </w:tblPr>
  </w:style>
  <w:style w:type="table" w:customStyle="1" w:styleId="afff6">
    <w:basedOn w:val="TableNormal"/>
    <w:rsid w:val="00E27C42"/>
    <w:tblPr>
      <w:tblStyleRowBandSize w:val="1"/>
      <w:tblStyleColBandSize w:val="1"/>
      <w:tblCellMar>
        <w:left w:w="115" w:type="dxa"/>
        <w:right w:w="115" w:type="dxa"/>
      </w:tblCellMar>
    </w:tblPr>
  </w:style>
  <w:style w:type="table" w:customStyle="1" w:styleId="afff7">
    <w:basedOn w:val="TableNormal"/>
    <w:rsid w:val="00E27C42"/>
    <w:tblPr>
      <w:tblStyleRowBandSize w:val="1"/>
      <w:tblStyleColBandSize w:val="1"/>
      <w:tblCellMar>
        <w:left w:w="115" w:type="dxa"/>
        <w:right w:w="115" w:type="dxa"/>
      </w:tblCellMar>
    </w:tblPr>
  </w:style>
  <w:style w:type="table" w:customStyle="1" w:styleId="afff8">
    <w:basedOn w:val="TableNormal"/>
    <w:rsid w:val="00E27C42"/>
    <w:tblPr>
      <w:tblStyleRowBandSize w:val="1"/>
      <w:tblStyleColBandSize w:val="1"/>
      <w:tblCellMar>
        <w:left w:w="115" w:type="dxa"/>
        <w:right w:w="115" w:type="dxa"/>
      </w:tblCellMar>
    </w:tblPr>
  </w:style>
  <w:style w:type="table" w:customStyle="1" w:styleId="afff9">
    <w:basedOn w:val="TableNormal"/>
    <w:rsid w:val="00E27C42"/>
    <w:tblPr>
      <w:tblStyleRowBandSize w:val="1"/>
      <w:tblStyleColBandSize w:val="1"/>
      <w:tblCellMar>
        <w:left w:w="115" w:type="dxa"/>
        <w:right w:w="115" w:type="dxa"/>
      </w:tblCellMar>
    </w:tblPr>
  </w:style>
  <w:style w:type="table" w:customStyle="1" w:styleId="afffa">
    <w:basedOn w:val="TableNormal"/>
    <w:rsid w:val="00E27C42"/>
    <w:tblPr>
      <w:tblStyleRowBandSize w:val="1"/>
      <w:tblStyleColBandSize w:val="1"/>
      <w:tblCellMar>
        <w:left w:w="115" w:type="dxa"/>
        <w:right w:w="115" w:type="dxa"/>
      </w:tblCellMar>
    </w:tblPr>
  </w:style>
  <w:style w:type="table" w:customStyle="1" w:styleId="afffb">
    <w:basedOn w:val="TableNormal"/>
    <w:rsid w:val="00E27C42"/>
    <w:tblPr>
      <w:tblStyleRowBandSize w:val="1"/>
      <w:tblStyleColBandSize w:val="1"/>
      <w:tblCellMar>
        <w:left w:w="115" w:type="dxa"/>
        <w:right w:w="115" w:type="dxa"/>
      </w:tblCellMar>
    </w:tblPr>
  </w:style>
  <w:style w:type="table" w:customStyle="1" w:styleId="afffc">
    <w:basedOn w:val="TableNormal"/>
    <w:rsid w:val="00E27C42"/>
    <w:tblPr>
      <w:tblStyleRowBandSize w:val="1"/>
      <w:tblStyleColBandSize w:val="1"/>
      <w:tblCellMar>
        <w:left w:w="115" w:type="dxa"/>
        <w:right w:w="115" w:type="dxa"/>
      </w:tblCellMar>
    </w:tblPr>
  </w:style>
  <w:style w:type="table" w:customStyle="1" w:styleId="afffd">
    <w:basedOn w:val="TableNormal"/>
    <w:rsid w:val="00E27C42"/>
    <w:tblPr>
      <w:tblStyleRowBandSize w:val="1"/>
      <w:tblStyleColBandSize w:val="1"/>
      <w:tblCellMar>
        <w:left w:w="115" w:type="dxa"/>
        <w:right w:w="115" w:type="dxa"/>
      </w:tblCellMar>
    </w:tblPr>
  </w:style>
  <w:style w:type="table" w:customStyle="1" w:styleId="afffe">
    <w:basedOn w:val="TableNormal"/>
    <w:rsid w:val="00E27C42"/>
    <w:tblPr>
      <w:tblStyleRowBandSize w:val="1"/>
      <w:tblStyleColBandSize w:val="1"/>
      <w:tblCellMar>
        <w:left w:w="115" w:type="dxa"/>
        <w:right w:w="115" w:type="dxa"/>
      </w:tblCellMar>
    </w:tblPr>
  </w:style>
  <w:style w:type="table" w:customStyle="1" w:styleId="affff">
    <w:basedOn w:val="TableNormal"/>
    <w:rsid w:val="00E27C42"/>
    <w:tblPr>
      <w:tblStyleRowBandSize w:val="1"/>
      <w:tblStyleColBandSize w:val="1"/>
      <w:tblCellMar>
        <w:left w:w="115" w:type="dxa"/>
        <w:right w:w="115" w:type="dxa"/>
      </w:tblCellMar>
    </w:tblPr>
  </w:style>
  <w:style w:type="table" w:customStyle="1" w:styleId="affff0">
    <w:basedOn w:val="TableNormal"/>
    <w:rsid w:val="00E27C42"/>
    <w:tblPr>
      <w:tblStyleRowBandSize w:val="1"/>
      <w:tblStyleColBandSize w:val="1"/>
      <w:tblCellMar>
        <w:left w:w="115" w:type="dxa"/>
        <w:right w:w="115" w:type="dxa"/>
      </w:tblCellMar>
    </w:tblPr>
  </w:style>
  <w:style w:type="table" w:customStyle="1" w:styleId="affff1">
    <w:basedOn w:val="TableNormal"/>
    <w:rsid w:val="00E27C42"/>
    <w:tblPr>
      <w:tblStyleRowBandSize w:val="1"/>
      <w:tblStyleColBandSize w:val="1"/>
      <w:tblCellMar>
        <w:left w:w="115" w:type="dxa"/>
        <w:right w:w="115" w:type="dxa"/>
      </w:tblCellMar>
    </w:tblPr>
  </w:style>
  <w:style w:type="table" w:customStyle="1" w:styleId="affff2">
    <w:basedOn w:val="TableNormal"/>
    <w:rsid w:val="00E27C42"/>
    <w:tblPr>
      <w:tblStyleRowBandSize w:val="1"/>
      <w:tblStyleColBandSize w:val="1"/>
      <w:tblCellMar>
        <w:left w:w="115" w:type="dxa"/>
        <w:right w:w="115" w:type="dxa"/>
      </w:tblCellMar>
    </w:tblPr>
  </w:style>
  <w:style w:type="table" w:customStyle="1" w:styleId="affff3">
    <w:basedOn w:val="TableNormal"/>
    <w:rsid w:val="00E27C42"/>
    <w:tblPr>
      <w:tblStyleRowBandSize w:val="1"/>
      <w:tblStyleColBandSize w:val="1"/>
      <w:tblCellMar>
        <w:left w:w="115" w:type="dxa"/>
        <w:right w:w="115" w:type="dxa"/>
      </w:tblCellMar>
    </w:tblPr>
  </w:style>
  <w:style w:type="table" w:customStyle="1" w:styleId="affff4">
    <w:basedOn w:val="TableNormal"/>
    <w:rsid w:val="00E27C42"/>
    <w:tblPr>
      <w:tblStyleRowBandSize w:val="1"/>
      <w:tblStyleColBandSize w:val="1"/>
      <w:tblCellMar>
        <w:left w:w="115" w:type="dxa"/>
        <w:right w:w="115" w:type="dxa"/>
      </w:tblCellMar>
    </w:tblPr>
  </w:style>
  <w:style w:type="table" w:customStyle="1" w:styleId="affff5">
    <w:basedOn w:val="TableNormal"/>
    <w:rsid w:val="00E27C42"/>
    <w:tblPr>
      <w:tblStyleRowBandSize w:val="1"/>
      <w:tblStyleColBandSize w:val="1"/>
      <w:tblCellMar>
        <w:left w:w="115" w:type="dxa"/>
        <w:right w:w="115" w:type="dxa"/>
      </w:tblCellMar>
    </w:tblPr>
  </w:style>
  <w:style w:type="table" w:customStyle="1" w:styleId="affff6">
    <w:basedOn w:val="TableNormal"/>
    <w:rsid w:val="00E27C42"/>
    <w:tblPr>
      <w:tblStyleRowBandSize w:val="1"/>
      <w:tblStyleColBandSize w:val="1"/>
      <w:tblCellMar>
        <w:left w:w="115" w:type="dxa"/>
        <w:right w:w="115" w:type="dxa"/>
      </w:tblCellMar>
    </w:tblPr>
  </w:style>
  <w:style w:type="table" w:customStyle="1" w:styleId="affff7">
    <w:basedOn w:val="TableNormal"/>
    <w:rsid w:val="00E27C42"/>
    <w:tblPr>
      <w:tblStyleRowBandSize w:val="1"/>
      <w:tblStyleColBandSize w:val="1"/>
      <w:tblCellMar>
        <w:left w:w="115" w:type="dxa"/>
        <w:right w:w="115" w:type="dxa"/>
      </w:tblCellMar>
    </w:tblPr>
  </w:style>
  <w:style w:type="table" w:customStyle="1" w:styleId="affff8">
    <w:basedOn w:val="TableNormal"/>
    <w:rsid w:val="00E27C42"/>
    <w:tblPr>
      <w:tblStyleRowBandSize w:val="1"/>
      <w:tblStyleColBandSize w:val="1"/>
      <w:tblCellMar>
        <w:left w:w="115" w:type="dxa"/>
        <w:right w:w="115" w:type="dxa"/>
      </w:tblCellMar>
    </w:tblPr>
  </w:style>
  <w:style w:type="table" w:customStyle="1" w:styleId="affff9">
    <w:basedOn w:val="TableNormal"/>
    <w:rsid w:val="00E27C42"/>
    <w:tblPr>
      <w:tblStyleRowBandSize w:val="1"/>
      <w:tblStyleColBandSize w:val="1"/>
      <w:tblCellMar>
        <w:top w:w="100" w:type="dxa"/>
        <w:left w:w="100" w:type="dxa"/>
        <w:bottom w:w="100" w:type="dxa"/>
        <w:right w:w="100" w:type="dxa"/>
      </w:tblCellMar>
    </w:tblPr>
  </w:style>
  <w:style w:type="table" w:customStyle="1" w:styleId="affffa">
    <w:basedOn w:val="TableNormal"/>
    <w:rsid w:val="00E27C42"/>
    <w:tblPr>
      <w:tblStyleRowBandSize w:val="1"/>
      <w:tblStyleColBandSize w:val="1"/>
      <w:tblCellMar>
        <w:top w:w="100" w:type="dxa"/>
        <w:left w:w="100" w:type="dxa"/>
        <w:bottom w:w="100" w:type="dxa"/>
        <w:right w:w="100" w:type="dxa"/>
      </w:tblCellMar>
    </w:tblPr>
  </w:style>
  <w:style w:type="table" w:customStyle="1" w:styleId="affffb">
    <w:basedOn w:val="TableNormal"/>
    <w:rsid w:val="00E27C42"/>
    <w:tblPr>
      <w:tblStyleRowBandSize w:val="1"/>
      <w:tblStyleColBandSize w:val="1"/>
      <w:tblCellMar>
        <w:left w:w="115" w:type="dxa"/>
        <w:right w:w="115" w:type="dxa"/>
      </w:tblCellMar>
    </w:tblPr>
  </w:style>
  <w:style w:type="table" w:customStyle="1" w:styleId="affffc">
    <w:basedOn w:val="TableNormal"/>
    <w:rsid w:val="00E27C42"/>
    <w:tblPr>
      <w:tblStyleRowBandSize w:val="1"/>
      <w:tblStyleColBandSize w:val="1"/>
      <w:tblCellMar>
        <w:left w:w="115" w:type="dxa"/>
        <w:right w:w="115" w:type="dxa"/>
      </w:tblCellMar>
    </w:tblPr>
  </w:style>
  <w:style w:type="table" w:customStyle="1" w:styleId="affffd">
    <w:basedOn w:val="TableNormal"/>
    <w:rsid w:val="00E27C42"/>
    <w:tblPr>
      <w:tblStyleRowBandSize w:val="1"/>
      <w:tblStyleColBandSize w:val="1"/>
      <w:tblCellMar>
        <w:left w:w="115" w:type="dxa"/>
        <w:right w:w="115" w:type="dxa"/>
      </w:tblCellMar>
    </w:tblPr>
  </w:style>
  <w:style w:type="table" w:customStyle="1" w:styleId="affffe">
    <w:basedOn w:val="TableNormal"/>
    <w:rsid w:val="00E27C42"/>
    <w:tblPr>
      <w:tblStyleRowBandSize w:val="1"/>
      <w:tblStyleColBandSize w:val="1"/>
      <w:tblCellMar>
        <w:left w:w="115" w:type="dxa"/>
        <w:right w:w="115" w:type="dxa"/>
      </w:tblCellMar>
    </w:tblPr>
  </w:style>
  <w:style w:type="table" w:customStyle="1" w:styleId="afffff">
    <w:basedOn w:val="TableNormal"/>
    <w:rsid w:val="00E27C42"/>
    <w:tblPr>
      <w:tblStyleRowBandSize w:val="1"/>
      <w:tblStyleColBandSize w:val="1"/>
      <w:tblCellMar>
        <w:left w:w="115" w:type="dxa"/>
        <w:right w:w="115" w:type="dxa"/>
      </w:tblCellMar>
    </w:tblPr>
  </w:style>
  <w:style w:type="table" w:customStyle="1" w:styleId="afffff0">
    <w:basedOn w:val="TableNormal"/>
    <w:rsid w:val="00E27C42"/>
    <w:tblPr>
      <w:tblStyleRowBandSize w:val="1"/>
      <w:tblStyleColBandSize w:val="1"/>
      <w:tblCellMar>
        <w:left w:w="115" w:type="dxa"/>
        <w:right w:w="115" w:type="dxa"/>
      </w:tblCellMar>
    </w:tblPr>
  </w:style>
  <w:style w:type="table" w:customStyle="1" w:styleId="afffff1">
    <w:basedOn w:val="TableNormal"/>
    <w:rsid w:val="00E27C42"/>
    <w:tblPr>
      <w:tblStyleRowBandSize w:val="1"/>
      <w:tblStyleColBandSize w:val="1"/>
      <w:tblCellMar>
        <w:left w:w="115" w:type="dxa"/>
        <w:right w:w="115" w:type="dxa"/>
      </w:tblCellMar>
    </w:tblPr>
  </w:style>
  <w:style w:type="table" w:customStyle="1" w:styleId="afffff2">
    <w:basedOn w:val="TableNormal"/>
    <w:rsid w:val="00E27C42"/>
    <w:tblPr>
      <w:tblStyleRowBandSize w:val="1"/>
      <w:tblStyleColBandSize w:val="1"/>
      <w:tblCellMar>
        <w:left w:w="115" w:type="dxa"/>
        <w:right w:w="115" w:type="dxa"/>
      </w:tblCellMar>
    </w:tblPr>
  </w:style>
  <w:style w:type="table" w:customStyle="1" w:styleId="afffff3">
    <w:basedOn w:val="TableNormal"/>
    <w:rsid w:val="00E27C42"/>
    <w:tblPr>
      <w:tblStyleRowBandSize w:val="1"/>
      <w:tblStyleColBandSize w:val="1"/>
      <w:tblCellMar>
        <w:left w:w="115" w:type="dxa"/>
        <w:right w:w="115" w:type="dxa"/>
      </w:tblCellMar>
    </w:tblPr>
  </w:style>
  <w:style w:type="table" w:customStyle="1" w:styleId="afffff4">
    <w:basedOn w:val="TableNormal"/>
    <w:rsid w:val="00E27C42"/>
    <w:tblPr>
      <w:tblStyleRowBandSize w:val="1"/>
      <w:tblStyleColBandSize w:val="1"/>
      <w:tblCellMar>
        <w:left w:w="115" w:type="dxa"/>
        <w:right w:w="115" w:type="dxa"/>
      </w:tblCellMar>
    </w:tblPr>
  </w:style>
  <w:style w:type="table" w:customStyle="1" w:styleId="afffff5">
    <w:basedOn w:val="TableNormal"/>
    <w:rsid w:val="00E27C42"/>
    <w:tblPr>
      <w:tblStyleRowBandSize w:val="1"/>
      <w:tblStyleColBandSize w:val="1"/>
      <w:tblCellMar>
        <w:left w:w="115" w:type="dxa"/>
        <w:right w:w="115" w:type="dxa"/>
      </w:tblCellMar>
    </w:tblPr>
  </w:style>
  <w:style w:type="table" w:customStyle="1" w:styleId="afffff6">
    <w:basedOn w:val="TableNormal"/>
    <w:rsid w:val="00E27C42"/>
    <w:tblPr>
      <w:tblStyleRowBandSize w:val="1"/>
      <w:tblStyleColBandSize w:val="1"/>
      <w:tblCellMar>
        <w:left w:w="115" w:type="dxa"/>
        <w:right w:w="115" w:type="dxa"/>
      </w:tblCellMar>
    </w:tblPr>
  </w:style>
  <w:style w:type="table" w:customStyle="1" w:styleId="afffff7">
    <w:basedOn w:val="TableNormal"/>
    <w:rsid w:val="00E27C42"/>
    <w:tblPr>
      <w:tblStyleRowBandSize w:val="1"/>
      <w:tblStyleColBandSize w:val="1"/>
      <w:tblCellMar>
        <w:left w:w="115" w:type="dxa"/>
        <w:right w:w="115" w:type="dxa"/>
      </w:tblCellMar>
    </w:tblPr>
  </w:style>
  <w:style w:type="table" w:customStyle="1" w:styleId="afffff8">
    <w:basedOn w:val="TableNormal"/>
    <w:rsid w:val="00E27C42"/>
    <w:tblPr>
      <w:tblStyleRowBandSize w:val="1"/>
      <w:tblStyleColBandSize w:val="1"/>
      <w:tblCellMar>
        <w:left w:w="115" w:type="dxa"/>
        <w:right w:w="115" w:type="dxa"/>
      </w:tblCellMar>
    </w:tblPr>
  </w:style>
  <w:style w:type="table" w:customStyle="1" w:styleId="afffff9">
    <w:basedOn w:val="TableNormal"/>
    <w:rsid w:val="00E27C42"/>
    <w:tblPr>
      <w:tblStyleRowBandSize w:val="1"/>
      <w:tblStyleColBandSize w:val="1"/>
      <w:tblCellMar>
        <w:left w:w="115" w:type="dxa"/>
        <w:right w:w="115" w:type="dxa"/>
      </w:tblCellMar>
    </w:tblPr>
  </w:style>
  <w:style w:type="table" w:customStyle="1" w:styleId="afffffa">
    <w:basedOn w:val="TableNormal"/>
    <w:rsid w:val="00E27C42"/>
    <w:tblPr>
      <w:tblStyleRowBandSize w:val="1"/>
      <w:tblStyleColBandSize w:val="1"/>
      <w:tblCellMar>
        <w:left w:w="115" w:type="dxa"/>
        <w:right w:w="115" w:type="dxa"/>
      </w:tblCellMar>
    </w:tblPr>
  </w:style>
  <w:style w:type="table" w:customStyle="1" w:styleId="afffffb">
    <w:basedOn w:val="TableNormal"/>
    <w:rsid w:val="00E27C42"/>
    <w:tblPr>
      <w:tblStyleRowBandSize w:val="1"/>
      <w:tblStyleColBandSize w:val="1"/>
      <w:tblCellMar>
        <w:left w:w="115" w:type="dxa"/>
        <w:right w:w="115" w:type="dxa"/>
      </w:tblCellMar>
    </w:tblPr>
  </w:style>
  <w:style w:type="table" w:customStyle="1" w:styleId="afffffc">
    <w:basedOn w:val="TableNormal"/>
    <w:rsid w:val="00E27C42"/>
    <w:tblPr>
      <w:tblStyleRowBandSize w:val="1"/>
      <w:tblStyleColBandSize w:val="1"/>
      <w:tblCellMar>
        <w:left w:w="115" w:type="dxa"/>
        <w:right w:w="115" w:type="dxa"/>
      </w:tblCellMar>
    </w:tblPr>
  </w:style>
  <w:style w:type="table" w:customStyle="1" w:styleId="afffffd">
    <w:basedOn w:val="TableNormal"/>
    <w:rsid w:val="00E27C42"/>
    <w:tblPr>
      <w:tblStyleRowBandSize w:val="1"/>
      <w:tblStyleColBandSize w:val="1"/>
      <w:tblCellMar>
        <w:left w:w="115" w:type="dxa"/>
        <w:right w:w="115" w:type="dxa"/>
      </w:tblCellMar>
    </w:tblPr>
  </w:style>
  <w:style w:type="table" w:customStyle="1" w:styleId="afffffe">
    <w:basedOn w:val="TableNormal"/>
    <w:rsid w:val="00E27C42"/>
    <w:tblPr>
      <w:tblStyleRowBandSize w:val="1"/>
      <w:tblStyleColBandSize w:val="1"/>
      <w:tblCellMar>
        <w:left w:w="115" w:type="dxa"/>
        <w:right w:w="115" w:type="dxa"/>
      </w:tblCellMar>
    </w:tblPr>
  </w:style>
  <w:style w:type="table" w:customStyle="1" w:styleId="affffff">
    <w:basedOn w:val="TableNormal"/>
    <w:rsid w:val="00E27C42"/>
    <w:tblPr>
      <w:tblStyleRowBandSize w:val="1"/>
      <w:tblStyleColBandSize w:val="1"/>
      <w:tblCellMar>
        <w:left w:w="115" w:type="dxa"/>
        <w:right w:w="115" w:type="dxa"/>
      </w:tblCellMar>
    </w:tblPr>
  </w:style>
  <w:style w:type="table" w:customStyle="1" w:styleId="affffff0">
    <w:basedOn w:val="TableNormal"/>
    <w:rsid w:val="00E27C42"/>
    <w:tblPr>
      <w:tblStyleRowBandSize w:val="1"/>
      <w:tblStyleColBandSize w:val="1"/>
      <w:tblCellMar>
        <w:left w:w="115" w:type="dxa"/>
        <w:right w:w="115" w:type="dxa"/>
      </w:tblCellMar>
    </w:tblPr>
  </w:style>
  <w:style w:type="table" w:customStyle="1" w:styleId="affffff1">
    <w:basedOn w:val="TableNormal"/>
    <w:rsid w:val="00E27C42"/>
    <w:tblPr>
      <w:tblStyleRowBandSize w:val="1"/>
      <w:tblStyleColBandSize w:val="1"/>
      <w:tblCellMar>
        <w:left w:w="115" w:type="dxa"/>
        <w:right w:w="115" w:type="dxa"/>
      </w:tblCellMar>
    </w:tblPr>
  </w:style>
  <w:style w:type="table" w:customStyle="1" w:styleId="affffff2">
    <w:basedOn w:val="TableNormal"/>
    <w:rsid w:val="00E27C42"/>
    <w:tblPr>
      <w:tblStyleRowBandSize w:val="1"/>
      <w:tblStyleColBandSize w:val="1"/>
      <w:tblCellMar>
        <w:left w:w="115" w:type="dxa"/>
        <w:right w:w="115" w:type="dxa"/>
      </w:tblCellMar>
    </w:tblPr>
  </w:style>
  <w:style w:type="table" w:customStyle="1" w:styleId="affffff3">
    <w:basedOn w:val="TableNormal"/>
    <w:rsid w:val="00E27C42"/>
    <w:tblPr>
      <w:tblStyleRowBandSize w:val="1"/>
      <w:tblStyleColBandSize w:val="1"/>
      <w:tblCellMar>
        <w:left w:w="115" w:type="dxa"/>
        <w:right w:w="115" w:type="dxa"/>
      </w:tblCellMar>
    </w:tblPr>
  </w:style>
  <w:style w:type="table" w:customStyle="1" w:styleId="affffff4">
    <w:basedOn w:val="TableNormal"/>
    <w:rsid w:val="00E27C42"/>
    <w:tblPr>
      <w:tblStyleRowBandSize w:val="1"/>
      <w:tblStyleColBandSize w:val="1"/>
      <w:tblCellMar>
        <w:left w:w="115" w:type="dxa"/>
        <w:right w:w="115" w:type="dxa"/>
      </w:tblCellMar>
    </w:tblPr>
  </w:style>
  <w:style w:type="table" w:customStyle="1" w:styleId="affffff5">
    <w:basedOn w:val="TableNormal"/>
    <w:rsid w:val="00E27C42"/>
    <w:tblPr>
      <w:tblStyleRowBandSize w:val="1"/>
      <w:tblStyleColBandSize w:val="1"/>
      <w:tblCellMar>
        <w:left w:w="115" w:type="dxa"/>
        <w:right w:w="115" w:type="dxa"/>
      </w:tblCellMar>
    </w:tblPr>
  </w:style>
  <w:style w:type="table" w:customStyle="1" w:styleId="affffff6">
    <w:basedOn w:val="TableNormal"/>
    <w:rsid w:val="00E27C42"/>
    <w:tblPr>
      <w:tblStyleRowBandSize w:val="1"/>
      <w:tblStyleColBandSize w:val="1"/>
      <w:tblCellMar>
        <w:left w:w="115" w:type="dxa"/>
        <w:right w:w="115" w:type="dxa"/>
      </w:tblCellMar>
    </w:tblPr>
  </w:style>
  <w:style w:type="table" w:customStyle="1" w:styleId="affffff7">
    <w:basedOn w:val="TableNormal"/>
    <w:rsid w:val="00E27C42"/>
    <w:tblPr>
      <w:tblStyleRowBandSize w:val="1"/>
      <w:tblStyleColBandSize w:val="1"/>
      <w:tblCellMar>
        <w:left w:w="115" w:type="dxa"/>
        <w:right w:w="115" w:type="dxa"/>
      </w:tblCellMar>
    </w:tblPr>
  </w:style>
  <w:style w:type="table" w:customStyle="1" w:styleId="affffff8">
    <w:basedOn w:val="TableNormal"/>
    <w:rsid w:val="00E27C42"/>
    <w:tblPr>
      <w:tblStyleRowBandSize w:val="1"/>
      <w:tblStyleColBandSize w:val="1"/>
      <w:tblCellMar>
        <w:left w:w="115" w:type="dxa"/>
        <w:right w:w="115" w:type="dxa"/>
      </w:tblCellMar>
    </w:tblPr>
  </w:style>
  <w:style w:type="table" w:customStyle="1" w:styleId="affffff9">
    <w:basedOn w:val="TableNormal"/>
    <w:rsid w:val="00E27C42"/>
    <w:tblPr>
      <w:tblStyleRowBandSize w:val="1"/>
      <w:tblStyleColBandSize w:val="1"/>
      <w:tblCellMar>
        <w:left w:w="115" w:type="dxa"/>
        <w:right w:w="115" w:type="dxa"/>
      </w:tblCellMar>
    </w:tblPr>
  </w:style>
  <w:style w:type="table" w:customStyle="1" w:styleId="affffffa">
    <w:basedOn w:val="TableNormal"/>
    <w:rsid w:val="00E27C42"/>
    <w:tblPr>
      <w:tblStyleRowBandSize w:val="1"/>
      <w:tblStyleColBandSize w:val="1"/>
      <w:tblCellMar>
        <w:left w:w="115" w:type="dxa"/>
        <w:right w:w="115" w:type="dxa"/>
      </w:tblCellMar>
    </w:tblPr>
  </w:style>
  <w:style w:type="table" w:customStyle="1" w:styleId="affffffb">
    <w:basedOn w:val="TableNormal"/>
    <w:rsid w:val="00E27C42"/>
    <w:pPr>
      <w:spacing w:after="0" w:line="240" w:lineRule="auto"/>
    </w:pPr>
    <w:rPr>
      <w:rFonts w:ascii="Cambria" w:eastAsia="Cambria" w:hAnsi="Cambria" w:cs="Cambria"/>
      <w:sz w:val="20"/>
      <w:szCs w:val="20"/>
    </w:rPr>
    <w:tblPr>
      <w:tblStyleRowBandSize w:val="1"/>
      <w:tblStyleColBandSize w:val="1"/>
    </w:tblPr>
  </w:style>
  <w:style w:type="table" w:customStyle="1" w:styleId="affffffc">
    <w:basedOn w:val="TableNormal"/>
    <w:rsid w:val="00E27C42"/>
    <w:tblPr>
      <w:tblStyleRowBandSize w:val="1"/>
      <w:tblStyleColBandSize w:val="1"/>
      <w:tblCellMar>
        <w:left w:w="115" w:type="dxa"/>
        <w:right w:w="115" w:type="dxa"/>
      </w:tblCellMar>
    </w:tblPr>
  </w:style>
  <w:style w:type="table" w:customStyle="1" w:styleId="affffffd">
    <w:basedOn w:val="TableNormal"/>
    <w:rsid w:val="00E27C42"/>
    <w:tblPr>
      <w:tblStyleRowBandSize w:val="1"/>
      <w:tblStyleColBandSize w:val="1"/>
      <w:tblCellMar>
        <w:left w:w="115" w:type="dxa"/>
        <w:right w:w="115" w:type="dxa"/>
      </w:tblCellMar>
    </w:tblPr>
  </w:style>
  <w:style w:type="table" w:customStyle="1" w:styleId="affffffe">
    <w:basedOn w:val="TableNormal"/>
    <w:rsid w:val="00E27C42"/>
    <w:tblPr>
      <w:tblStyleRowBandSize w:val="1"/>
      <w:tblStyleColBandSize w:val="1"/>
      <w:tblCellMar>
        <w:left w:w="115" w:type="dxa"/>
        <w:right w:w="115" w:type="dxa"/>
      </w:tblCellMar>
    </w:tblPr>
  </w:style>
  <w:style w:type="table" w:customStyle="1" w:styleId="afffffff">
    <w:basedOn w:val="TableNormal"/>
    <w:rsid w:val="00E27C42"/>
    <w:tblPr>
      <w:tblStyleRowBandSize w:val="1"/>
      <w:tblStyleColBandSize w:val="1"/>
      <w:tblCellMar>
        <w:left w:w="115" w:type="dxa"/>
        <w:right w:w="115" w:type="dxa"/>
      </w:tblCellMar>
    </w:tblPr>
  </w:style>
  <w:style w:type="table" w:customStyle="1" w:styleId="afffffff0">
    <w:basedOn w:val="TableNormal"/>
    <w:rsid w:val="00E27C42"/>
    <w:tblPr>
      <w:tblStyleRowBandSize w:val="1"/>
      <w:tblStyleColBandSize w:val="1"/>
      <w:tblCellMar>
        <w:left w:w="115" w:type="dxa"/>
        <w:right w:w="115" w:type="dxa"/>
      </w:tblCellMar>
    </w:tblPr>
  </w:style>
  <w:style w:type="table" w:customStyle="1" w:styleId="afffffff1">
    <w:basedOn w:val="TableNormal"/>
    <w:rsid w:val="00E27C42"/>
    <w:tblPr>
      <w:tblStyleRowBandSize w:val="1"/>
      <w:tblStyleColBandSize w:val="1"/>
      <w:tblCellMar>
        <w:left w:w="115" w:type="dxa"/>
        <w:right w:w="115" w:type="dxa"/>
      </w:tblCellMar>
    </w:tblPr>
  </w:style>
  <w:style w:type="table" w:customStyle="1" w:styleId="afffffff2">
    <w:basedOn w:val="TableNormal"/>
    <w:rsid w:val="00E27C42"/>
    <w:tblPr>
      <w:tblStyleRowBandSize w:val="1"/>
      <w:tblStyleColBandSize w:val="1"/>
      <w:tblCellMar>
        <w:left w:w="115" w:type="dxa"/>
        <w:right w:w="115" w:type="dxa"/>
      </w:tblCellMar>
    </w:tblPr>
  </w:style>
  <w:style w:type="table" w:customStyle="1" w:styleId="afffffff3">
    <w:basedOn w:val="TableNormal"/>
    <w:rsid w:val="00E27C42"/>
    <w:tblPr>
      <w:tblStyleRowBandSize w:val="1"/>
      <w:tblStyleColBandSize w:val="1"/>
      <w:tblCellMar>
        <w:left w:w="115" w:type="dxa"/>
        <w:right w:w="115" w:type="dxa"/>
      </w:tblCellMar>
    </w:tblPr>
  </w:style>
  <w:style w:type="table" w:customStyle="1" w:styleId="afffffff4">
    <w:basedOn w:val="TableNormal"/>
    <w:rsid w:val="00E27C42"/>
    <w:tblPr>
      <w:tblStyleRowBandSize w:val="1"/>
      <w:tblStyleColBandSize w:val="1"/>
      <w:tblCellMar>
        <w:left w:w="115" w:type="dxa"/>
        <w:right w:w="115" w:type="dxa"/>
      </w:tblCellMar>
    </w:tblPr>
  </w:style>
  <w:style w:type="table" w:customStyle="1" w:styleId="afffffff5">
    <w:basedOn w:val="TableNormal"/>
    <w:rsid w:val="00E27C42"/>
    <w:tblPr>
      <w:tblStyleRowBandSize w:val="1"/>
      <w:tblStyleColBandSize w:val="1"/>
      <w:tblCellMar>
        <w:left w:w="115" w:type="dxa"/>
        <w:right w:w="115" w:type="dxa"/>
      </w:tblCellMar>
    </w:tblPr>
  </w:style>
  <w:style w:type="table" w:customStyle="1" w:styleId="afffffff6">
    <w:basedOn w:val="TableNormal"/>
    <w:rsid w:val="00E27C42"/>
    <w:tblPr>
      <w:tblStyleRowBandSize w:val="1"/>
      <w:tblStyleColBandSize w:val="1"/>
      <w:tblCellMar>
        <w:left w:w="115" w:type="dxa"/>
        <w:right w:w="115" w:type="dxa"/>
      </w:tblCellMar>
    </w:tblPr>
  </w:style>
  <w:style w:type="table" w:customStyle="1" w:styleId="afffffff7">
    <w:basedOn w:val="TableNormal"/>
    <w:rsid w:val="00E27C42"/>
    <w:tblPr>
      <w:tblStyleRowBandSize w:val="1"/>
      <w:tblStyleColBandSize w:val="1"/>
      <w:tblCellMar>
        <w:left w:w="115" w:type="dxa"/>
        <w:right w:w="115" w:type="dxa"/>
      </w:tblCellMar>
    </w:tblPr>
  </w:style>
  <w:style w:type="table" w:customStyle="1" w:styleId="afffffff8">
    <w:basedOn w:val="TableNormal"/>
    <w:rsid w:val="00E27C42"/>
    <w:tblPr>
      <w:tblStyleRowBandSize w:val="1"/>
      <w:tblStyleColBandSize w:val="1"/>
      <w:tblCellMar>
        <w:left w:w="115" w:type="dxa"/>
        <w:right w:w="115" w:type="dxa"/>
      </w:tblCellMar>
    </w:tblPr>
  </w:style>
  <w:style w:type="table" w:customStyle="1" w:styleId="afffffff9">
    <w:basedOn w:val="TableNormal"/>
    <w:rsid w:val="00E27C42"/>
    <w:tblPr>
      <w:tblStyleRowBandSize w:val="1"/>
      <w:tblStyleColBandSize w:val="1"/>
      <w:tblCellMar>
        <w:left w:w="115" w:type="dxa"/>
        <w:right w:w="115" w:type="dxa"/>
      </w:tblCellMar>
    </w:tblPr>
  </w:style>
  <w:style w:type="table" w:customStyle="1" w:styleId="afffffffa">
    <w:basedOn w:val="TableNormal"/>
    <w:rsid w:val="00E27C42"/>
    <w:tblPr>
      <w:tblStyleRowBandSize w:val="1"/>
      <w:tblStyleColBandSize w:val="1"/>
      <w:tblCellMar>
        <w:left w:w="115" w:type="dxa"/>
        <w:right w:w="115" w:type="dxa"/>
      </w:tblCellMar>
    </w:tblPr>
  </w:style>
  <w:style w:type="table" w:customStyle="1" w:styleId="afffffffb">
    <w:basedOn w:val="TableNormal"/>
    <w:rsid w:val="00E27C42"/>
    <w:tblPr>
      <w:tblStyleRowBandSize w:val="1"/>
      <w:tblStyleColBandSize w:val="1"/>
      <w:tblCellMar>
        <w:left w:w="115" w:type="dxa"/>
        <w:right w:w="115" w:type="dxa"/>
      </w:tblCellMar>
    </w:tblPr>
  </w:style>
  <w:style w:type="table" w:customStyle="1" w:styleId="afffffffc">
    <w:basedOn w:val="TableNormal"/>
    <w:rsid w:val="00E27C42"/>
    <w:tblPr>
      <w:tblStyleRowBandSize w:val="1"/>
      <w:tblStyleColBandSize w:val="1"/>
      <w:tblCellMar>
        <w:left w:w="115" w:type="dxa"/>
        <w:right w:w="115" w:type="dxa"/>
      </w:tblCellMar>
    </w:tblPr>
  </w:style>
  <w:style w:type="table" w:customStyle="1" w:styleId="afffffffd">
    <w:basedOn w:val="TableNormal"/>
    <w:rsid w:val="00E27C42"/>
    <w:tblPr>
      <w:tblStyleRowBandSize w:val="1"/>
      <w:tblStyleColBandSize w:val="1"/>
      <w:tblCellMar>
        <w:left w:w="115" w:type="dxa"/>
        <w:right w:w="115" w:type="dxa"/>
      </w:tblCellMar>
    </w:tblPr>
  </w:style>
  <w:style w:type="table" w:customStyle="1" w:styleId="afffffffe">
    <w:basedOn w:val="TableNormal"/>
    <w:rsid w:val="00E27C42"/>
    <w:tblPr>
      <w:tblStyleRowBandSize w:val="1"/>
      <w:tblStyleColBandSize w:val="1"/>
      <w:tblCellMar>
        <w:left w:w="115" w:type="dxa"/>
        <w:right w:w="115" w:type="dxa"/>
      </w:tblCellMar>
    </w:tblPr>
  </w:style>
  <w:style w:type="table" w:customStyle="1" w:styleId="affffffff">
    <w:basedOn w:val="TableNormal"/>
    <w:rsid w:val="00E27C42"/>
    <w:tblPr>
      <w:tblStyleRowBandSize w:val="1"/>
      <w:tblStyleColBandSize w:val="1"/>
      <w:tblCellMar>
        <w:left w:w="115" w:type="dxa"/>
        <w:right w:w="115" w:type="dxa"/>
      </w:tblCellMar>
    </w:tblPr>
  </w:style>
  <w:style w:type="table" w:customStyle="1" w:styleId="affffffff0">
    <w:basedOn w:val="TableNormal"/>
    <w:rsid w:val="00E27C42"/>
    <w:tblPr>
      <w:tblStyleRowBandSize w:val="1"/>
      <w:tblStyleColBandSize w:val="1"/>
      <w:tblCellMar>
        <w:left w:w="115" w:type="dxa"/>
        <w:right w:w="115" w:type="dxa"/>
      </w:tblCellMar>
    </w:tblPr>
  </w:style>
  <w:style w:type="table" w:customStyle="1" w:styleId="affffffff1">
    <w:basedOn w:val="TableNormal"/>
    <w:rsid w:val="00E27C42"/>
    <w:tblPr>
      <w:tblStyleRowBandSize w:val="1"/>
      <w:tblStyleColBandSize w:val="1"/>
      <w:tblCellMar>
        <w:left w:w="115" w:type="dxa"/>
        <w:right w:w="115" w:type="dxa"/>
      </w:tblCellMar>
    </w:tblPr>
  </w:style>
  <w:style w:type="table" w:customStyle="1" w:styleId="affffffff2">
    <w:basedOn w:val="TableNormal"/>
    <w:rsid w:val="00E27C42"/>
    <w:tblPr>
      <w:tblStyleRowBandSize w:val="1"/>
      <w:tblStyleColBandSize w:val="1"/>
      <w:tblCellMar>
        <w:left w:w="115" w:type="dxa"/>
        <w:right w:w="115" w:type="dxa"/>
      </w:tblCellMar>
    </w:tblPr>
  </w:style>
  <w:style w:type="table" w:customStyle="1" w:styleId="affffffff3">
    <w:basedOn w:val="TableNormal"/>
    <w:rsid w:val="00E27C42"/>
    <w:tblPr>
      <w:tblStyleRowBandSize w:val="1"/>
      <w:tblStyleColBandSize w:val="1"/>
      <w:tblCellMar>
        <w:left w:w="115" w:type="dxa"/>
        <w:right w:w="115" w:type="dxa"/>
      </w:tblCellMar>
    </w:tblPr>
  </w:style>
  <w:style w:type="table" w:customStyle="1" w:styleId="affffffff4">
    <w:basedOn w:val="TableNormal"/>
    <w:rsid w:val="00E27C42"/>
    <w:tblPr>
      <w:tblStyleRowBandSize w:val="1"/>
      <w:tblStyleColBandSize w:val="1"/>
      <w:tblCellMar>
        <w:left w:w="115" w:type="dxa"/>
        <w:right w:w="115" w:type="dxa"/>
      </w:tblCellMar>
    </w:tblPr>
  </w:style>
  <w:style w:type="table" w:customStyle="1" w:styleId="affffffff5">
    <w:basedOn w:val="TableNormal"/>
    <w:rsid w:val="00E27C42"/>
    <w:tblPr>
      <w:tblStyleRowBandSize w:val="1"/>
      <w:tblStyleColBandSize w:val="1"/>
      <w:tblCellMar>
        <w:left w:w="115" w:type="dxa"/>
        <w:right w:w="115" w:type="dxa"/>
      </w:tblCellMar>
    </w:tblPr>
  </w:style>
  <w:style w:type="table" w:customStyle="1" w:styleId="affffffff6">
    <w:basedOn w:val="TableNormal"/>
    <w:rsid w:val="00E27C42"/>
    <w:tblPr>
      <w:tblStyleRowBandSize w:val="1"/>
      <w:tblStyleColBandSize w:val="1"/>
      <w:tblCellMar>
        <w:left w:w="115" w:type="dxa"/>
        <w:right w:w="115" w:type="dxa"/>
      </w:tblCellMar>
    </w:tblPr>
  </w:style>
  <w:style w:type="table" w:customStyle="1" w:styleId="affffffff7">
    <w:basedOn w:val="TableNormal"/>
    <w:rsid w:val="00E27C42"/>
    <w:tblPr>
      <w:tblStyleRowBandSize w:val="1"/>
      <w:tblStyleColBandSize w:val="1"/>
      <w:tblCellMar>
        <w:left w:w="115" w:type="dxa"/>
        <w:right w:w="115" w:type="dxa"/>
      </w:tblCellMar>
    </w:tblPr>
  </w:style>
  <w:style w:type="table" w:customStyle="1" w:styleId="affffffff8">
    <w:basedOn w:val="TableNormal"/>
    <w:rsid w:val="00E27C42"/>
    <w:tblPr>
      <w:tblStyleRowBandSize w:val="1"/>
      <w:tblStyleColBandSize w:val="1"/>
      <w:tblCellMar>
        <w:left w:w="115" w:type="dxa"/>
        <w:right w:w="115" w:type="dxa"/>
      </w:tblCellMar>
    </w:tblPr>
  </w:style>
  <w:style w:type="table" w:customStyle="1" w:styleId="affffffff9">
    <w:basedOn w:val="TableNormal"/>
    <w:rsid w:val="00E27C42"/>
    <w:tblPr>
      <w:tblStyleRowBandSize w:val="1"/>
      <w:tblStyleColBandSize w:val="1"/>
      <w:tblCellMar>
        <w:left w:w="115" w:type="dxa"/>
        <w:right w:w="115" w:type="dxa"/>
      </w:tblCellMar>
    </w:tblPr>
  </w:style>
  <w:style w:type="table" w:customStyle="1" w:styleId="affffffffa">
    <w:basedOn w:val="TableNormal"/>
    <w:rsid w:val="00E27C42"/>
    <w:tblPr>
      <w:tblStyleRowBandSize w:val="1"/>
      <w:tblStyleColBandSize w:val="1"/>
      <w:tblCellMar>
        <w:left w:w="115" w:type="dxa"/>
        <w:right w:w="115" w:type="dxa"/>
      </w:tblCellMar>
    </w:tblPr>
  </w:style>
  <w:style w:type="table" w:customStyle="1" w:styleId="affffffffb">
    <w:basedOn w:val="TableNormal"/>
    <w:rsid w:val="00E27C42"/>
    <w:tblPr>
      <w:tblStyleRowBandSize w:val="1"/>
      <w:tblStyleColBandSize w:val="1"/>
      <w:tblCellMar>
        <w:left w:w="115" w:type="dxa"/>
        <w:right w:w="115" w:type="dxa"/>
      </w:tblCellMar>
    </w:tblPr>
  </w:style>
  <w:style w:type="table" w:customStyle="1" w:styleId="affffffffc">
    <w:basedOn w:val="TableNormal"/>
    <w:rsid w:val="00E27C42"/>
    <w:tblPr>
      <w:tblStyleRowBandSize w:val="1"/>
      <w:tblStyleColBandSize w:val="1"/>
      <w:tblCellMar>
        <w:left w:w="115" w:type="dxa"/>
        <w:right w:w="115" w:type="dxa"/>
      </w:tblCellMar>
    </w:tblPr>
  </w:style>
  <w:style w:type="table" w:customStyle="1" w:styleId="affffffffd">
    <w:basedOn w:val="TableNormal"/>
    <w:rsid w:val="00E27C42"/>
    <w:tblPr>
      <w:tblStyleRowBandSize w:val="1"/>
      <w:tblStyleColBandSize w:val="1"/>
      <w:tblCellMar>
        <w:left w:w="115" w:type="dxa"/>
        <w:right w:w="115" w:type="dxa"/>
      </w:tblCellMar>
    </w:tblPr>
  </w:style>
  <w:style w:type="table" w:customStyle="1" w:styleId="affffffffe">
    <w:basedOn w:val="TableNormal"/>
    <w:rsid w:val="00E27C42"/>
    <w:tblPr>
      <w:tblStyleRowBandSize w:val="1"/>
      <w:tblStyleColBandSize w:val="1"/>
      <w:tblCellMar>
        <w:left w:w="115" w:type="dxa"/>
        <w:right w:w="115" w:type="dxa"/>
      </w:tblCellMar>
    </w:tblPr>
  </w:style>
  <w:style w:type="table" w:customStyle="1" w:styleId="afffffffff">
    <w:basedOn w:val="TableNormal"/>
    <w:rsid w:val="00E27C42"/>
    <w:tblPr>
      <w:tblStyleRowBandSize w:val="1"/>
      <w:tblStyleColBandSize w:val="1"/>
      <w:tblCellMar>
        <w:left w:w="115" w:type="dxa"/>
        <w:right w:w="115" w:type="dxa"/>
      </w:tblCellMar>
    </w:tblPr>
  </w:style>
  <w:style w:type="table" w:customStyle="1" w:styleId="afffffffff0">
    <w:basedOn w:val="TableNormal"/>
    <w:rsid w:val="00E27C42"/>
    <w:tblPr>
      <w:tblStyleRowBandSize w:val="1"/>
      <w:tblStyleColBandSize w:val="1"/>
      <w:tblCellMar>
        <w:left w:w="115" w:type="dxa"/>
        <w:right w:w="115" w:type="dxa"/>
      </w:tblCellMar>
    </w:tblPr>
  </w:style>
  <w:style w:type="table" w:customStyle="1" w:styleId="afffffffff1">
    <w:basedOn w:val="TableNormal"/>
    <w:rsid w:val="00E27C42"/>
    <w:tblPr>
      <w:tblStyleRowBandSize w:val="1"/>
      <w:tblStyleColBandSize w:val="1"/>
      <w:tblCellMar>
        <w:left w:w="115" w:type="dxa"/>
        <w:right w:w="115" w:type="dxa"/>
      </w:tblCellMar>
    </w:tblPr>
  </w:style>
  <w:style w:type="table" w:customStyle="1" w:styleId="afffffffff2">
    <w:basedOn w:val="TableNormal"/>
    <w:rsid w:val="00E27C42"/>
    <w:tblPr>
      <w:tblStyleRowBandSize w:val="1"/>
      <w:tblStyleColBandSize w:val="1"/>
      <w:tblCellMar>
        <w:left w:w="115" w:type="dxa"/>
        <w:right w:w="115" w:type="dxa"/>
      </w:tblCellMar>
    </w:tblPr>
  </w:style>
  <w:style w:type="table" w:customStyle="1" w:styleId="afffffffff3">
    <w:basedOn w:val="TableNormal"/>
    <w:rsid w:val="00E27C42"/>
    <w:tblPr>
      <w:tblStyleRowBandSize w:val="1"/>
      <w:tblStyleColBandSize w:val="1"/>
      <w:tblCellMar>
        <w:left w:w="115" w:type="dxa"/>
        <w:right w:w="115" w:type="dxa"/>
      </w:tblCellMar>
    </w:tblPr>
  </w:style>
  <w:style w:type="table" w:customStyle="1" w:styleId="afffffffff4">
    <w:basedOn w:val="TableNormal"/>
    <w:rsid w:val="00E27C42"/>
    <w:tblPr>
      <w:tblStyleRowBandSize w:val="1"/>
      <w:tblStyleColBandSize w:val="1"/>
      <w:tblCellMar>
        <w:left w:w="115" w:type="dxa"/>
        <w:right w:w="115" w:type="dxa"/>
      </w:tblCellMar>
    </w:tblPr>
  </w:style>
  <w:style w:type="table" w:customStyle="1" w:styleId="afffffffff5">
    <w:basedOn w:val="TableNormal"/>
    <w:rsid w:val="00E27C42"/>
    <w:tblPr>
      <w:tblStyleRowBandSize w:val="1"/>
      <w:tblStyleColBandSize w:val="1"/>
      <w:tblCellMar>
        <w:left w:w="115" w:type="dxa"/>
        <w:right w:w="115" w:type="dxa"/>
      </w:tblCellMar>
    </w:tblPr>
  </w:style>
  <w:style w:type="table" w:customStyle="1" w:styleId="afffffffff6">
    <w:basedOn w:val="TableNormal"/>
    <w:rsid w:val="00E27C42"/>
    <w:tblPr>
      <w:tblStyleRowBandSize w:val="1"/>
      <w:tblStyleColBandSize w:val="1"/>
      <w:tblCellMar>
        <w:left w:w="115" w:type="dxa"/>
        <w:right w:w="115" w:type="dxa"/>
      </w:tblCellMar>
    </w:tblPr>
  </w:style>
  <w:style w:type="table" w:customStyle="1" w:styleId="afffffffff7">
    <w:basedOn w:val="TableNormal"/>
    <w:rsid w:val="00E27C42"/>
    <w:tblPr>
      <w:tblStyleRowBandSize w:val="1"/>
      <w:tblStyleColBandSize w:val="1"/>
      <w:tblCellMar>
        <w:left w:w="115" w:type="dxa"/>
        <w:right w:w="115" w:type="dxa"/>
      </w:tblCellMar>
    </w:tblPr>
  </w:style>
  <w:style w:type="table" w:customStyle="1" w:styleId="afffffffff8">
    <w:basedOn w:val="TableNormal"/>
    <w:rsid w:val="00E27C42"/>
    <w:tblPr>
      <w:tblStyleRowBandSize w:val="1"/>
      <w:tblStyleColBandSize w:val="1"/>
      <w:tblCellMar>
        <w:left w:w="115" w:type="dxa"/>
        <w:right w:w="115" w:type="dxa"/>
      </w:tblCellMar>
    </w:tblPr>
  </w:style>
  <w:style w:type="table" w:customStyle="1" w:styleId="afffffffff9">
    <w:basedOn w:val="TableNormal"/>
    <w:rsid w:val="00E27C42"/>
    <w:tblPr>
      <w:tblStyleRowBandSize w:val="1"/>
      <w:tblStyleColBandSize w:val="1"/>
      <w:tblCellMar>
        <w:left w:w="115" w:type="dxa"/>
        <w:right w:w="115" w:type="dxa"/>
      </w:tblCellMar>
    </w:tblPr>
  </w:style>
  <w:style w:type="table" w:customStyle="1" w:styleId="afffffffffa">
    <w:basedOn w:val="TableNormal"/>
    <w:rsid w:val="00E27C42"/>
    <w:tblPr>
      <w:tblStyleRowBandSize w:val="1"/>
      <w:tblStyleColBandSize w:val="1"/>
      <w:tblCellMar>
        <w:left w:w="115" w:type="dxa"/>
        <w:right w:w="115" w:type="dxa"/>
      </w:tblCellMar>
    </w:tblPr>
  </w:style>
  <w:style w:type="table" w:customStyle="1" w:styleId="afffffffffb">
    <w:basedOn w:val="TableNormal"/>
    <w:rsid w:val="00E27C42"/>
    <w:tblPr>
      <w:tblStyleRowBandSize w:val="1"/>
      <w:tblStyleColBandSize w:val="1"/>
      <w:tblCellMar>
        <w:left w:w="115" w:type="dxa"/>
        <w:right w:w="115" w:type="dxa"/>
      </w:tblCellMar>
    </w:tblPr>
  </w:style>
  <w:style w:type="table" w:customStyle="1" w:styleId="afffffffffc">
    <w:basedOn w:val="TableNormal"/>
    <w:rsid w:val="00E27C4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n.gov/collegepays/money-for-college/tn-education-lottery-programs/tennessee-hope-scholarship.html" TargetMode="External"/><Relationship Id="rId13" Type="http://schemas.openxmlformats.org/officeDocument/2006/relationships/hyperlink" Target="https://www.tn.gov/education/career-and-technical-education.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n.gov/education/early-postseconda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gov/education/instruction/academic-standard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npromise.gov/about.shtml" TargetMode="External"/><Relationship Id="rId4" Type="http://schemas.openxmlformats.org/officeDocument/2006/relationships/webSettings" Target="webSettings.xml"/><Relationship Id="rId9" Type="http://schemas.openxmlformats.org/officeDocument/2006/relationships/hyperlink" Target="http://fs.ncaa.org/Docs/eligibility_center/Quick_Reference_Sheet.pdf" TargetMode="External"/><Relationship Id="rId14" Type="http://schemas.openxmlformats.org/officeDocument/2006/relationships/hyperlink" Target="http://www.tn.gov/education/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12779</Words>
  <Characters>72846</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85455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 Welch</dc:creator>
  <cp:lastModifiedBy>Brenda C. Welch</cp:lastModifiedBy>
  <cp:revision>2</cp:revision>
  <dcterms:created xsi:type="dcterms:W3CDTF">2021-03-03T20:41:00Z</dcterms:created>
  <dcterms:modified xsi:type="dcterms:W3CDTF">2021-03-03T20:41:00Z</dcterms:modified>
</cp:coreProperties>
</file>