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AABB" w14:textId="2F986354" w:rsidR="005A621E" w:rsidRPr="00A82716" w:rsidRDefault="002E74AB" w:rsidP="005A621E">
      <w:pPr>
        <w:jc w:val="center"/>
        <w:rPr>
          <w:rFonts w:ascii="Arial" w:hAnsi="Arial" w:cs="Arial"/>
          <w:b/>
          <w:sz w:val="40"/>
          <w:szCs w:val="40"/>
          <w:u w:val="single"/>
        </w:rPr>
      </w:pPr>
      <w:r>
        <w:rPr>
          <w:rFonts w:ascii="Arial" w:hAnsi="Arial" w:cs="Arial"/>
          <w:b/>
          <w:noProof/>
          <w:sz w:val="40"/>
          <w:szCs w:val="40"/>
          <w:u w:val="single"/>
        </w:rPr>
        <mc:AlternateContent>
          <mc:Choice Requires="wps">
            <w:drawing>
              <wp:anchor distT="0" distB="0" distL="114300" distR="114300" simplePos="0" relativeHeight="251660288" behindDoc="0" locked="0" layoutInCell="1" allowOverlap="1" wp14:anchorId="58459F84" wp14:editId="292D1B0D">
                <wp:simplePos x="0" y="0"/>
                <wp:positionH relativeFrom="column">
                  <wp:posOffset>7496175</wp:posOffset>
                </wp:positionH>
                <wp:positionV relativeFrom="paragraph">
                  <wp:posOffset>-685800</wp:posOffset>
                </wp:positionV>
                <wp:extent cx="1438275" cy="1171575"/>
                <wp:effectExtent l="38100" t="19050" r="28575" b="47625"/>
                <wp:wrapNone/>
                <wp:docPr id="2" name="Star: 5 Points 2"/>
                <wp:cNvGraphicFramePr/>
                <a:graphic xmlns:a="http://schemas.openxmlformats.org/drawingml/2006/main">
                  <a:graphicData uri="http://schemas.microsoft.com/office/word/2010/wordprocessingShape">
                    <wps:wsp>
                      <wps:cNvSpPr/>
                      <wps:spPr>
                        <a:xfrm>
                          <a:off x="0" y="0"/>
                          <a:ext cx="1438275" cy="11715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7A26F" id="Star: 5 Points 2" o:spid="_x0000_s1026" style="position:absolute;margin-left:590.25pt;margin-top:-54pt;width:113.2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8275,117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" path="m2,447501r549373,3l719138,,888900,447504r549373,-3l993819,724070r169769,447502l719138,894997,274687,1171572,444456,724070,2,447501xe" fillcolor="#5b9bd5 [3204]" strokecolor="#1f4d78 [1604]" strokeweight="1pt">
                <v:stroke joinstyle="miter"/>
                <v:path arrowok="t" o:connecttype="custom" o:connectlocs="2,447501;549375,447504;719138,0;888900,447504;1438273,447501;993819,724070;1163588,1171572;719138,894997;274687,1171572;444456,724070;2,447501" o:connectangles="0,0,0,0,0,0,0,0,0,0,0"/>
              </v:shape>
            </w:pict>
          </mc:Fallback>
        </mc:AlternateContent>
      </w:r>
      <w:r>
        <w:rPr>
          <w:rFonts w:ascii="Arial" w:hAnsi="Arial" w:cs="Arial"/>
          <w:b/>
          <w:noProof/>
          <w:sz w:val="40"/>
          <w:szCs w:val="40"/>
          <w:u w:val="single"/>
        </w:rPr>
        <mc:AlternateContent>
          <mc:Choice Requires="wps">
            <w:drawing>
              <wp:anchor distT="0" distB="0" distL="114300" distR="114300" simplePos="0" relativeHeight="251659264" behindDoc="0" locked="0" layoutInCell="1" allowOverlap="1" wp14:anchorId="238DEE57" wp14:editId="64656CD5">
                <wp:simplePos x="0" y="0"/>
                <wp:positionH relativeFrom="column">
                  <wp:posOffset>-685800</wp:posOffset>
                </wp:positionH>
                <wp:positionV relativeFrom="paragraph">
                  <wp:posOffset>-685800</wp:posOffset>
                </wp:positionV>
                <wp:extent cx="1457325" cy="1238250"/>
                <wp:effectExtent l="38100" t="19050" r="47625" b="38100"/>
                <wp:wrapNone/>
                <wp:docPr id="1" name="Star: 5 Points 1"/>
                <wp:cNvGraphicFramePr/>
                <a:graphic xmlns:a="http://schemas.openxmlformats.org/drawingml/2006/main">
                  <a:graphicData uri="http://schemas.microsoft.com/office/word/2010/wordprocessingShape">
                    <wps:wsp>
                      <wps:cNvSpPr/>
                      <wps:spPr>
                        <a:xfrm>
                          <a:off x="0" y="0"/>
                          <a:ext cx="1457325" cy="12382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A57ADD" id="Star: 5 Points 1" o:spid="_x0000_s1026" style="position:absolute;margin-left:-54pt;margin-top:-54pt;width:114.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57325,123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" path="m2,472968r556650,4l728663,,900673,472972r556650,-4l1006982,765277r172018,472970l728663,945932,278325,1238247,450343,765277,2,472968xe" fillcolor="#5b9bd5 [3204]" strokecolor="#1f4d78 [1604]" strokeweight="1pt">
                <v:stroke joinstyle="miter"/>
                <v:path arrowok="t" o:connecttype="custom" o:connectlocs="2,472968;556652,472972;728663,0;900673,472972;1457323,472968;1006982,765277;1179000,1238247;728663,945932;278325,1238247;450343,765277;2,472968" o:connectangles="0,0,0,0,0,0,0,0,0,0,0"/>
              </v:shape>
            </w:pict>
          </mc:Fallback>
        </mc:AlternateContent>
      </w:r>
      <w:r w:rsidR="00C1375C">
        <w:rPr>
          <w:rFonts w:ascii="Arial" w:hAnsi="Arial" w:cs="Arial"/>
          <w:b/>
          <w:sz w:val="40"/>
          <w:szCs w:val="40"/>
          <w:u w:val="single"/>
        </w:rPr>
        <w:t>20</w:t>
      </w:r>
      <w:r w:rsidR="0039585F">
        <w:rPr>
          <w:rFonts w:ascii="Arial" w:hAnsi="Arial" w:cs="Arial"/>
          <w:b/>
          <w:sz w:val="40"/>
          <w:szCs w:val="40"/>
          <w:u w:val="single"/>
        </w:rPr>
        <w:t>24-2025</w:t>
      </w:r>
    </w:p>
    <w:p w14:paraId="3ADC7424" w14:textId="77777777" w:rsidR="005A621E" w:rsidRPr="00A82716" w:rsidRDefault="005A621E" w:rsidP="005A621E">
      <w:pPr>
        <w:jc w:val="center"/>
        <w:rPr>
          <w:rFonts w:ascii="Arial" w:hAnsi="Arial" w:cs="Arial"/>
          <w:b/>
          <w:sz w:val="40"/>
          <w:szCs w:val="40"/>
          <w:u w:val="single"/>
        </w:rPr>
      </w:pPr>
      <w:r w:rsidRPr="00A82716">
        <w:rPr>
          <w:rFonts w:ascii="Arial" w:hAnsi="Arial" w:cs="Arial"/>
          <w:b/>
          <w:sz w:val="40"/>
          <w:szCs w:val="40"/>
          <w:u w:val="single"/>
        </w:rPr>
        <w:t>School Nutrition Report Card</w:t>
      </w:r>
      <w:r w:rsidR="00BE07E7" w:rsidRPr="00A82716">
        <w:rPr>
          <w:rFonts w:ascii="Arial" w:hAnsi="Arial" w:cs="Arial"/>
          <w:b/>
          <w:sz w:val="40"/>
          <w:szCs w:val="40"/>
          <w:u w:val="single"/>
        </w:rPr>
        <w:t xml:space="preserve"> </w:t>
      </w:r>
      <w:proofErr w:type="gramStart"/>
      <w:r w:rsidR="00BE07E7" w:rsidRPr="00A82716">
        <w:rPr>
          <w:rFonts w:ascii="Arial" w:hAnsi="Arial" w:cs="Arial"/>
          <w:b/>
          <w:sz w:val="40"/>
          <w:szCs w:val="40"/>
          <w:u w:val="single"/>
        </w:rPr>
        <w:t>For</w:t>
      </w:r>
      <w:proofErr w:type="gramEnd"/>
      <w:r w:rsidR="00BE07E7" w:rsidRPr="00A82716">
        <w:rPr>
          <w:rFonts w:ascii="Arial" w:hAnsi="Arial" w:cs="Arial"/>
          <w:b/>
          <w:sz w:val="40"/>
          <w:szCs w:val="40"/>
          <w:u w:val="single"/>
        </w:rPr>
        <w:t xml:space="preserve"> Perry County Schools</w:t>
      </w:r>
    </w:p>
    <w:p w14:paraId="3660695D" w14:textId="77777777" w:rsidR="005A621E" w:rsidRPr="00A82716" w:rsidRDefault="005A621E" w:rsidP="005A621E">
      <w:pPr>
        <w:rPr>
          <w:rFonts w:ascii="Arial" w:hAnsi="Arial" w:cs="Arial"/>
          <w:b/>
          <w:sz w:val="28"/>
          <w:szCs w:val="28"/>
        </w:rPr>
      </w:pPr>
    </w:p>
    <w:p w14:paraId="2BB6D7EC" w14:textId="46AD126A" w:rsidR="005A621E" w:rsidRPr="00A82716" w:rsidRDefault="005A621E" w:rsidP="005A621E">
      <w:pPr>
        <w:jc w:val="center"/>
        <w:rPr>
          <w:rFonts w:ascii="Arial" w:hAnsi="Arial" w:cs="Arial"/>
          <w:b/>
        </w:rPr>
      </w:pPr>
      <w:r w:rsidRPr="00A82716">
        <w:rPr>
          <w:rFonts w:ascii="Arial" w:hAnsi="Arial" w:cs="Arial"/>
          <w:b/>
        </w:rPr>
        <w:t xml:space="preserve">The Perry County School district and its food service employees </w:t>
      </w:r>
      <w:proofErr w:type="gramStart"/>
      <w:r w:rsidRPr="00A82716">
        <w:rPr>
          <w:rFonts w:ascii="Arial" w:hAnsi="Arial" w:cs="Arial"/>
          <w:b/>
        </w:rPr>
        <w:t>are dedicated to providing</w:t>
      </w:r>
      <w:proofErr w:type="gramEnd"/>
      <w:r w:rsidRPr="00A82716">
        <w:rPr>
          <w:rFonts w:ascii="Arial" w:hAnsi="Arial" w:cs="Arial"/>
          <w:b/>
        </w:rPr>
        <w:t xml:space="preserve"> nutritious and well – balanced meals to all students and faculty. We currently provide meals to approximately </w:t>
      </w:r>
      <w:r w:rsidR="005D58EE">
        <w:rPr>
          <w:rFonts w:ascii="Arial" w:hAnsi="Arial" w:cs="Arial"/>
          <w:b/>
        </w:rPr>
        <w:t>3,200</w:t>
      </w:r>
      <w:r w:rsidRPr="00A82716">
        <w:rPr>
          <w:rFonts w:ascii="Arial" w:hAnsi="Arial" w:cs="Arial"/>
          <w:b/>
        </w:rPr>
        <w:t>; Preschool – 12</w:t>
      </w:r>
      <w:r w:rsidRPr="00A82716">
        <w:rPr>
          <w:rFonts w:ascii="Arial" w:hAnsi="Arial" w:cs="Arial"/>
          <w:b/>
          <w:vertAlign w:val="superscript"/>
        </w:rPr>
        <w:t>th</w:t>
      </w:r>
      <w:r w:rsidRPr="00A82716">
        <w:rPr>
          <w:rFonts w:ascii="Arial" w:hAnsi="Arial" w:cs="Arial"/>
          <w:b/>
        </w:rPr>
        <w:t xml:space="preserve"> grade students across the district. </w:t>
      </w:r>
    </w:p>
    <w:p w14:paraId="208648FC" w14:textId="77777777" w:rsidR="005A621E" w:rsidRPr="00A82716" w:rsidRDefault="005A621E" w:rsidP="005A621E">
      <w:pPr>
        <w:jc w:val="center"/>
        <w:rPr>
          <w:rFonts w:ascii="Arial" w:hAnsi="Arial" w:cs="Arial"/>
          <w:b/>
        </w:rPr>
      </w:pPr>
      <w:r w:rsidRPr="00A82716">
        <w:rPr>
          <w:rFonts w:ascii="Arial" w:hAnsi="Arial" w:cs="Arial"/>
          <w:b/>
        </w:rPr>
        <w:t>The Perry County School District currently participates in the following federal food service programs:</w:t>
      </w:r>
    </w:p>
    <w:p w14:paraId="5AAAB3A0" w14:textId="77777777" w:rsidR="005A621E" w:rsidRPr="00A82716" w:rsidRDefault="005A621E" w:rsidP="005A621E">
      <w:pPr>
        <w:rPr>
          <w:rFonts w:ascii="Arial" w:hAnsi="Arial" w:cs="Arial"/>
          <w:b/>
          <w:sz w:val="28"/>
          <w:szCs w:val="28"/>
          <w:u w:val="single"/>
        </w:rPr>
      </w:pPr>
    </w:p>
    <w:p w14:paraId="61B9F749" w14:textId="77777777" w:rsidR="005A621E" w:rsidRPr="00A82716" w:rsidRDefault="005A621E" w:rsidP="005A621E">
      <w:pPr>
        <w:jc w:val="center"/>
        <w:rPr>
          <w:rFonts w:ascii="Arial" w:hAnsi="Arial" w:cs="Arial"/>
          <w:b/>
          <w:sz w:val="32"/>
          <w:szCs w:val="32"/>
          <w:u w:val="single"/>
        </w:rPr>
      </w:pPr>
      <w:r w:rsidRPr="00A82716">
        <w:rPr>
          <w:rFonts w:ascii="Arial" w:hAnsi="Arial" w:cs="Arial"/>
          <w:b/>
          <w:sz w:val="32"/>
          <w:szCs w:val="32"/>
          <w:u w:val="single"/>
        </w:rPr>
        <w:t>Community Eligibility Program (CEP) – FREE Meals for ALL Children</w:t>
      </w:r>
    </w:p>
    <w:p w14:paraId="36509685" w14:textId="77777777" w:rsidR="005A621E" w:rsidRPr="00A82716" w:rsidRDefault="005A621E" w:rsidP="005A621E">
      <w:pPr>
        <w:jc w:val="center"/>
        <w:rPr>
          <w:rFonts w:ascii="Arial" w:hAnsi="Arial" w:cs="Arial"/>
          <w:b/>
          <w:sz w:val="32"/>
          <w:szCs w:val="32"/>
          <w:u w:val="single"/>
        </w:rPr>
      </w:pPr>
      <w:r w:rsidRPr="00A82716">
        <w:rPr>
          <w:rFonts w:ascii="Arial" w:hAnsi="Arial" w:cs="Arial"/>
          <w:b/>
          <w:sz w:val="32"/>
          <w:szCs w:val="32"/>
          <w:u w:val="single"/>
        </w:rPr>
        <w:t>National School Lunch Program</w:t>
      </w:r>
    </w:p>
    <w:p w14:paraId="4CAB2E7A" w14:textId="77777777" w:rsidR="005A621E" w:rsidRPr="00A82716" w:rsidRDefault="005A621E" w:rsidP="005A621E">
      <w:pPr>
        <w:jc w:val="center"/>
        <w:rPr>
          <w:rFonts w:ascii="Arial" w:hAnsi="Arial" w:cs="Arial"/>
          <w:b/>
          <w:sz w:val="32"/>
          <w:szCs w:val="32"/>
          <w:u w:val="single"/>
        </w:rPr>
      </w:pPr>
      <w:r w:rsidRPr="00A82716">
        <w:rPr>
          <w:rFonts w:ascii="Arial" w:hAnsi="Arial" w:cs="Arial"/>
          <w:b/>
          <w:sz w:val="32"/>
          <w:szCs w:val="32"/>
          <w:u w:val="single"/>
        </w:rPr>
        <w:t>National School Breakfast Program</w:t>
      </w:r>
    </w:p>
    <w:p w14:paraId="7C0774D4" w14:textId="4B9D86D0" w:rsidR="005A621E" w:rsidRPr="00A82716" w:rsidRDefault="005A621E" w:rsidP="005A621E">
      <w:pPr>
        <w:jc w:val="center"/>
        <w:rPr>
          <w:rFonts w:ascii="Arial" w:hAnsi="Arial" w:cs="Arial"/>
          <w:b/>
          <w:sz w:val="32"/>
          <w:szCs w:val="32"/>
          <w:u w:val="single"/>
        </w:rPr>
      </w:pPr>
      <w:r w:rsidRPr="00A82716">
        <w:rPr>
          <w:rFonts w:ascii="Arial" w:hAnsi="Arial" w:cs="Arial"/>
          <w:b/>
          <w:sz w:val="32"/>
          <w:szCs w:val="32"/>
          <w:u w:val="single"/>
        </w:rPr>
        <w:t>Fresh Fruit &amp; Vegetable Program (Grant</w:t>
      </w:r>
      <w:r w:rsidR="00A312FE">
        <w:rPr>
          <w:rFonts w:ascii="Arial" w:hAnsi="Arial" w:cs="Arial"/>
          <w:b/>
          <w:sz w:val="32"/>
          <w:szCs w:val="32"/>
          <w:u w:val="single"/>
        </w:rPr>
        <w:t>s</w:t>
      </w:r>
      <w:r w:rsidRPr="00A82716">
        <w:rPr>
          <w:rFonts w:ascii="Arial" w:hAnsi="Arial" w:cs="Arial"/>
          <w:b/>
          <w:sz w:val="32"/>
          <w:szCs w:val="32"/>
          <w:u w:val="single"/>
        </w:rPr>
        <w:t xml:space="preserve"> for Elementary only) </w:t>
      </w:r>
    </w:p>
    <w:p w14:paraId="4519DA4F" w14:textId="77777777" w:rsidR="005A621E" w:rsidRPr="00A82716" w:rsidRDefault="005A621E" w:rsidP="005A621E">
      <w:pPr>
        <w:jc w:val="center"/>
        <w:rPr>
          <w:rFonts w:ascii="Arial" w:hAnsi="Arial" w:cs="Arial"/>
          <w:b/>
          <w:sz w:val="32"/>
          <w:szCs w:val="32"/>
          <w:u w:val="single"/>
        </w:rPr>
      </w:pPr>
      <w:r w:rsidRPr="00A82716">
        <w:rPr>
          <w:rFonts w:ascii="Arial" w:hAnsi="Arial" w:cs="Arial"/>
          <w:b/>
          <w:sz w:val="32"/>
          <w:szCs w:val="32"/>
          <w:u w:val="single"/>
        </w:rPr>
        <w:t xml:space="preserve">Child and Adult Care </w:t>
      </w:r>
      <w:r w:rsidR="00BE07E7" w:rsidRPr="00A82716">
        <w:rPr>
          <w:rFonts w:ascii="Arial" w:hAnsi="Arial" w:cs="Arial"/>
          <w:b/>
          <w:sz w:val="32"/>
          <w:szCs w:val="32"/>
          <w:u w:val="single"/>
        </w:rPr>
        <w:t>Food Program</w:t>
      </w:r>
      <w:r w:rsidRPr="00A82716">
        <w:rPr>
          <w:rFonts w:ascii="Arial" w:hAnsi="Arial" w:cs="Arial"/>
          <w:b/>
          <w:sz w:val="32"/>
          <w:szCs w:val="32"/>
          <w:u w:val="single"/>
        </w:rPr>
        <w:t xml:space="preserve"> </w:t>
      </w:r>
    </w:p>
    <w:p w14:paraId="0BD8D4C1" w14:textId="33E9A5E8" w:rsidR="005A621E" w:rsidRPr="00A82716" w:rsidRDefault="005A621E" w:rsidP="005A621E">
      <w:pPr>
        <w:jc w:val="center"/>
        <w:rPr>
          <w:rFonts w:ascii="Arial" w:hAnsi="Arial" w:cs="Arial"/>
          <w:b/>
          <w:sz w:val="32"/>
          <w:szCs w:val="32"/>
          <w:u w:val="single"/>
        </w:rPr>
      </w:pPr>
      <w:r w:rsidRPr="005D58EE">
        <w:rPr>
          <w:rFonts w:ascii="Arial" w:hAnsi="Arial" w:cs="Arial"/>
          <w:b/>
          <w:sz w:val="32"/>
          <w:szCs w:val="32"/>
          <w:u w:val="single"/>
        </w:rPr>
        <w:t xml:space="preserve">Summer Feeding Program </w:t>
      </w:r>
      <w:r w:rsidR="005D58EE">
        <w:rPr>
          <w:rFonts w:ascii="Arial" w:hAnsi="Arial" w:cs="Arial"/>
          <w:b/>
          <w:sz w:val="32"/>
          <w:szCs w:val="32"/>
          <w:u w:val="single"/>
        </w:rPr>
        <w:t>(SUN)</w:t>
      </w:r>
    </w:p>
    <w:p w14:paraId="1866B19A" w14:textId="77777777" w:rsidR="005A621E" w:rsidRPr="00A82716" w:rsidRDefault="005A621E" w:rsidP="005A621E">
      <w:pPr>
        <w:jc w:val="center"/>
        <w:rPr>
          <w:rFonts w:ascii="Arial" w:hAnsi="Arial" w:cs="Arial"/>
          <w:b/>
          <w:sz w:val="32"/>
          <w:szCs w:val="32"/>
          <w:u w:val="single"/>
        </w:rPr>
      </w:pPr>
    </w:p>
    <w:p w14:paraId="36B83158" w14:textId="7B2DFCFA" w:rsidR="005A621E" w:rsidRDefault="005A621E" w:rsidP="005A621E">
      <w:pPr>
        <w:jc w:val="center"/>
        <w:rPr>
          <w:rFonts w:ascii="Arial" w:hAnsi="Arial" w:cs="Arial"/>
          <w:b/>
          <w:sz w:val="32"/>
          <w:szCs w:val="32"/>
          <w:u w:val="single"/>
        </w:rPr>
      </w:pPr>
      <w:r w:rsidRPr="00A82716">
        <w:rPr>
          <w:rFonts w:ascii="Arial" w:hAnsi="Arial" w:cs="Arial"/>
          <w:b/>
          <w:sz w:val="32"/>
          <w:szCs w:val="32"/>
          <w:u w:val="single"/>
        </w:rPr>
        <w:t>Community Eligibility Program (CEP)</w:t>
      </w:r>
    </w:p>
    <w:p w14:paraId="5349D2FC" w14:textId="77777777" w:rsidR="005A621E" w:rsidRPr="00A82716" w:rsidRDefault="005A621E" w:rsidP="005A621E">
      <w:pPr>
        <w:jc w:val="center"/>
        <w:rPr>
          <w:rFonts w:ascii="Arial" w:hAnsi="Arial" w:cs="Arial"/>
          <w:b/>
          <w:sz w:val="32"/>
          <w:szCs w:val="32"/>
          <w:u w:val="single"/>
        </w:rPr>
      </w:pPr>
    </w:p>
    <w:p w14:paraId="522FFB77" w14:textId="05E1E620" w:rsidR="005A621E" w:rsidRPr="00A82716" w:rsidRDefault="005A621E" w:rsidP="005A621E">
      <w:pPr>
        <w:rPr>
          <w:rFonts w:ascii="Arial" w:hAnsi="Arial" w:cs="Arial"/>
          <w:b/>
        </w:rPr>
      </w:pPr>
      <w:r w:rsidRPr="00A82716">
        <w:rPr>
          <w:rFonts w:ascii="Arial" w:hAnsi="Arial" w:cs="Arial"/>
          <w:b/>
        </w:rPr>
        <w:t>The Community Eligibility Program began at the start of the 2012-2013 school year. This program provides a free breakfast and lunch to all children in our district; regardless of parent/guardian income. The reimbur</w:t>
      </w:r>
      <w:r w:rsidR="00DF1AA9">
        <w:rPr>
          <w:rFonts w:ascii="Arial" w:hAnsi="Arial" w:cs="Arial"/>
          <w:b/>
        </w:rPr>
        <w:t>sement rates are currently</w:t>
      </w:r>
      <w:r w:rsidR="0067141E">
        <w:rPr>
          <w:rFonts w:ascii="Arial" w:hAnsi="Arial" w:cs="Arial"/>
          <w:b/>
        </w:rPr>
        <w:t xml:space="preserve"> </w:t>
      </w:r>
      <w:r w:rsidR="0067141E" w:rsidRPr="0067141E">
        <w:rPr>
          <w:rFonts w:ascii="Arial" w:hAnsi="Arial" w:cs="Arial"/>
          <w:b/>
        </w:rPr>
        <w:t>$2.</w:t>
      </w:r>
      <w:r w:rsidR="005D58EE">
        <w:rPr>
          <w:rFonts w:ascii="Arial" w:hAnsi="Arial" w:cs="Arial"/>
          <w:b/>
        </w:rPr>
        <w:t>84</w:t>
      </w:r>
      <w:r w:rsidR="0067141E" w:rsidRPr="0067141E">
        <w:rPr>
          <w:rFonts w:ascii="Arial" w:hAnsi="Arial" w:cs="Arial"/>
          <w:b/>
        </w:rPr>
        <w:t xml:space="preserve"> for breakfast, $</w:t>
      </w:r>
      <w:r w:rsidR="005D58EE">
        <w:rPr>
          <w:rFonts w:ascii="Arial" w:hAnsi="Arial" w:cs="Arial"/>
          <w:b/>
        </w:rPr>
        <w:t>4.45</w:t>
      </w:r>
      <w:r w:rsidR="0067141E" w:rsidRPr="0067141E">
        <w:rPr>
          <w:rFonts w:ascii="Arial" w:hAnsi="Arial" w:cs="Arial"/>
          <w:b/>
        </w:rPr>
        <w:t xml:space="preserve"> for lunch</w:t>
      </w:r>
      <w:r w:rsidRPr="00A82716">
        <w:rPr>
          <w:rFonts w:ascii="Arial" w:hAnsi="Arial" w:cs="Arial"/>
          <w:b/>
        </w:rPr>
        <w:t xml:space="preserve">. A la carte items can be purchased outside the reimbursable meal as well as adult meals. Adult meal prices </w:t>
      </w:r>
      <w:r w:rsidR="00D623C9">
        <w:rPr>
          <w:rFonts w:ascii="Arial" w:hAnsi="Arial" w:cs="Arial"/>
          <w:b/>
        </w:rPr>
        <w:t xml:space="preserve">have </w:t>
      </w:r>
      <w:proofErr w:type="gramStart"/>
      <w:r w:rsidR="00D623C9">
        <w:rPr>
          <w:rFonts w:ascii="Arial" w:hAnsi="Arial" w:cs="Arial"/>
          <w:b/>
        </w:rPr>
        <w:t>been increased</w:t>
      </w:r>
      <w:proofErr w:type="gramEnd"/>
      <w:r w:rsidR="00D623C9">
        <w:rPr>
          <w:rFonts w:ascii="Arial" w:hAnsi="Arial" w:cs="Arial"/>
          <w:b/>
        </w:rPr>
        <w:t xml:space="preserve"> to</w:t>
      </w:r>
      <w:r w:rsidRPr="00A82716">
        <w:rPr>
          <w:rFonts w:ascii="Arial" w:hAnsi="Arial" w:cs="Arial"/>
          <w:b/>
        </w:rPr>
        <w:t xml:space="preserve"> $</w:t>
      </w:r>
      <w:r w:rsidR="005D58EE">
        <w:rPr>
          <w:rFonts w:ascii="Arial" w:hAnsi="Arial" w:cs="Arial"/>
          <w:b/>
        </w:rPr>
        <w:t>3.00</w:t>
      </w:r>
      <w:r w:rsidRPr="00A82716">
        <w:rPr>
          <w:rFonts w:ascii="Arial" w:hAnsi="Arial" w:cs="Arial"/>
          <w:b/>
        </w:rPr>
        <w:t xml:space="preserve"> for breakfast and $</w:t>
      </w:r>
      <w:r w:rsidR="00575F87">
        <w:rPr>
          <w:rFonts w:ascii="Arial" w:hAnsi="Arial" w:cs="Arial"/>
          <w:b/>
        </w:rPr>
        <w:t>5.00</w:t>
      </w:r>
      <w:r w:rsidRPr="00A82716">
        <w:rPr>
          <w:rFonts w:ascii="Arial" w:hAnsi="Arial" w:cs="Arial"/>
          <w:b/>
        </w:rPr>
        <w:t xml:space="preserve"> for lunch. </w:t>
      </w:r>
    </w:p>
    <w:p w14:paraId="15CEEFFB" w14:textId="77777777" w:rsidR="005A621E" w:rsidRPr="00A82716" w:rsidRDefault="005A621E" w:rsidP="005A621E">
      <w:pPr>
        <w:rPr>
          <w:rFonts w:ascii="Arial" w:hAnsi="Arial" w:cs="Arial"/>
          <w:b/>
        </w:rPr>
      </w:pPr>
    </w:p>
    <w:p w14:paraId="2C5F0EE0" w14:textId="520E2B28" w:rsidR="005A621E" w:rsidRDefault="005A621E" w:rsidP="005D58EE">
      <w:pPr>
        <w:jc w:val="center"/>
        <w:rPr>
          <w:rFonts w:ascii="Arial" w:hAnsi="Arial" w:cs="Arial"/>
          <w:b/>
          <w:sz w:val="32"/>
          <w:szCs w:val="32"/>
          <w:u w:val="single"/>
        </w:rPr>
      </w:pPr>
      <w:r w:rsidRPr="00A82716">
        <w:rPr>
          <w:rFonts w:ascii="Arial" w:hAnsi="Arial" w:cs="Arial"/>
          <w:b/>
          <w:sz w:val="32"/>
          <w:szCs w:val="32"/>
          <w:u w:val="single"/>
        </w:rPr>
        <w:t>National School Lunch Program</w:t>
      </w:r>
    </w:p>
    <w:p w14:paraId="3391F851" w14:textId="77777777" w:rsidR="005D58EE" w:rsidRPr="005D58EE" w:rsidRDefault="005D58EE" w:rsidP="005D58EE">
      <w:pPr>
        <w:jc w:val="center"/>
        <w:rPr>
          <w:rFonts w:ascii="Arial" w:hAnsi="Arial" w:cs="Arial"/>
          <w:b/>
          <w:sz w:val="32"/>
          <w:szCs w:val="32"/>
          <w:u w:val="single"/>
        </w:rPr>
      </w:pPr>
    </w:p>
    <w:p w14:paraId="55CA8269" w14:textId="13A892B6" w:rsidR="005A621E" w:rsidRPr="00A82716" w:rsidRDefault="005A621E" w:rsidP="005A621E">
      <w:pPr>
        <w:rPr>
          <w:rFonts w:ascii="Arial" w:hAnsi="Arial" w:cs="Arial"/>
          <w:b/>
        </w:rPr>
      </w:pPr>
      <w:r w:rsidRPr="00A82716">
        <w:rPr>
          <w:rFonts w:ascii="Arial" w:hAnsi="Arial" w:cs="Arial"/>
          <w:b/>
        </w:rPr>
        <w:t xml:space="preserve">The National School Lunch Program was established in 1946 as a “measure of national security to safeguard the health and well – being of the Nation’s children.” School districts receive federal reimbursement funds for each school lunch served that meets USDA guidelines. Our meals are planned on a </w:t>
      </w:r>
      <w:proofErr w:type="gramStart"/>
      <w:r w:rsidRPr="00A82716">
        <w:rPr>
          <w:rFonts w:ascii="Arial" w:hAnsi="Arial" w:cs="Arial"/>
          <w:b/>
        </w:rPr>
        <w:t>three week</w:t>
      </w:r>
      <w:proofErr w:type="gramEnd"/>
      <w:r w:rsidRPr="00A82716">
        <w:rPr>
          <w:rFonts w:ascii="Arial" w:hAnsi="Arial" w:cs="Arial"/>
          <w:b/>
        </w:rPr>
        <w:t xml:space="preserve"> menu cycle</w:t>
      </w:r>
      <w:r w:rsidR="005D58EE">
        <w:rPr>
          <w:rFonts w:ascii="Arial" w:hAnsi="Arial" w:cs="Arial"/>
          <w:b/>
        </w:rPr>
        <w:t xml:space="preserve">. </w:t>
      </w:r>
      <w:r w:rsidRPr="00A82716">
        <w:rPr>
          <w:rFonts w:ascii="Arial" w:hAnsi="Arial" w:cs="Arial"/>
          <w:b/>
        </w:rPr>
        <w:t>The table below provides a s</w:t>
      </w:r>
      <w:r w:rsidR="00DF1AA9">
        <w:rPr>
          <w:rFonts w:ascii="Arial" w:hAnsi="Arial" w:cs="Arial"/>
          <w:b/>
        </w:rPr>
        <w:t xml:space="preserve">ynopsis of our </w:t>
      </w:r>
      <w:r w:rsidR="005D58EE">
        <w:rPr>
          <w:rFonts w:ascii="Arial" w:hAnsi="Arial" w:cs="Arial"/>
          <w:b/>
        </w:rPr>
        <w:t>202</w:t>
      </w:r>
      <w:r w:rsidR="00B335B2">
        <w:rPr>
          <w:rFonts w:ascii="Arial" w:hAnsi="Arial" w:cs="Arial"/>
          <w:b/>
        </w:rPr>
        <w:t>3-2024</w:t>
      </w:r>
      <w:r w:rsidRPr="00A82716">
        <w:rPr>
          <w:rFonts w:ascii="Arial" w:hAnsi="Arial" w:cs="Arial"/>
          <w:b/>
        </w:rPr>
        <w:t xml:space="preserve"> lunch program. Federal regulations require that we offer minimum </w:t>
      </w:r>
      <w:r w:rsidRPr="00A82716">
        <w:rPr>
          <w:rFonts w:ascii="Arial" w:hAnsi="Arial" w:cs="Arial"/>
          <w:b/>
        </w:rPr>
        <w:lastRenderedPageBreak/>
        <w:t>portion sizes of meat, grains/breads, fruit and/or vegetable, and fluid milk during every lunch meal service. The portion sizes and calorie ranges are designed to meet the needs of the children and increase as the child gets older. The menu cycle allows for variety and encompasses foods that the chi</w:t>
      </w:r>
      <w:r w:rsidR="00DF1AA9">
        <w:rPr>
          <w:rFonts w:ascii="Arial" w:hAnsi="Arial" w:cs="Arial"/>
          <w:b/>
        </w:rPr>
        <w:t>ldren really like. We offer a variety of flavored milk</w:t>
      </w:r>
      <w:r w:rsidRPr="00A82716">
        <w:rPr>
          <w:rFonts w:ascii="Arial" w:hAnsi="Arial" w:cs="Arial"/>
          <w:b/>
        </w:rPr>
        <w:t xml:space="preserve"> and free potable water. Our district menus are certified to reflect new changes and target nutritional goals as established by the USDA. Calorie ranges and requirements increase with the grade levels. Portion sizes for some menu items – in particular; at the high school may be more. All regulations are being met by the district and calorie averages are based on weighted values of how many students will choose what menu items and meal participation. </w:t>
      </w:r>
      <w:r w:rsidR="00DF1AA9">
        <w:rPr>
          <w:rFonts w:ascii="Arial" w:hAnsi="Arial" w:cs="Arial"/>
          <w:b/>
        </w:rPr>
        <w:t>50</w:t>
      </w:r>
      <w:r w:rsidRPr="00A82716">
        <w:rPr>
          <w:rFonts w:ascii="Arial" w:hAnsi="Arial" w:cs="Arial"/>
          <w:b/>
        </w:rPr>
        <w:t>% of the grains served must be whole grain rich, a variety of fresh and canned fruits are offered along with 100% fruit juice, all vegetable subgroups are being met, and a variety of flavored 1% milk is being served.</w:t>
      </w:r>
      <w:r w:rsidR="002E74AB">
        <w:rPr>
          <w:rFonts w:ascii="Arial" w:hAnsi="Arial" w:cs="Arial"/>
          <w:b/>
        </w:rPr>
        <w:t xml:space="preserve"> </w:t>
      </w:r>
    </w:p>
    <w:p w14:paraId="54F9EA95" w14:textId="77777777" w:rsidR="005A621E" w:rsidRPr="00A82716" w:rsidRDefault="005A621E" w:rsidP="005A621E">
      <w:pPr>
        <w:rPr>
          <w:rFonts w:ascii="Arial" w:hAnsi="Arial" w:cs="Arial"/>
          <w:b/>
        </w:rPr>
      </w:pPr>
    </w:p>
    <w:tbl>
      <w:tblPr>
        <w:tblW w:w="15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8"/>
        <w:gridCol w:w="7128"/>
      </w:tblGrid>
      <w:tr w:rsidR="005A621E" w:rsidRPr="005D58EE" w14:paraId="79126380" w14:textId="77777777" w:rsidTr="00950ABB">
        <w:trPr>
          <w:jc w:val="center"/>
        </w:trPr>
        <w:tc>
          <w:tcPr>
            <w:tcW w:w="3528" w:type="dxa"/>
          </w:tcPr>
          <w:p w14:paraId="12A93A50" w14:textId="77777777" w:rsidR="005A621E" w:rsidRPr="00694C58" w:rsidRDefault="005A621E" w:rsidP="00CB166D">
            <w:pPr>
              <w:jc w:val="center"/>
              <w:rPr>
                <w:rFonts w:ascii="Arial" w:hAnsi="Arial" w:cs="Arial"/>
                <w:b/>
              </w:rPr>
            </w:pPr>
            <w:r w:rsidRPr="00694C58">
              <w:rPr>
                <w:rFonts w:ascii="Arial" w:hAnsi="Arial" w:cs="Arial"/>
                <w:b/>
              </w:rPr>
              <w:t>Federal Reimbursement</w:t>
            </w:r>
          </w:p>
        </w:tc>
        <w:tc>
          <w:tcPr>
            <w:tcW w:w="3060" w:type="dxa"/>
          </w:tcPr>
          <w:p w14:paraId="012EBCEC" w14:textId="25A10F00" w:rsidR="005A621E" w:rsidRPr="00694C58" w:rsidRDefault="0067141E" w:rsidP="00724B1D">
            <w:pPr>
              <w:jc w:val="center"/>
              <w:rPr>
                <w:rFonts w:ascii="Arial" w:hAnsi="Arial" w:cs="Arial"/>
                <w:b/>
                <w:bCs/>
              </w:rPr>
            </w:pPr>
            <w:r w:rsidRPr="00694C58">
              <w:rPr>
                <w:rFonts w:ascii="Arial" w:hAnsi="Arial" w:cs="Arial"/>
                <w:b/>
                <w:bCs/>
              </w:rPr>
              <w:t>$</w:t>
            </w:r>
            <w:r w:rsidR="00694C58" w:rsidRPr="00694C58">
              <w:rPr>
                <w:rFonts w:ascii="Arial" w:hAnsi="Arial" w:cs="Arial"/>
                <w:b/>
                <w:bCs/>
              </w:rPr>
              <w:t>1,548,476.66</w:t>
            </w:r>
          </w:p>
        </w:tc>
      </w:tr>
      <w:tr w:rsidR="005A621E" w:rsidRPr="005D58EE" w14:paraId="7EA23AC4" w14:textId="77777777" w:rsidTr="00950ABB">
        <w:trPr>
          <w:jc w:val="center"/>
        </w:trPr>
        <w:tc>
          <w:tcPr>
            <w:tcW w:w="3528" w:type="dxa"/>
          </w:tcPr>
          <w:p w14:paraId="5180276D" w14:textId="77777777" w:rsidR="005A621E" w:rsidRPr="00694C58" w:rsidRDefault="005A621E" w:rsidP="00CB166D">
            <w:pPr>
              <w:jc w:val="center"/>
              <w:rPr>
                <w:rFonts w:ascii="Arial" w:hAnsi="Arial" w:cs="Arial"/>
                <w:b/>
              </w:rPr>
            </w:pPr>
            <w:r w:rsidRPr="00694C58">
              <w:rPr>
                <w:rFonts w:ascii="Arial" w:hAnsi="Arial" w:cs="Arial"/>
                <w:b/>
              </w:rPr>
              <w:t># of Schools Participating</w:t>
            </w:r>
          </w:p>
        </w:tc>
        <w:tc>
          <w:tcPr>
            <w:tcW w:w="3060" w:type="dxa"/>
          </w:tcPr>
          <w:p w14:paraId="3C7564A1" w14:textId="73BB9972" w:rsidR="005A621E" w:rsidRPr="00694C58" w:rsidRDefault="00694C58" w:rsidP="00CB166D">
            <w:pPr>
              <w:jc w:val="center"/>
              <w:rPr>
                <w:rFonts w:ascii="Arial" w:hAnsi="Arial" w:cs="Arial"/>
                <w:b/>
              </w:rPr>
            </w:pPr>
            <w:r w:rsidRPr="00694C58">
              <w:rPr>
                <w:rFonts w:ascii="Arial" w:hAnsi="Arial" w:cs="Arial"/>
                <w:b/>
              </w:rPr>
              <w:t>7</w:t>
            </w:r>
          </w:p>
        </w:tc>
      </w:tr>
      <w:tr w:rsidR="005A621E" w:rsidRPr="005D58EE" w14:paraId="5124E3DC" w14:textId="77777777" w:rsidTr="00950ABB">
        <w:trPr>
          <w:jc w:val="center"/>
        </w:trPr>
        <w:tc>
          <w:tcPr>
            <w:tcW w:w="3528" w:type="dxa"/>
          </w:tcPr>
          <w:p w14:paraId="30B57FF1" w14:textId="77777777" w:rsidR="005A621E" w:rsidRPr="00694C58" w:rsidRDefault="005A621E" w:rsidP="00CB166D">
            <w:pPr>
              <w:jc w:val="center"/>
              <w:rPr>
                <w:rFonts w:ascii="Arial" w:hAnsi="Arial" w:cs="Arial"/>
                <w:b/>
              </w:rPr>
            </w:pPr>
            <w:r w:rsidRPr="00694C58">
              <w:rPr>
                <w:rFonts w:ascii="Arial" w:hAnsi="Arial" w:cs="Arial"/>
                <w:b/>
              </w:rPr>
              <w:t xml:space="preserve">Total Reimbursable </w:t>
            </w:r>
          </w:p>
          <w:p w14:paraId="3DFA1B70" w14:textId="77777777" w:rsidR="005A621E" w:rsidRPr="00694C58" w:rsidRDefault="005A621E" w:rsidP="00CB166D">
            <w:pPr>
              <w:jc w:val="center"/>
              <w:rPr>
                <w:rFonts w:ascii="Arial" w:hAnsi="Arial" w:cs="Arial"/>
                <w:b/>
              </w:rPr>
            </w:pPr>
            <w:r w:rsidRPr="00694C58">
              <w:rPr>
                <w:rFonts w:ascii="Arial" w:hAnsi="Arial" w:cs="Arial"/>
                <w:b/>
              </w:rPr>
              <w:t>Lunches Served</w:t>
            </w:r>
          </w:p>
        </w:tc>
        <w:tc>
          <w:tcPr>
            <w:tcW w:w="3060" w:type="dxa"/>
          </w:tcPr>
          <w:p w14:paraId="3EFB7E31" w14:textId="1824664E" w:rsidR="005A621E" w:rsidRPr="00694C58" w:rsidRDefault="00694C58" w:rsidP="00CB166D">
            <w:pPr>
              <w:jc w:val="center"/>
              <w:rPr>
                <w:rFonts w:ascii="Arial" w:hAnsi="Arial" w:cs="Arial"/>
                <w:b/>
              </w:rPr>
            </w:pPr>
            <w:r w:rsidRPr="00694C58">
              <w:rPr>
                <w:rFonts w:ascii="Arial" w:hAnsi="Arial" w:cs="Arial"/>
                <w:b/>
              </w:rPr>
              <w:t>362,641</w:t>
            </w:r>
          </w:p>
        </w:tc>
      </w:tr>
    </w:tbl>
    <w:tbl>
      <w:tblPr>
        <w:tblpPr w:leftFromText="180" w:rightFromText="180" w:vertAnchor="text" w:horzAnchor="margin" w:tblpXSpec="center" w:tblpY="117"/>
        <w:tblW w:w="15346"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139"/>
        <w:gridCol w:w="3069"/>
        <w:gridCol w:w="3069"/>
        <w:gridCol w:w="3069"/>
      </w:tblGrid>
      <w:tr w:rsidR="00950ABB" w:rsidRPr="00950ABB" w14:paraId="5D375371" w14:textId="77777777" w:rsidTr="00950ABB">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4D6CAD0B" w14:textId="77777777" w:rsidR="00950ABB" w:rsidRPr="00950ABB" w:rsidRDefault="00950ABB" w:rsidP="00950ABB">
            <w:pPr>
              <w:rPr>
                <w:rFonts w:ascii="Arial" w:hAnsi="Arial" w:cs="Arial"/>
                <w:b/>
              </w:rPr>
            </w:pPr>
            <w:r w:rsidRPr="00950ABB">
              <w:rPr>
                <w:rFonts w:ascii="Arial" w:hAnsi="Arial" w:cs="Arial"/>
                <w:b/>
                <w:bCs/>
              </w:rPr>
              <w:t>Amount of Food</w:t>
            </w:r>
            <w:hyperlink r:id="rId6" w:anchor="endnote1" w:history="1">
              <w:r w:rsidRPr="00950ABB">
                <w:rPr>
                  <w:rStyle w:val="Hyperlink"/>
                  <w:rFonts w:ascii="Arial" w:hAnsi="Arial" w:cs="Arial"/>
                  <w:b/>
                  <w:bCs/>
                  <w:vertAlign w:val="superscript"/>
                </w:rPr>
                <w:t>1</w:t>
              </w:r>
            </w:hyperlink>
            <w:r w:rsidRPr="00950ABB">
              <w:rPr>
                <w:rFonts w:ascii="Arial" w:hAnsi="Arial" w:cs="Arial"/>
                <w:b/>
                <w:bCs/>
              </w:rPr>
              <w:t> per Week (minimum per day)</w:t>
            </w:r>
          </w:p>
        </w:tc>
      </w:tr>
      <w:tr w:rsidR="00950ABB" w:rsidRPr="00950ABB" w14:paraId="1FA84151"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E88F031" w14:textId="77777777" w:rsidR="00950ABB" w:rsidRPr="00950ABB" w:rsidRDefault="00950ABB" w:rsidP="00950ABB">
            <w:pPr>
              <w:rPr>
                <w:rFonts w:ascii="Arial" w:hAnsi="Arial" w:cs="Arial"/>
                <w:b/>
              </w:rPr>
            </w:pPr>
            <w:r w:rsidRPr="00950ABB">
              <w:rPr>
                <w:rFonts w:ascii="Arial" w:hAnsi="Arial" w:cs="Arial"/>
                <w:b/>
                <w:bCs/>
              </w:rPr>
              <w:t>Meal Components</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6734EFB" w14:textId="77777777" w:rsidR="00950ABB" w:rsidRPr="00950ABB" w:rsidRDefault="00950ABB" w:rsidP="00950ABB">
            <w:pPr>
              <w:rPr>
                <w:rFonts w:ascii="Arial" w:hAnsi="Arial" w:cs="Arial"/>
                <w:b/>
              </w:rPr>
            </w:pPr>
            <w:r w:rsidRPr="00950ABB">
              <w:rPr>
                <w:rFonts w:ascii="Arial" w:hAnsi="Arial" w:cs="Arial"/>
                <w:b/>
                <w:bCs/>
              </w:rPr>
              <w:t>Grades K-5</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0A9E274" w14:textId="77777777" w:rsidR="00950ABB" w:rsidRPr="00950ABB" w:rsidRDefault="00950ABB" w:rsidP="00950ABB">
            <w:pPr>
              <w:rPr>
                <w:rFonts w:ascii="Arial" w:hAnsi="Arial" w:cs="Arial"/>
                <w:b/>
              </w:rPr>
            </w:pPr>
            <w:r w:rsidRPr="00950ABB">
              <w:rPr>
                <w:rFonts w:ascii="Arial" w:hAnsi="Arial" w:cs="Arial"/>
                <w:b/>
                <w:bCs/>
              </w:rPr>
              <w:t>Grades 6-8</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0614BDE" w14:textId="77777777" w:rsidR="00950ABB" w:rsidRPr="00950ABB" w:rsidRDefault="00950ABB" w:rsidP="00950ABB">
            <w:pPr>
              <w:rPr>
                <w:rFonts w:ascii="Arial" w:hAnsi="Arial" w:cs="Arial"/>
                <w:b/>
              </w:rPr>
            </w:pPr>
            <w:r w:rsidRPr="00950ABB">
              <w:rPr>
                <w:rFonts w:ascii="Arial" w:hAnsi="Arial" w:cs="Arial"/>
                <w:b/>
                <w:bCs/>
              </w:rPr>
              <w:t>Grades 9-12</w:t>
            </w:r>
          </w:p>
        </w:tc>
      </w:tr>
      <w:tr w:rsidR="00950ABB" w:rsidRPr="00950ABB" w14:paraId="42A608E8"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4DE86B6" w14:textId="77777777" w:rsidR="00950ABB" w:rsidRPr="00950ABB" w:rsidRDefault="00950ABB" w:rsidP="00950ABB">
            <w:pPr>
              <w:rPr>
                <w:rFonts w:ascii="Arial" w:hAnsi="Arial" w:cs="Arial"/>
                <w:b/>
              </w:rPr>
            </w:pPr>
            <w:r w:rsidRPr="00950ABB">
              <w:rPr>
                <w:rFonts w:ascii="Arial" w:hAnsi="Arial" w:cs="Arial"/>
                <w:b/>
              </w:rPr>
              <w:t>Fruits (cups)</w:t>
            </w:r>
            <w:hyperlink r:id="rId7" w:anchor="endnote2" w:history="1">
              <w:r w:rsidRPr="00950ABB">
                <w:rPr>
                  <w:rStyle w:val="Hyperlink"/>
                  <w:rFonts w:ascii="Arial" w:hAnsi="Arial" w:cs="Arial"/>
                  <w:b/>
                  <w:vertAlign w:val="superscript"/>
                </w:rPr>
                <w:t>2</w:t>
              </w:r>
            </w:hyperlink>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7E2B621" w14:textId="77777777" w:rsidR="00950ABB" w:rsidRPr="00950ABB" w:rsidRDefault="00950ABB" w:rsidP="00950ABB">
            <w:pPr>
              <w:rPr>
                <w:rFonts w:ascii="Arial" w:hAnsi="Arial" w:cs="Arial"/>
                <w:b/>
              </w:rPr>
            </w:pPr>
            <w:r w:rsidRPr="00950ABB">
              <w:rPr>
                <w:rFonts w:ascii="Arial" w:hAnsi="Arial" w:cs="Arial"/>
                <w:b/>
              </w:rPr>
              <w:t xml:space="preserve">2 1⁄2 </w:t>
            </w:r>
            <w:proofErr w:type="gramStart"/>
            <w:r w:rsidRPr="00950ABB">
              <w:rPr>
                <w:rFonts w:ascii="Arial" w:hAnsi="Arial" w:cs="Arial"/>
                <w:b/>
              </w:rPr>
              <w:t>( 1</w:t>
            </w:r>
            <w:proofErr w:type="gramEnd"/>
            <w:r w:rsidRPr="00950ABB">
              <w:rPr>
                <w:rFonts w:ascii="Arial" w:hAnsi="Arial" w:cs="Arial"/>
                <w:b/>
              </w:rPr>
              <w:t>⁄</w:t>
            </w:r>
            <w:proofErr w:type="gramStart"/>
            <w:r w:rsidRPr="00950ABB">
              <w:rPr>
                <w:rFonts w:ascii="Arial" w:hAnsi="Arial" w:cs="Arial"/>
                <w:b/>
              </w:rPr>
              <w:t>2 )</w:t>
            </w:r>
            <w:proofErr w:type="gramEnd"/>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F71EACE" w14:textId="77777777" w:rsidR="00950ABB" w:rsidRPr="00950ABB" w:rsidRDefault="00950ABB" w:rsidP="00950ABB">
            <w:pPr>
              <w:rPr>
                <w:rFonts w:ascii="Arial" w:hAnsi="Arial" w:cs="Arial"/>
                <w:b/>
              </w:rPr>
            </w:pPr>
            <w:r w:rsidRPr="00950ABB">
              <w:rPr>
                <w:rFonts w:ascii="Arial" w:hAnsi="Arial" w:cs="Arial"/>
                <w:b/>
              </w:rPr>
              <w:t xml:space="preserve">2 1⁄2 </w:t>
            </w:r>
            <w:proofErr w:type="gramStart"/>
            <w:r w:rsidRPr="00950ABB">
              <w:rPr>
                <w:rFonts w:ascii="Arial" w:hAnsi="Arial" w:cs="Arial"/>
                <w:b/>
              </w:rPr>
              <w:t>( 1</w:t>
            </w:r>
            <w:proofErr w:type="gramEnd"/>
            <w:r w:rsidRPr="00950ABB">
              <w:rPr>
                <w:rFonts w:ascii="Arial" w:hAnsi="Arial" w:cs="Arial"/>
                <w:b/>
              </w:rPr>
              <w:t>⁄</w:t>
            </w:r>
            <w:proofErr w:type="gramStart"/>
            <w:r w:rsidRPr="00950ABB">
              <w:rPr>
                <w:rFonts w:ascii="Arial" w:hAnsi="Arial" w:cs="Arial"/>
                <w:b/>
              </w:rPr>
              <w:t>2 )</w:t>
            </w:r>
            <w:proofErr w:type="gramEnd"/>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0499A02" w14:textId="77777777" w:rsidR="00950ABB" w:rsidRPr="00950ABB" w:rsidRDefault="00950ABB" w:rsidP="00950ABB">
            <w:pPr>
              <w:rPr>
                <w:rFonts w:ascii="Arial" w:hAnsi="Arial" w:cs="Arial"/>
                <w:b/>
              </w:rPr>
            </w:pPr>
            <w:r w:rsidRPr="00950ABB">
              <w:rPr>
                <w:rFonts w:ascii="Arial" w:hAnsi="Arial" w:cs="Arial"/>
                <w:b/>
              </w:rPr>
              <w:t>5 (1)</w:t>
            </w:r>
          </w:p>
        </w:tc>
      </w:tr>
      <w:tr w:rsidR="00950ABB" w:rsidRPr="00950ABB" w14:paraId="733F6FAA"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6B07F60" w14:textId="77777777" w:rsidR="00950ABB" w:rsidRPr="00950ABB" w:rsidRDefault="00950ABB" w:rsidP="00950ABB">
            <w:pPr>
              <w:rPr>
                <w:rFonts w:ascii="Arial" w:hAnsi="Arial" w:cs="Arial"/>
                <w:b/>
              </w:rPr>
            </w:pPr>
            <w:r w:rsidRPr="00950ABB">
              <w:rPr>
                <w:rFonts w:ascii="Arial" w:hAnsi="Arial" w:cs="Arial"/>
                <w:b/>
              </w:rPr>
              <w:t>Vegetables (cups)</w:t>
            </w:r>
            <w:hyperlink r:id="rId8" w:anchor="endnote2" w:history="1">
              <w:r w:rsidRPr="00950ABB">
                <w:rPr>
                  <w:rStyle w:val="Hyperlink"/>
                  <w:rFonts w:ascii="Arial" w:hAnsi="Arial" w:cs="Arial"/>
                  <w:b/>
                  <w:vertAlign w:val="superscript"/>
                </w:rPr>
                <w:t>2</w:t>
              </w:r>
            </w:hyperlink>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C137092" w14:textId="77777777" w:rsidR="00950ABB" w:rsidRPr="00950ABB" w:rsidRDefault="00950ABB" w:rsidP="00950ABB">
            <w:pPr>
              <w:rPr>
                <w:rFonts w:ascii="Arial" w:hAnsi="Arial" w:cs="Arial"/>
                <w:b/>
              </w:rPr>
            </w:pPr>
            <w:r w:rsidRPr="00950ABB">
              <w:rPr>
                <w:rFonts w:ascii="Arial" w:hAnsi="Arial" w:cs="Arial"/>
                <w:b/>
              </w:rPr>
              <w:t xml:space="preserve">3 3⁄4 </w:t>
            </w:r>
            <w:proofErr w:type="gramStart"/>
            <w:r w:rsidRPr="00950ABB">
              <w:rPr>
                <w:rFonts w:ascii="Arial" w:hAnsi="Arial" w:cs="Arial"/>
                <w:b/>
              </w:rPr>
              <w:t>( 3</w:t>
            </w:r>
            <w:proofErr w:type="gramEnd"/>
            <w:r w:rsidRPr="00950ABB">
              <w:rPr>
                <w:rFonts w:ascii="Arial" w:hAnsi="Arial" w:cs="Arial"/>
                <w:b/>
              </w:rPr>
              <w:t>⁄</w:t>
            </w:r>
            <w:proofErr w:type="gramStart"/>
            <w:r w:rsidRPr="00950ABB">
              <w:rPr>
                <w:rFonts w:ascii="Arial" w:hAnsi="Arial" w:cs="Arial"/>
                <w:b/>
              </w:rPr>
              <w:t>4 )</w:t>
            </w:r>
            <w:proofErr w:type="gramEnd"/>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0D2840E" w14:textId="77777777" w:rsidR="00950ABB" w:rsidRPr="00950ABB" w:rsidRDefault="00950ABB" w:rsidP="00950ABB">
            <w:pPr>
              <w:rPr>
                <w:rFonts w:ascii="Arial" w:hAnsi="Arial" w:cs="Arial"/>
                <w:b/>
              </w:rPr>
            </w:pPr>
            <w:r w:rsidRPr="00950ABB">
              <w:rPr>
                <w:rFonts w:ascii="Arial" w:hAnsi="Arial" w:cs="Arial"/>
                <w:b/>
              </w:rPr>
              <w:t xml:space="preserve">3 3⁄4 </w:t>
            </w:r>
            <w:proofErr w:type="gramStart"/>
            <w:r w:rsidRPr="00950ABB">
              <w:rPr>
                <w:rFonts w:ascii="Arial" w:hAnsi="Arial" w:cs="Arial"/>
                <w:b/>
              </w:rPr>
              <w:t>( 3</w:t>
            </w:r>
            <w:proofErr w:type="gramEnd"/>
            <w:r w:rsidRPr="00950ABB">
              <w:rPr>
                <w:rFonts w:ascii="Arial" w:hAnsi="Arial" w:cs="Arial"/>
                <w:b/>
              </w:rPr>
              <w:t>⁄</w:t>
            </w:r>
            <w:proofErr w:type="gramStart"/>
            <w:r w:rsidRPr="00950ABB">
              <w:rPr>
                <w:rFonts w:ascii="Arial" w:hAnsi="Arial" w:cs="Arial"/>
                <w:b/>
              </w:rPr>
              <w:t>4 )</w:t>
            </w:r>
            <w:proofErr w:type="gramEnd"/>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720E008" w14:textId="77777777" w:rsidR="00950ABB" w:rsidRPr="00950ABB" w:rsidRDefault="00950ABB" w:rsidP="00950ABB">
            <w:pPr>
              <w:rPr>
                <w:rFonts w:ascii="Arial" w:hAnsi="Arial" w:cs="Arial"/>
                <w:b/>
              </w:rPr>
            </w:pPr>
            <w:r w:rsidRPr="00950ABB">
              <w:rPr>
                <w:rFonts w:ascii="Arial" w:hAnsi="Arial" w:cs="Arial"/>
                <w:b/>
              </w:rPr>
              <w:t>5 (1)</w:t>
            </w:r>
          </w:p>
        </w:tc>
      </w:tr>
      <w:tr w:rsidR="00950ABB" w:rsidRPr="00950ABB" w14:paraId="16A26763"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3ABC803" w14:textId="77777777" w:rsidR="00950ABB" w:rsidRPr="00950ABB" w:rsidRDefault="00950ABB" w:rsidP="00950ABB">
            <w:pPr>
              <w:numPr>
                <w:ilvl w:val="0"/>
                <w:numId w:val="2"/>
              </w:numPr>
              <w:rPr>
                <w:rFonts w:ascii="Arial" w:hAnsi="Arial" w:cs="Arial"/>
                <w:b/>
              </w:rPr>
            </w:pPr>
            <w:r w:rsidRPr="00950ABB">
              <w:rPr>
                <w:rFonts w:ascii="Arial" w:hAnsi="Arial" w:cs="Arial"/>
                <w:b/>
              </w:rPr>
              <w:t>Dark green subgroup</w:t>
            </w:r>
            <w:hyperlink r:id="rId9" w:anchor="endnote3" w:history="1">
              <w:r w:rsidRPr="00950ABB">
                <w:rPr>
                  <w:rStyle w:val="Hyperlink"/>
                  <w:rFonts w:ascii="Arial" w:hAnsi="Arial" w:cs="Arial"/>
                  <w:b/>
                  <w:vertAlign w:val="superscript"/>
                </w:rPr>
                <w:t>3</w:t>
              </w:r>
            </w:hyperlink>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02513A6" w14:textId="77777777" w:rsidR="00950ABB" w:rsidRPr="00950ABB" w:rsidRDefault="00950ABB" w:rsidP="00950ABB">
            <w:pPr>
              <w:rPr>
                <w:rFonts w:ascii="Arial" w:hAnsi="Arial" w:cs="Arial"/>
                <w:b/>
              </w:rPr>
            </w:pPr>
            <w:r w:rsidRPr="00950ABB">
              <w:rPr>
                <w:rFonts w:ascii="Arial" w:hAnsi="Arial" w:cs="Arial"/>
                <w:b/>
              </w:rPr>
              <w:t>1/2</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96FAB1C" w14:textId="77777777" w:rsidR="00950ABB" w:rsidRPr="00950ABB" w:rsidRDefault="00950ABB" w:rsidP="00950ABB">
            <w:pPr>
              <w:rPr>
                <w:rFonts w:ascii="Arial" w:hAnsi="Arial" w:cs="Arial"/>
                <w:b/>
              </w:rPr>
            </w:pPr>
            <w:r w:rsidRPr="00950ABB">
              <w:rPr>
                <w:rFonts w:ascii="Arial" w:hAnsi="Arial" w:cs="Arial"/>
                <w:b/>
              </w:rPr>
              <w:t>1/2</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C0428EB" w14:textId="77777777" w:rsidR="00950ABB" w:rsidRPr="00950ABB" w:rsidRDefault="00950ABB" w:rsidP="00950ABB">
            <w:pPr>
              <w:rPr>
                <w:rFonts w:ascii="Arial" w:hAnsi="Arial" w:cs="Arial"/>
                <w:b/>
              </w:rPr>
            </w:pPr>
            <w:r w:rsidRPr="00950ABB">
              <w:rPr>
                <w:rFonts w:ascii="Arial" w:hAnsi="Arial" w:cs="Arial"/>
                <w:b/>
              </w:rPr>
              <w:t>1/2</w:t>
            </w:r>
          </w:p>
        </w:tc>
      </w:tr>
      <w:tr w:rsidR="00950ABB" w:rsidRPr="00950ABB" w14:paraId="0177A738"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F64F44A" w14:textId="77777777" w:rsidR="00950ABB" w:rsidRPr="00950ABB" w:rsidRDefault="00950ABB" w:rsidP="00950ABB">
            <w:pPr>
              <w:numPr>
                <w:ilvl w:val="0"/>
                <w:numId w:val="3"/>
              </w:numPr>
              <w:rPr>
                <w:rFonts w:ascii="Arial" w:hAnsi="Arial" w:cs="Arial"/>
                <w:b/>
              </w:rPr>
            </w:pPr>
            <w:r w:rsidRPr="00950ABB">
              <w:rPr>
                <w:rFonts w:ascii="Arial" w:hAnsi="Arial" w:cs="Arial"/>
                <w:b/>
              </w:rPr>
              <w:t>Red/orange subgroup</w:t>
            </w:r>
            <w:hyperlink r:id="rId10" w:anchor="endnote3" w:history="1">
              <w:r w:rsidRPr="00950ABB">
                <w:rPr>
                  <w:rStyle w:val="Hyperlink"/>
                  <w:rFonts w:ascii="Arial" w:hAnsi="Arial" w:cs="Arial"/>
                  <w:b/>
                  <w:vertAlign w:val="superscript"/>
                </w:rPr>
                <w:t>3</w:t>
              </w:r>
            </w:hyperlink>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EFCA4FC" w14:textId="77777777" w:rsidR="00950ABB" w:rsidRPr="00950ABB" w:rsidRDefault="00950ABB" w:rsidP="00950ABB">
            <w:pPr>
              <w:rPr>
                <w:rFonts w:ascii="Arial" w:hAnsi="Arial" w:cs="Arial"/>
                <w:b/>
              </w:rPr>
            </w:pPr>
            <w:r w:rsidRPr="00950ABB">
              <w:rPr>
                <w:rFonts w:ascii="Arial" w:hAnsi="Arial" w:cs="Arial"/>
                <w:b/>
              </w:rPr>
              <w:t>3/4</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D5212D2" w14:textId="77777777" w:rsidR="00950ABB" w:rsidRPr="00950ABB" w:rsidRDefault="00950ABB" w:rsidP="00950ABB">
            <w:pPr>
              <w:rPr>
                <w:rFonts w:ascii="Arial" w:hAnsi="Arial" w:cs="Arial"/>
                <w:b/>
              </w:rPr>
            </w:pPr>
            <w:r w:rsidRPr="00950ABB">
              <w:rPr>
                <w:rFonts w:ascii="Arial" w:hAnsi="Arial" w:cs="Arial"/>
                <w:b/>
              </w:rPr>
              <w:t>3/4</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0A8A967" w14:textId="77777777" w:rsidR="00950ABB" w:rsidRPr="00950ABB" w:rsidRDefault="00950ABB" w:rsidP="00950ABB">
            <w:pPr>
              <w:rPr>
                <w:rFonts w:ascii="Arial" w:hAnsi="Arial" w:cs="Arial"/>
                <w:b/>
              </w:rPr>
            </w:pPr>
            <w:r w:rsidRPr="00950ABB">
              <w:rPr>
                <w:rFonts w:ascii="Arial" w:hAnsi="Arial" w:cs="Arial"/>
                <w:b/>
              </w:rPr>
              <w:t>1 1⁄4</w:t>
            </w:r>
          </w:p>
        </w:tc>
      </w:tr>
      <w:tr w:rsidR="00950ABB" w:rsidRPr="00950ABB" w14:paraId="2285782D"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656B7CE" w14:textId="77777777" w:rsidR="00950ABB" w:rsidRPr="00950ABB" w:rsidRDefault="00950ABB" w:rsidP="00950ABB">
            <w:pPr>
              <w:numPr>
                <w:ilvl w:val="0"/>
                <w:numId w:val="4"/>
              </w:numPr>
              <w:rPr>
                <w:rFonts w:ascii="Arial" w:hAnsi="Arial" w:cs="Arial"/>
                <w:b/>
              </w:rPr>
            </w:pPr>
            <w:r w:rsidRPr="00950ABB">
              <w:rPr>
                <w:rFonts w:ascii="Arial" w:hAnsi="Arial" w:cs="Arial"/>
                <w:b/>
              </w:rPr>
              <w:t>Beans, peas, and lentils subgroup</w:t>
            </w:r>
            <w:hyperlink r:id="rId11" w:anchor="endnote3" w:history="1">
              <w:r w:rsidRPr="00950ABB">
                <w:rPr>
                  <w:rStyle w:val="Hyperlink"/>
                  <w:rFonts w:ascii="Arial" w:hAnsi="Arial" w:cs="Arial"/>
                  <w:b/>
                  <w:vertAlign w:val="superscript"/>
                </w:rPr>
                <w:t>3</w:t>
              </w:r>
            </w:hyperlink>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7D636FA" w14:textId="77777777" w:rsidR="00950ABB" w:rsidRPr="00950ABB" w:rsidRDefault="00950ABB" w:rsidP="00950ABB">
            <w:pPr>
              <w:rPr>
                <w:rFonts w:ascii="Arial" w:hAnsi="Arial" w:cs="Arial"/>
                <w:b/>
              </w:rPr>
            </w:pPr>
            <w:r w:rsidRPr="00950ABB">
              <w:rPr>
                <w:rFonts w:ascii="Arial" w:hAnsi="Arial" w:cs="Arial"/>
                <w:b/>
              </w:rPr>
              <w:t>1/2</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007CB4B" w14:textId="77777777" w:rsidR="00950ABB" w:rsidRPr="00950ABB" w:rsidRDefault="00950ABB" w:rsidP="00950ABB">
            <w:pPr>
              <w:rPr>
                <w:rFonts w:ascii="Arial" w:hAnsi="Arial" w:cs="Arial"/>
                <w:b/>
              </w:rPr>
            </w:pPr>
            <w:r w:rsidRPr="00950ABB">
              <w:rPr>
                <w:rFonts w:ascii="Arial" w:hAnsi="Arial" w:cs="Arial"/>
                <w:b/>
              </w:rPr>
              <w:t>1/2</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60ED81C" w14:textId="77777777" w:rsidR="00950ABB" w:rsidRPr="00950ABB" w:rsidRDefault="00950ABB" w:rsidP="00950ABB">
            <w:pPr>
              <w:rPr>
                <w:rFonts w:ascii="Arial" w:hAnsi="Arial" w:cs="Arial"/>
                <w:b/>
              </w:rPr>
            </w:pPr>
            <w:r w:rsidRPr="00950ABB">
              <w:rPr>
                <w:rFonts w:ascii="Arial" w:hAnsi="Arial" w:cs="Arial"/>
                <w:b/>
              </w:rPr>
              <w:t>1/2</w:t>
            </w:r>
          </w:p>
        </w:tc>
      </w:tr>
      <w:tr w:rsidR="00950ABB" w:rsidRPr="00950ABB" w14:paraId="1C1C89EC"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5600D31" w14:textId="77777777" w:rsidR="00950ABB" w:rsidRPr="00950ABB" w:rsidRDefault="00950ABB" w:rsidP="00950ABB">
            <w:pPr>
              <w:numPr>
                <w:ilvl w:val="0"/>
                <w:numId w:val="5"/>
              </w:numPr>
              <w:rPr>
                <w:rFonts w:ascii="Arial" w:hAnsi="Arial" w:cs="Arial"/>
                <w:b/>
              </w:rPr>
            </w:pPr>
            <w:r w:rsidRPr="00950ABB">
              <w:rPr>
                <w:rFonts w:ascii="Arial" w:hAnsi="Arial" w:cs="Arial"/>
                <w:b/>
              </w:rPr>
              <w:t>Starchy subgroup</w:t>
            </w:r>
            <w:hyperlink r:id="rId12" w:anchor="endnote3" w:history="1">
              <w:r w:rsidRPr="00950ABB">
                <w:rPr>
                  <w:rStyle w:val="Hyperlink"/>
                  <w:rFonts w:ascii="Arial" w:hAnsi="Arial" w:cs="Arial"/>
                  <w:b/>
                  <w:vertAlign w:val="superscript"/>
                </w:rPr>
                <w:t>3</w:t>
              </w:r>
            </w:hyperlink>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0E70F82" w14:textId="77777777" w:rsidR="00950ABB" w:rsidRPr="00950ABB" w:rsidRDefault="00950ABB" w:rsidP="00950ABB">
            <w:pPr>
              <w:rPr>
                <w:rFonts w:ascii="Arial" w:hAnsi="Arial" w:cs="Arial"/>
                <w:b/>
              </w:rPr>
            </w:pPr>
            <w:r w:rsidRPr="00950ABB">
              <w:rPr>
                <w:rFonts w:ascii="Arial" w:hAnsi="Arial" w:cs="Arial"/>
                <w:b/>
              </w:rPr>
              <w:t>1/2</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B4AA7B2" w14:textId="77777777" w:rsidR="00950ABB" w:rsidRPr="00950ABB" w:rsidRDefault="00950ABB" w:rsidP="00950ABB">
            <w:pPr>
              <w:rPr>
                <w:rFonts w:ascii="Arial" w:hAnsi="Arial" w:cs="Arial"/>
                <w:b/>
              </w:rPr>
            </w:pPr>
            <w:r w:rsidRPr="00950ABB">
              <w:rPr>
                <w:rFonts w:ascii="Arial" w:hAnsi="Arial" w:cs="Arial"/>
                <w:b/>
              </w:rPr>
              <w:t>1/2</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A103DB8" w14:textId="77777777" w:rsidR="00950ABB" w:rsidRPr="00950ABB" w:rsidRDefault="00950ABB" w:rsidP="00950ABB">
            <w:pPr>
              <w:rPr>
                <w:rFonts w:ascii="Arial" w:hAnsi="Arial" w:cs="Arial"/>
                <w:b/>
              </w:rPr>
            </w:pPr>
            <w:r w:rsidRPr="00950ABB">
              <w:rPr>
                <w:rFonts w:ascii="Arial" w:hAnsi="Arial" w:cs="Arial"/>
                <w:b/>
              </w:rPr>
              <w:t>1/2</w:t>
            </w:r>
          </w:p>
        </w:tc>
      </w:tr>
      <w:tr w:rsidR="00950ABB" w:rsidRPr="00950ABB" w14:paraId="26FCE394"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DE3E08E" w14:textId="77777777" w:rsidR="00950ABB" w:rsidRPr="00950ABB" w:rsidRDefault="00950ABB" w:rsidP="00950ABB">
            <w:pPr>
              <w:numPr>
                <w:ilvl w:val="0"/>
                <w:numId w:val="6"/>
              </w:numPr>
              <w:rPr>
                <w:rFonts w:ascii="Arial" w:hAnsi="Arial" w:cs="Arial"/>
                <w:b/>
              </w:rPr>
            </w:pPr>
            <w:r w:rsidRPr="00950ABB">
              <w:rPr>
                <w:rFonts w:ascii="Arial" w:hAnsi="Arial" w:cs="Arial"/>
                <w:b/>
              </w:rPr>
              <w:t>Other vegetables subgroup</w:t>
            </w:r>
            <w:hyperlink r:id="rId13" w:anchor="endnote3" w:history="1">
              <w:r w:rsidRPr="00950ABB">
                <w:rPr>
                  <w:rStyle w:val="Hyperlink"/>
                  <w:rFonts w:ascii="Arial" w:hAnsi="Arial" w:cs="Arial"/>
                  <w:b/>
                  <w:vertAlign w:val="superscript"/>
                </w:rPr>
                <w:t>3</w:t>
              </w:r>
            </w:hyperlink>
            <w:r w:rsidRPr="00950ABB">
              <w:rPr>
                <w:rFonts w:ascii="Arial" w:hAnsi="Arial" w:cs="Arial"/>
                <w:b/>
                <w:vertAlign w:val="superscript"/>
              </w:rPr>
              <w:t>,</w:t>
            </w:r>
            <w:hyperlink r:id="rId14" w:anchor="endnote4" w:history="1">
              <w:r w:rsidRPr="00950ABB">
                <w:rPr>
                  <w:rStyle w:val="Hyperlink"/>
                  <w:rFonts w:ascii="Arial" w:hAnsi="Arial" w:cs="Arial"/>
                  <w:b/>
                  <w:vertAlign w:val="superscript"/>
                </w:rPr>
                <w:t>4</w:t>
              </w:r>
            </w:hyperlink>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A2A5570" w14:textId="77777777" w:rsidR="00950ABB" w:rsidRPr="00950ABB" w:rsidRDefault="00950ABB" w:rsidP="00950ABB">
            <w:pPr>
              <w:rPr>
                <w:rFonts w:ascii="Arial" w:hAnsi="Arial" w:cs="Arial"/>
                <w:b/>
              </w:rPr>
            </w:pPr>
            <w:r w:rsidRPr="00950ABB">
              <w:rPr>
                <w:rFonts w:ascii="Arial" w:hAnsi="Arial" w:cs="Arial"/>
                <w:b/>
              </w:rPr>
              <w:t>1/2</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51CB02F" w14:textId="77777777" w:rsidR="00950ABB" w:rsidRPr="00950ABB" w:rsidRDefault="00950ABB" w:rsidP="00950ABB">
            <w:pPr>
              <w:rPr>
                <w:rFonts w:ascii="Arial" w:hAnsi="Arial" w:cs="Arial"/>
                <w:b/>
              </w:rPr>
            </w:pPr>
            <w:r w:rsidRPr="00950ABB">
              <w:rPr>
                <w:rFonts w:ascii="Arial" w:hAnsi="Arial" w:cs="Arial"/>
                <w:b/>
              </w:rPr>
              <w:t>1/2</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89FD6B5" w14:textId="77777777" w:rsidR="00950ABB" w:rsidRPr="00950ABB" w:rsidRDefault="00950ABB" w:rsidP="00950ABB">
            <w:pPr>
              <w:rPr>
                <w:rFonts w:ascii="Arial" w:hAnsi="Arial" w:cs="Arial"/>
                <w:b/>
              </w:rPr>
            </w:pPr>
            <w:r w:rsidRPr="00950ABB">
              <w:rPr>
                <w:rFonts w:ascii="Arial" w:hAnsi="Arial" w:cs="Arial"/>
                <w:b/>
              </w:rPr>
              <w:t>3/4</w:t>
            </w:r>
          </w:p>
        </w:tc>
      </w:tr>
      <w:tr w:rsidR="00950ABB" w:rsidRPr="00950ABB" w14:paraId="7D32A58A"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EB36820" w14:textId="77777777" w:rsidR="00950ABB" w:rsidRPr="00950ABB" w:rsidRDefault="00950ABB" w:rsidP="00950ABB">
            <w:pPr>
              <w:numPr>
                <w:ilvl w:val="0"/>
                <w:numId w:val="7"/>
              </w:numPr>
              <w:rPr>
                <w:rFonts w:ascii="Arial" w:hAnsi="Arial" w:cs="Arial"/>
                <w:b/>
              </w:rPr>
            </w:pPr>
            <w:r w:rsidRPr="00950ABB">
              <w:rPr>
                <w:rFonts w:ascii="Arial" w:hAnsi="Arial" w:cs="Arial"/>
                <w:b/>
              </w:rPr>
              <w:t>Additional vegetables from any subgroup to reach total</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3AE78C7" w14:textId="77777777" w:rsidR="00950ABB" w:rsidRPr="00950ABB" w:rsidRDefault="00950ABB" w:rsidP="00950ABB">
            <w:pPr>
              <w:rPr>
                <w:rFonts w:ascii="Arial" w:hAnsi="Arial" w:cs="Arial"/>
                <w:b/>
              </w:rPr>
            </w:pPr>
            <w:r w:rsidRPr="00950ABB">
              <w:rPr>
                <w:rFonts w:ascii="Arial" w:hAnsi="Arial" w:cs="Arial"/>
                <w:b/>
              </w:rPr>
              <w:t>1</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75C4C5F" w14:textId="77777777" w:rsidR="00950ABB" w:rsidRPr="00950ABB" w:rsidRDefault="00950ABB" w:rsidP="00950ABB">
            <w:pPr>
              <w:rPr>
                <w:rFonts w:ascii="Arial" w:hAnsi="Arial" w:cs="Arial"/>
                <w:b/>
              </w:rPr>
            </w:pPr>
            <w:r w:rsidRPr="00950ABB">
              <w:rPr>
                <w:rFonts w:ascii="Arial" w:hAnsi="Arial" w:cs="Arial"/>
                <w:b/>
              </w:rPr>
              <w:t>1</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AEACFCC" w14:textId="77777777" w:rsidR="00950ABB" w:rsidRPr="00950ABB" w:rsidRDefault="00950ABB" w:rsidP="00950ABB">
            <w:pPr>
              <w:rPr>
                <w:rFonts w:ascii="Arial" w:hAnsi="Arial" w:cs="Arial"/>
                <w:b/>
              </w:rPr>
            </w:pPr>
            <w:r w:rsidRPr="00950ABB">
              <w:rPr>
                <w:rFonts w:ascii="Arial" w:hAnsi="Arial" w:cs="Arial"/>
                <w:b/>
              </w:rPr>
              <w:t>1 1⁄2</w:t>
            </w:r>
          </w:p>
        </w:tc>
      </w:tr>
      <w:tr w:rsidR="00950ABB" w:rsidRPr="00950ABB" w14:paraId="17DD3025"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B059692" w14:textId="77777777" w:rsidR="00950ABB" w:rsidRPr="00950ABB" w:rsidRDefault="00950ABB" w:rsidP="00950ABB">
            <w:pPr>
              <w:rPr>
                <w:rFonts w:ascii="Arial" w:hAnsi="Arial" w:cs="Arial"/>
                <w:b/>
              </w:rPr>
            </w:pPr>
            <w:r w:rsidRPr="00950ABB">
              <w:rPr>
                <w:rFonts w:ascii="Arial" w:hAnsi="Arial" w:cs="Arial"/>
                <w:b/>
              </w:rPr>
              <w:t>Grains (oz. eq.)</w:t>
            </w:r>
            <w:hyperlink r:id="rId15" w:anchor="endnote5" w:history="1">
              <w:r w:rsidRPr="00950ABB">
                <w:rPr>
                  <w:rStyle w:val="Hyperlink"/>
                  <w:rFonts w:ascii="Arial" w:hAnsi="Arial" w:cs="Arial"/>
                  <w:b/>
                  <w:vertAlign w:val="superscript"/>
                </w:rPr>
                <w:t>5</w:t>
              </w:r>
            </w:hyperlink>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06E2732" w14:textId="77777777" w:rsidR="00950ABB" w:rsidRPr="00950ABB" w:rsidRDefault="00950ABB" w:rsidP="00950ABB">
            <w:pPr>
              <w:rPr>
                <w:rFonts w:ascii="Arial" w:hAnsi="Arial" w:cs="Arial"/>
                <w:b/>
              </w:rPr>
            </w:pPr>
            <w:r w:rsidRPr="00950ABB">
              <w:rPr>
                <w:rFonts w:ascii="Arial" w:hAnsi="Arial" w:cs="Arial"/>
                <w:b/>
              </w:rPr>
              <w:t>8–9 (1)</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CE27FEE" w14:textId="77777777" w:rsidR="00950ABB" w:rsidRPr="00950ABB" w:rsidRDefault="00950ABB" w:rsidP="00950ABB">
            <w:pPr>
              <w:rPr>
                <w:rFonts w:ascii="Arial" w:hAnsi="Arial" w:cs="Arial"/>
                <w:b/>
              </w:rPr>
            </w:pPr>
            <w:r w:rsidRPr="00950ABB">
              <w:rPr>
                <w:rFonts w:ascii="Arial" w:hAnsi="Arial" w:cs="Arial"/>
                <w:b/>
              </w:rPr>
              <w:t>8–10 (1)</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852B456" w14:textId="77777777" w:rsidR="00950ABB" w:rsidRPr="00950ABB" w:rsidRDefault="00950ABB" w:rsidP="00950ABB">
            <w:pPr>
              <w:rPr>
                <w:rFonts w:ascii="Arial" w:hAnsi="Arial" w:cs="Arial"/>
                <w:b/>
              </w:rPr>
            </w:pPr>
            <w:r w:rsidRPr="00950ABB">
              <w:rPr>
                <w:rFonts w:ascii="Arial" w:hAnsi="Arial" w:cs="Arial"/>
                <w:b/>
              </w:rPr>
              <w:t>10–12 (2)</w:t>
            </w:r>
          </w:p>
        </w:tc>
      </w:tr>
      <w:tr w:rsidR="00950ABB" w:rsidRPr="00950ABB" w14:paraId="02EF951C"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B8CBA4F" w14:textId="77777777" w:rsidR="00950ABB" w:rsidRPr="00950ABB" w:rsidRDefault="00950ABB" w:rsidP="00950ABB">
            <w:pPr>
              <w:rPr>
                <w:rFonts w:ascii="Arial" w:hAnsi="Arial" w:cs="Arial"/>
                <w:b/>
              </w:rPr>
            </w:pPr>
            <w:r w:rsidRPr="00950ABB">
              <w:rPr>
                <w:rFonts w:ascii="Arial" w:hAnsi="Arial" w:cs="Arial"/>
                <w:b/>
              </w:rPr>
              <w:lastRenderedPageBreak/>
              <w:t>Meats/meat alternates (oz. eq.)</w:t>
            </w:r>
            <w:hyperlink r:id="rId16" w:anchor="endnote6" w:history="1">
              <w:r w:rsidRPr="00950ABB">
                <w:rPr>
                  <w:rStyle w:val="Hyperlink"/>
                  <w:rFonts w:ascii="Arial" w:hAnsi="Arial" w:cs="Arial"/>
                  <w:b/>
                  <w:vertAlign w:val="superscript"/>
                </w:rPr>
                <w:t>6</w:t>
              </w:r>
            </w:hyperlink>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0D42B64" w14:textId="77777777" w:rsidR="00950ABB" w:rsidRPr="00950ABB" w:rsidRDefault="00950ABB" w:rsidP="00950ABB">
            <w:pPr>
              <w:rPr>
                <w:rFonts w:ascii="Arial" w:hAnsi="Arial" w:cs="Arial"/>
                <w:b/>
              </w:rPr>
            </w:pPr>
            <w:r w:rsidRPr="00950ABB">
              <w:rPr>
                <w:rFonts w:ascii="Arial" w:hAnsi="Arial" w:cs="Arial"/>
                <w:b/>
              </w:rPr>
              <w:t>8–10 (1)</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69141C4" w14:textId="77777777" w:rsidR="00950ABB" w:rsidRPr="00950ABB" w:rsidRDefault="00950ABB" w:rsidP="00950ABB">
            <w:pPr>
              <w:rPr>
                <w:rFonts w:ascii="Arial" w:hAnsi="Arial" w:cs="Arial"/>
                <w:b/>
              </w:rPr>
            </w:pPr>
            <w:r w:rsidRPr="00950ABB">
              <w:rPr>
                <w:rFonts w:ascii="Arial" w:hAnsi="Arial" w:cs="Arial"/>
                <w:b/>
              </w:rPr>
              <w:t>9–10 (1)</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D94DD02" w14:textId="77777777" w:rsidR="00950ABB" w:rsidRPr="00950ABB" w:rsidRDefault="00950ABB" w:rsidP="00950ABB">
            <w:pPr>
              <w:rPr>
                <w:rFonts w:ascii="Arial" w:hAnsi="Arial" w:cs="Arial"/>
                <w:b/>
              </w:rPr>
            </w:pPr>
            <w:r w:rsidRPr="00950ABB">
              <w:rPr>
                <w:rFonts w:ascii="Arial" w:hAnsi="Arial" w:cs="Arial"/>
                <w:b/>
              </w:rPr>
              <w:t>10–12 (2)</w:t>
            </w:r>
          </w:p>
        </w:tc>
      </w:tr>
      <w:tr w:rsidR="00950ABB" w:rsidRPr="00950ABB" w14:paraId="7F14A6CD" w14:textId="77777777" w:rsidTr="00950ABB">
        <w:tc>
          <w:tcPr>
            <w:tcW w:w="613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C37FE8E" w14:textId="77777777" w:rsidR="00950ABB" w:rsidRPr="00950ABB" w:rsidRDefault="00950ABB" w:rsidP="00950ABB">
            <w:pPr>
              <w:rPr>
                <w:rFonts w:ascii="Arial" w:hAnsi="Arial" w:cs="Arial"/>
                <w:b/>
              </w:rPr>
            </w:pPr>
            <w:r w:rsidRPr="00950ABB">
              <w:rPr>
                <w:rFonts w:ascii="Arial" w:hAnsi="Arial" w:cs="Arial"/>
                <w:b/>
              </w:rPr>
              <w:t>Fluid milk (cups)</w:t>
            </w:r>
            <w:hyperlink r:id="rId17" w:anchor="endnote7" w:history="1">
              <w:r w:rsidRPr="00950ABB">
                <w:rPr>
                  <w:rStyle w:val="Hyperlink"/>
                  <w:rFonts w:ascii="Arial" w:hAnsi="Arial" w:cs="Arial"/>
                  <w:b/>
                  <w:vertAlign w:val="superscript"/>
                </w:rPr>
                <w:t>7</w:t>
              </w:r>
            </w:hyperlink>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B2D6DF2" w14:textId="77777777" w:rsidR="00950ABB" w:rsidRPr="00950ABB" w:rsidRDefault="00950ABB" w:rsidP="00950ABB">
            <w:pPr>
              <w:rPr>
                <w:rFonts w:ascii="Arial" w:hAnsi="Arial" w:cs="Arial"/>
                <w:b/>
              </w:rPr>
            </w:pPr>
            <w:r w:rsidRPr="00950ABB">
              <w:rPr>
                <w:rFonts w:ascii="Arial" w:hAnsi="Arial" w:cs="Arial"/>
                <w:b/>
              </w:rPr>
              <w:t>5 (1)</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8DFBE06" w14:textId="77777777" w:rsidR="00950ABB" w:rsidRPr="00950ABB" w:rsidRDefault="00950ABB" w:rsidP="00950ABB">
            <w:pPr>
              <w:rPr>
                <w:rFonts w:ascii="Arial" w:hAnsi="Arial" w:cs="Arial"/>
                <w:b/>
              </w:rPr>
            </w:pPr>
            <w:r w:rsidRPr="00950ABB">
              <w:rPr>
                <w:rFonts w:ascii="Arial" w:hAnsi="Arial" w:cs="Arial"/>
                <w:b/>
              </w:rPr>
              <w:t>5 (1)</w:t>
            </w:r>
          </w:p>
        </w:tc>
        <w:tc>
          <w:tcPr>
            <w:tcW w:w="3069"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A89AF3E" w14:textId="77777777" w:rsidR="00950ABB" w:rsidRPr="00950ABB" w:rsidRDefault="00950ABB" w:rsidP="00950ABB">
            <w:pPr>
              <w:rPr>
                <w:rFonts w:ascii="Arial" w:hAnsi="Arial" w:cs="Arial"/>
                <w:b/>
              </w:rPr>
            </w:pPr>
            <w:r w:rsidRPr="00950ABB">
              <w:rPr>
                <w:rFonts w:ascii="Arial" w:hAnsi="Arial" w:cs="Arial"/>
                <w:b/>
              </w:rPr>
              <w:t>5 (1)</w:t>
            </w:r>
          </w:p>
        </w:tc>
      </w:tr>
    </w:tbl>
    <w:p w14:paraId="0F464265" w14:textId="77777777" w:rsidR="005A621E" w:rsidRDefault="005A621E" w:rsidP="005A621E">
      <w:pPr>
        <w:rPr>
          <w:rFonts w:ascii="Arial" w:hAnsi="Arial" w:cs="Arial"/>
          <w:b/>
        </w:rPr>
      </w:pPr>
    </w:p>
    <w:tbl>
      <w:tblPr>
        <w:tblpPr w:leftFromText="180" w:rightFromText="180" w:vertAnchor="text" w:horzAnchor="margin" w:tblpXSpec="center" w:tblpY="207"/>
        <w:tblW w:w="145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820"/>
        <w:gridCol w:w="2910"/>
        <w:gridCol w:w="2910"/>
        <w:gridCol w:w="2910"/>
      </w:tblGrid>
      <w:tr w:rsidR="00950ABB" w:rsidRPr="00950ABB" w14:paraId="60AB1775" w14:textId="77777777" w:rsidTr="00950ABB">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7F64FF82" w14:textId="77777777" w:rsidR="00950ABB" w:rsidRPr="00950ABB" w:rsidRDefault="00950ABB" w:rsidP="00950ABB">
            <w:pPr>
              <w:rPr>
                <w:rFonts w:ascii="Arial" w:hAnsi="Arial" w:cs="Arial"/>
                <w:b/>
              </w:rPr>
            </w:pPr>
            <w:r w:rsidRPr="00950ABB">
              <w:rPr>
                <w:rFonts w:ascii="Arial" w:hAnsi="Arial" w:cs="Arial"/>
                <w:b/>
                <w:bCs/>
              </w:rPr>
              <w:t>Daily Amount Based on the Average for a 5-Day Week</w:t>
            </w:r>
            <w:hyperlink r:id="rId18" w:anchor="endnote8" w:history="1">
              <w:r w:rsidRPr="00950ABB">
                <w:rPr>
                  <w:rStyle w:val="Hyperlink"/>
                  <w:rFonts w:ascii="Arial" w:hAnsi="Arial" w:cs="Arial"/>
                  <w:b/>
                  <w:vertAlign w:val="superscript"/>
                </w:rPr>
                <w:t>8</w:t>
              </w:r>
            </w:hyperlink>
          </w:p>
        </w:tc>
      </w:tr>
      <w:tr w:rsidR="00950ABB" w:rsidRPr="00950ABB" w14:paraId="62FF4947"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EAFDFD0" w14:textId="77777777" w:rsidR="00950ABB" w:rsidRPr="00950ABB" w:rsidRDefault="00950ABB" w:rsidP="00950ABB">
            <w:pPr>
              <w:rPr>
                <w:rFonts w:ascii="Arial" w:hAnsi="Arial" w:cs="Arial"/>
                <w:b/>
              </w:rPr>
            </w:pPr>
            <w:r w:rsidRPr="00950ABB">
              <w:rPr>
                <w:rFonts w:ascii="Arial" w:hAnsi="Arial" w:cs="Arial"/>
                <w:b/>
                <w:bCs/>
              </w:rPr>
              <w:t>Dietary Specifications</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C29EF26" w14:textId="77777777" w:rsidR="00950ABB" w:rsidRPr="00950ABB" w:rsidRDefault="00950ABB" w:rsidP="00950ABB">
            <w:pPr>
              <w:rPr>
                <w:rFonts w:ascii="Arial" w:hAnsi="Arial" w:cs="Arial"/>
                <w:b/>
              </w:rPr>
            </w:pPr>
            <w:r w:rsidRPr="00950ABB">
              <w:rPr>
                <w:rFonts w:ascii="Arial" w:hAnsi="Arial" w:cs="Arial"/>
                <w:b/>
                <w:bCs/>
              </w:rPr>
              <w:t>Grades K-5</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FC874AC" w14:textId="77777777" w:rsidR="00950ABB" w:rsidRPr="00950ABB" w:rsidRDefault="00950ABB" w:rsidP="00950ABB">
            <w:pPr>
              <w:rPr>
                <w:rFonts w:ascii="Arial" w:hAnsi="Arial" w:cs="Arial"/>
                <w:b/>
              </w:rPr>
            </w:pPr>
            <w:r w:rsidRPr="00950ABB">
              <w:rPr>
                <w:rFonts w:ascii="Arial" w:hAnsi="Arial" w:cs="Arial"/>
                <w:b/>
                <w:bCs/>
              </w:rPr>
              <w:t>Grades 6-8</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830CB97" w14:textId="77777777" w:rsidR="00950ABB" w:rsidRPr="00950ABB" w:rsidRDefault="00950ABB" w:rsidP="00950ABB">
            <w:pPr>
              <w:rPr>
                <w:rFonts w:ascii="Arial" w:hAnsi="Arial" w:cs="Arial"/>
                <w:b/>
              </w:rPr>
            </w:pPr>
            <w:r w:rsidRPr="00950ABB">
              <w:rPr>
                <w:rFonts w:ascii="Arial" w:hAnsi="Arial" w:cs="Arial"/>
                <w:b/>
                <w:bCs/>
              </w:rPr>
              <w:t>Grades 9-12</w:t>
            </w:r>
          </w:p>
        </w:tc>
      </w:tr>
      <w:tr w:rsidR="00950ABB" w:rsidRPr="00950ABB" w14:paraId="1C5BDD3A"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6AB186F" w14:textId="77777777" w:rsidR="00950ABB" w:rsidRPr="00950ABB" w:rsidRDefault="00950ABB" w:rsidP="00950ABB">
            <w:pPr>
              <w:rPr>
                <w:rFonts w:ascii="Arial" w:hAnsi="Arial" w:cs="Arial"/>
                <w:b/>
              </w:rPr>
            </w:pPr>
            <w:r w:rsidRPr="00950ABB">
              <w:rPr>
                <w:rFonts w:ascii="Arial" w:hAnsi="Arial" w:cs="Arial"/>
                <w:b/>
              </w:rPr>
              <w:t>Minimum-maximum calories (kcal)</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CD54CE4" w14:textId="77777777" w:rsidR="00950ABB" w:rsidRPr="00950ABB" w:rsidRDefault="00950ABB" w:rsidP="00950ABB">
            <w:pPr>
              <w:rPr>
                <w:rFonts w:ascii="Arial" w:hAnsi="Arial" w:cs="Arial"/>
                <w:b/>
              </w:rPr>
            </w:pPr>
            <w:r w:rsidRPr="00950ABB">
              <w:rPr>
                <w:rFonts w:ascii="Arial" w:hAnsi="Arial" w:cs="Arial"/>
                <w:b/>
              </w:rPr>
              <w:t>550–650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DF39654" w14:textId="77777777" w:rsidR="00950ABB" w:rsidRPr="00950ABB" w:rsidRDefault="00950ABB" w:rsidP="00950ABB">
            <w:pPr>
              <w:rPr>
                <w:rFonts w:ascii="Arial" w:hAnsi="Arial" w:cs="Arial"/>
                <w:b/>
              </w:rPr>
            </w:pPr>
            <w:r w:rsidRPr="00950ABB">
              <w:rPr>
                <w:rFonts w:ascii="Arial" w:hAnsi="Arial" w:cs="Arial"/>
                <w:b/>
              </w:rPr>
              <w:t>600–700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4DAE3A4" w14:textId="77777777" w:rsidR="00950ABB" w:rsidRPr="00950ABB" w:rsidRDefault="00950ABB" w:rsidP="00950ABB">
            <w:pPr>
              <w:rPr>
                <w:rFonts w:ascii="Arial" w:hAnsi="Arial" w:cs="Arial"/>
                <w:b/>
              </w:rPr>
            </w:pPr>
            <w:r w:rsidRPr="00950ABB">
              <w:rPr>
                <w:rFonts w:ascii="Arial" w:hAnsi="Arial" w:cs="Arial"/>
                <w:b/>
              </w:rPr>
              <w:t>750–850</w:t>
            </w:r>
          </w:p>
        </w:tc>
      </w:tr>
      <w:tr w:rsidR="00950ABB" w:rsidRPr="00950ABB" w14:paraId="5F8DE90B"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B42BAF6" w14:textId="77777777" w:rsidR="00950ABB" w:rsidRPr="00950ABB" w:rsidRDefault="00950ABB" w:rsidP="00950ABB">
            <w:pPr>
              <w:rPr>
                <w:rFonts w:ascii="Arial" w:hAnsi="Arial" w:cs="Arial"/>
                <w:b/>
              </w:rPr>
            </w:pPr>
            <w:r w:rsidRPr="00950ABB">
              <w:rPr>
                <w:rFonts w:ascii="Arial" w:hAnsi="Arial" w:cs="Arial"/>
                <w:b/>
              </w:rPr>
              <w:t>Saturated fat (% of total calories)</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A0B2E62" w14:textId="77777777" w:rsidR="00950ABB" w:rsidRPr="00950ABB" w:rsidRDefault="00950ABB" w:rsidP="00950ABB">
            <w:pPr>
              <w:rPr>
                <w:rFonts w:ascii="Arial" w:hAnsi="Arial" w:cs="Arial"/>
                <w:b/>
              </w:rPr>
            </w:pPr>
            <w:r w:rsidRPr="00950ABB">
              <w:rPr>
                <w:rFonts w:ascii="Arial" w:hAnsi="Arial" w:cs="Arial"/>
                <w:b/>
              </w:rPr>
              <w:t>&lt; 10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9FF363A" w14:textId="77777777" w:rsidR="00950ABB" w:rsidRPr="00950ABB" w:rsidRDefault="00950ABB" w:rsidP="00950ABB">
            <w:pPr>
              <w:rPr>
                <w:rFonts w:ascii="Arial" w:hAnsi="Arial" w:cs="Arial"/>
                <w:b/>
              </w:rPr>
            </w:pPr>
            <w:r w:rsidRPr="00950ABB">
              <w:rPr>
                <w:rFonts w:ascii="Arial" w:hAnsi="Arial" w:cs="Arial"/>
                <w:b/>
              </w:rPr>
              <w:t>&lt; 10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ED013A2" w14:textId="77777777" w:rsidR="00950ABB" w:rsidRPr="00950ABB" w:rsidRDefault="00950ABB" w:rsidP="00950ABB">
            <w:pPr>
              <w:rPr>
                <w:rFonts w:ascii="Arial" w:hAnsi="Arial" w:cs="Arial"/>
                <w:b/>
              </w:rPr>
            </w:pPr>
            <w:r w:rsidRPr="00950ABB">
              <w:rPr>
                <w:rFonts w:ascii="Arial" w:hAnsi="Arial" w:cs="Arial"/>
                <w:b/>
              </w:rPr>
              <w:t>&lt; 10</w:t>
            </w:r>
          </w:p>
        </w:tc>
      </w:tr>
      <w:tr w:rsidR="00950ABB" w:rsidRPr="00950ABB" w14:paraId="216C2B23"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23237DD" w14:textId="77777777" w:rsidR="00950ABB" w:rsidRPr="00950ABB" w:rsidRDefault="00950ABB" w:rsidP="00950ABB">
            <w:pPr>
              <w:rPr>
                <w:rFonts w:ascii="Arial" w:hAnsi="Arial" w:cs="Arial"/>
                <w:b/>
              </w:rPr>
            </w:pPr>
            <w:r w:rsidRPr="00950ABB">
              <w:rPr>
                <w:rFonts w:ascii="Arial" w:hAnsi="Arial" w:cs="Arial"/>
                <w:b/>
              </w:rPr>
              <w:t xml:space="preserve">Added </w:t>
            </w:r>
            <w:proofErr w:type="gramStart"/>
            <w:r w:rsidRPr="00950ABB">
              <w:rPr>
                <w:rFonts w:ascii="Arial" w:hAnsi="Arial" w:cs="Arial"/>
                <w:b/>
              </w:rPr>
              <w:t>sugars</w:t>
            </w:r>
            <w:proofErr w:type="gramEnd"/>
            <w:r w:rsidRPr="00950ABB">
              <w:rPr>
                <w:rFonts w:ascii="Arial" w:hAnsi="Arial" w:cs="Arial"/>
                <w:b/>
              </w:rPr>
              <w:t xml:space="preserve"> (% of total calories) - must be implemented by July 1, 2027</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B961691" w14:textId="77777777" w:rsidR="00950ABB" w:rsidRPr="00950ABB" w:rsidRDefault="00950ABB" w:rsidP="00950ABB">
            <w:pPr>
              <w:rPr>
                <w:rFonts w:ascii="Arial" w:hAnsi="Arial" w:cs="Arial"/>
                <w:b/>
              </w:rPr>
            </w:pPr>
            <w:r w:rsidRPr="00950ABB">
              <w:rPr>
                <w:rFonts w:ascii="Arial" w:hAnsi="Arial" w:cs="Arial"/>
                <w:b/>
              </w:rPr>
              <w:t>&lt; 10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7EC8721" w14:textId="77777777" w:rsidR="00950ABB" w:rsidRPr="00950ABB" w:rsidRDefault="00950ABB" w:rsidP="00950ABB">
            <w:pPr>
              <w:rPr>
                <w:rFonts w:ascii="Arial" w:hAnsi="Arial" w:cs="Arial"/>
                <w:b/>
              </w:rPr>
            </w:pPr>
            <w:r w:rsidRPr="00950ABB">
              <w:rPr>
                <w:rFonts w:ascii="Arial" w:hAnsi="Arial" w:cs="Arial"/>
                <w:b/>
              </w:rPr>
              <w:t>&lt; 10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808B749" w14:textId="77777777" w:rsidR="00950ABB" w:rsidRPr="00950ABB" w:rsidRDefault="00950ABB" w:rsidP="00950ABB">
            <w:pPr>
              <w:rPr>
                <w:rFonts w:ascii="Arial" w:hAnsi="Arial" w:cs="Arial"/>
                <w:b/>
              </w:rPr>
            </w:pPr>
            <w:r w:rsidRPr="00950ABB">
              <w:rPr>
                <w:rFonts w:ascii="Arial" w:hAnsi="Arial" w:cs="Arial"/>
                <w:b/>
              </w:rPr>
              <w:t>&lt; 10</w:t>
            </w:r>
          </w:p>
        </w:tc>
      </w:tr>
      <w:tr w:rsidR="00950ABB" w:rsidRPr="00950ABB" w14:paraId="564041EC"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DBF995B" w14:textId="77777777" w:rsidR="00950ABB" w:rsidRPr="00950ABB" w:rsidRDefault="00950ABB" w:rsidP="00950ABB">
            <w:pPr>
              <w:rPr>
                <w:rFonts w:ascii="Arial" w:hAnsi="Arial" w:cs="Arial"/>
                <w:b/>
              </w:rPr>
            </w:pPr>
            <w:r w:rsidRPr="00950ABB">
              <w:rPr>
                <w:rFonts w:ascii="Arial" w:hAnsi="Arial" w:cs="Arial"/>
                <w:b/>
              </w:rPr>
              <w:t>Sodium limit - in place through June 30, 2027</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A6B2860"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1,110 mg</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BF8CF6F"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1,225 mg</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33A7FA8"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1,280 mg</w:t>
            </w:r>
          </w:p>
        </w:tc>
      </w:tr>
      <w:tr w:rsidR="00950ABB" w:rsidRPr="00950ABB" w14:paraId="0EDB3535"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A2DD82B" w14:textId="77777777" w:rsidR="00950ABB" w:rsidRPr="00950ABB" w:rsidRDefault="00950ABB" w:rsidP="00950ABB">
            <w:pPr>
              <w:rPr>
                <w:rFonts w:ascii="Arial" w:hAnsi="Arial" w:cs="Arial"/>
                <w:b/>
              </w:rPr>
            </w:pPr>
            <w:r w:rsidRPr="00950ABB">
              <w:rPr>
                <w:rFonts w:ascii="Arial" w:hAnsi="Arial" w:cs="Arial"/>
                <w:b/>
              </w:rPr>
              <w:t>Sodium limit - must be implemented by July 1, 2027</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BCAD6DE"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935 mg</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FA1D632"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1,035 mg</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EA303F2"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1,080 mg</w:t>
            </w:r>
          </w:p>
        </w:tc>
      </w:tr>
    </w:tbl>
    <w:p w14:paraId="68165A83" w14:textId="77777777" w:rsidR="00950ABB" w:rsidRPr="00950ABB" w:rsidRDefault="00950ABB" w:rsidP="00950ABB">
      <w:pPr>
        <w:rPr>
          <w:rFonts w:ascii="Arial" w:hAnsi="Arial" w:cs="Arial"/>
          <w:b/>
        </w:rPr>
      </w:pPr>
      <w:r w:rsidRPr="00950ABB">
        <w:rPr>
          <w:rFonts w:ascii="Arial" w:hAnsi="Arial" w:cs="Arial"/>
          <w:b/>
        </w:rPr>
        <w:t> </w:t>
      </w:r>
    </w:p>
    <w:p w14:paraId="055A7B84" w14:textId="77777777" w:rsidR="00950ABB" w:rsidRPr="00A82716" w:rsidRDefault="00950ABB" w:rsidP="005A621E">
      <w:pPr>
        <w:rPr>
          <w:rFonts w:ascii="Arial" w:hAnsi="Arial" w:cs="Arial"/>
          <w:b/>
        </w:rPr>
      </w:pPr>
    </w:p>
    <w:p w14:paraId="156DDD82" w14:textId="72E2F695" w:rsidR="00002FFA" w:rsidRDefault="00002FFA" w:rsidP="00002FFA">
      <w:pPr>
        <w:jc w:val="center"/>
        <w:rPr>
          <w:rFonts w:ascii="Arial" w:hAnsi="Arial" w:cs="Arial"/>
          <w:b/>
          <w:sz w:val="32"/>
          <w:szCs w:val="32"/>
          <w:u w:val="single"/>
        </w:rPr>
      </w:pPr>
      <w:r w:rsidRPr="00A82716">
        <w:rPr>
          <w:rFonts w:ascii="Arial" w:hAnsi="Arial" w:cs="Arial"/>
          <w:b/>
          <w:sz w:val="32"/>
          <w:szCs w:val="32"/>
          <w:u w:val="single"/>
        </w:rPr>
        <w:t>National School Breakfast Program</w:t>
      </w:r>
    </w:p>
    <w:p w14:paraId="32D77C46" w14:textId="77777777" w:rsidR="00002FFA" w:rsidRPr="00A82716" w:rsidRDefault="00002FFA" w:rsidP="00002FFA">
      <w:pPr>
        <w:jc w:val="center"/>
        <w:rPr>
          <w:rFonts w:ascii="Arial" w:hAnsi="Arial" w:cs="Arial"/>
          <w:b/>
          <w:sz w:val="28"/>
          <w:szCs w:val="28"/>
          <w:u w:val="single"/>
        </w:rPr>
      </w:pPr>
    </w:p>
    <w:p w14:paraId="0FC75E2D" w14:textId="1BD636BF" w:rsidR="00002FFA" w:rsidRPr="00A82716" w:rsidRDefault="00002FFA" w:rsidP="00002FFA">
      <w:pPr>
        <w:rPr>
          <w:rFonts w:ascii="Arial" w:hAnsi="Arial" w:cs="Arial"/>
          <w:b/>
        </w:rPr>
      </w:pPr>
      <w:r w:rsidRPr="00A82716">
        <w:rPr>
          <w:rFonts w:ascii="Arial" w:hAnsi="Arial" w:cs="Arial"/>
          <w:b/>
        </w:rPr>
        <w:t xml:space="preserve">The National School Breakfast Program was established in 1966. School districts receive federal reimbursement funds for each breakfast served that meets USDA guidelines. Previous studies have shown that children who participate in the School Breakfast Program have significantly higher test scores than non – participants. Our breakfast meals are also planned </w:t>
      </w:r>
      <w:proofErr w:type="gramStart"/>
      <w:r w:rsidRPr="00A82716">
        <w:rPr>
          <w:rFonts w:ascii="Arial" w:hAnsi="Arial" w:cs="Arial"/>
          <w:b/>
        </w:rPr>
        <w:t>on</w:t>
      </w:r>
      <w:proofErr w:type="gramEnd"/>
      <w:r w:rsidRPr="00A82716">
        <w:rPr>
          <w:rFonts w:ascii="Arial" w:hAnsi="Arial" w:cs="Arial"/>
          <w:b/>
        </w:rPr>
        <w:t xml:space="preserve"> a </w:t>
      </w:r>
      <w:proofErr w:type="gramStart"/>
      <w:r w:rsidR="00B335B2">
        <w:rPr>
          <w:rFonts w:ascii="Arial" w:hAnsi="Arial" w:cs="Arial"/>
          <w:b/>
        </w:rPr>
        <w:t>three</w:t>
      </w:r>
      <w:r w:rsidRPr="00A82716">
        <w:rPr>
          <w:rFonts w:ascii="Arial" w:hAnsi="Arial" w:cs="Arial"/>
          <w:b/>
        </w:rPr>
        <w:t xml:space="preserve"> week</w:t>
      </w:r>
      <w:proofErr w:type="gramEnd"/>
      <w:r w:rsidRPr="00A82716">
        <w:rPr>
          <w:rFonts w:ascii="Arial" w:hAnsi="Arial" w:cs="Arial"/>
          <w:b/>
        </w:rPr>
        <w:t xml:space="preserve"> menu cycle. The table below provides a synopsis of our </w:t>
      </w:r>
      <w:r w:rsidR="004C2ADC">
        <w:rPr>
          <w:rFonts w:ascii="Arial" w:hAnsi="Arial" w:cs="Arial"/>
          <w:b/>
        </w:rPr>
        <w:t>20</w:t>
      </w:r>
      <w:r w:rsidR="00B335B2">
        <w:rPr>
          <w:rFonts w:ascii="Arial" w:hAnsi="Arial" w:cs="Arial"/>
          <w:b/>
        </w:rPr>
        <w:t>23-2024</w:t>
      </w:r>
      <w:r w:rsidRPr="00A82716">
        <w:rPr>
          <w:rFonts w:ascii="Arial" w:hAnsi="Arial" w:cs="Arial"/>
          <w:b/>
        </w:rPr>
        <w:t xml:space="preserve"> breakfast program. Calorie ranges and requirements increase with the grade levels. All regulations are being met by the district and calorie averages are based on weighted values of how many students will choose what menu i</w:t>
      </w:r>
      <w:r w:rsidR="00F027C9">
        <w:rPr>
          <w:rFonts w:ascii="Arial" w:hAnsi="Arial" w:cs="Arial"/>
          <w:b/>
        </w:rPr>
        <w:t>tems and meal participation. 50</w:t>
      </w:r>
      <w:r w:rsidRPr="00A82716">
        <w:rPr>
          <w:rFonts w:ascii="Arial" w:hAnsi="Arial" w:cs="Arial"/>
          <w:b/>
        </w:rPr>
        <w:t xml:space="preserve">% of the grains served are whole grain rich, a variety of fresh fruits and orange juice are offered, and a variety of flavored non-fat and 1% milk is being served. </w:t>
      </w:r>
    </w:p>
    <w:p w14:paraId="6E74A888" w14:textId="77777777" w:rsidR="00002FFA" w:rsidRPr="00A82716" w:rsidRDefault="00002FFA" w:rsidP="00002FFA">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96"/>
      </w:tblGrid>
      <w:tr w:rsidR="00002FFA" w:rsidRPr="005D58EE" w14:paraId="7B76C7CE" w14:textId="77777777" w:rsidTr="00CB166D">
        <w:trPr>
          <w:jc w:val="center"/>
        </w:trPr>
        <w:tc>
          <w:tcPr>
            <w:tcW w:w="3528" w:type="dxa"/>
          </w:tcPr>
          <w:p w14:paraId="0C724E7D" w14:textId="77777777" w:rsidR="00002FFA" w:rsidRPr="00694C58" w:rsidRDefault="00002FFA" w:rsidP="00CB166D">
            <w:pPr>
              <w:jc w:val="center"/>
              <w:rPr>
                <w:rFonts w:ascii="Arial" w:hAnsi="Arial" w:cs="Arial"/>
                <w:b/>
              </w:rPr>
            </w:pPr>
            <w:r w:rsidRPr="00694C58">
              <w:rPr>
                <w:rFonts w:ascii="Arial" w:hAnsi="Arial" w:cs="Arial"/>
                <w:b/>
              </w:rPr>
              <w:t>Federal Reimbursement</w:t>
            </w:r>
          </w:p>
        </w:tc>
        <w:tc>
          <w:tcPr>
            <w:tcW w:w="3096" w:type="dxa"/>
          </w:tcPr>
          <w:p w14:paraId="1839C63D" w14:textId="728653D2" w:rsidR="00002FFA" w:rsidRPr="00694C58" w:rsidRDefault="0067141E" w:rsidP="00CB166D">
            <w:pPr>
              <w:jc w:val="center"/>
              <w:rPr>
                <w:rFonts w:ascii="Arial" w:hAnsi="Arial" w:cs="Arial"/>
                <w:b/>
              </w:rPr>
            </w:pPr>
            <w:r w:rsidRPr="00694C58">
              <w:rPr>
                <w:rFonts w:ascii="Arial" w:hAnsi="Arial" w:cs="Arial"/>
                <w:b/>
              </w:rPr>
              <w:t>$</w:t>
            </w:r>
            <w:r w:rsidR="00694C58" w:rsidRPr="00694C58">
              <w:rPr>
                <w:rFonts w:ascii="Arial" w:hAnsi="Arial" w:cs="Arial"/>
                <w:b/>
              </w:rPr>
              <w:t>709,365.93</w:t>
            </w:r>
          </w:p>
        </w:tc>
      </w:tr>
      <w:tr w:rsidR="00002FFA" w:rsidRPr="005D58EE" w14:paraId="72E76588" w14:textId="77777777" w:rsidTr="00CB166D">
        <w:trPr>
          <w:jc w:val="center"/>
        </w:trPr>
        <w:tc>
          <w:tcPr>
            <w:tcW w:w="3528" w:type="dxa"/>
          </w:tcPr>
          <w:p w14:paraId="16DC2C24" w14:textId="77777777" w:rsidR="00002FFA" w:rsidRPr="00694C58" w:rsidRDefault="00002FFA" w:rsidP="00CB166D">
            <w:pPr>
              <w:jc w:val="center"/>
              <w:rPr>
                <w:rFonts w:ascii="Arial" w:hAnsi="Arial" w:cs="Arial"/>
                <w:b/>
              </w:rPr>
            </w:pPr>
            <w:r w:rsidRPr="00694C58">
              <w:rPr>
                <w:rFonts w:ascii="Arial" w:hAnsi="Arial" w:cs="Arial"/>
                <w:b/>
              </w:rPr>
              <w:t># of Schools Participating</w:t>
            </w:r>
          </w:p>
        </w:tc>
        <w:tc>
          <w:tcPr>
            <w:tcW w:w="3096" w:type="dxa"/>
          </w:tcPr>
          <w:p w14:paraId="17960FC3" w14:textId="29B9E5BC" w:rsidR="00002FFA" w:rsidRPr="00694C58" w:rsidRDefault="00694C58" w:rsidP="00CB166D">
            <w:pPr>
              <w:jc w:val="center"/>
              <w:rPr>
                <w:rFonts w:ascii="Arial" w:hAnsi="Arial" w:cs="Arial"/>
                <w:b/>
              </w:rPr>
            </w:pPr>
            <w:r w:rsidRPr="00694C58">
              <w:rPr>
                <w:rFonts w:ascii="Arial" w:hAnsi="Arial" w:cs="Arial"/>
                <w:b/>
              </w:rPr>
              <w:t>7</w:t>
            </w:r>
          </w:p>
        </w:tc>
      </w:tr>
      <w:tr w:rsidR="00002FFA" w:rsidRPr="005D58EE" w14:paraId="44AD40E2" w14:textId="77777777" w:rsidTr="00CB166D">
        <w:trPr>
          <w:jc w:val="center"/>
        </w:trPr>
        <w:tc>
          <w:tcPr>
            <w:tcW w:w="3528" w:type="dxa"/>
          </w:tcPr>
          <w:p w14:paraId="322F0D5D" w14:textId="77777777" w:rsidR="00002FFA" w:rsidRPr="00694C58" w:rsidRDefault="00002FFA" w:rsidP="00CB166D">
            <w:pPr>
              <w:jc w:val="center"/>
              <w:rPr>
                <w:rFonts w:ascii="Arial" w:hAnsi="Arial" w:cs="Arial"/>
                <w:b/>
              </w:rPr>
            </w:pPr>
            <w:r w:rsidRPr="00694C58">
              <w:rPr>
                <w:rFonts w:ascii="Arial" w:hAnsi="Arial" w:cs="Arial"/>
                <w:b/>
              </w:rPr>
              <w:lastRenderedPageBreak/>
              <w:t>Total Reimbursable Breakfasts Served</w:t>
            </w:r>
          </w:p>
        </w:tc>
        <w:tc>
          <w:tcPr>
            <w:tcW w:w="3096" w:type="dxa"/>
          </w:tcPr>
          <w:p w14:paraId="52208578" w14:textId="6E7215C4" w:rsidR="00002FFA" w:rsidRPr="00694C58" w:rsidRDefault="00694C58" w:rsidP="00CB166D">
            <w:pPr>
              <w:jc w:val="center"/>
              <w:rPr>
                <w:rFonts w:ascii="Arial" w:hAnsi="Arial" w:cs="Arial"/>
                <w:b/>
              </w:rPr>
            </w:pPr>
            <w:r w:rsidRPr="00694C58">
              <w:rPr>
                <w:rFonts w:ascii="Arial" w:hAnsi="Arial" w:cs="Arial"/>
                <w:b/>
              </w:rPr>
              <w:t>259,841</w:t>
            </w:r>
          </w:p>
        </w:tc>
      </w:tr>
    </w:tbl>
    <w:p w14:paraId="459EF458" w14:textId="77777777" w:rsidR="00AF5649" w:rsidRPr="00A82716" w:rsidRDefault="00AF5649">
      <w:pPr>
        <w:rPr>
          <w:rFonts w:ascii="Arial" w:hAnsi="Arial" w:cs="Arial"/>
        </w:rPr>
      </w:pPr>
    </w:p>
    <w:p w14:paraId="7E10B06D" w14:textId="77777777" w:rsidR="00002FFA" w:rsidRPr="00A82716" w:rsidRDefault="00002FFA">
      <w:pPr>
        <w:rPr>
          <w:rFonts w:ascii="Arial" w:hAnsi="Arial" w:cs="Arial"/>
        </w:rPr>
      </w:pPr>
    </w:p>
    <w:tbl>
      <w:tblPr>
        <w:tblpPr w:leftFromText="180" w:rightFromText="180" w:vertAnchor="text" w:horzAnchor="margin" w:tblpXSpec="center" w:tblpY="192"/>
        <w:tblW w:w="145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820"/>
        <w:gridCol w:w="2910"/>
        <w:gridCol w:w="2910"/>
        <w:gridCol w:w="2910"/>
      </w:tblGrid>
      <w:tr w:rsidR="00950ABB" w:rsidRPr="00950ABB" w14:paraId="3D35CA72" w14:textId="77777777" w:rsidTr="00950ABB">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421F1357" w14:textId="77777777" w:rsidR="00950ABB" w:rsidRPr="00950ABB" w:rsidRDefault="00950ABB" w:rsidP="00950ABB">
            <w:pPr>
              <w:rPr>
                <w:rFonts w:ascii="Arial" w:hAnsi="Arial" w:cs="Arial"/>
                <w:b/>
              </w:rPr>
            </w:pPr>
            <w:r w:rsidRPr="00950ABB">
              <w:rPr>
                <w:rFonts w:ascii="Arial" w:hAnsi="Arial" w:cs="Arial"/>
                <w:b/>
                <w:bCs/>
              </w:rPr>
              <w:t>Amount of Food</w:t>
            </w:r>
            <w:hyperlink r:id="rId19" w:anchor="endnote1" w:history="1">
              <w:r w:rsidRPr="00950ABB">
                <w:rPr>
                  <w:rStyle w:val="Hyperlink"/>
                  <w:rFonts w:ascii="Arial" w:hAnsi="Arial" w:cs="Arial"/>
                  <w:b/>
                  <w:bCs/>
                  <w:vertAlign w:val="superscript"/>
                </w:rPr>
                <w:t>1</w:t>
              </w:r>
            </w:hyperlink>
            <w:r w:rsidRPr="00950ABB">
              <w:rPr>
                <w:rFonts w:ascii="Arial" w:hAnsi="Arial" w:cs="Arial"/>
                <w:b/>
                <w:bCs/>
              </w:rPr>
              <w:t> per Week (minimum per day)</w:t>
            </w:r>
          </w:p>
        </w:tc>
      </w:tr>
      <w:tr w:rsidR="00950ABB" w:rsidRPr="00950ABB" w14:paraId="1450188C"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3A44916" w14:textId="77777777" w:rsidR="00950ABB" w:rsidRPr="00950ABB" w:rsidRDefault="00950ABB" w:rsidP="00950ABB">
            <w:pPr>
              <w:rPr>
                <w:rFonts w:ascii="Arial" w:hAnsi="Arial" w:cs="Arial"/>
                <w:b/>
              </w:rPr>
            </w:pPr>
            <w:r w:rsidRPr="00950ABB">
              <w:rPr>
                <w:rFonts w:ascii="Arial" w:hAnsi="Arial" w:cs="Arial"/>
                <w:b/>
                <w:bCs/>
              </w:rPr>
              <w:t>Meal Components</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094AA61" w14:textId="77777777" w:rsidR="00950ABB" w:rsidRPr="00950ABB" w:rsidRDefault="00950ABB" w:rsidP="00950ABB">
            <w:pPr>
              <w:rPr>
                <w:rFonts w:ascii="Arial" w:hAnsi="Arial" w:cs="Arial"/>
                <w:b/>
              </w:rPr>
            </w:pPr>
            <w:r w:rsidRPr="00950ABB">
              <w:rPr>
                <w:rFonts w:ascii="Arial" w:hAnsi="Arial" w:cs="Arial"/>
                <w:b/>
                <w:bCs/>
              </w:rPr>
              <w:t>Grades K-5</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2593FD4" w14:textId="77777777" w:rsidR="00950ABB" w:rsidRPr="00950ABB" w:rsidRDefault="00950ABB" w:rsidP="00950ABB">
            <w:pPr>
              <w:rPr>
                <w:rFonts w:ascii="Arial" w:hAnsi="Arial" w:cs="Arial"/>
                <w:b/>
              </w:rPr>
            </w:pPr>
            <w:r w:rsidRPr="00950ABB">
              <w:rPr>
                <w:rFonts w:ascii="Arial" w:hAnsi="Arial" w:cs="Arial"/>
                <w:b/>
                <w:bCs/>
              </w:rPr>
              <w:t>Grades 6-8</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4F273C4" w14:textId="77777777" w:rsidR="00950ABB" w:rsidRPr="00950ABB" w:rsidRDefault="00950ABB" w:rsidP="00950ABB">
            <w:pPr>
              <w:rPr>
                <w:rFonts w:ascii="Arial" w:hAnsi="Arial" w:cs="Arial"/>
                <w:b/>
              </w:rPr>
            </w:pPr>
            <w:r w:rsidRPr="00950ABB">
              <w:rPr>
                <w:rFonts w:ascii="Arial" w:hAnsi="Arial" w:cs="Arial"/>
                <w:b/>
                <w:bCs/>
              </w:rPr>
              <w:t>Grades 9-12</w:t>
            </w:r>
          </w:p>
        </w:tc>
      </w:tr>
      <w:tr w:rsidR="00950ABB" w:rsidRPr="00950ABB" w14:paraId="45D21834"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FCA6D87" w14:textId="77777777" w:rsidR="00950ABB" w:rsidRPr="00950ABB" w:rsidRDefault="00950ABB" w:rsidP="00950ABB">
            <w:pPr>
              <w:rPr>
                <w:rFonts w:ascii="Arial" w:hAnsi="Arial" w:cs="Arial"/>
                <w:b/>
              </w:rPr>
            </w:pPr>
            <w:r w:rsidRPr="00950ABB">
              <w:rPr>
                <w:rFonts w:ascii="Arial" w:hAnsi="Arial" w:cs="Arial"/>
                <w:b/>
              </w:rPr>
              <w:t>Fruits (cups)</w:t>
            </w:r>
            <w:hyperlink r:id="rId20" w:anchor="endnote2" w:history="1">
              <w:r w:rsidRPr="00950ABB">
                <w:rPr>
                  <w:rStyle w:val="Hyperlink"/>
                  <w:rFonts w:ascii="Arial" w:hAnsi="Arial" w:cs="Arial"/>
                  <w:b/>
                  <w:vertAlign w:val="superscript"/>
                </w:rPr>
                <w:t>2</w:t>
              </w:r>
            </w:hyperlink>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3D8B67F" w14:textId="77777777" w:rsidR="00950ABB" w:rsidRPr="00950ABB" w:rsidRDefault="00950ABB" w:rsidP="00950ABB">
            <w:pPr>
              <w:rPr>
                <w:rFonts w:ascii="Arial" w:hAnsi="Arial" w:cs="Arial"/>
                <w:b/>
              </w:rPr>
            </w:pPr>
            <w:r w:rsidRPr="00950ABB">
              <w:rPr>
                <w:rFonts w:ascii="Arial" w:hAnsi="Arial" w:cs="Arial"/>
                <w:b/>
              </w:rPr>
              <w:t>5 (1)</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BDE19E6" w14:textId="77777777" w:rsidR="00950ABB" w:rsidRPr="00950ABB" w:rsidRDefault="00950ABB" w:rsidP="00950ABB">
            <w:pPr>
              <w:rPr>
                <w:rFonts w:ascii="Arial" w:hAnsi="Arial" w:cs="Arial"/>
                <w:b/>
              </w:rPr>
            </w:pPr>
            <w:r w:rsidRPr="00950ABB">
              <w:rPr>
                <w:rFonts w:ascii="Arial" w:hAnsi="Arial" w:cs="Arial"/>
                <w:b/>
              </w:rPr>
              <w:t>5 (1)</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2947ED1" w14:textId="77777777" w:rsidR="00950ABB" w:rsidRPr="00950ABB" w:rsidRDefault="00950ABB" w:rsidP="00950ABB">
            <w:pPr>
              <w:rPr>
                <w:rFonts w:ascii="Arial" w:hAnsi="Arial" w:cs="Arial"/>
                <w:b/>
              </w:rPr>
            </w:pPr>
            <w:r w:rsidRPr="00950ABB">
              <w:rPr>
                <w:rFonts w:ascii="Arial" w:hAnsi="Arial" w:cs="Arial"/>
                <w:b/>
              </w:rPr>
              <w:t>5 (1)</w:t>
            </w:r>
          </w:p>
        </w:tc>
      </w:tr>
      <w:tr w:rsidR="00950ABB" w:rsidRPr="00950ABB" w14:paraId="5A68CA76"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7F75B88" w14:textId="77777777" w:rsidR="00950ABB" w:rsidRPr="00950ABB" w:rsidRDefault="00950ABB" w:rsidP="00950ABB">
            <w:pPr>
              <w:rPr>
                <w:rFonts w:ascii="Arial" w:hAnsi="Arial" w:cs="Arial"/>
                <w:b/>
              </w:rPr>
            </w:pPr>
            <w:r w:rsidRPr="00950ABB">
              <w:rPr>
                <w:rFonts w:ascii="Arial" w:hAnsi="Arial" w:cs="Arial"/>
                <w:b/>
              </w:rPr>
              <w:t>Vegetables (cups)</w:t>
            </w:r>
            <w:hyperlink r:id="rId21" w:anchor="endnote2" w:history="1">
              <w:r w:rsidRPr="00950ABB">
                <w:rPr>
                  <w:rStyle w:val="Hyperlink"/>
                  <w:rFonts w:ascii="Arial" w:hAnsi="Arial" w:cs="Arial"/>
                  <w:b/>
                  <w:vertAlign w:val="superscript"/>
                </w:rPr>
                <w:t>2</w:t>
              </w:r>
            </w:hyperlink>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77F45AC"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8A0CC72"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BD02002" w14:textId="77777777" w:rsidR="00950ABB" w:rsidRPr="00950ABB" w:rsidRDefault="00950ABB" w:rsidP="00950ABB">
            <w:pPr>
              <w:rPr>
                <w:rFonts w:ascii="Arial" w:hAnsi="Arial" w:cs="Arial"/>
                <w:b/>
              </w:rPr>
            </w:pPr>
            <w:r w:rsidRPr="00950ABB">
              <w:rPr>
                <w:rFonts w:ascii="Arial" w:hAnsi="Arial" w:cs="Arial"/>
                <w:b/>
              </w:rPr>
              <w:t>0</w:t>
            </w:r>
          </w:p>
        </w:tc>
      </w:tr>
      <w:tr w:rsidR="00950ABB" w:rsidRPr="00950ABB" w14:paraId="003B1888"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12BF3A0" w14:textId="77777777" w:rsidR="00950ABB" w:rsidRPr="00950ABB" w:rsidRDefault="00950ABB" w:rsidP="00950ABB">
            <w:pPr>
              <w:numPr>
                <w:ilvl w:val="0"/>
                <w:numId w:val="8"/>
              </w:numPr>
              <w:rPr>
                <w:rFonts w:ascii="Arial" w:hAnsi="Arial" w:cs="Arial"/>
                <w:b/>
              </w:rPr>
            </w:pPr>
            <w:r w:rsidRPr="00950ABB">
              <w:rPr>
                <w:rFonts w:ascii="Arial" w:hAnsi="Arial" w:cs="Arial"/>
                <w:b/>
              </w:rPr>
              <w:t>Dark green subgroup</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E2E040A"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65DAEFB"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30E8CC5" w14:textId="77777777" w:rsidR="00950ABB" w:rsidRPr="00950ABB" w:rsidRDefault="00950ABB" w:rsidP="00950ABB">
            <w:pPr>
              <w:rPr>
                <w:rFonts w:ascii="Arial" w:hAnsi="Arial" w:cs="Arial"/>
                <w:b/>
              </w:rPr>
            </w:pPr>
            <w:r w:rsidRPr="00950ABB">
              <w:rPr>
                <w:rFonts w:ascii="Arial" w:hAnsi="Arial" w:cs="Arial"/>
                <w:b/>
              </w:rPr>
              <w:t>0</w:t>
            </w:r>
          </w:p>
        </w:tc>
      </w:tr>
      <w:tr w:rsidR="00950ABB" w:rsidRPr="00950ABB" w14:paraId="22824B4B"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628C2A7" w14:textId="77777777" w:rsidR="00950ABB" w:rsidRPr="00950ABB" w:rsidRDefault="00950ABB" w:rsidP="00950ABB">
            <w:pPr>
              <w:numPr>
                <w:ilvl w:val="0"/>
                <w:numId w:val="9"/>
              </w:numPr>
              <w:rPr>
                <w:rFonts w:ascii="Arial" w:hAnsi="Arial" w:cs="Arial"/>
                <w:b/>
              </w:rPr>
            </w:pPr>
            <w:r w:rsidRPr="00950ABB">
              <w:rPr>
                <w:rFonts w:ascii="Arial" w:hAnsi="Arial" w:cs="Arial"/>
                <w:b/>
              </w:rPr>
              <w:t>Red/orange subgroup</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4C06D6E"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532DCAB"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B485F70" w14:textId="77777777" w:rsidR="00950ABB" w:rsidRPr="00950ABB" w:rsidRDefault="00950ABB" w:rsidP="00950ABB">
            <w:pPr>
              <w:rPr>
                <w:rFonts w:ascii="Arial" w:hAnsi="Arial" w:cs="Arial"/>
                <w:b/>
              </w:rPr>
            </w:pPr>
            <w:r w:rsidRPr="00950ABB">
              <w:rPr>
                <w:rFonts w:ascii="Arial" w:hAnsi="Arial" w:cs="Arial"/>
                <w:b/>
              </w:rPr>
              <w:t>0</w:t>
            </w:r>
          </w:p>
        </w:tc>
      </w:tr>
      <w:tr w:rsidR="00950ABB" w:rsidRPr="00950ABB" w14:paraId="18AB3AFC"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B8F3C9B" w14:textId="77777777" w:rsidR="00950ABB" w:rsidRPr="00950ABB" w:rsidRDefault="00950ABB" w:rsidP="00950ABB">
            <w:pPr>
              <w:numPr>
                <w:ilvl w:val="0"/>
                <w:numId w:val="10"/>
              </w:numPr>
              <w:rPr>
                <w:rFonts w:ascii="Arial" w:hAnsi="Arial" w:cs="Arial"/>
                <w:b/>
              </w:rPr>
            </w:pPr>
            <w:r w:rsidRPr="00950ABB">
              <w:rPr>
                <w:rFonts w:ascii="Arial" w:hAnsi="Arial" w:cs="Arial"/>
                <w:b/>
              </w:rPr>
              <w:t>Beans, peas, and lentils subgroup</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11507A3"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ED2BF78"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60854D4" w14:textId="77777777" w:rsidR="00950ABB" w:rsidRPr="00950ABB" w:rsidRDefault="00950ABB" w:rsidP="00950ABB">
            <w:pPr>
              <w:rPr>
                <w:rFonts w:ascii="Arial" w:hAnsi="Arial" w:cs="Arial"/>
                <w:b/>
              </w:rPr>
            </w:pPr>
            <w:r w:rsidRPr="00950ABB">
              <w:rPr>
                <w:rFonts w:ascii="Arial" w:hAnsi="Arial" w:cs="Arial"/>
                <w:b/>
              </w:rPr>
              <w:t>0</w:t>
            </w:r>
          </w:p>
        </w:tc>
      </w:tr>
      <w:tr w:rsidR="00950ABB" w:rsidRPr="00950ABB" w14:paraId="2C249F84"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C029396" w14:textId="77777777" w:rsidR="00950ABB" w:rsidRPr="00950ABB" w:rsidRDefault="00950ABB" w:rsidP="00950ABB">
            <w:pPr>
              <w:numPr>
                <w:ilvl w:val="0"/>
                <w:numId w:val="11"/>
              </w:numPr>
              <w:rPr>
                <w:rFonts w:ascii="Arial" w:hAnsi="Arial" w:cs="Arial"/>
                <w:b/>
              </w:rPr>
            </w:pPr>
            <w:r w:rsidRPr="00950ABB">
              <w:rPr>
                <w:rFonts w:ascii="Arial" w:hAnsi="Arial" w:cs="Arial"/>
                <w:b/>
              </w:rPr>
              <w:t>Starchy subgroup</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9E4CA9F"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93DE33F"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643A52E" w14:textId="77777777" w:rsidR="00950ABB" w:rsidRPr="00950ABB" w:rsidRDefault="00950ABB" w:rsidP="00950ABB">
            <w:pPr>
              <w:rPr>
                <w:rFonts w:ascii="Arial" w:hAnsi="Arial" w:cs="Arial"/>
                <w:b/>
              </w:rPr>
            </w:pPr>
            <w:r w:rsidRPr="00950ABB">
              <w:rPr>
                <w:rFonts w:ascii="Arial" w:hAnsi="Arial" w:cs="Arial"/>
                <w:b/>
              </w:rPr>
              <w:t>0</w:t>
            </w:r>
          </w:p>
        </w:tc>
      </w:tr>
      <w:tr w:rsidR="00950ABB" w:rsidRPr="00950ABB" w14:paraId="45981890"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4086193" w14:textId="77777777" w:rsidR="00950ABB" w:rsidRPr="00950ABB" w:rsidRDefault="00950ABB" w:rsidP="00950ABB">
            <w:pPr>
              <w:numPr>
                <w:ilvl w:val="0"/>
                <w:numId w:val="12"/>
              </w:numPr>
              <w:rPr>
                <w:rFonts w:ascii="Arial" w:hAnsi="Arial" w:cs="Arial"/>
                <w:b/>
              </w:rPr>
            </w:pPr>
            <w:r w:rsidRPr="00950ABB">
              <w:rPr>
                <w:rFonts w:ascii="Arial" w:hAnsi="Arial" w:cs="Arial"/>
                <w:b/>
              </w:rPr>
              <w:t>Other vegetables subgroup</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093F6FB"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776C5F6" w14:textId="77777777" w:rsidR="00950ABB" w:rsidRPr="00950ABB" w:rsidRDefault="00950ABB" w:rsidP="00950ABB">
            <w:pPr>
              <w:rPr>
                <w:rFonts w:ascii="Arial" w:hAnsi="Arial" w:cs="Arial"/>
                <w:b/>
              </w:rPr>
            </w:pPr>
            <w:r w:rsidRPr="00950ABB">
              <w:rPr>
                <w:rFonts w:ascii="Arial" w:hAnsi="Arial" w:cs="Arial"/>
                <w:b/>
              </w:rPr>
              <w:t>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29552D8" w14:textId="77777777" w:rsidR="00950ABB" w:rsidRPr="00950ABB" w:rsidRDefault="00950ABB" w:rsidP="00950ABB">
            <w:pPr>
              <w:rPr>
                <w:rFonts w:ascii="Arial" w:hAnsi="Arial" w:cs="Arial"/>
                <w:b/>
              </w:rPr>
            </w:pPr>
            <w:r w:rsidRPr="00950ABB">
              <w:rPr>
                <w:rFonts w:ascii="Arial" w:hAnsi="Arial" w:cs="Arial"/>
                <w:b/>
              </w:rPr>
              <w:t>0</w:t>
            </w:r>
          </w:p>
        </w:tc>
      </w:tr>
      <w:tr w:rsidR="00950ABB" w:rsidRPr="00950ABB" w14:paraId="68AA8F22"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6F31BF5" w14:textId="77777777" w:rsidR="00950ABB" w:rsidRPr="00950ABB" w:rsidRDefault="00950ABB" w:rsidP="00950ABB">
            <w:pPr>
              <w:rPr>
                <w:rFonts w:ascii="Arial" w:hAnsi="Arial" w:cs="Arial"/>
                <w:b/>
              </w:rPr>
            </w:pPr>
            <w:r w:rsidRPr="00950ABB">
              <w:rPr>
                <w:rFonts w:ascii="Arial" w:hAnsi="Arial" w:cs="Arial"/>
                <w:b/>
              </w:rPr>
              <w:t>Grains or meats/meat alternates (oz. eq.)</w:t>
            </w:r>
            <w:hyperlink r:id="rId22" w:anchor="endnote3" w:history="1">
              <w:r w:rsidRPr="00950ABB">
                <w:rPr>
                  <w:rStyle w:val="Hyperlink"/>
                  <w:rFonts w:ascii="Arial" w:hAnsi="Arial" w:cs="Arial"/>
                  <w:b/>
                  <w:vertAlign w:val="superscript"/>
                </w:rPr>
                <w:t>3</w:t>
              </w:r>
            </w:hyperlink>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784896D" w14:textId="77777777" w:rsidR="00950ABB" w:rsidRPr="00950ABB" w:rsidRDefault="00950ABB" w:rsidP="00950ABB">
            <w:pPr>
              <w:rPr>
                <w:rFonts w:ascii="Arial" w:hAnsi="Arial" w:cs="Arial"/>
                <w:b/>
              </w:rPr>
            </w:pPr>
            <w:r w:rsidRPr="00950ABB">
              <w:rPr>
                <w:rFonts w:ascii="Arial" w:hAnsi="Arial" w:cs="Arial"/>
                <w:b/>
              </w:rPr>
              <w:t>7–10 (1)</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2990B83" w14:textId="77777777" w:rsidR="00950ABB" w:rsidRPr="00950ABB" w:rsidRDefault="00950ABB" w:rsidP="00950ABB">
            <w:pPr>
              <w:rPr>
                <w:rFonts w:ascii="Arial" w:hAnsi="Arial" w:cs="Arial"/>
                <w:b/>
              </w:rPr>
            </w:pPr>
            <w:r w:rsidRPr="00950ABB">
              <w:rPr>
                <w:rFonts w:ascii="Arial" w:hAnsi="Arial" w:cs="Arial"/>
                <w:b/>
              </w:rPr>
              <w:t>8–10 (1)</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45B9687" w14:textId="77777777" w:rsidR="00950ABB" w:rsidRPr="00950ABB" w:rsidRDefault="00950ABB" w:rsidP="00950ABB">
            <w:pPr>
              <w:rPr>
                <w:rFonts w:ascii="Arial" w:hAnsi="Arial" w:cs="Arial"/>
                <w:b/>
              </w:rPr>
            </w:pPr>
            <w:r w:rsidRPr="00950ABB">
              <w:rPr>
                <w:rFonts w:ascii="Arial" w:hAnsi="Arial" w:cs="Arial"/>
                <w:b/>
              </w:rPr>
              <w:t>9–10 (1)</w:t>
            </w:r>
          </w:p>
        </w:tc>
      </w:tr>
      <w:tr w:rsidR="00950ABB" w:rsidRPr="00950ABB" w14:paraId="090D40CE"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242003D" w14:textId="77777777" w:rsidR="00950ABB" w:rsidRPr="00950ABB" w:rsidRDefault="00950ABB" w:rsidP="00950ABB">
            <w:pPr>
              <w:rPr>
                <w:rFonts w:ascii="Arial" w:hAnsi="Arial" w:cs="Arial"/>
                <w:b/>
              </w:rPr>
            </w:pPr>
            <w:r w:rsidRPr="00950ABB">
              <w:rPr>
                <w:rFonts w:ascii="Arial" w:hAnsi="Arial" w:cs="Arial"/>
                <w:b/>
              </w:rPr>
              <w:t>Fluid milk (cups)</w:t>
            </w:r>
            <w:hyperlink r:id="rId23" w:anchor="endnote4" w:history="1">
              <w:r w:rsidRPr="00950ABB">
                <w:rPr>
                  <w:rStyle w:val="Hyperlink"/>
                  <w:rFonts w:ascii="Arial" w:hAnsi="Arial" w:cs="Arial"/>
                  <w:b/>
                  <w:vertAlign w:val="superscript"/>
                </w:rPr>
                <w:t>4</w:t>
              </w:r>
            </w:hyperlink>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9100BC9" w14:textId="77777777" w:rsidR="00950ABB" w:rsidRPr="00950ABB" w:rsidRDefault="00950ABB" w:rsidP="00950ABB">
            <w:pPr>
              <w:rPr>
                <w:rFonts w:ascii="Arial" w:hAnsi="Arial" w:cs="Arial"/>
                <w:b/>
              </w:rPr>
            </w:pPr>
            <w:r w:rsidRPr="00950ABB">
              <w:rPr>
                <w:rFonts w:ascii="Arial" w:hAnsi="Arial" w:cs="Arial"/>
                <w:b/>
              </w:rPr>
              <w:t>5 (1)</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27A0FFF4" w14:textId="77777777" w:rsidR="00950ABB" w:rsidRPr="00950ABB" w:rsidRDefault="00950ABB" w:rsidP="00950ABB">
            <w:pPr>
              <w:rPr>
                <w:rFonts w:ascii="Arial" w:hAnsi="Arial" w:cs="Arial"/>
                <w:b/>
              </w:rPr>
            </w:pPr>
            <w:r w:rsidRPr="00950ABB">
              <w:rPr>
                <w:rFonts w:ascii="Arial" w:hAnsi="Arial" w:cs="Arial"/>
                <w:b/>
              </w:rPr>
              <w:t>5 (1)</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687F6A0" w14:textId="77777777" w:rsidR="00950ABB" w:rsidRPr="00950ABB" w:rsidRDefault="00950ABB" w:rsidP="00950ABB">
            <w:pPr>
              <w:rPr>
                <w:rFonts w:ascii="Arial" w:hAnsi="Arial" w:cs="Arial"/>
                <w:b/>
              </w:rPr>
            </w:pPr>
            <w:r w:rsidRPr="00950ABB">
              <w:rPr>
                <w:rFonts w:ascii="Arial" w:hAnsi="Arial" w:cs="Arial"/>
                <w:b/>
              </w:rPr>
              <w:t>5 (1)</w:t>
            </w:r>
          </w:p>
        </w:tc>
      </w:tr>
    </w:tbl>
    <w:p w14:paraId="614D4B58" w14:textId="77777777" w:rsidR="00002FFA" w:rsidRPr="00A82716" w:rsidRDefault="00002FFA">
      <w:pPr>
        <w:rPr>
          <w:rFonts w:ascii="Arial" w:hAnsi="Arial" w:cs="Arial"/>
        </w:rPr>
      </w:pPr>
    </w:p>
    <w:p w14:paraId="6D5051A6" w14:textId="77777777" w:rsidR="00002FFA" w:rsidRPr="00A82716" w:rsidRDefault="00002FFA">
      <w:pPr>
        <w:rPr>
          <w:rFonts w:ascii="Arial" w:hAnsi="Arial" w:cs="Arial"/>
        </w:rPr>
      </w:pPr>
    </w:p>
    <w:p w14:paraId="3D592F9C" w14:textId="77777777" w:rsidR="00002FFA" w:rsidRPr="00A82716" w:rsidRDefault="00002FFA">
      <w:pPr>
        <w:rPr>
          <w:rFonts w:ascii="Arial" w:hAnsi="Arial" w:cs="Arial"/>
        </w:rPr>
      </w:pPr>
    </w:p>
    <w:p w14:paraId="21845980" w14:textId="77777777" w:rsidR="00002FFA" w:rsidRPr="00A82716" w:rsidRDefault="00002FFA">
      <w:pPr>
        <w:rPr>
          <w:rFonts w:ascii="Arial" w:hAnsi="Arial" w:cs="Arial"/>
        </w:rPr>
      </w:pPr>
    </w:p>
    <w:tbl>
      <w:tblPr>
        <w:tblpPr w:leftFromText="180" w:rightFromText="180" w:vertAnchor="text" w:horzAnchor="margin" w:tblpXSpec="center" w:tblpY="70"/>
        <w:tblW w:w="145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820"/>
        <w:gridCol w:w="2910"/>
        <w:gridCol w:w="2910"/>
        <w:gridCol w:w="2910"/>
      </w:tblGrid>
      <w:tr w:rsidR="00950ABB" w:rsidRPr="00950ABB" w14:paraId="7DDE0B72" w14:textId="77777777" w:rsidTr="00950ABB">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52B827DC" w14:textId="77777777" w:rsidR="00950ABB" w:rsidRPr="00950ABB" w:rsidRDefault="00950ABB" w:rsidP="00950ABB">
            <w:pPr>
              <w:rPr>
                <w:rFonts w:ascii="Arial" w:hAnsi="Arial" w:cs="Arial"/>
                <w:b/>
              </w:rPr>
            </w:pPr>
            <w:r w:rsidRPr="00950ABB">
              <w:rPr>
                <w:rFonts w:ascii="Arial" w:hAnsi="Arial" w:cs="Arial"/>
                <w:b/>
                <w:bCs/>
              </w:rPr>
              <w:t>Daily Amount Based on the Average for a 5-Day Week</w:t>
            </w:r>
            <w:hyperlink r:id="rId24" w:anchor="endnote5" w:history="1">
              <w:r w:rsidRPr="00950ABB">
                <w:rPr>
                  <w:rStyle w:val="Hyperlink"/>
                  <w:rFonts w:ascii="Arial" w:hAnsi="Arial" w:cs="Arial"/>
                  <w:b/>
                  <w:vertAlign w:val="superscript"/>
                </w:rPr>
                <w:t>5</w:t>
              </w:r>
            </w:hyperlink>
          </w:p>
        </w:tc>
      </w:tr>
      <w:tr w:rsidR="00950ABB" w:rsidRPr="00950ABB" w14:paraId="2DEC039A"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A69FD2A" w14:textId="77777777" w:rsidR="00950ABB" w:rsidRPr="00950ABB" w:rsidRDefault="00950ABB" w:rsidP="00950ABB">
            <w:pPr>
              <w:rPr>
                <w:rFonts w:ascii="Arial" w:hAnsi="Arial" w:cs="Arial"/>
                <w:b/>
              </w:rPr>
            </w:pPr>
            <w:r w:rsidRPr="00950ABB">
              <w:rPr>
                <w:rFonts w:ascii="Arial" w:hAnsi="Arial" w:cs="Arial"/>
                <w:b/>
                <w:bCs/>
              </w:rPr>
              <w:t>Dietary Specifications</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F220BB3" w14:textId="77777777" w:rsidR="00950ABB" w:rsidRPr="00950ABB" w:rsidRDefault="00950ABB" w:rsidP="00950ABB">
            <w:pPr>
              <w:rPr>
                <w:rFonts w:ascii="Arial" w:hAnsi="Arial" w:cs="Arial"/>
                <w:b/>
              </w:rPr>
            </w:pPr>
            <w:r w:rsidRPr="00950ABB">
              <w:rPr>
                <w:rFonts w:ascii="Arial" w:hAnsi="Arial" w:cs="Arial"/>
                <w:b/>
                <w:bCs/>
              </w:rPr>
              <w:t>Grades K-5</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827AAE5" w14:textId="77777777" w:rsidR="00950ABB" w:rsidRPr="00950ABB" w:rsidRDefault="00950ABB" w:rsidP="00950ABB">
            <w:pPr>
              <w:rPr>
                <w:rFonts w:ascii="Arial" w:hAnsi="Arial" w:cs="Arial"/>
                <w:b/>
              </w:rPr>
            </w:pPr>
            <w:r w:rsidRPr="00950ABB">
              <w:rPr>
                <w:rFonts w:ascii="Arial" w:hAnsi="Arial" w:cs="Arial"/>
                <w:b/>
                <w:bCs/>
              </w:rPr>
              <w:t>Grades 6-8</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4D3D700" w14:textId="77777777" w:rsidR="00950ABB" w:rsidRPr="00950ABB" w:rsidRDefault="00950ABB" w:rsidP="00950ABB">
            <w:pPr>
              <w:rPr>
                <w:rFonts w:ascii="Arial" w:hAnsi="Arial" w:cs="Arial"/>
                <w:b/>
              </w:rPr>
            </w:pPr>
            <w:r w:rsidRPr="00950ABB">
              <w:rPr>
                <w:rFonts w:ascii="Arial" w:hAnsi="Arial" w:cs="Arial"/>
                <w:b/>
                <w:bCs/>
              </w:rPr>
              <w:t>Grades 9-12</w:t>
            </w:r>
          </w:p>
        </w:tc>
      </w:tr>
      <w:tr w:rsidR="00950ABB" w:rsidRPr="00950ABB" w14:paraId="606F009D"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252F44D" w14:textId="77777777" w:rsidR="00950ABB" w:rsidRPr="00950ABB" w:rsidRDefault="00950ABB" w:rsidP="00950ABB">
            <w:pPr>
              <w:rPr>
                <w:rFonts w:ascii="Arial" w:hAnsi="Arial" w:cs="Arial"/>
                <w:b/>
              </w:rPr>
            </w:pPr>
            <w:r w:rsidRPr="00950ABB">
              <w:rPr>
                <w:rFonts w:ascii="Arial" w:hAnsi="Arial" w:cs="Arial"/>
                <w:b/>
              </w:rPr>
              <w:t>Minimum-maximum calories (kcal)</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3730124" w14:textId="77777777" w:rsidR="00950ABB" w:rsidRPr="00950ABB" w:rsidRDefault="00950ABB" w:rsidP="00950ABB">
            <w:pPr>
              <w:rPr>
                <w:rFonts w:ascii="Arial" w:hAnsi="Arial" w:cs="Arial"/>
                <w:b/>
              </w:rPr>
            </w:pPr>
            <w:r w:rsidRPr="00950ABB">
              <w:rPr>
                <w:rFonts w:ascii="Arial" w:hAnsi="Arial" w:cs="Arial"/>
                <w:b/>
              </w:rPr>
              <w:t>350–500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DFFB3BE" w14:textId="77777777" w:rsidR="00950ABB" w:rsidRPr="00950ABB" w:rsidRDefault="00950ABB" w:rsidP="00950ABB">
            <w:pPr>
              <w:rPr>
                <w:rFonts w:ascii="Arial" w:hAnsi="Arial" w:cs="Arial"/>
                <w:b/>
              </w:rPr>
            </w:pPr>
            <w:r w:rsidRPr="00950ABB">
              <w:rPr>
                <w:rFonts w:ascii="Arial" w:hAnsi="Arial" w:cs="Arial"/>
                <w:b/>
              </w:rPr>
              <w:t>400–550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59F6EEB" w14:textId="77777777" w:rsidR="00950ABB" w:rsidRPr="00950ABB" w:rsidRDefault="00950ABB" w:rsidP="00950ABB">
            <w:pPr>
              <w:rPr>
                <w:rFonts w:ascii="Arial" w:hAnsi="Arial" w:cs="Arial"/>
                <w:b/>
              </w:rPr>
            </w:pPr>
            <w:r w:rsidRPr="00950ABB">
              <w:rPr>
                <w:rFonts w:ascii="Arial" w:hAnsi="Arial" w:cs="Arial"/>
                <w:b/>
              </w:rPr>
              <w:t>450–600</w:t>
            </w:r>
          </w:p>
        </w:tc>
      </w:tr>
      <w:tr w:rsidR="00950ABB" w:rsidRPr="00950ABB" w14:paraId="66FE4A3A"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D777FAC" w14:textId="77777777" w:rsidR="00950ABB" w:rsidRPr="00950ABB" w:rsidRDefault="00950ABB" w:rsidP="00950ABB">
            <w:pPr>
              <w:rPr>
                <w:rFonts w:ascii="Arial" w:hAnsi="Arial" w:cs="Arial"/>
                <w:b/>
              </w:rPr>
            </w:pPr>
            <w:r w:rsidRPr="00950ABB">
              <w:rPr>
                <w:rFonts w:ascii="Arial" w:hAnsi="Arial" w:cs="Arial"/>
                <w:b/>
              </w:rPr>
              <w:t>Saturated fat (% of total calories)</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C69ADE6" w14:textId="77777777" w:rsidR="00950ABB" w:rsidRPr="00950ABB" w:rsidRDefault="00950ABB" w:rsidP="00950ABB">
            <w:pPr>
              <w:rPr>
                <w:rFonts w:ascii="Arial" w:hAnsi="Arial" w:cs="Arial"/>
                <w:b/>
              </w:rPr>
            </w:pPr>
            <w:r w:rsidRPr="00950ABB">
              <w:rPr>
                <w:rFonts w:ascii="Arial" w:hAnsi="Arial" w:cs="Arial"/>
                <w:b/>
              </w:rPr>
              <w:t>&lt; 10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D40FDD0" w14:textId="77777777" w:rsidR="00950ABB" w:rsidRPr="00950ABB" w:rsidRDefault="00950ABB" w:rsidP="00950ABB">
            <w:pPr>
              <w:rPr>
                <w:rFonts w:ascii="Arial" w:hAnsi="Arial" w:cs="Arial"/>
                <w:b/>
              </w:rPr>
            </w:pPr>
            <w:r w:rsidRPr="00950ABB">
              <w:rPr>
                <w:rFonts w:ascii="Arial" w:hAnsi="Arial" w:cs="Arial"/>
                <w:b/>
              </w:rPr>
              <w:t>&lt; 10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155E350" w14:textId="77777777" w:rsidR="00950ABB" w:rsidRPr="00950ABB" w:rsidRDefault="00950ABB" w:rsidP="00950ABB">
            <w:pPr>
              <w:rPr>
                <w:rFonts w:ascii="Arial" w:hAnsi="Arial" w:cs="Arial"/>
                <w:b/>
              </w:rPr>
            </w:pPr>
            <w:r w:rsidRPr="00950ABB">
              <w:rPr>
                <w:rFonts w:ascii="Arial" w:hAnsi="Arial" w:cs="Arial"/>
                <w:b/>
              </w:rPr>
              <w:t>&lt; 10</w:t>
            </w:r>
          </w:p>
        </w:tc>
      </w:tr>
      <w:tr w:rsidR="00950ABB" w:rsidRPr="00950ABB" w14:paraId="3671C964"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4728EED" w14:textId="77777777" w:rsidR="00950ABB" w:rsidRPr="00950ABB" w:rsidRDefault="00950ABB" w:rsidP="00950ABB">
            <w:pPr>
              <w:rPr>
                <w:rFonts w:ascii="Arial" w:hAnsi="Arial" w:cs="Arial"/>
                <w:b/>
              </w:rPr>
            </w:pPr>
            <w:r w:rsidRPr="00950ABB">
              <w:rPr>
                <w:rFonts w:ascii="Arial" w:hAnsi="Arial" w:cs="Arial"/>
                <w:b/>
              </w:rPr>
              <w:lastRenderedPageBreak/>
              <w:t xml:space="preserve">Added </w:t>
            </w:r>
            <w:proofErr w:type="gramStart"/>
            <w:r w:rsidRPr="00950ABB">
              <w:rPr>
                <w:rFonts w:ascii="Arial" w:hAnsi="Arial" w:cs="Arial"/>
                <w:b/>
              </w:rPr>
              <w:t>sugars</w:t>
            </w:r>
            <w:proofErr w:type="gramEnd"/>
            <w:r w:rsidRPr="00950ABB">
              <w:rPr>
                <w:rFonts w:ascii="Arial" w:hAnsi="Arial" w:cs="Arial"/>
                <w:b/>
              </w:rPr>
              <w:t xml:space="preserve"> (% of total calories) - must be implemented by July 1, 2027</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79E1FD99" w14:textId="77777777" w:rsidR="00950ABB" w:rsidRPr="00950ABB" w:rsidRDefault="00950ABB" w:rsidP="00950ABB">
            <w:pPr>
              <w:rPr>
                <w:rFonts w:ascii="Arial" w:hAnsi="Arial" w:cs="Arial"/>
                <w:b/>
              </w:rPr>
            </w:pPr>
            <w:r w:rsidRPr="00950ABB">
              <w:rPr>
                <w:rFonts w:ascii="Arial" w:hAnsi="Arial" w:cs="Arial"/>
                <w:b/>
              </w:rPr>
              <w:t>&lt; 10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6DCADF2D" w14:textId="77777777" w:rsidR="00950ABB" w:rsidRPr="00950ABB" w:rsidRDefault="00950ABB" w:rsidP="00950ABB">
            <w:pPr>
              <w:rPr>
                <w:rFonts w:ascii="Arial" w:hAnsi="Arial" w:cs="Arial"/>
                <w:b/>
              </w:rPr>
            </w:pPr>
            <w:r w:rsidRPr="00950ABB">
              <w:rPr>
                <w:rFonts w:ascii="Arial" w:hAnsi="Arial" w:cs="Arial"/>
                <w:b/>
              </w:rPr>
              <w:t>&lt; 10</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AE0A049" w14:textId="77777777" w:rsidR="00950ABB" w:rsidRPr="00950ABB" w:rsidRDefault="00950ABB" w:rsidP="00950ABB">
            <w:pPr>
              <w:rPr>
                <w:rFonts w:ascii="Arial" w:hAnsi="Arial" w:cs="Arial"/>
                <w:b/>
              </w:rPr>
            </w:pPr>
            <w:r w:rsidRPr="00950ABB">
              <w:rPr>
                <w:rFonts w:ascii="Arial" w:hAnsi="Arial" w:cs="Arial"/>
                <w:b/>
              </w:rPr>
              <w:t>&lt; 10</w:t>
            </w:r>
          </w:p>
        </w:tc>
      </w:tr>
      <w:tr w:rsidR="00950ABB" w:rsidRPr="00950ABB" w14:paraId="23B27D58"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647D5FF" w14:textId="77777777" w:rsidR="00950ABB" w:rsidRPr="00950ABB" w:rsidRDefault="00950ABB" w:rsidP="00950ABB">
            <w:pPr>
              <w:rPr>
                <w:rFonts w:ascii="Arial" w:hAnsi="Arial" w:cs="Arial"/>
                <w:b/>
              </w:rPr>
            </w:pPr>
            <w:r w:rsidRPr="00950ABB">
              <w:rPr>
                <w:rFonts w:ascii="Arial" w:hAnsi="Arial" w:cs="Arial"/>
                <w:b/>
              </w:rPr>
              <w:t>Sodium limit - in place through June 30, 2027</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4CE97B37"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540 mg</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3428D62E"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600 mg</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DAD7D74"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640 mg</w:t>
            </w:r>
          </w:p>
        </w:tc>
      </w:tr>
      <w:tr w:rsidR="00950ABB" w:rsidRPr="00950ABB" w14:paraId="5D30C3DE" w14:textId="77777777" w:rsidTr="00950ABB">
        <w:tc>
          <w:tcPr>
            <w:tcW w:w="582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17F6746" w14:textId="77777777" w:rsidR="00950ABB" w:rsidRPr="00950ABB" w:rsidRDefault="00950ABB" w:rsidP="00950ABB">
            <w:pPr>
              <w:rPr>
                <w:rFonts w:ascii="Arial" w:hAnsi="Arial" w:cs="Arial"/>
                <w:b/>
              </w:rPr>
            </w:pPr>
            <w:r w:rsidRPr="00950ABB">
              <w:rPr>
                <w:rFonts w:ascii="Arial" w:hAnsi="Arial" w:cs="Arial"/>
                <w:b/>
              </w:rPr>
              <w:t>Sodium limit - must be implemented by July 1, 2027</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5FA994C9"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485 mg</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07BDD13E"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535 mg</w:t>
            </w:r>
          </w:p>
        </w:tc>
        <w:tc>
          <w:tcPr>
            <w:tcW w:w="2910" w:type="dxa"/>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vAlign w:val="center"/>
            <w:hideMark/>
          </w:tcPr>
          <w:p w14:paraId="1810F26B" w14:textId="77777777" w:rsidR="00950ABB" w:rsidRPr="00950ABB" w:rsidRDefault="00950ABB" w:rsidP="00950ABB">
            <w:pPr>
              <w:rPr>
                <w:rFonts w:ascii="Arial" w:hAnsi="Arial" w:cs="Arial"/>
                <w:b/>
              </w:rPr>
            </w:pPr>
            <w:r w:rsidRPr="00950ABB">
              <w:rPr>
                <w:rFonts w:ascii="Arial" w:hAnsi="Arial" w:cs="Arial"/>
                <w:b/>
                <w:u w:val="single"/>
              </w:rPr>
              <w:t>&lt;</w:t>
            </w:r>
            <w:r w:rsidRPr="00950ABB">
              <w:rPr>
                <w:rFonts w:ascii="Arial" w:hAnsi="Arial" w:cs="Arial"/>
                <w:b/>
              </w:rPr>
              <w:t> 570 mg</w:t>
            </w:r>
          </w:p>
        </w:tc>
      </w:tr>
    </w:tbl>
    <w:p w14:paraId="6D6A5791" w14:textId="77777777" w:rsidR="00002FFA" w:rsidRPr="00A82716" w:rsidRDefault="00002FFA">
      <w:pPr>
        <w:rPr>
          <w:rFonts w:ascii="Arial" w:hAnsi="Arial" w:cs="Arial"/>
        </w:rPr>
      </w:pPr>
    </w:p>
    <w:p w14:paraId="23AE4E3D" w14:textId="77777777" w:rsidR="00002FFA" w:rsidRPr="00A82716" w:rsidRDefault="00002FFA">
      <w:pPr>
        <w:rPr>
          <w:rFonts w:ascii="Arial" w:hAnsi="Arial" w:cs="Arial"/>
        </w:rPr>
      </w:pPr>
    </w:p>
    <w:p w14:paraId="70FC37AC" w14:textId="77777777" w:rsidR="00002FFA" w:rsidRPr="00A82716" w:rsidRDefault="00002FFA">
      <w:pPr>
        <w:rPr>
          <w:rFonts w:ascii="Arial" w:hAnsi="Arial" w:cs="Arial"/>
        </w:rPr>
      </w:pPr>
    </w:p>
    <w:p w14:paraId="061EB0C4" w14:textId="77777777" w:rsidR="00950ABB" w:rsidRPr="00950ABB" w:rsidRDefault="00950ABB" w:rsidP="00950ABB">
      <w:pPr>
        <w:rPr>
          <w:rFonts w:ascii="Arial" w:hAnsi="Arial" w:cs="Arial"/>
          <w:b/>
        </w:rPr>
      </w:pPr>
      <w:r w:rsidRPr="00950ABB">
        <w:rPr>
          <w:rFonts w:ascii="Arial" w:hAnsi="Arial" w:cs="Arial"/>
          <w:b/>
        </w:rPr>
        <w:t> </w:t>
      </w:r>
    </w:p>
    <w:p w14:paraId="146308B2" w14:textId="32D7030D" w:rsidR="00002FFA" w:rsidRPr="00A82716" w:rsidRDefault="00002FFA" w:rsidP="00002FFA">
      <w:pPr>
        <w:rPr>
          <w:rFonts w:ascii="Arial" w:hAnsi="Arial" w:cs="Arial"/>
          <w:b/>
        </w:rPr>
      </w:pPr>
    </w:p>
    <w:p w14:paraId="3651582D" w14:textId="77777777" w:rsidR="00002FFA" w:rsidRPr="00A82716" w:rsidRDefault="00002FFA">
      <w:pPr>
        <w:rPr>
          <w:rFonts w:ascii="Arial" w:hAnsi="Arial" w:cs="Arial"/>
        </w:rPr>
      </w:pPr>
    </w:p>
    <w:p w14:paraId="69B08312" w14:textId="77777777" w:rsidR="006944A7" w:rsidRPr="00A82716" w:rsidRDefault="006944A7" w:rsidP="006944A7">
      <w:pPr>
        <w:jc w:val="center"/>
        <w:rPr>
          <w:rFonts w:ascii="Arial" w:hAnsi="Arial" w:cs="Arial"/>
          <w:b/>
          <w:sz w:val="28"/>
          <w:szCs w:val="28"/>
          <w:u w:val="single"/>
        </w:rPr>
      </w:pPr>
      <w:r w:rsidRPr="00A82716">
        <w:rPr>
          <w:rFonts w:ascii="Arial" w:hAnsi="Arial" w:cs="Arial"/>
          <w:b/>
          <w:sz w:val="28"/>
          <w:szCs w:val="28"/>
          <w:u w:val="single"/>
        </w:rPr>
        <w:t>Fresh Fruit &amp; Vegetable Program</w:t>
      </w:r>
    </w:p>
    <w:p w14:paraId="33A149BE" w14:textId="77777777" w:rsidR="006944A7" w:rsidRPr="00A82716" w:rsidRDefault="006944A7" w:rsidP="006944A7">
      <w:pPr>
        <w:jc w:val="center"/>
        <w:rPr>
          <w:rFonts w:ascii="Arial" w:hAnsi="Arial" w:cs="Arial"/>
          <w:b/>
          <w:sz w:val="28"/>
          <w:szCs w:val="28"/>
          <w:u w:val="single"/>
        </w:rPr>
      </w:pPr>
    </w:p>
    <w:p w14:paraId="4D96CFB2" w14:textId="0C405F6B" w:rsidR="006944A7" w:rsidRDefault="006944A7" w:rsidP="006944A7">
      <w:pPr>
        <w:rPr>
          <w:rFonts w:ascii="Arial" w:hAnsi="Arial" w:cs="Arial"/>
          <w:b/>
        </w:rPr>
      </w:pPr>
      <w:r w:rsidRPr="00A82716">
        <w:rPr>
          <w:rFonts w:ascii="Arial" w:hAnsi="Arial" w:cs="Arial"/>
          <w:b/>
        </w:rPr>
        <w:t xml:space="preserve">During the current school year, </w:t>
      </w:r>
      <w:r w:rsidR="005D58EE">
        <w:rPr>
          <w:rFonts w:ascii="Arial" w:hAnsi="Arial" w:cs="Arial"/>
          <w:b/>
        </w:rPr>
        <w:t>six of six of our</w:t>
      </w:r>
      <w:r w:rsidRPr="00A82716">
        <w:rPr>
          <w:rFonts w:ascii="Arial" w:hAnsi="Arial" w:cs="Arial"/>
          <w:b/>
        </w:rPr>
        <w:t xml:space="preserve"> elementary schools were chosen to participate in the Fresh Fruit &amp; Vegetable Program. Those schools being Buckhorn, </w:t>
      </w:r>
      <w:r w:rsidR="00784999">
        <w:rPr>
          <w:rFonts w:ascii="Arial" w:hAnsi="Arial" w:cs="Arial"/>
          <w:b/>
        </w:rPr>
        <w:t>West Perry</w:t>
      </w:r>
      <w:r w:rsidRPr="00A82716">
        <w:rPr>
          <w:rFonts w:ascii="Arial" w:hAnsi="Arial" w:cs="Arial"/>
          <w:b/>
        </w:rPr>
        <w:t xml:space="preserve"> Elementary, </w:t>
      </w:r>
      <w:r w:rsidR="002E74AB">
        <w:rPr>
          <w:rFonts w:ascii="Arial" w:hAnsi="Arial" w:cs="Arial"/>
          <w:b/>
        </w:rPr>
        <w:t xml:space="preserve">East Perry Elementary, Robinson, Viper, </w:t>
      </w:r>
      <w:r w:rsidRPr="00A82716">
        <w:rPr>
          <w:rFonts w:ascii="Arial" w:hAnsi="Arial" w:cs="Arial"/>
          <w:b/>
        </w:rPr>
        <w:t>R.W. Combs Elementary</w:t>
      </w:r>
      <w:r w:rsidR="00784999">
        <w:rPr>
          <w:rFonts w:ascii="Arial" w:hAnsi="Arial" w:cs="Arial"/>
          <w:b/>
        </w:rPr>
        <w:t>.</w:t>
      </w:r>
      <w:r w:rsidRPr="00A82716">
        <w:rPr>
          <w:rFonts w:ascii="Arial" w:hAnsi="Arial" w:cs="Arial"/>
          <w:b/>
        </w:rPr>
        <w:t xml:space="preserve"> Grant</w:t>
      </w:r>
      <w:r w:rsidR="00C728FF">
        <w:rPr>
          <w:rFonts w:ascii="Arial" w:hAnsi="Arial" w:cs="Arial"/>
          <w:b/>
        </w:rPr>
        <w:t>s</w:t>
      </w:r>
      <w:r w:rsidRPr="00A82716">
        <w:rPr>
          <w:rFonts w:ascii="Arial" w:hAnsi="Arial" w:cs="Arial"/>
          <w:b/>
        </w:rPr>
        <w:t xml:space="preserve"> were awarded to purchase healthy fruits/vegetables to be served as snacks. Every student at these schools </w:t>
      </w:r>
      <w:r w:rsidR="00C728FF" w:rsidRPr="00A82716">
        <w:rPr>
          <w:rFonts w:ascii="Arial" w:hAnsi="Arial" w:cs="Arial"/>
          <w:b/>
        </w:rPr>
        <w:t>receives</w:t>
      </w:r>
      <w:r w:rsidRPr="00A82716">
        <w:rPr>
          <w:rFonts w:ascii="Arial" w:hAnsi="Arial" w:cs="Arial"/>
          <w:b/>
        </w:rPr>
        <w:t xml:space="preserve"> a free, healthy, fresh, and nutritious daily snack at their schools. </w:t>
      </w:r>
    </w:p>
    <w:p w14:paraId="48C60A41" w14:textId="77777777" w:rsidR="005D58EE" w:rsidRDefault="005D58EE" w:rsidP="006944A7">
      <w:pPr>
        <w:rPr>
          <w:rFonts w:ascii="Arial" w:hAnsi="Arial" w:cs="Arial"/>
          <w:b/>
        </w:rPr>
      </w:pPr>
    </w:p>
    <w:p w14:paraId="19B43ECD" w14:textId="77777777" w:rsidR="005D58EE" w:rsidRDefault="005D58EE" w:rsidP="006944A7">
      <w:pPr>
        <w:rPr>
          <w:rFonts w:ascii="Arial" w:hAnsi="Arial" w:cs="Arial"/>
          <w:b/>
        </w:rPr>
      </w:pPr>
    </w:p>
    <w:tbl>
      <w:tblPr>
        <w:tblStyle w:val="TableGrid"/>
        <w:tblW w:w="0" w:type="auto"/>
        <w:tblLook w:val="04A0" w:firstRow="1" w:lastRow="0" w:firstColumn="1" w:lastColumn="0" w:noHBand="0" w:noVBand="1"/>
      </w:tblPr>
      <w:tblGrid>
        <w:gridCol w:w="6475"/>
        <w:gridCol w:w="6475"/>
      </w:tblGrid>
      <w:tr w:rsidR="005D58EE" w:rsidRPr="00C728FF" w14:paraId="0ACED0E1" w14:textId="77777777" w:rsidTr="005D58EE">
        <w:tc>
          <w:tcPr>
            <w:tcW w:w="6475" w:type="dxa"/>
          </w:tcPr>
          <w:p w14:paraId="18F94905" w14:textId="1A370D4E" w:rsidR="005D58EE" w:rsidRPr="00C728FF" w:rsidRDefault="005D58EE" w:rsidP="006944A7">
            <w:pPr>
              <w:rPr>
                <w:rFonts w:ascii="Arial" w:hAnsi="Arial" w:cs="Arial"/>
                <w:b/>
              </w:rPr>
            </w:pPr>
            <w:r w:rsidRPr="00C728FF">
              <w:rPr>
                <w:rFonts w:ascii="Arial" w:hAnsi="Arial" w:cs="Arial"/>
                <w:b/>
              </w:rPr>
              <w:t>Buckhorn</w:t>
            </w:r>
          </w:p>
        </w:tc>
        <w:tc>
          <w:tcPr>
            <w:tcW w:w="6475" w:type="dxa"/>
          </w:tcPr>
          <w:p w14:paraId="2E72F286" w14:textId="21D7833A" w:rsidR="005D58EE" w:rsidRPr="00C728FF" w:rsidRDefault="00C728FF" w:rsidP="006944A7">
            <w:pPr>
              <w:rPr>
                <w:rFonts w:ascii="Arial" w:hAnsi="Arial" w:cs="Arial"/>
                <w:b/>
              </w:rPr>
            </w:pPr>
            <w:r w:rsidRPr="00C728FF">
              <w:rPr>
                <w:rFonts w:ascii="Arial" w:hAnsi="Arial" w:cs="Arial"/>
                <w:b/>
              </w:rPr>
              <w:t>$7,588.62</w:t>
            </w:r>
          </w:p>
        </w:tc>
      </w:tr>
      <w:tr w:rsidR="005D58EE" w:rsidRPr="00C728FF" w14:paraId="06966985" w14:textId="77777777" w:rsidTr="005D58EE">
        <w:tc>
          <w:tcPr>
            <w:tcW w:w="6475" w:type="dxa"/>
          </w:tcPr>
          <w:p w14:paraId="3B30052E" w14:textId="19E51157" w:rsidR="005D58EE" w:rsidRPr="00C728FF" w:rsidRDefault="005D58EE" w:rsidP="006944A7">
            <w:pPr>
              <w:rPr>
                <w:rFonts w:ascii="Arial" w:hAnsi="Arial" w:cs="Arial"/>
                <w:b/>
              </w:rPr>
            </w:pPr>
            <w:r w:rsidRPr="00C728FF">
              <w:rPr>
                <w:rFonts w:ascii="Arial" w:hAnsi="Arial" w:cs="Arial"/>
                <w:b/>
              </w:rPr>
              <w:t>West Perry Elementary</w:t>
            </w:r>
          </w:p>
        </w:tc>
        <w:tc>
          <w:tcPr>
            <w:tcW w:w="6475" w:type="dxa"/>
          </w:tcPr>
          <w:p w14:paraId="3C438D74" w14:textId="121DD20C" w:rsidR="005D58EE" w:rsidRPr="00C728FF" w:rsidRDefault="00C728FF" w:rsidP="006944A7">
            <w:pPr>
              <w:rPr>
                <w:rFonts w:ascii="Arial" w:hAnsi="Arial" w:cs="Arial"/>
                <w:b/>
              </w:rPr>
            </w:pPr>
            <w:r w:rsidRPr="00C728FF">
              <w:rPr>
                <w:rFonts w:ascii="Arial" w:hAnsi="Arial" w:cs="Arial"/>
                <w:b/>
              </w:rPr>
              <w:t>$32,532.08</w:t>
            </w:r>
          </w:p>
        </w:tc>
      </w:tr>
      <w:tr w:rsidR="005D58EE" w:rsidRPr="00C728FF" w14:paraId="38C6AD7B" w14:textId="77777777" w:rsidTr="005D58EE">
        <w:tc>
          <w:tcPr>
            <w:tcW w:w="6475" w:type="dxa"/>
          </w:tcPr>
          <w:p w14:paraId="535AC6A4" w14:textId="6F2BC477" w:rsidR="005D58EE" w:rsidRPr="00C728FF" w:rsidRDefault="005D58EE" w:rsidP="006944A7">
            <w:pPr>
              <w:rPr>
                <w:rFonts w:ascii="Arial" w:hAnsi="Arial" w:cs="Arial"/>
                <w:b/>
              </w:rPr>
            </w:pPr>
            <w:r w:rsidRPr="00C728FF">
              <w:rPr>
                <w:rFonts w:ascii="Arial" w:hAnsi="Arial" w:cs="Arial"/>
                <w:b/>
              </w:rPr>
              <w:t>East Perry Elementary</w:t>
            </w:r>
          </w:p>
        </w:tc>
        <w:tc>
          <w:tcPr>
            <w:tcW w:w="6475" w:type="dxa"/>
          </w:tcPr>
          <w:p w14:paraId="5C836BAD" w14:textId="11F66EFE" w:rsidR="005D58EE" w:rsidRPr="00C728FF" w:rsidRDefault="00C728FF" w:rsidP="006944A7">
            <w:pPr>
              <w:rPr>
                <w:rFonts w:ascii="Arial" w:hAnsi="Arial" w:cs="Arial"/>
                <w:b/>
              </w:rPr>
            </w:pPr>
            <w:r w:rsidRPr="00C728FF">
              <w:rPr>
                <w:rFonts w:ascii="Arial" w:hAnsi="Arial" w:cs="Arial"/>
                <w:b/>
              </w:rPr>
              <w:t>$25,801.31</w:t>
            </w:r>
          </w:p>
        </w:tc>
      </w:tr>
      <w:tr w:rsidR="005D58EE" w:rsidRPr="00C728FF" w14:paraId="4A908D20" w14:textId="77777777" w:rsidTr="005D58EE">
        <w:tc>
          <w:tcPr>
            <w:tcW w:w="6475" w:type="dxa"/>
          </w:tcPr>
          <w:p w14:paraId="38FA1529" w14:textId="1EFC8C70" w:rsidR="005D58EE" w:rsidRPr="00C728FF" w:rsidRDefault="005D58EE" w:rsidP="006944A7">
            <w:pPr>
              <w:rPr>
                <w:rFonts w:ascii="Arial" w:hAnsi="Arial" w:cs="Arial"/>
                <w:b/>
              </w:rPr>
            </w:pPr>
            <w:r w:rsidRPr="00C728FF">
              <w:rPr>
                <w:rFonts w:ascii="Arial" w:hAnsi="Arial" w:cs="Arial"/>
                <w:b/>
              </w:rPr>
              <w:t>Robinson Elementary</w:t>
            </w:r>
          </w:p>
        </w:tc>
        <w:tc>
          <w:tcPr>
            <w:tcW w:w="6475" w:type="dxa"/>
          </w:tcPr>
          <w:p w14:paraId="6D0A98B0" w14:textId="4812D9FC" w:rsidR="005D58EE" w:rsidRPr="00C728FF" w:rsidRDefault="00C728FF" w:rsidP="006944A7">
            <w:pPr>
              <w:rPr>
                <w:rFonts w:ascii="Arial" w:hAnsi="Arial" w:cs="Arial"/>
                <w:b/>
              </w:rPr>
            </w:pPr>
            <w:r w:rsidRPr="00C728FF">
              <w:rPr>
                <w:rFonts w:ascii="Arial" w:hAnsi="Arial" w:cs="Arial"/>
                <w:b/>
              </w:rPr>
              <w:t>$10,162.15</w:t>
            </w:r>
          </w:p>
        </w:tc>
      </w:tr>
      <w:tr w:rsidR="005D58EE" w:rsidRPr="00C728FF" w14:paraId="72B6467E" w14:textId="77777777" w:rsidTr="005D58EE">
        <w:tc>
          <w:tcPr>
            <w:tcW w:w="6475" w:type="dxa"/>
          </w:tcPr>
          <w:p w14:paraId="2682E1C3" w14:textId="01A6B91D" w:rsidR="005D58EE" w:rsidRPr="00C728FF" w:rsidRDefault="005D58EE" w:rsidP="006944A7">
            <w:pPr>
              <w:rPr>
                <w:rFonts w:ascii="Arial" w:hAnsi="Arial" w:cs="Arial"/>
                <w:b/>
              </w:rPr>
            </w:pPr>
            <w:r w:rsidRPr="00C728FF">
              <w:rPr>
                <w:rFonts w:ascii="Arial" w:hAnsi="Arial" w:cs="Arial"/>
                <w:b/>
              </w:rPr>
              <w:t>R.W. Combs Elementary</w:t>
            </w:r>
          </w:p>
        </w:tc>
        <w:tc>
          <w:tcPr>
            <w:tcW w:w="6475" w:type="dxa"/>
          </w:tcPr>
          <w:p w14:paraId="061BC737" w14:textId="3AC530FA" w:rsidR="005D58EE" w:rsidRPr="00C728FF" w:rsidRDefault="00C728FF" w:rsidP="006944A7">
            <w:pPr>
              <w:rPr>
                <w:rFonts w:ascii="Arial" w:hAnsi="Arial" w:cs="Arial"/>
                <w:b/>
              </w:rPr>
            </w:pPr>
            <w:r w:rsidRPr="00C728FF">
              <w:rPr>
                <w:rFonts w:ascii="Arial" w:hAnsi="Arial" w:cs="Arial"/>
                <w:b/>
              </w:rPr>
              <w:t>$14,451.37</w:t>
            </w:r>
          </w:p>
        </w:tc>
      </w:tr>
      <w:tr w:rsidR="005D58EE" w:rsidRPr="00C728FF" w14:paraId="7D58CD0D" w14:textId="77777777" w:rsidTr="00C728FF">
        <w:trPr>
          <w:trHeight w:val="60"/>
        </w:trPr>
        <w:tc>
          <w:tcPr>
            <w:tcW w:w="6475" w:type="dxa"/>
          </w:tcPr>
          <w:p w14:paraId="55BB54D8" w14:textId="370863C0" w:rsidR="005D58EE" w:rsidRPr="00C728FF" w:rsidRDefault="005D58EE" w:rsidP="006944A7">
            <w:pPr>
              <w:rPr>
                <w:rFonts w:ascii="Arial" w:hAnsi="Arial" w:cs="Arial"/>
                <w:b/>
              </w:rPr>
            </w:pPr>
            <w:r w:rsidRPr="00C728FF">
              <w:rPr>
                <w:rFonts w:ascii="Arial" w:hAnsi="Arial" w:cs="Arial"/>
                <w:b/>
              </w:rPr>
              <w:t>Viper Elementary</w:t>
            </w:r>
          </w:p>
        </w:tc>
        <w:tc>
          <w:tcPr>
            <w:tcW w:w="6475" w:type="dxa"/>
          </w:tcPr>
          <w:p w14:paraId="0EB2D317" w14:textId="45E5EBA6" w:rsidR="005D58EE" w:rsidRPr="00C728FF" w:rsidRDefault="00C728FF" w:rsidP="006944A7">
            <w:pPr>
              <w:rPr>
                <w:rFonts w:ascii="Arial" w:hAnsi="Arial" w:cs="Arial"/>
                <w:b/>
              </w:rPr>
            </w:pPr>
            <w:r w:rsidRPr="00C728FF">
              <w:rPr>
                <w:rFonts w:ascii="Arial" w:hAnsi="Arial" w:cs="Arial"/>
                <w:b/>
              </w:rPr>
              <w:t>$8,446.46</w:t>
            </w:r>
          </w:p>
        </w:tc>
      </w:tr>
    </w:tbl>
    <w:p w14:paraId="6F93B865" w14:textId="77777777" w:rsidR="005D58EE" w:rsidRPr="00A82716" w:rsidRDefault="005D58EE" w:rsidP="006944A7">
      <w:pPr>
        <w:rPr>
          <w:rFonts w:ascii="Arial" w:hAnsi="Arial" w:cs="Arial"/>
          <w:b/>
        </w:rPr>
      </w:pPr>
    </w:p>
    <w:p w14:paraId="2DAAB90E" w14:textId="77777777" w:rsidR="006944A7" w:rsidRDefault="00A82716" w:rsidP="006944A7">
      <w:pPr>
        <w:jc w:val="center"/>
        <w:rPr>
          <w:rFonts w:ascii="Arial" w:hAnsi="Arial" w:cs="Arial"/>
          <w:b/>
          <w:sz w:val="28"/>
          <w:u w:val="single"/>
        </w:rPr>
      </w:pPr>
      <w:r>
        <w:rPr>
          <w:rFonts w:ascii="Arial" w:hAnsi="Arial" w:cs="Arial"/>
          <w:b/>
          <w:sz w:val="28"/>
          <w:u w:val="single"/>
        </w:rPr>
        <w:t xml:space="preserve">Child and Adult Food Care Program </w:t>
      </w:r>
    </w:p>
    <w:p w14:paraId="098A1C51" w14:textId="77777777" w:rsidR="00A82716" w:rsidRPr="00A82716" w:rsidRDefault="00A82716" w:rsidP="006944A7">
      <w:pPr>
        <w:jc w:val="center"/>
        <w:rPr>
          <w:rFonts w:ascii="Arial" w:hAnsi="Arial" w:cs="Arial"/>
          <w:b/>
          <w:sz w:val="28"/>
          <w:u w:val="single"/>
        </w:rPr>
      </w:pPr>
    </w:p>
    <w:p w14:paraId="126CF4D1" w14:textId="68614930" w:rsidR="00A82716" w:rsidRDefault="00A82716" w:rsidP="006944A7">
      <w:pPr>
        <w:jc w:val="center"/>
        <w:rPr>
          <w:rFonts w:ascii="Arial" w:hAnsi="Arial" w:cs="Arial"/>
          <w:b/>
          <w:color w:val="000000"/>
          <w:shd w:val="clear" w:color="auto" w:fill="FFFFFF"/>
        </w:rPr>
      </w:pPr>
      <w:proofErr w:type="gramStart"/>
      <w:r w:rsidRPr="00A82716">
        <w:rPr>
          <w:rFonts w:ascii="Arial" w:hAnsi="Arial" w:cs="Arial"/>
          <w:b/>
          <w:color w:val="000000"/>
          <w:shd w:val="clear" w:color="auto" w:fill="FFFFFF"/>
        </w:rPr>
        <w:t>Afterschool</w:t>
      </w:r>
      <w:proofErr w:type="gramEnd"/>
      <w:r w:rsidRPr="00A82716">
        <w:rPr>
          <w:rFonts w:ascii="Arial" w:hAnsi="Arial" w:cs="Arial"/>
          <w:b/>
          <w:color w:val="000000"/>
          <w:shd w:val="clear" w:color="auto" w:fill="FFFFFF"/>
        </w:rPr>
        <w:t xml:space="preserve"> programs that participate in CACFP give children and teenagers the nutrition they need, and draw them into constructive activities that are safe, fun, and filled with opportunities for learning.</w:t>
      </w:r>
      <w:r>
        <w:rPr>
          <w:rFonts w:ascii="Arial" w:hAnsi="Arial" w:cs="Arial"/>
          <w:b/>
          <w:color w:val="000000"/>
          <w:shd w:val="clear" w:color="auto" w:fill="FFFFFF"/>
        </w:rPr>
        <w:t xml:space="preserve"> The table below</w:t>
      </w:r>
      <w:r w:rsidR="00784999">
        <w:rPr>
          <w:rFonts w:ascii="Arial" w:hAnsi="Arial" w:cs="Arial"/>
          <w:b/>
          <w:color w:val="000000"/>
          <w:shd w:val="clear" w:color="auto" w:fill="FFFFFF"/>
        </w:rPr>
        <w:t xml:space="preserve"> provides a synopsis of our </w:t>
      </w:r>
      <w:r w:rsidR="00FE2F5F">
        <w:rPr>
          <w:rFonts w:ascii="Arial" w:hAnsi="Arial" w:cs="Arial"/>
          <w:b/>
          <w:color w:val="000000"/>
          <w:shd w:val="clear" w:color="auto" w:fill="FFFFFF"/>
        </w:rPr>
        <w:t xml:space="preserve">2020-2021 </w:t>
      </w:r>
      <w:r>
        <w:rPr>
          <w:rFonts w:ascii="Arial" w:hAnsi="Arial" w:cs="Arial"/>
          <w:b/>
          <w:color w:val="000000"/>
          <w:shd w:val="clear" w:color="auto" w:fill="FFFFFF"/>
        </w:rPr>
        <w:t xml:space="preserve">of our child and adult </w:t>
      </w:r>
      <w:proofErr w:type="gramStart"/>
      <w:r>
        <w:rPr>
          <w:rFonts w:ascii="Arial" w:hAnsi="Arial" w:cs="Arial"/>
          <w:b/>
          <w:color w:val="000000"/>
          <w:shd w:val="clear" w:color="auto" w:fill="FFFFFF"/>
        </w:rPr>
        <w:t>care food</w:t>
      </w:r>
      <w:proofErr w:type="gramEnd"/>
      <w:r>
        <w:rPr>
          <w:rFonts w:ascii="Arial" w:hAnsi="Arial" w:cs="Arial"/>
          <w:b/>
          <w:color w:val="000000"/>
          <w:shd w:val="clear" w:color="auto" w:fill="FFFFFF"/>
        </w:rPr>
        <w:t xml:space="preserve"> program. </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060"/>
      </w:tblGrid>
      <w:tr w:rsidR="00A82716" w:rsidRPr="005D58EE" w14:paraId="28ECDC12" w14:textId="77777777" w:rsidTr="00CB166D">
        <w:tc>
          <w:tcPr>
            <w:tcW w:w="3420" w:type="dxa"/>
          </w:tcPr>
          <w:p w14:paraId="78F8C1E6" w14:textId="77777777" w:rsidR="00A82716" w:rsidRPr="00575F87" w:rsidRDefault="00A82716" w:rsidP="00CB166D">
            <w:pPr>
              <w:jc w:val="center"/>
              <w:rPr>
                <w:rFonts w:ascii="Arial" w:hAnsi="Arial" w:cs="Arial"/>
                <w:b/>
              </w:rPr>
            </w:pPr>
            <w:r w:rsidRPr="00575F87">
              <w:rPr>
                <w:rFonts w:ascii="Arial" w:hAnsi="Arial" w:cs="Arial"/>
                <w:b/>
              </w:rPr>
              <w:lastRenderedPageBreak/>
              <w:t># of Sites</w:t>
            </w:r>
          </w:p>
        </w:tc>
        <w:tc>
          <w:tcPr>
            <w:tcW w:w="3060" w:type="dxa"/>
          </w:tcPr>
          <w:p w14:paraId="7A339BCC" w14:textId="45B23F42" w:rsidR="00A82716" w:rsidRPr="00575F87" w:rsidRDefault="00575F87" w:rsidP="00CB166D">
            <w:pPr>
              <w:jc w:val="center"/>
              <w:rPr>
                <w:rFonts w:ascii="Arial" w:hAnsi="Arial" w:cs="Arial"/>
                <w:b/>
              </w:rPr>
            </w:pPr>
            <w:r w:rsidRPr="00575F87">
              <w:rPr>
                <w:rFonts w:ascii="Arial" w:hAnsi="Arial" w:cs="Arial"/>
                <w:b/>
              </w:rPr>
              <w:t>7</w:t>
            </w:r>
          </w:p>
        </w:tc>
      </w:tr>
      <w:tr w:rsidR="00A82716" w:rsidRPr="005D58EE" w14:paraId="2F2C9DDC" w14:textId="77777777" w:rsidTr="00CB166D">
        <w:tc>
          <w:tcPr>
            <w:tcW w:w="3420" w:type="dxa"/>
          </w:tcPr>
          <w:p w14:paraId="21C354DD" w14:textId="77777777" w:rsidR="00A82716" w:rsidRPr="00575F87" w:rsidRDefault="00A82716" w:rsidP="00CB166D">
            <w:pPr>
              <w:jc w:val="center"/>
              <w:rPr>
                <w:rFonts w:ascii="Arial" w:hAnsi="Arial" w:cs="Arial"/>
                <w:b/>
              </w:rPr>
            </w:pPr>
            <w:r w:rsidRPr="00575F87">
              <w:rPr>
                <w:rFonts w:ascii="Arial" w:hAnsi="Arial" w:cs="Arial"/>
                <w:b/>
              </w:rPr>
              <w:t># of Meals Served</w:t>
            </w:r>
          </w:p>
        </w:tc>
        <w:tc>
          <w:tcPr>
            <w:tcW w:w="3060" w:type="dxa"/>
          </w:tcPr>
          <w:p w14:paraId="5D9B7036" w14:textId="7EF71A97" w:rsidR="00A82716" w:rsidRPr="00575F87" w:rsidRDefault="00575F87" w:rsidP="00CB166D">
            <w:pPr>
              <w:jc w:val="center"/>
              <w:rPr>
                <w:rFonts w:ascii="Arial" w:hAnsi="Arial" w:cs="Arial"/>
                <w:b/>
              </w:rPr>
            </w:pPr>
            <w:r>
              <w:rPr>
                <w:rFonts w:ascii="Arial" w:hAnsi="Arial" w:cs="Arial"/>
                <w:b/>
              </w:rPr>
              <w:t>334,699</w:t>
            </w:r>
          </w:p>
        </w:tc>
      </w:tr>
      <w:tr w:rsidR="00A82716" w:rsidRPr="00A82716" w14:paraId="114FC128" w14:textId="77777777" w:rsidTr="00CB166D">
        <w:tc>
          <w:tcPr>
            <w:tcW w:w="3420" w:type="dxa"/>
          </w:tcPr>
          <w:p w14:paraId="5DB0DD62" w14:textId="77777777" w:rsidR="00A82716" w:rsidRPr="00575F87" w:rsidRDefault="00A82716" w:rsidP="00CB166D">
            <w:pPr>
              <w:jc w:val="center"/>
              <w:rPr>
                <w:rFonts w:ascii="Arial" w:hAnsi="Arial" w:cs="Arial"/>
                <w:b/>
              </w:rPr>
            </w:pPr>
            <w:r w:rsidRPr="00575F87">
              <w:rPr>
                <w:rFonts w:ascii="Arial" w:hAnsi="Arial" w:cs="Arial"/>
                <w:b/>
              </w:rPr>
              <w:t>Federal Reimbursement</w:t>
            </w:r>
          </w:p>
        </w:tc>
        <w:tc>
          <w:tcPr>
            <w:tcW w:w="3060" w:type="dxa"/>
          </w:tcPr>
          <w:p w14:paraId="6529D7FC" w14:textId="3D5CFF53" w:rsidR="00A82716" w:rsidRPr="00575F87" w:rsidRDefault="00784999" w:rsidP="00F027C9">
            <w:pPr>
              <w:jc w:val="center"/>
              <w:rPr>
                <w:rFonts w:ascii="Arial" w:hAnsi="Arial" w:cs="Arial"/>
                <w:b/>
              </w:rPr>
            </w:pPr>
            <w:r w:rsidRPr="00575F87">
              <w:rPr>
                <w:rFonts w:ascii="Arial" w:hAnsi="Arial" w:cs="Arial"/>
                <w:b/>
              </w:rPr>
              <w:t>$</w:t>
            </w:r>
            <w:r w:rsidR="00575F87" w:rsidRPr="00575F87">
              <w:rPr>
                <w:rFonts w:ascii="Arial" w:hAnsi="Arial" w:cs="Arial"/>
                <w:b/>
              </w:rPr>
              <w:t>640,831.49</w:t>
            </w:r>
          </w:p>
        </w:tc>
      </w:tr>
    </w:tbl>
    <w:p w14:paraId="3BB1D082" w14:textId="77777777" w:rsidR="00A82716" w:rsidRPr="00A82716" w:rsidRDefault="00A82716" w:rsidP="006944A7">
      <w:pPr>
        <w:jc w:val="center"/>
        <w:rPr>
          <w:rFonts w:ascii="Arial" w:hAnsi="Arial" w:cs="Arial"/>
          <w:b/>
        </w:rPr>
      </w:pPr>
    </w:p>
    <w:p w14:paraId="2F98CED0" w14:textId="77777777" w:rsidR="00A82716" w:rsidRPr="00A82716" w:rsidRDefault="00A82716" w:rsidP="006944A7">
      <w:pPr>
        <w:jc w:val="center"/>
        <w:rPr>
          <w:rFonts w:ascii="Arial" w:hAnsi="Arial" w:cs="Arial"/>
          <w:b/>
          <w:sz w:val="28"/>
          <w:szCs w:val="28"/>
        </w:rPr>
      </w:pPr>
    </w:p>
    <w:p w14:paraId="1442D543" w14:textId="7FBA2E46" w:rsidR="006944A7" w:rsidRDefault="006944A7" w:rsidP="006944A7">
      <w:pPr>
        <w:jc w:val="center"/>
        <w:rPr>
          <w:rFonts w:ascii="Arial" w:hAnsi="Arial" w:cs="Arial"/>
          <w:b/>
          <w:sz w:val="28"/>
          <w:szCs w:val="28"/>
          <w:u w:val="single"/>
        </w:rPr>
      </w:pPr>
      <w:r w:rsidRPr="00A82716">
        <w:rPr>
          <w:rFonts w:ascii="Arial" w:hAnsi="Arial" w:cs="Arial"/>
          <w:b/>
          <w:sz w:val="28"/>
          <w:szCs w:val="28"/>
          <w:u w:val="single"/>
        </w:rPr>
        <w:t>Summer Feeding Program</w:t>
      </w:r>
    </w:p>
    <w:p w14:paraId="62FC1AB1" w14:textId="77777777" w:rsidR="006944A7" w:rsidRPr="00A82716" w:rsidRDefault="006944A7" w:rsidP="005D58EE">
      <w:pPr>
        <w:rPr>
          <w:rFonts w:ascii="Arial" w:hAnsi="Arial" w:cs="Arial"/>
          <w:b/>
          <w:sz w:val="28"/>
          <w:szCs w:val="28"/>
          <w:u w:val="single"/>
        </w:rPr>
      </w:pPr>
    </w:p>
    <w:p w14:paraId="7C98F0B5" w14:textId="784D1675" w:rsidR="006944A7" w:rsidRPr="00A82716" w:rsidRDefault="006944A7" w:rsidP="006944A7">
      <w:pPr>
        <w:rPr>
          <w:rFonts w:ascii="Arial" w:hAnsi="Arial" w:cs="Arial"/>
          <w:b/>
          <w:sz w:val="22"/>
          <w:szCs w:val="22"/>
        </w:rPr>
      </w:pPr>
      <w:r w:rsidRPr="00A82716">
        <w:rPr>
          <w:rFonts w:ascii="Arial" w:hAnsi="Arial" w:cs="Arial"/>
          <w:b/>
        </w:rPr>
        <w:t xml:space="preserve">The Summer Feeding Program was created to ensure that children in low – income areas could continue to receive nutritious meals during their summer vacations. All children 18 years or younger can receive these meals. We offer a combination of breakfast, lunch, supper, and snacks. These meals are served at schools, churches, and </w:t>
      </w:r>
      <w:r w:rsidR="00FE2F5F" w:rsidRPr="00A82716">
        <w:rPr>
          <w:rFonts w:ascii="Arial" w:hAnsi="Arial" w:cs="Arial"/>
          <w:b/>
        </w:rPr>
        <w:t>parks</w:t>
      </w:r>
      <w:r w:rsidR="00FE2F5F">
        <w:rPr>
          <w:rFonts w:ascii="Arial" w:hAnsi="Arial" w:cs="Arial"/>
          <w:b/>
        </w:rPr>
        <w:t xml:space="preserve">. </w:t>
      </w:r>
      <w:r w:rsidRPr="00A82716">
        <w:rPr>
          <w:rFonts w:ascii="Arial" w:hAnsi="Arial" w:cs="Arial"/>
          <w:b/>
        </w:rPr>
        <w:t>The table below</w:t>
      </w:r>
      <w:r w:rsidR="00F027C9">
        <w:rPr>
          <w:rFonts w:ascii="Arial" w:hAnsi="Arial" w:cs="Arial"/>
          <w:b/>
        </w:rPr>
        <w:t xml:space="preserve"> provides a synopsis of our </w:t>
      </w:r>
      <w:r w:rsidR="005D58EE">
        <w:rPr>
          <w:rFonts w:ascii="Arial" w:hAnsi="Arial" w:cs="Arial"/>
          <w:b/>
        </w:rPr>
        <w:t>2024</w:t>
      </w:r>
      <w:r w:rsidRPr="00A82716">
        <w:rPr>
          <w:rFonts w:ascii="Arial" w:hAnsi="Arial" w:cs="Arial"/>
          <w:b/>
        </w:rPr>
        <w:t xml:space="preserve"> </w:t>
      </w:r>
      <w:r w:rsidR="00A82716">
        <w:rPr>
          <w:rFonts w:ascii="Arial" w:hAnsi="Arial" w:cs="Arial"/>
          <w:b/>
        </w:rPr>
        <w:t>summer feeding program</w:t>
      </w:r>
      <w:r w:rsidR="005D58EE">
        <w:rPr>
          <w:rFonts w:ascii="Arial" w:hAnsi="Arial" w:cs="Arial"/>
          <w:b/>
        </w:rPr>
        <w:t>.</w:t>
      </w:r>
      <w:r w:rsidR="00FE2F5F">
        <w:rPr>
          <w:rFonts w:ascii="Arial" w:hAnsi="Arial" w:cs="Arial"/>
          <w:b/>
        </w:rPr>
        <w:t xml:space="preserve"> </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060"/>
      </w:tblGrid>
      <w:tr w:rsidR="006944A7" w:rsidRPr="005D58EE" w14:paraId="4EA708C6" w14:textId="77777777" w:rsidTr="00CB166D">
        <w:tc>
          <w:tcPr>
            <w:tcW w:w="3420" w:type="dxa"/>
          </w:tcPr>
          <w:p w14:paraId="12574BFD" w14:textId="77777777" w:rsidR="006944A7" w:rsidRPr="00E10991" w:rsidRDefault="006944A7" w:rsidP="00CB166D">
            <w:pPr>
              <w:jc w:val="center"/>
              <w:rPr>
                <w:rFonts w:ascii="Arial" w:hAnsi="Arial" w:cs="Arial"/>
                <w:b/>
              </w:rPr>
            </w:pPr>
            <w:r w:rsidRPr="00E10991">
              <w:rPr>
                <w:rFonts w:ascii="Arial" w:hAnsi="Arial" w:cs="Arial"/>
                <w:b/>
              </w:rPr>
              <w:t># of Sites</w:t>
            </w:r>
          </w:p>
        </w:tc>
        <w:tc>
          <w:tcPr>
            <w:tcW w:w="3060" w:type="dxa"/>
          </w:tcPr>
          <w:p w14:paraId="3A0AE2AE" w14:textId="41F75D11" w:rsidR="006944A7" w:rsidRPr="00E10991" w:rsidRDefault="00E10991" w:rsidP="00CB166D">
            <w:pPr>
              <w:jc w:val="center"/>
              <w:rPr>
                <w:rFonts w:ascii="Arial" w:hAnsi="Arial" w:cs="Arial"/>
                <w:b/>
              </w:rPr>
            </w:pPr>
            <w:r w:rsidRPr="00E10991">
              <w:rPr>
                <w:rFonts w:ascii="Arial" w:hAnsi="Arial" w:cs="Arial"/>
                <w:b/>
              </w:rPr>
              <w:t>21</w:t>
            </w:r>
          </w:p>
        </w:tc>
      </w:tr>
      <w:tr w:rsidR="006944A7" w:rsidRPr="005D58EE" w14:paraId="1484BB85" w14:textId="77777777" w:rsidTr="00CB166D">
        <w:tc>
          <w:tcPr>
            <w:tcW w:w="3420" w:type="dxa"/>
          </w:tcPr>
          <w:p w14:paraId="79086C6B" w14:textId="77777777" w:rsidR="006944A7" w:rsidRPr="00E10991" w:rsidRDefault="006944A7" w:rsidP="00CB166D">
            <w:pPr>
              <w:jc w:val="center"/>
              <w:rPr>
                <w:rFonts w:ascii="Arial" w:hAnsi="Arial" w:cs="Arial"/>
                <w:b/>
              </w:rPr>
            </w:pPr>
            <w:r w:rsidRPr="00E10991">
              <w:rPr>
                <w:rFonts w:ascii="Arial" w:hAnsi="Arial" w:cs="Arial"/>
                <w:b/>
              </w:rPr>
              <w:t># of Meals Served</w:t>
            </w:r>
          </w:p>
        </w:tc>
        <w:tc>
          <w:tcPr>
            <w:tcW w:w="3060" w:type="dxa"/>
          </w:tcPr>
          <w:p w14:paraId="53343291" w14:textId="2B7339F5" w:rsidR="006944A7" w:rsidRPr="00E10991" w:rsidRDefault="00E10991" w:rsidP="00CB166D">
            <w:pPr>
              <w:jc w:val="center"/>
              <w:rPr>
                <w:rFonts w:ascii="Arial" w:hAnsi="Arial" w:cs="Arial"/>
                <w:b/>
              </w:rPr>
            </w:pPr>
            <w:r w:rsidRPr="00E10991">
              <w:rPr>
                <w:rFonts w:ascii="Arial" w:hAnsi="Arial" w:cs="Arial"/>
                <w:b/>
              </w:rPr>
              <w:t>171,353</w:t>
            </w:r>
          </w:p>
        </w:tc>
      </w:tr>
      <w:tr w:rsidR="006944A7" w:rsidRPr="005D58EE" w14:paraId="247B8C12" w14:textId="77777777" w:rsidTr="00CB166D">
        <w:tc>
          <w:tcPr>
            <w:tcW w:w="3420" w:type="dxa"/>
          </w:tcPr>
          <w:p w14:paraId="431AA4CC" w14:textId="77777777" w:rsidR="006944A7" w:rsidRPr="00E10991" w:rsidRDefault="006944A7" w:rsidP="00CB166D">
            <w:pPr>
              <w:jc w:val="center"/>
              <w:rPr>
                <w:rFonts w:ascii="Arial" w:hAnsi="Arial" w:cs="Arial"/>
                <w:b/>
              </w:rPr>
            </w:pPr>
            <w:r w:rsidRPr="00E10991">
              <w:rPr>
                <w:rFonts w:ascii="Arial" w:hAnsi="Arial" w:cs="Arial"/>
                <w:b/>
              </w:rPr>
              <w:t>Federal Reimbursement</w:t>
            </w:r>
          </w:p>
        </w:tc>
        <w:tc>
          <w:tcPr>
            <w:tcW w:w="3060" w:type="dxa"/>
          </w:tcPr>
          <w:p w14:paraId="70310AE3" w14:textId="72785A75" w:rsidR="006944A7" w:rsidRPr="00E10991" w:rsidRDefault="00F027C9" w:rsidP="006944A7">
            <w:pPr>
              <w:jc w:val="center"/>
              <w:rPr>
                <w:rFonts w:ascii="Arial" w:hAnsi="Arial" w:cs="Arial"/>
                <w:b/>
              </w:rPr>
            </w:pPr>
            <w:r w:rsidRPr="00E10991">
              <w:rPr>
                <w:rFonts w:ascii="Arial" w:hAnsi="Arial" w:cs="Arial"/>
                <w:b/>
              </w:rPr>
              <w:t>$</w:t>
            </w:r>
            <w:r w:rsidR="00E10991" w:rsidRPr="00E10991">
              <w:rPr>
                <w:rFonts w:ascii="Arial" w:hAnsi="Arial" w:cs="Arial"/>
                <w:b/>
              </w:rPr>
              <w:t>719,448.74</w:t>
            </w:r>
          </w:p>
        </w:tc>
      </w:tr>
    </w:tbl>
    <w:p w14:paraId="32B94DB4" w14:textId="77777777" w:rsidR="006944A7" w:rsidRPr="00A82716" w:rsidRDefault="006944A7" w:rsidP="006944A7">
      <w:pPr>
        <w:rPr>
          <w:rFonts w:ascii="Arial" w:hAnsi="Arial" w:cs="Arial"/>
          <w:b/>
          <w:sz w:val="28"/>
          <w:szCs w:val="28"/>
          <w:u w:val="single"/>
        </w:rPr>
      </w:pPr>
    </w:p>
    <w:p w14:paraId="09E6D0F4" w14:textId="65C2C5CE" w:rsidR="00BE07E7" w:rsidRDefault="00BE07E7" w:rsidP="00BE07E7">
      <w:pPr>
        <w:jc w:val="center"/>
        <w:rPr>
          <w:rFonts w:ascii="Arial" w:hAnsi="Arial" w:cs="Arial"/>
          <w:b/>
          <w:sz w:val="28"/>
          <w:szCs w:val="28"/>
          <w:u w:val="single"/>
        </w:rPr>
      </w:pPr>
      <w:r w:rsidRPr="00A82716">
        <w:rPr>
          <w:rFonts w:ascii="Arial" w:hAnsi="Arial" w:cs="Arial"/>
          <w:b/>
          <w:sz w:val="32"/>
          <w:szCs w:val="32"/>
          <w:u w:val="single"/>
        </w:rPr>
        <w:t xml:space="preserve">A </w:t>
      </w:r>
      <w:r w:rsidRPr="00A82716">
        <w:rPr>
          <w:rFonts w:ascii="Arial" w:hAnsi="Arial" w:cs="Arial"/>
          <w:b/>
          <w:sz w:val="28"/>
          <w:szCs w:val="28"/>
          <w:u w:val="single"/>
        </w:rPr>
        <w:t>la carte Items</w:t>
      </w:r>
    </w:p>
    <w:p w14:paraId="76EADCF4" w14:textId="77777777" w:rsidR="00BE07E7" w:rsidRPr="00A82716" w:rsidRDefault="00BE07E7" w:rsidP="005D58EE">
      <w:pPr>
        <w:rPr>
          <w:rFonts w:ascii="Arial" w:hAnsi="Arial" w:cs="Arial"/>
          <w:b/>
          <w:sz w:val="28"/>
          <w:szCs w:val="28"/>
          <w:u w:val="single"/>
        </w:rPr>
      </w:pPr>
    </w:p>
    <w:p w14:paraId="2B2B8550" w14:textId="77777777" w:rsidR="00BE07E7" w:rsidRPr="00A82716" w:rsidRDefault="00BE07E7" w:rsidP="00BE07E7">
      <w:pPr>
        <w:rPr>
          <w:rFonts w:ascii="Arial" w:hAnsi="Arial" w:cs="Arial"/>
          <w:b/>
        </w:rPr>
      </w:pPr>
      <w:r w:rsidRPr="00A82716">
        <w:rPr>
          <w:rFonts w:ascii="Arial" w:hAnsi="Arial" w:cs="Arial"/>
          <w:b/>
        </w:rPr>
        <w:t>A la carte items are priced and made available to students during breakfast and lunch. Any items that can be counted as a meal component of a reimbursable meal can be sold as a la carte under the federal breakfast and lunch program. This would include any extra item that is on our breakfast or lunch menu. We also sell water, 100% fruit/vegetable juices, and other items that are “Smart Snack” compliant.</w:t>
      </w:r>
    </w:p>
    <w:p w14:paraId="3FA60D87" w14:textId="77777777" w:rsidR="00BE07E7" w:rsidRPr="00A82716" w:rsidRDefault="00BE07E7" w:rsidP="006944A7">
      <w:pPr>
        <w:rPr>
          <w:rFonts w:ascii="Arial" w:hAnsi="Arial" w:cs="Arial"/>
          <w:b/>
          <w:sz w:val="28"/>
          <w:szCs w:val="28"/>
          <w:u w:val="single"/>
        </w:rPr>
      </w:pPr>
    </w:p>
    <w:p w14:paraId="6061C81C" w14:textId="77777777" w:rsidR="00BE07E7" w:rsidRPr="00A82716" w:rsidRDefault="00BE07E7" w:rsidP="00BE07E7">
      <w:pPr>
        <w:jc w:val="center"/>
        <w:rPr>
          <w:rFonts w:ascii="Arial" w:hAnsi="Arial" w:cs="Arial"/>
          <w:b/>
          <w:sz w:val="28"/>
          <w:szCs w:val="28"/>
          <w:u w:val="single"/>
        </w:rPr>
      </w:pPr>
      <w:r w:rsidRPr="00A82716">
        <w:rPr>
          <w:rFonts w:ascii="Arial" w:hAnsi="Arial" w:cs="Arial"/>
          <w:b/>
          <w:sz w:val="28"/>
          <w:szCs w:val="28"/>
          <w:u w:val="single"/>
        </w:rPr>
        <w:t>For Improving the Nutrition &amp; Physical Activity Environment</w:t>
      </w:r>
    </w:p>
    <w:p w14:paraId="2246D2BC" w14:textId="77777777" w:rsidR="00BE07E7" w:rsidRPr="00A82716" w:rsidRDefault="00BE07E7" w:rsidP="00BE07E7">
      <w:pPr>
        <w:numPr>
          <w:ilvl w:val="0"/>
          <w:numId w:val="1"/>
        </w:numPr>
        <w:rPr>
          <w:rFonts w:ascii="Arial" w:hAnsi="Arial" w:cs="Arial"/>
          <w:b/>
        </w:rPr>
      </w:pPr>
      <w:r w:rsidRPr="00A82716">
        <w:rPr>
          <w:rFonts w:ascii="Arial" w:hAnsi="Arial" w:cs="Arial"/>
          <w:b/>
        </w:rPr>
        <w:t xml:space="preserve">Principals and staff are becoming more and more aware of items that can be sold during the school day and of the competitive food guidelines. Healthy drinks and snacks are being sold to the students as a result.  </w:t>
      </w:r>
    </w:p>
    <w:p w14:paraId="120F33BE" w14:textId="019B8135" w:rsidR="00BE07E7" w:rsidRPr="00A82716" w:rsidRDefault="00BE07E7" w:rsidP="00BE07E7">
      <w:pPr>
        <w:numPr>
          <w:ilvl w:val="0"/>
          <w:numId w:val="1"/>
        </w:numPr>
        <w:rPr>
          <w:rFonts w:ascii="Arial" w:hAnsi="Arial" w:cs="Arial"/>
          <w:b/>
        </w:rPr>
      </w:pPr>
      <w:r w:rsidRPr="00A82716">
        <w:rPr>
          <w:rFonts w:ascii="Arial" w:hAnsi="Arial" w:cs="Arial"/>
          <w:b/>
        </w:rPr>
        <w:t xml:space="preserve">Physical activity is being promoted in all our schools – whether it’s in the classroom, PE gym, or on the playgrounds during recess. </w:t>
      </w:r>
      <w:r w:rsidR="002E74AB">
        <w:rPr>
          <w:rFonts w:ascii="Arial" w:hAnsi="Arial" w:cs="Arial"/>
          <w:b/>
        </w:rPr>
        <w:t xml:space="preserve">Every school has a certified PE teacher. </w:t>
      </w:r>
    </w:p>
    <w:p w14:paraId="6C40B166" w14:textId="77777777" w:rsidR="00BE07E7" w:rsidRPr="00A82716" w:rsidRDefault="00BE07E7" w:rsidP="006944A7">
      <w:pPr>
        <w:numPr>
          <w:ilvl w:val="0"/>
          <w:numId w:val="1"/>
        </w:numPr>
        <w:rPr>
          <w:rFonts w:ascii="Arial" w:hAnsi="Arial" w:cs="Arial"/>
          <w:b/>
        </w:rPr>
      </w:pPr>
      <w:r w:rsidRPr="00A82716">
        <w:rPr>
          <w:rFonts w:ascii="Arial" w:hAnsi="Arial" w:cs="Arial"/>
          <w:b/>
        </w:rPr>
        <w:t xml:space="preserve">Our breakfast &amp; lunch menus meet federal and state requirements and nutritional guidelines of the program. The meals are healthier with less fat, saturated fat, calories, sodium, sugar, </w:t>
      </w:r>
      <w:proofErr w:type="gramStart"/>
      <w:r w:rsidRPr="00A82716">
        <w:rPr>
          <w:rFonts w:ascii="Arial" w:hAnsi="Arial" w:cs="Arial"/>
          <w:b/>
        </w:rPr>
        <w:t>and etc.</w:t>
      </w:r>
      <w:proofErr w:type="gramEnd"/>
      <w:r w:rsidRPr="00A82716">
        <w:rPr>
          <w:rFonts w:ascii="Arial" w:hAnsi="Arial" w:cs="Arial"/>
          <w:b/>
        </w:rPr>
        <w:t xml:space="preserve"> Nonfat milks, whole grain foods, and more fresh fruits and vegetables are being offered daily. </w:t>
      </w:r>
    </w:p>
    <w:p w14:paraId="08E28ACC" w14:textId="77777777" w:rsidR="00BE07E7" w:rsidRPr="00A82716" w:rsidRDefault="00BE07E7" w:rsidP="00BE07E7">
      <w:pPr>
        <w:pStyle w:val="ListParagraph"/>
        <w:numPr>
          <w:ilvl w:val="0"/>
          <w:numId w:val="1"/>
        </w:numPr>
        <w:rPr>
          <w:rFonts w:ascii="Arial" w:hAnsi="Arial" w:cs="Arial"/>
          <w:b/>
        </w:rPr>
      </w:pPr>
      <w:r w:rsidRPr="00A82716">
        <w:rPr>
          <w:rFonts w:ascii="Arial" w:hAnsi="Arial" w:cs="Arial"/>
          <w:b/>
        </w:rPr>
        <w:lastRenderedPageBreak/>
        <w:t>The district also participates in the Farm to School Program.</w:t>
      </w:r>
    </w:p>
    <w:p w14:paraId="75F36795" w14:textId="77777777" w:rsidR="00BE07E7" w:rsidRDefault="00BE07E7" w:rsidP="00BE07E7">
      <w:pPr>
        <w:numPr>
          <w:ilvl w:val="0"/>
          <w:numId w:val="1"/>
        </w:numPr>
        <w:rPr>
          <w:rFonts w:ascii="Arial" w:hAnsi="Arial" w:cs="Arial"/>
          <w:b/>
        </w:rPr>
      </w:pPr>
      <w:r w:rsidRPr="00A82716">
        <w:rPr>
          <w:rFonts w:ascii="Arial" w:hAnsi="Arial" w:cs="Arial"/>
          <w:b/>
        </w:rPr>
        <w:t xml:space="preserve">The district Wellness Policy is updated annually by the district Wellness committee as well. General recommendations are made to help improve the wellness environment in the district.   </w:t>
      </w:r>
    </w:p>
    <w:p w14:paraId="5C549FCC" w14:textId="1F657CAB" w:rsidR="00BE07E7" w:rsidRPr="00E10991" w:rsidRDefault="00724B1D" w:rsidP="00BE07E7">
      <w:pPr>
        <w:numPr>
          <w:ilvl w:val="0"/>
          <w:numId w:val="1"/>
        </w:numPr>
        <w:rPr>
          <w:rFonts w:ascii="Arial" w:hAnsi="Arial" w:cs="Arial"/>
          <w:b/>
        </w:rPr>
      </w:pPr>
      <w:r w:rsidRPr="00E10991">
        <w:rPr>
          <w:rFonts w:ascii="Arial" w:hAnsi="Arial" w:cs="Arial"/>
          <w:b/>
        </w:rPr>
        <w:t xml:space="preserve">Perry County </w:t>
      </w:r>
      <w:proofErr w:type="gramStart"/>
      <w:r w:rsidRPr="00E10991">
        <w:rPr>
          <w:rFonts w:ascii="Arial" w:hAnsi="Arial" w:cs="Arial"/>
          <w:b/>
        </w:rPr>
        <w:t>schools</w:t>
      </w:r>
      <w:proofErr w:type="gramEnd"/>
      <w:r w:rsidRPr="00E10991">
        <w:rPr>
          <w:rFonts w:ascii="Arial" w:hAnsi="Arial" w:cs="Arial"/>
          <w:b/>
        </w:rPr>
        <w:t xml:space="preserve"> food service departments </w:t>
      </w:r>
      <w:proofErr w:type="gramStart"/>
      <w:r w:rsidRPr="00E10991">
        <w:rPr>
          <w:rFonts w:ascii="Arial" w:hAnsi="Arial" w:cs="Arial"/>
          <w:b/>
        </w:rPr>
        <w:t>works</w:t>
      </w:r>
      <w:proofErr w:type="gramEnd"/>
      <w:r w:rsidRPr="00E10991">
        <w:rPr>
          <w:rFonts w:ascii="Arial" w:hAnsi="Arial" w:cs="Arial"/>
          <w:b/>
        </w:rPr>
        <w:t xml:space="preserve"> closely with </w:t>
      </w:r>
      <w:r w:rsidR="00E10991">
        <w:rPr>
          <w:rFonts w:ascii="Arial" w:hAnsi="Arial" w:cs="Arial"/>
          <w:b/>
        </w:rPr>
        <w:t xml:space="preserve">our community partners to ensure that our children are receiving </w:t>
      </w:r>
      <w:proofErr w:type="gramStart"/>
      <w:r w:rsidR="00E10991">
        <w:rPr>
          <w:rFonts w:ascii="Arial" w:hAnsi="Arial" w:cs="Arial"/>
          <w:b/>
        </w:rPr>
        <w:t>nutritional</w:t>
      </w:r>
      <w:proofErr w:type="gramEnd"/>
      <w:r w:rsidR="00E10991">
        <w:rPr>
          <w:rFonts w:ascii="Arial" w:hAnsi="Arial" w:cs="Arial"/>
          <w:b/>
        </w:rPr>
        <w:t xml:space="preserve"> dense food. </w:t>
      </w:r>
    </w:p>
    <w:p w14:paraId="35833146" w14:textId="77777777" w:rsidR="00BE07E7" w:rsidRPr="00A82716" w:rsidRDefault="00BE07E7" w:rsidP="00BE07E7">
      <w:pPr>
        <w:jc w:val="center"/>
        <w:rPr>
          <w:rFonts w:ascii="Arial" w:hAnsi="Arial" w:cs="Arial"/>
          <w:b/>
        </w:rPr>
      </w:pPr>
    </w:p>
    <w:p w14:paraId="05060DF2" w14:textId="77777777" w:rsidR="00BE07E7" w:rsidRPr="00A82716" w:rsidRDefault="00BE07E7" w:rsidP="00BE07E7">
      <w:pPr>
        <w:jc w:val="center"/>
        <w:rPr>
          <w:rFonts w:ascii="Arial" w:hAnsi="Arial" w:cs="Arial"/>
          <w:b/>
        </w:rPr>
      </w:pPr>
      <w:r w:rsidRPr="00A82716">
        <w:rPr>
          <w:rFonts w:ascii="Arial" w:hAnsi="Arial" w:cs="Arial"/>
          <w:b/>
        </w:rPr>
        <w:t xml:space="preserve">If you have any questions/concerns regarding this </w:t>
      </w:r>
      <w:proofErr w:type="gramStart"/>
      <w:r w:rsidRPr="00A82716">
        <w:rPr>
          <w:rFonts w:ascii="Arial" w:hAnsi="Arial" w:cs="Arial"/>
          <w:b/>
        </w:rPr>
        <w:t>report;</w:t>
      </w:r>
      <w:proofErr w:type="gramEnd"/>
      <w:r w:rsidRPr="00A82716">
        <w:rPr>
          <w:rFonts w:ascii="Arial" w:hAnsi="Arial" w:cs="Arial"/>
          <w:b/>
        </w:rPr>
        <w:t xml:space="preserve"> please contact the following:</w:t>
      </w:r>
    </w:p>
    <w:p w14:paraId="5451A347" w14:textId="77777777" w:rsidR="00BE07E7" w:rsidRPr="00A82716" w:rsidRDefault="00BE07E7" w:rsidP="00BE07E7">
      <w:pPr>
        <w:jc w:val="center"/>
        <w:rPr>
          <w:rFonts w:ascii="Arial" w:hAnsi="Arial" w:cs="Arial"/>
          <w:b/>
          <w:u w:val="single"/>
        </w:rPr>
      </w:pPr>
    </w:p>
    <w:p w14:paraId="5AF1B4A1" w14:textId="77777777" w:rsidR="00BE07E7" w:rsidRPr="00A82716" w:rsidRDefault="00BE07E7" w:rsidP="00BE07E7">
      <w:pPr>
        <w:jc w:val="center"/>
        <w:rPr>
          <w:rFonts w:ascii="Arial" w:hAnsi="Arial" w:cs="Arial"/>
          <w:b/>
        </w:rPr>
      </w:pPr>
      <w:r w:rsidRPr="00A82716">
        <w:rPr>
          <w:rFonts w:ascii="Arial" w:hAnsi="Arial" w:cs="Arial"/>
          <w:b/>
        </w:rPr>
        <w:t>Thomas Neace</w:t>
      </w:r>
    </w:p>
    <w:p w14:paraId="05AB7C87" w14:textId="77777777" w:rsidR="00BE07E7" w:rsidRPr="00A82716" w:rsidRDefault="00BE07E7" w:rsidP="00BE07E7">
      <w:pPr>
        <w:jc w:val="center"/>
        <w:rPr>
          <w:rFonts w:ascii="Arial" w:hAnsi="Arial" w:cs="Arial"/>
          <w:b/>
        </w:rPr>
      </w:pPr>
      <w:r w:rsidRPr="00A82716">
        <w:rPr>
          <w:rFonts w:ascii="Arial" w:hAnsi="Arial" w:cs="Arial"/>
          <w:b/>
        </w:rPr>
        <w:t>Child Nutrition Director</w:t>
      </w:r>
    </w:p>
    <w:p w14:paraId="1ED4FA12" w14:textId="77777777" w:rsidR="00BE07E7" w:rsidRPr="00A82716" w:rsidRDefault="00BE07E7" w:rsidP="00BE07E7">
      <w:pPr>
        <w:jc w:val="center"/>
        <w:rPr>
          <w:rFonts w:ascii="Arial" w:hAnsi="Arial" w:cs="Arial"/>
          <w:b/>
        </w:rPr>
      </w:pPr>
      <w:r w:rsidRPr="00A82716">
        <w:rPr>
          <w:rFonts w:ascii="Arial" w:hAnsi="Arial" w:cs="Arial"/>
          <w:b/>
        </w:rPr>
        <w:t>315 Park Ave</w:t>
      </w:r>
    </w:p>
    <w:p w14:paraId="6B8A52C3" w14:textId="77777777" w:rsidR="00BE07E7" w:rsidRPr="00A82716" w:rsidRDefault="00BE07E7" w:rsidP="00BE07E7">
      <w:pPr>
        <w:jc w:val="center"/>
        <w:rPr>
          <w:rFonts w:ascii="Arial" w:hAnsi="Arial" w:cs="Arial"/>
          <w:b/>
        </w:rPr>
      </w:pPr>
      <w:r w:rsidRPr="00A82716">
        <w:rPr>
          <w:rFonts w:ascii="Arial" w:hAnsi="Arial" w:cs="Arial"/>
          <w:b/>
        </w:rPr>
        <w:t>Hazard, KY. 41701</w:t>
      </w:r>
    </w:p>
    <w:p w14:paraId="3495F4F5" w14:textId="77777777" w:rsidR="00BE07E7" w:rsidRPr="00A82716" w:rsidRDefault="00BE07E7" w:rsidP="00BE07E7">
      <w:pPr>
        <w:jc w:val="center"/>
        <w:rPr>
          <w:rFonts w:ascii="Arial" w:hAnsi="Arial" w:cs="Arial"/>
          <w:b/>
        </w:rPr>
      </w:pPr>
      <w:r w:rsidRPr="00A82716">
        <w:rPr>
          <w:rFonts w:ascii="Arial" w:hAnsi="Arial" w:cs="Arial"/>
          <w:b/>
        </w:rPr>
        <w:t>(606) 436-8902</w:t>
      </w:r>
    </w:p>
    <w:p w14:paraId="77E3270E" w14:textId="1F314A30" w:rsidR="00BE07E7" w:rsidRDefault="00575F87" w:rsidP="00BE07E7">
      <w:pPr>
        <w:jc w:val="center"/>
        <w:rPr>
          <w:rFonts w:ascii="Arial" w:hAnsi="Arial" w:cs="Arial"/>
          <w:b/>
        </w:rPr>
      </w:pPr>
      <w:hyperlink r:id="rId25" w:history="1">
        <w:r w:rsidRPr="0092246D">
          <w:rPr>
            <w:rStyle w:val="Hyperlink"/>
            <w:rFonts w:ascii="Arial" w:hAnsi="Arial" w:cs="Arial"/>
            <w:b/>
          </w:rPr>
          <w:t>Thomas.Neace@Perry.kyschools.us</w:t>
        </w:r>
      </w:hyperlink>
    </w:p>
    <w:p w14:paraId="07BC5845" w14:textId="77777777" w:rsidR="00575F87" w:rsidRDefault="00575F87" w:rsidP="00BE07E7">
      <w:pPr>
        <w:jc w:val="center"/>
        <w:rPr>
          <w:rFonts w:ascii="Arial" w:hAnsi="Arial" w:cs="Arial"/>
          <w:b/>
        </w:rPr>
      </w:pPr>
    </w:p>
    <w:p w14:paraId="7EF83542" w14:textId="13E4C3CB" w:rsidR="00575F87" w:rsidRDefault="00575F87" w:rsidP="00BE07E7">
      <w:pPr>
        <w:jc w:val="center"/>
        <w:rPr>
          <w:rFonts w:ascii="Arial" w:hAnsi="Arial" w:cs="Arial"/>
          <w:b/>
        </w:rPr>
      </w:pPr>
      <w:r>
        <w:rPr>
          <w:rFonts w:ascii="Arial" w:hAnsi="Arial" w:cs="Arial"/>
          <w:b/>
        </w:rPr>
        <w:t>Alexis Martin</w:t>
      </w:r>
    </w:p>
    <w:p w14:paraId="63C7AE05" w14:textId="613FEFE0" w:rsidR="00575F87" w:rsidRDefault="00575F87" w:rsidP="00BE07E7">
      <w:pPr>
        <w:jc w:val="center"/>
        <w:rPr>
          <w:rFonts w:ascii="Arial" w:hAnsi="Arial" w:cs="Arial"/>
          <w:b/>
        </w:rPr>
      </w:pPr>
      <w:r>
        <w:rPr>
          <w:rFonts w:ascii="Arial" w:hAnsi="Arial" w:cs="Arial"/>
          <w:b/>
        </w:rPr>
        <w:t xml:space="preserve">School Nutritionist </w:t>
      </w:r>
    </w:p>
    <w:p w14:paraId="40D81A5D" w14:textId="685EF9BA" w:rsidR="00575F87" w:rsidRDefault="00575F87" w:rsidP="00BE07E7">
      <w:pPr>
        <w:jc w:val="center"/>
        <w:rPr>
          <w:rFonts w:ascii="Arial" w:hAnsi="Arial" w:cs="Arial"/>
          <w:b/>
        </w:rPr>
      </w:pPr>
      <w:r>
        <w:rPr>
          <w:rFonts w:ascii="Arial" w:hAnsi="Arial" w:cs="Arial"/>
          <w:b/>
        </w:rPr>
        <w:t>315 Park Ave</w:t>
      </w:r>
    </w:p>
    <w:p w14:paraId="612805BD" w14:textId="095A9468" w:rsidR="00575F87" w:rsidRDefault="00575F87" w:rsidP="00BE07E7">
      <w:pPr>
        <w:jc w:val="center"/>
        <w:rPr>
          <w:rFonts w:ascii="Arial" w:hAnsi="Arial" w:cs="Arial"/>
          <w:b/>
        </w:rPr>
      </w:pPr>
      <w:r>
        <w:rPr>
          <w:rFonts w:ascii="Arial" w:hAnsi="Arial" w:cs="Arial"/>
          <w:b/>
        </w:rPr>
        <w:t>Hazard, Ky 41701</w:t>
      </w:r>
    </w:p>
    <w:p w14:paraId="4CB4B635" w14:textId="200EF142" w:rsidR="00575F87" w:rsidRDefault="00575F87" w:rsidP="00BE07E7">
      <w:pPr>
        <w:jc w:val="center"/>
        <w:rPr>
          <w:rFonts w:ascii="Arial" w:hAnsi="Arial" w:cs="Arial"/>
          <w:b/>
        </w:rPr>
      </w:pPr>
      <w:r>
        <w:rPr>
          <w:rFonts w:ascii="Arial" w:hAnsi="Arial" w:cs="Arial"/>
          <w:b/>
        </w:rPr>
        <w:t>606-436-8902</w:t>
      </w:r>
    </w:p>
    <w:p w14:paraId="50E0B6BE" w14:textId="30B5154C" w:rsidR="00575F87" w:rsidRPr="00A82716" w:rsidRDefault="00575F87" w:rsidP="00BE07E7">
      <w:pPr>
        <w:jc w:val="center"/>
        <w:rPr>
          <w:rFonts w:ascii="Arial" w:hAnsi="Arial" w:cs="Arial"/>
          <w:b/>
        </w:rPr>
      </w:pPr>
      <w:r>
        <w:rPr>
          <w:rFonts w:ascii="Arial" w:hAnsi="Arial" w:cs="Arial"/>
          <w:b/>
        </w:rPr>
        <w:t>Alexis.daniels@perry.kyschools.us</w:t>
      </w:r>
    </w:p>
    <w:p w14:paraId="605E2BEF" w14:textId="77777777" w:rsidR="00BE07E7" w:rsidRPr="00A82716" w:rsidRDefault="00BE07E7" w:rsidP="00BE07E7">
      <w:pPr>
        <w:rPr>
          <w:rFonts w:ascii="Arial" w:hAnsi="Arial" w:cs="Arial"/>
          <w:b/>
        </w:rPr>
      </w:pPr>
    </w:p>
    <w:p w14:paraId="17C866BD" w14:textId="77777777" w:rsidR="00BE07E7" w:rsidRDefault="00BE07E7" w:rsidP="00BE07E7">
      <w:pPr>
        <w:rPr>
          <w:rFonts w:ascii="Arial" w:eastAsia="Calibri" w:hAnsi="Arial" w:cs="Arial"/>
          <w:sz w:val="20"/>
          <w:szCs w:val="20"/>
        </w:rPr>
      </w:pPr>
    </w:p>
    <w:p w14:paraId="241365B0" w14:textId="77777777" w:rsidR="00575F87" w:rsidRPr="00A82716" w:rsidRDefault="00575F87" w:rsidP="00BE07E7">
      <w:pPr>
        <w:rPr>
          <w:rFonts w:ascii="Arial" w:eastAsia="Calibri" w:hAnsi="Arial" w:cs="Arial"/>
          <w:sz w:val="20"/>
          <w:szCs w:val="20"/>
        </w:rPr>
      </w:pPr>
    </w:p>
    <w:p w14:paraId="7E1A1E3F" w14:textId="77777777" w:rsidR="00BE07E7" w:rsidRPr="00A82716" w:rsidRDefault="00BE07E7" w:rsidP="00BE07E7">
      <w:pPr>
        <w:pStyle w:val="NoSpacing"/>
        <w:rPr>
          <w:rFonts w:ascii="Arial" w:hAnsi="Arial" w:cs="Arial"/>
          <w:b/>
        </w:rPr>
      </w:pPr>
      <w:r w:rsidRPr="00A82716">
        <w:rPr>
          <w:rFonts w:ascii="Arial" w:hAnsi="Arial" w:cs="Arial"/>
          <w:b/>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B0762ED" w14:textId="77777777" w:rsidR="00BE07E7" w:rsidRPr="00A82716" w:rsidRDefault="00BE07E7" w:rsidP="00BE07E7">
      <w:pPr>
        <w:pStyle w:val="NoSpacing"/>
        <w:rPr>
          <w:rFonts w:ascii="Arial" w:hAnsi="Arial" w:cs="Arial"/>
          <w:b/>
        </w:rPr>
      </w:pPr>
    </w:p>
    <w:p w14:paraId="756B0AAA" w14:textId="77777777" w:rsidR="00BE07E7" w:rsidRPr="00A82716" w:rsidRDefault="00BE07E7" w:rsidP="00BE07E7">
      <w:pPr>
        <w:pStyle w:val="NoSpacing"/>
        <w:rPr>
          <w:rFonts w:ascii="Arial" w:hAnsi="Arial" w:cs="Arial"/>
          <w:b/>
        </w:rPr>
      </w:pPr>
      <w:r w:rsidRPr="00A82716">
        <w:rPr>
          <w:rFonts w:ascii="Arial" w:hAnsi="Arial" w:cs="Arial"/>
          <w:b/>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6852388" w14:textId="77777777" w:rsidR="00BE07E7" w:rsidRPr="00A82716" w:rsidRDefault="00BE07E7" w:rsidP="00BE07E7">
      <w:pPr>
        <w:pStyle w:val="NoSpacing"/>
        <w:rPr>
          <w:rFonts w:ascii="Arial" w:hAnsi="Arial" w:cs="Arial"/>
          <w:b/>
        </w:rPr>
      </w:pPr>
    </w:p>
    <w:p w14:paraId="5CB0D0FA" w14:textId="77777777" w:rsidR="00BE07E7" w:rsidRPr="00A82716" w:rsidRDefault="00BE07E7" w:rsidP="00BE07E7">
      <w:pPr>
        <w:pStyle w:val="NoSpacing"/>
        <w:rPr>
          <w:rFonts w:ascii="Arial" w:hAnsi="Arial" w:cs="Arial"/>
          <w:b/>
        </w:rPr>
      </w:pPr>
      <w:r w:rsidRPr="00A82716">
        <w:rPr>
          <w:rFonts w:ascii="Arial" w:hAnsi="Arial" w:cs="Arial"/>
          <w:b/>
        </w:rPr>
        <w:t xml:space="preserve">To file a program complaint of discrimination, complete the USDA Program Discrimination Complaint Form, (AD-3027) found online at: </w:t>
      </w:r>
      <w:hyperlink r:id="rId26" w:history="1">
        <w:r w:rsidRPr="00A82716">
          <w:rPr>
            <w:rFonts w:ascii="Arial" w:hAnsi="Arial" w:cs="Arial"/>
            <w:b/>
            <w:color w:val="0072BC"/>
          </w:rPr>
          <w:t>http://www.ascr.usda.gov/complaint_filing_cust.html</w:t>
        </w:r>
      </w:hyperlink>
      <w:r w:rsidRPr="00A82716">
        <w:rPr>
          <w:rFonts w:ascii="Arial" w:hAnsi="Arial" w:cs="Arial"/>
          <w:b/>
        </w:rPr>
        <w:t xml:space="preserve">, and at any USDA office, or write a letter addressed to USDA and provide in the letter all of the information requested in the form. To request a copy of the complaint form, call (866) 632-9992. </w:t>
      </w:r>
    </w:p>
    <w:p w14:paraId="064DE5FC" w14:textId="77777777" w:rsidR="00BE07E7" w:rsidRPr="00A82716" w:rsidRDefault="00BE07E7" w:rsidP="00BE07E7">
      <w:pPr>
        <w:pStyle w:val="NoSpacing"/>
        <w:rPr>
          <w:rFonts w:ascii="Arial" w:hAnsi="Arial" w:cs="Arial"/>
          <w:b/>
        </w:rPr>
      </w:pPr>
    </w:p>
    <w:p w14:paraId="757C9BE2" w14:textId="77777777" w:rsidR="00BE07E7" w:rsidRPr="00A82716" w:rsidRDefault="00BE07E7" w:rsidP="00BE07E7">
      <w:pPr>
        <w:pStyle w:val="NoSpacing"/>
        <w:rPr>
          <w:rFonts w:ascii="Arial" w:hAnsi="Arial" w:cs="Arial"/>
          <w:b/>
        </w:rPr>
      </w:pPr>
      <w:r w:rsidRPr="00A82716">
        <w:rPr>
          <w:rFonts w:ascii="Arial" w:hAnsi="Arial" w:cs="Arial"/>
          <w:b/>
        </w:rPr>
        <w:t>Submit your completed form or letter to USDA by: </w:t>
      </w:r>
    </w:p>
    <w:p w14:paraId="487514CD" w14:textId="77777777" w:rsidR="00BE07E7" w:rsidRPr="00A82716" w:rsidRDefault="00BE07E7" w:rsidP="00BE07E7">
      <w:pPr>
        <w:pStyle w:val="NoSpacing"/>
        <w:rPr>
          <w:rFonts w:ascii="Arial" w:hAnsi="Arial" w:cs="Arial"/>
          <w:b/>
        </w:rPr>
      </w:pPr>
    </w:p>
    <w:p w14:paraId="4EABE54C" w14:textId="77777777" w:rsidR="00BE07E7" w:rsidRPr="00A82716" w:rsidRDefault="00BE07E7" w:rsidP="00BE07E7">
      <w:pPr>
        <w:pStyle w:val="NoSpacing"/>
        <w:rPr>
          <w:rFonts w:ascii="Arial" w:hAnsi="Arial" w:cs="Arial"/>
          <w:b/>
        </w:rPr>
      </w:pPr>
      <w:r w:rsidRPr="00A82716">
        <w:rPr>
          <w:rFonts w:ascii="Arial" w:hAnsi="Arial" w:cs="Arial"/>
          <w:b/>
        </w:rPr>
        <w:t xml:space="preserve">(1) mail: U.S. Department of Agriculture </w:t>
      </w:r>
      <w:r w:rsidRPr="00A82716">
        <w:rPr>
          <w:rFonts w:ascii="Arial" w:hAnsi="Arial" w:cs="Arial"/>
          <w:b/>
        </w:rPr>
        <w:br/>
        <w:t xml:space="preserve">Office of the Assistant Secretary for Civil Rights </w:t>
      </w:r>
      <w:r w:rsidRPr="00A82716">
        <w:rPr>
          <w:rFonts w:ascii="Arial" w:hAnsi="Arial" w:cs="Arial"/>
          <w:b/>
        </w:rPr>
        <w:br/>
        <w:t xml:space="preserve">1400 Independence Avenue, SW </w:t>
      </w:r>
      <w:r w:rsidRPr="00A82716">
        <w:rPr>
          <w:rFonts w:ascii="Arial" w:hAnsi="Arial" w:cs="Arial"/>
          <w:b/>
        </w:rPr>
        <w:br/>
        <w:t xml:space="preserve">Washington, D.C. </w:t>
      </w:r>
      <w:proofErr w:type="gramStart"/>
      <w:r w:rsidRPr="00A82716">
        <w:rPr>
          <w:rFonts w:ascii="Arial" w:hAnsi="Arial" w:cs="Arial"/>
          <w:b/>
        </w:rPr>
        <w:t>20250-9410;</w:t>
      </w:r>
      <w:proofErr w:type="gramEnd"/>
      <w:r w:rsidRPr="00A82716">
        <w:rPr>
          <w:rFonts w:ascii="Arial" w:hAnsi="Arial" w:cs="Arial"/>
          <w:b/>
        </w:rPr>
        <w:t xml:space="preserve"> </w:t>
      </w:r>
    </w:p>
    <w:p w14:paraId="338872DF" w14:textId="77777777" w:rsidR="00BE07E7" w:rsidRPr="00A82716" w:rsidRDefault="00BE07E7" w:rsidP="00BE07E7">
      <w:pPr>
        <w:pStyle w:val="NoSpacing"/>
        <w:rPr>
          <w:rFonts w:ascii="Arial" w:hAnsi="Arial" w:cs="Arial"/>
          <w:b/>
        </w:rPr>
      </w:pPr>
    </w:p>
    <w:p w14:paraId="14AB9BD2" w14:textId="77777777" w:rsidR="00BE07E7" w:rsidRPr="00A82716" w:rsidRDefault="00BE07E7" w:rsidP="00BE07E7">
      <w:pPr>
        <w:pStyle w:val="NoSpacing"/>
        <w:rPr>
          <w:rFonts w:ascii="Arial" w:hAnsi="Arial" w:cs="Arial"/>
          <w:b/>
        </w:rPr>
      </w:pPr>
      <w:r w:rsidRPr="00A82716">
        <w:rPr>
          <w:rFonts w:ascii="Arial" w:hAnsi="Arial" w:cs="Arial"/>
          <w:b/>
        </w:rPr>
        <w:t>(2</w:t>
      </w:r>
      <w:proofErr w:type="gramStart"/>
      <w:r w:rsidRPr="00A82716">
        <w:rPr>
          <w:rFonts w:ascii="Arial" w:hAnsi="Arial" w:cs="Arial"/>
          <w:b/>
        </w:rPr>
        <w:t>)  fax</w:t>
      </w:r>
      <w:proofErr w:type="gramEnd"/>
      <w:r w:rsidRPr="00A82716">
        <w:rPr>
          <w:rFonts w:ascii="Arial" w:hAnsi="Arial" w:cs="Arial"/>
          <w:b/>
        </w:rPr>
        <w:t xml:space="preserve">: (202) 690-7442; or </w:t>
      </w:r>
    </w:p>
    <w:p w14:paraId="168593B8" w14:textId="77777777" w:rsidR="00BE07E7" w:rsidRPr="00A82716" w:rsidRDefault="00BE07E7" w:rsidP="00BE07E7">
      <w:pPr>
        <w:pStyle w:val="NoSpacing"/>
        <w:rPr>
          <w:rFonts w:ascii="Arial" w:hAnsi="Arial" w:cs="Arial"/>
          <w:b/>
        </w:rPr>
      </w:pPr>
    </w:p>
    <w:p w14:paraId="1D80B7D0" w14:textId="77777777" w:rsidR="00BE07E7" w:rsidRPr="00A82716" w:rsidRDefault="00BE07E7" w:rsidP="00BE07E7">
      <w:pPr>
        <w:pStyle w:val="NoSpacing"/>
        <w:rPr>
          <w:rFonts w:ascii="Arial" w:hAnsi="Arial" w:cs="Arial"/>
          <w:b/>
        </w:rPr>
      </w:pPr>
      <w:r w:rsidRPr="00A82716">
        <w:rPr>
          <w:rFonts w:ascii="Arial" w:hAnsi="Arial" w:cs="Arial"/>
          <w:b/>
        </w:rPr>
        <w:t xml:space="preserve">(3)  email: </w:t>
      </w:r>
      <w:hyperlink r:id="rId27" w:history="1">
        <w:r w:rsidRPr="00A82716">
          <w:rPr>
            <w:rFonts w:ascii="Arial" w:hAnsi="Arial" w:cs="Arial"/>
            <w:b/>
            <w:color w:val="0072BC"/>
          </w:rPr>
          <w:t>program.intake@usda.gov</w:t>
        </w:r>
      </w:hyperlink>
      <w:r w:rsidRPr="00A82716">
        <w:rPr>
          <w:rFonts w:ascii="Arial" w:hAnsi="Arial" w:cs="Arial"/>
          <w:b/>
        </w:rPr>
        <w:t>.</w:t>
      </w:r>
    </w:p>
    <w:p w14:paraId="6E18625A" w14:textId="77777777" w:rsidR="00BE07E7" w:rsidRPr="00A82716" w:rsidRDefault="00BE07E7" w:rsidP="00BE07E7">
      <w:pPr>
        <w:pStyle w:val="NoSpacing"/>
        <w:rPr>
          <w:rFonts w:ascii="Arial" w:hAnsi="Arial" w:cs="Arial"/>
          <w:b/>
        </w:rPr>
      </w:pPr>
      <w:r w:rsidRPr="00A82716">
        <w:rPr>
          <w:rFonts w:ascii="Arial" w:hAnsi="Arial" w:cs="Arial"/>
          <w:b/>
        </w:rPr>
        <w:t>This institution is an equal opportunity provider.</w:t>
      </w:r>
    </w:p>
    <w:p w14:paraId="388214F3" w14:textId="77777777" w:rsidR="00BE07E7" w:rsidRPr="00A82716" w:rsidRDefault="00BE07E7" w:rsidP="006944A7">
      <w:pPr>
        <w:rPr>
          <w:rFonts w:ascii="Arial" w:hAnsi="Arial" w:cs="Arial"/>
          <w:b/>
          <w:sz w:val="28"/>
          <w:szCs w:val="28"/>
          <w:u w:val="single"/>
        </w:rPr>
      </w:pPr>
    </w:p>
    <w:p w14:paraId="716A8AA9" w14:textId="77777777" w:rsidR="00BE07E7" w:rsidRDefault="00BE07E7" w:rsidP="006944A7">
      <w:pPr>
        <w:rPr>
          <w:rFonts w:ascii="Cambria" w:hAnsi="Cambria"/>
          <w:b/>
          <w:sz w:val="28"/>
          <w:szCs w:val="28"/>
          <w:u w:val="single"/>
        </w:rPr>
      </w:pPr>
    </w:p>
    <w:p w14:paraId="1F56742D" w14:textId="77777777" w:rsidR="006944A7" w:rsidRDefault="006944A7"/>
    <w:sectPr w:rsidR="006944A7" w:rsidSect="00002F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62A2"/>
    <w:multiLevelType w:val="multilevel"/>
    <w:tmpl w:val="3B84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05BF6"/>
    <w:multiLevelType w:val="multilevel"/>
    <w:tmpl w:val="8490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34093"/>
    <w:multiLevelType w:val="multilevel"/>
    <w:tmpl w:val="358E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26B2A"/>
    <w:multiLevelType w:val="hybridMultilevel"/>
    <w:tmpl w:val="5A1C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40CA2"/>
    <w:multiLevelType w:val="multilevel"/>
    <w:tmpl w:val="A27E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A3DA9"/>
    <w:multiLevelType w:val="multilevel"/>
    <w:tmpl w:val="9854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2114D"/>
    <w:multiLevelType w:val="multilevel"/>
    <w:tmpl w:val="DFEC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02557"/>
    <w:multiLevelType w:val="multilevel"/>
    <w:tmpl w:val="69E4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93792"/>
    <w:multiLevelType w:val="multilevel"/>
    <w:tmpl w:val="4650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01501"/>
    <w:multiLevelType w:val="multilevel"/>
    <w:tmpl w:val="E23A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76DC6"/>
    <w:multiLevelType w:val="multilevel"/>
    <w:tmpl w:val="40FE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973310"/>
    <w:multiLevelType w:val="multilevel"/>
    <w:tmpl w:val="63AA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168140">
    <w:abstractNumId w:val="3"/>
  </w:num>
  <w:num w:numId="2" w16cid:durableId="1249003444">
    <w:abstractNumId w:val="1"/>
  </w:num>
  <w:num w:numId="3" w16cid:durableId="554775925">
    <w:abstractNumId w:val="11"/>
  </w:num>
  <w:num w:numId="4" w16cid:durableId="1645045751">
    <w:abstractNumId w:val="0"/>
  </w:num>
  <w:num w:numId="5" w16cid:durableId="808979374">
    <w:abstractNumId w:val="5"/>
  </w:num>
  <w:num w:numId="6" w16cid:durableId="1044715492">
    <w:abstractNumId w:val="2"/>
  </w:num>
  <w:num w:numId="7" w16cid:durableId="765030908">
    <w:abstractNumId w:val="6"/>
  </w:num>
  <w:num w:numId="8" w16cid:durableId="1863854408">
    <w:abstractNumId w:val="7"/>
  </w:num>
  <w:num w:numId="9" w16cid:durableId="1690376578">
    <w:abstractNumId w:val="10"/>
  </w:num>
  <w:num w:numId="10" w16cid:durableId="537594020">
    <w:abstractNumId w:val="9"/>
  </w:num>
  <w:num w:numId="11" w16cid:durableId="1598562190">
    <w:abstractNumId w:val="4"/>
  </w:num>
  <w:num w:numId="12" w16cid:durableId="1534345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1E"/>
    <w:rsid w:val="00002FFA"/>
    <w:rsid w:val="0002703F"/>
    <w:rsid w:val="000325B0"/>
    <w:rsid w:val="00037E73"/>
    <w:rsid w:val="00053378"/>
    <w:rsid w:val="00065844"/>
    <w:rsid w:val="000C2437"/>
    <w:rsid w:val="000E17D1"/>
    <w:rsid w:val="000E55F7"/>
    <w:rsid w:val="000E6A53"/>
    <w:rsid w:val="000F43AE"/>
    <w:rsid w:val="00102E5A"/>
    <w:rsid w:val="001260BC"/>
    <w:rsid w:val="00126A61"/>
    <w:rsid w:val="0013123F"/>
    <w:rsid w:val="001475AA"/>
    <w:rsid w:val="0015193B"/>
    <w:rsid w:val="00154520"/>
    <w:rsid w:val="00155071"/>
    <w:rsid w:val="001A5286"/>
    <w:rsid w:val="001B06A5"/>
    <w:rsid w:val="001C1262"/>
    <w:rsid w:val="001D3221"/>
    <w:rsid w:val="001D5AF7"/>
    <w:rsid w:val="001D6DE5"/>
    <w:rsid w:val="001E0FD3"/>
    <w:rsid w:val="001F1DDD"/>
    <w:rsid w:val="00205966"/>
    <w:rsid w:val="00214050"/>
    <w:rsid w:val="00220B3E"/>
    <w:rsid w:val="002252E1"/>
    <w:rsid w:val="00226F82"/>
    <w:rsid w:val="002737D8"/>
    <w:rsid w:val="00277D27"/>
    <w:rsid w:val="002865C4"/>
    <w:rsid w:val="0029027E"/>
    <w:rsid w:val="002C1C7F"/>
    <w:rsid w:val="002C3402"/>
    <w:rsid w:val="002C706E"/>
    <w:rsid w:val="002D2E27"/>
    <w:rsid w:val="002D411B"/>
    <w:rsid w:val="002E4C7A"/>
    <w:rsid w:val="002E74AB"/>
    <w:rsid w:val="00320B9C"/>
    <w:rsid w:val="00344821"/>
    <w:rsid w:val="00346275"/>
    <w:rsid w:val="00376060"/>
    <w:rsid w:val="00395199"/>
    <w:rsid w:val="0039585F"/>
    <w:rsid w:val="003A33A7"/>
    <w:rsid w:val="003B7194"/>
    <w:rsid w:val="003D3CFF"/>
    <w:rsid w:val="00405B01"/>
    <w:rsid w:val="004271B2"/>
    <w:rsid w:val="004405D2"/>
    <w:rsid w:val="00447126"/>
    <w:rsid w:val="00484B1B"/>
    <w:rsid w:val="00490D63"/>
    <w:rsid w:val="004A0DD4"/>
    <w:rsid w:val="004A246C"/>
    <w:rsid w:val="004A4271"/>
    <w:rsid w:val="004B5600"/>
    <w:rsid w:val="004C0B14"/>
    <w:rsid w:val="004C2700"/>
    <w:rsid w:val="004C276E"/>
    <w:rsid w:val="004C2ADC"/>
    <w:rsid w:val="004C7341"/>
    <w:rsid w:val="004D0122"/>
    <w:rsid w:val="004D727E"/>
    <w:rsid w:val="004F329C"/>
    <w:rsid w:val="00501DF1"/>
    <w:rsid w:val="00506E99"/>
    <w:rsid w:val="00511FA4"/>
    <w:rsid w:val="005319AD"/>
    <w:rsid w:val="00545ADA"/>
    <w:rsid w:val="00554583"/>
    <w:rsid w:val="00573E86"/>
    <w:rsid w:val="00575F87"/>
    <w:rsid w:val="005807A8"/>
    <w:rsid w:val="0058690D"/>
    <w:rsid w:val="00592319"/>
    <w:rsid w:val="00596AF5"/>
    <w:rsid w:val="005A621E"/>
    <w:rsid w:val="005C6B1C"/>
    <w:rsid w:val="005D58EE"/>
    <w:rsid w:val="005D7341"/>
    <w:rsid w:val="005E1D11"/>
    <w:rsid w:val="00613B69"/>
    <w:rsid w:val="00620351"/>
    <w:rsid w:val="00633331"/>
    <w:rsid w:val="00654A22"/>
    <w:rsid w:val="00655AF7"/>
    <w:rsid w:val="00663C58"/>
    <w:rsid w:val="0067141E"/>
    <w:rsid w:val="006722E9"/>
    <w:rsid w:val="006772E2"/>
    <w:rsid w:val="006944A7"/>
    <w:rsid w:val="00694C58"/>
    <w:rsid w:val="006B2DB2"/>
    <w:rsid w:val="006B59D4"/>
    <w:rsid w:val="006B71DF"/>
    <w:rsid w:val="006C4D35"/>
    <w:rsid w:val="006D016B"/>
    <w:rsid w:val="006F128C"/>
    <w:rsid w:val="00714541"/>
    <w:rsid w:val="00724B1D"/>
    <w:rsid w:val="00726396"/>
    <w:rsid w:val="00746965"/>
    <w:rsid w:val="00751DC2"/>
    <w:rsid w:val="0075634A"/>
    <w:rsid w:val="0078359D"/>
    <w:rsid w:val="00784999"/>
    <w:rsid w:val="00786825"/>
    <w:rsid w:val="00791C9D"/>
    <w:rsid w:val="007A2A4E"/>
    <w:rsid w:val="007B40D6"/>
    <w:rsid w:val="007C3FE0"/>
    <w:rsid w:val="007E0E71"/>
    <w:rsid w:val="007E729D"/>
    <w:rsid w:val="007F7ED7"/>
    <w:rsid w:val="0083088A"/>
    <w:rsid w:val="00835CA2"/>
    <w:rsid w:val="00843122"/>
    <w:rsid w:val="008A1C76"/>
    <w:rsid w:val="008A345C"/>
    <w:rsid w:val="00904458"/>
    <w:rsid w:val="009112AD"/>
    <w:rsid w:val="00920772"/>
    <w:rsid w:val="0095017F"/>
    <w:rsid w:val="00950ABB"/>
    <w:rsid w:val="009534A5"/>
    <w:rsid w:val="00953F7C"/>
    <w:rsid w:val="00967957"/>
    <w:rsid w:val="00973347"/>
    <w:rsid w:val="00984448"/>
    <w:rsid w:val="00986154"/>
    <w:rsid w:val="009A0096"/>
    <w:rsid w:val="009A1EDC"/>
    <w:rsid w:val="009C0434"/>
    <w:rsid w:val="009E051D"/>
    <w:rsid w:val="009E684F"/>
    <w:rsid w:val="00A011E4"/>
    <w:rsid w:val="00A03BEF"/>
    <w:rsid w:val="00A312FE"/>
    <w:rsid w:val="00A63DCE"/>
    <w:rsid w:val="00A82716"/>
    <w:rsid w:val="00A87419"/>
    <w:rsid w:val="00A93ABD"/>
    <w:rsid w:val="00AA66D7"/>
    <w:rsid w:val="00AC070E"/>
    <w:rsid w:val="00AD0A8B"/>
    <w:rsid w:val="00AD10DD"/>
    <w:rsid w:val="00AE0524"/>
    <w:rsid w:val="00AF5649"/>
    <w:rsid w:val="00AF7CC8"/>
    <w:rsid w:val="00B142E3"/>
    <w:rsid w:val="00B143E1"/>
    <w:rsid w:val="00B212CE"/>
    <w:rsid w:val="00B255FD"/>
    <w:rsid w:val="00B31891"/>
    <w:rsid w:val="00B335B2"/>
    <w:rsid w:val="00B6061A"/>
    <w:rsid w:val="00B9310A"/>
    <w:rsid w:val="00BA1D81"/>
    <w:rsid w:val="00BA61A0"/>
    <w:rsid w:val="00BD23EC"/>
    <w:rsid w:val="00BE07E7"/>
    <w:rsid w:val="00BF7E57"/>
    <w:rsid w:val="00C1375C"/>
    <w:rsid w:val="00C17CE4"/>
    <w:rsid w:val="00C3262C"/>
    <w:rsid w:val="00C437FF"/>
    <w:rsid w:val="00C54FA1"/>
    <w:rsid w:val="00C709B1"/>
    <w:rsid w:val="00C71D98"/>
    <w:rsid w:val="00C728FF"/>
    <w:rsid w:val="00C80A9F"/>
    <w:rsid w:val="00C84DE6"/>
    <w:rsid w:val="00C90A87"/>
    <w:rsid w:val="00C93A96"/>
    <w:rsid w:val="00CB166D"/>
    <w:rsid w:val="00CB3604"/>
    <w:rsid w:val="00CC73BB"/>
    <w:rsid w:val="00CF7A7F"/>
    <w:rsid w:val="00D112DD"/>
    <w:rsid w:val="00D14547"/>
    <w:rsid w:val="00D17513"/>
    <w:rsid w:val="00D41391"/>
    <w:rsid w:val="00D43FA5"/>
    <w:rsid w:val="00D45EF9"/>
    <w:rsid w:val="00D55245"/>
    <w:rsid w:val="00D623C9"/>
    <w:rsid w:val="00D677AD"/>
    <w:rsid w:val="00D83D1A"/>
    <w:rsid w:val="00D84561"/>
    <w:rsid w:val="00D93C08"/>
    <w:rsid w:val="00DD318F"/>
    <w:rsid w:val="00DE0AD3"/>
    <w:rsid w:val="00DE2CDA"/>
    <w:rsid w:val="00DE7B3D"/>
    <w:rsid w:val="00DF132F"/>
    <w:rsid w:val="00DF1AA9"/>
    <w:rsid w:val="00DF4235"/>
    <w:rsid w:val="00DF4898"/>
    <w:rsid w:val="00E07B3E"/>
    <w:rsid w:val="00E10991"/>
    <w:rsid w:val="00E13156"/>
    <w:rsid w:val="00E234D3"/>
    <w:rsid w:val="00E32219"/>
    <w:rsid w:val="00E54BFD"/>
    <w:rsid w:val="00E91BDD"/>
    <w:rsid w:val="00ED46EA"/>
    <w:rsid w:val="00EE088B"/>
    <w:rsid w:val="00F027C9"/>
    <w:rsid w:val="00F23299"/>
    <w:rsid w:val="00F369C5"/>
    <w:rsid w:val="00F400A0"/>
    <w:rsid w:val="00F46BB7"/>
    <w:rsid w:val="00F51759"/>
    <w:rsid w:val="00F56961"/>
    <w:rsid w:val="00F8010D"/>
    <w:rsid w:val="00F81998"/>
    <w:rsid w:val="00FA26DA"/>
    <w:rsid w:val="00FD288F"/>
    <w:rsid w:val="00FE2F5F"/>
    <w:rsid w:val="00FF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FB14"/>
  <w15:chartTrackingRefBased/>
  <w15:docId w15:val="{6B3C7CF9-446A-415F-A5DE-7C9CCC92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FFA"/>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BE07E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7E7"/>
    <w:pPr>
      <w:ind w:left="720"/>
      <w:contextualSpacing/>
    </w:pPr>
  </w:style>
  <w:style w:type="table" w:styleId="TableGrid">
    <w:name w:val="Table Grid"/>
    <w:basedOn w:val="TableNormal"/>
    <w:uiPriority w:val="39"/>
    <w:rsid w:val="005D5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F87"/>
    <w:rPr>
      <w:color w:val="0563C1" w:themeColor="hyperlink"/>
      <w:u w:val="single"/>
    </w:rPr>
  </w:style>
  <w:style w:type="character" w:styleId="UnresolvedMention">
    <w:name w:val="Unresolved Mention"/>
    <w:basedOn w:val="DefaultParagraphFont"/>
    <w:uiPriority w:val="99"/>
    <w:semiHidden/>
    <w:unhideWhenUsed/>
    <w:rsid w:val="0057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3037">
      <w:bodyDiv w:val="1"/>
      <w:marLeft w:val="0"/>
      <w:marRight w:val="0"/>
      <w:marTop w:val="0"/>
      <w:marBottom w:val="0"/>
      <w:divBdr>
        <w:top w:val="none" w:sz="0" w:space="0" w:color="auto"/>
        <w:left w:val="none" w:sz="0" w:space="0" w:color="auto"/>
        <w:bottom w:val="none" w:sz="0" w:space="0" w:color="auto"/>
        <w:right w:val="none" w:sz="0" w:space="0" w:color="auto"/>
      </w:divBdr>
    </w:div>
    <w:div w:id="1017804618">
      <w:bodyDiv w:val="1"/>
      <w:marLeft w:val="0"/>
      <w:marRight w:val="0"/>
      <w:marTop w:val="0"/>
      <w:marBottom w:val="0"/>
      <w:divBdr>
        <w:top w:val="none" w:sz="0" w:space="0" w:color="auto"/>
        <w:left w:val="none" w:sz="0" w:space="0" w:color="auto"/>
        <w:bottom w:val="none" w:sz="0" w:space="0" w:color="auto"/>
        <w:right w:val="none" w:sz="0" w:space="0" w:color="auto"/>
      </w:divBdr>
    </w:div>
    <w:div w:id="1426803491">
      <w:bodyDiv w:val="1"/>
      <w:marLeft w:val="0"/>
      <w:marRight w:val="0"/>
      <w:marTop w:val="0"/>
      <w:marBottom w:val="0"/>
      <w:divBdr>
        <w:top w:val="none" w:sz="0" w:space="0" w:color="auto"/>
        <w:left w:val="none" w:sz="0" w:space="0" w:color="auto"/>
        <w:bottom w:val="none" w:sz="0" w:space="0" w:color="auto"/>
        <w:right w:val="none" w:sz="0" w:space="0" w:color="auto"/>
      </w:divBdr>
    </w:div>
    <w:div w:id="17767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chool-meals/nutrition-standards/nslp-meal-pattern" TargetMode="External"/><Relationship Id="rId13" Type="http://schemas.openxmlformats.org/officeDocument/2006/relationships/hyperlink" Target="https://www.fns.usda.gov/school-meals/nutrition-standards/nslp-meal-pattern" TargetMode="External"/><Relationship Id="rId18" Type="http://schemas.openxmlformats.org/officeDocument/2006/relationships/hyperlink" Target="https://www.fns.usda.gov/school-meals/nutrition-standards/nslp-meal-pattern" TargetMode="External"/><Relationship Id="rId26" Type="http://schemas.openxmlformats.org/officeDocument/2006/relationships/hyperlink" Target="http://www.ascr.usda.gov/complaint_filing_cust.html" TargetMode="External"/><Relationship Id="rId3" Type="http://schemas.openxmlformats.org/officeDocument/2006/relationships/styles" Target="styles.xml"/><Relationship Id="rId21" Type="http://schemas.openxmlformats.org/officeDocument/2006/relationships/hyperlink" Target="https://www.fns.usda.gov/school-meals/nutrition-standards/sbp-meal-pattern" TargetMode="External"/><Relationship Id="rId7" Type="http://schemas.openxmlformats.org/officeDocument/2006/relationships/hyperlink" Target="https://www.fns.usda.gov/school-meals/nutrition-standards/nslp-meal-pattern" TargetMode="External"/><Relationship Id="rId12" Type="http://schemas.openxmlformats.org/officeDocument/2006/relationships/hyperlink" Target="https://www.fns.usda.gov/school-meals/nutrition-standards/nslp-meal-pattern" TargetMode="External"/><Relationship Id="rId17" Type="http://schemas.openxmlformats.org/officeDocument/2006/relationships/hyperlink" Target="https://www.fns.usda.gov/school-meals/nutrition-standards/nslp-meal-pattern" TargetMode="External"/><Relationship Id="rId25" Type="http://schemas.openxmlformats.org/officeDocument/2006/relationships/hyperlink" Target="mailto:Thomas.Neace@Perry.kyschools.us" TargetMode="External"/><Relationship Id="rId2" Type="http://schemas.openxmlformats.org/officeDocument/2006/relationships/numbering" Target="numbering.xml"/><Relationship Id="rId16" Type="http://schemas.openxmlformats.org/officeDocument/2006/relationships/hyperlink" Target="https://www.fns.usda.gov/school-meals/nutrition-standards/nslp-meal-pattern" TargetMode="External"/><Relationship Id="rId20" Type="http://schemas.openxmlformats.org/officeDocument/2006/relationships/hyperlink" Target="https://www.fns.usda.gov/school-meals/nutrition-standards/sbp-meal-patter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ns.usda.gov/school-meals/nutrition-standards/nslp-meal-pattern" TargetMode="External"/><Relationship Id="rId11" Type="http://schemas.openxmlformats.org/officeDocument/2006/relationships/hyperlink" Target="https://www.fns.usda.gov/school-meals/nutrition-standards/nslp-meal-pattern" TargetMode="External"/><Relationship Id="rId24" Type="http://schemas.openxmlformats.org/officeDocument/2006/relationships/hyperlink" Target="https://www.fns.usda.gov/school-meals/nutrition-standards/sbp-meal-pattern" TargetMode="External"/><Relationship Id="rId5" Type="http://schemas.openxmlformats.org/officeDocument/2006/relationships/webSettings" Target="webSettings.xml"/><Relationship Id="rId15" Type="http://schemas.openxmlformats.org/officeDocument/2006/relationships/hyperlink" Target="https://www.fns.usda.gov/school-meals/nutrition-standards/nslp-meal-pattern" TargetMode="External"/><Relationship Id="rId23" Type="http://schemas.openxmlformats.org/officeDocument/2006/relationships/hyperlink" Target="https://www.fns.usda.gov/school-meals/nutrition-standards/sbp-meal-pattern" TargetMode="External"/><Relationship Id="rId28" Type="http://schemas.openxmlformats.org/officeDocument/2006/relationships/fontTable" Target="fontTable.xml"/><Relationship Id="rId10" Type="http://schemas.openxmlformats.org/officeDocument/2006/relationships/hyperlink" Target="https://www.fns.usda.gov/school-meals/nutrition-standards/nslp-meal-pattern" TargetMode="External"/><Relationship Id="rId19" Type="http://schemas.openxmlformats.org/officeDocument/2006/relationships/hyperlink" Target="https://www.fns.usda.gov/school-meals/nutrition-standards/sbp-meal-pattern" TargetMode="External"/><Relationship Id="rId4" Type="http://schemas.openxmlformats.org/officeDocument/2006/relationships/settings" Target="settings.xml"/><Relationship Id="rId9" Type="http://schemas.openxmlformats.org/officeDocument/2006/relationships/hyperlink" Target="https://www.fns.usda.gov/school-meals/nutrition-standards/nslp-meal-pattern" TargetMode="External"/><Relationship Id="rId14" Type="http://schemas.openxmlformats.org/officeDocument/2006/relationships/hyperlink" Target="https://www.fns.usda.gov/school-meals/nutrition-standards/nslp-meal-pattern" TargetMode="External"/><Relationship Id="rId22" Type="http://schemas.openxmlformats.org/officeDocument/2006/relationships/hyperlink" Target="https://www.fns.usda.gov/school-meals/nutrition-standards/sbp-meal-pattern" TargetMode="External"/><Relationship Id="rId27"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EAAC-C70A-4C04-9413-36203350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Linda (Perry Co. Food Service Director)</dc:creator>
  <cp:keywords/>
  <dc:description/>
  <cp:lastModifiedBy>Daniels, Alexis</cp:lastModifiedBy>
  <cp:revision>2</cp:revision>
  <dcterms:created xsi:type="dcterms:W3CDTF">2025-07-17T15:26:00Z</dcterms:created>
  <dcterms:modified xsi:type="dcterms:W3CDTF">2025-07-17T15:26:00Z</dcterms:modified>
</cp:coreProperties>
</file>