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7F23" w14:textId="77777777" w:rsidR="008A4483" w:rsidRPr="00866F3B" w:rsidRDefault="008A4483" w:rsidP="00866F3B">
      <w:pPr>
        <w:rPr>
          <w:sz w:val="24"/>
          <w:szCs w:val="24"/>
        </w:rPr>
      </w:pPr>
      <w:r w:rsidRPr="008A4483">
        <w:rPr>
          <w:sz w:val="24"/>
          <w:szCs w:val="24"/>
        </w:rPr>
        <w:t>8</w:t>
      </w:r>
      <w:r w:rsidRPr="008A4483">
        <w:rPr>
          <w:sz w:val="24"/>
          <w:szCs w:val="24"/>
          <w:vertAlign w:val="superscript"/>
        </w:rPr>
        <w:t>th</w:t>
      </w:r>
      <w:r w:rsidRPr="008A4483">
        <w:rPr>
          <w:sz w:val="24"/>
          <w:szCs w:val="24"/>
        </w:rPr>
        <w:t xml:space="preserve"> Grade Social Studies</w:t>
      </w:r>
    </w:p>
    <w:p w14:paraId="1CED42AD" w14:textId="77777777" w:rsidR="00333B1C" w:rsidRPr="00286153" w:rsidRDefault="00CF6B59" w:rsidP="008A4483">
      <w:pPr>
        <w:jc w:val="center"/>
        <w:rPr>
          <w:b/>
          <w:sz w:val="36"/>
          <w:szCs w:val="36"/>
        </w:rPr>
      </w:pPr>
      <w:r w:rsidRPr="00286153">
        <w:rPr>
          <w:b/>
          <w:sz w:val="36"/>
          <w:szCs w:val="36"/>
        </w:rPr>
        <w:t>Chapter 7 Study Guide</w:t>
      </w:r>
    </w:p>
    <w:p w14:paraId="55239BF9" w14:textId="197759F5" w:rsidR="00CF6B59" w:rsidRDefault="00CF6B59" w:rsidP="00076B7F"/>
    <w:p w14:paraId="522370FA" w14:textId="77777777" w:rsidR="00286153" w:rsidRDefault="00286153" w:rsidP="00CF6B59">
      <w:pPr>
        <w:jc w:val="center"/>
      </w:pPr>
      <w:r>
        <w:rPr>
          <w:noProof/>
        </w:rPr>
        <w:drawing>
          <wp:inline distT="0" distB="0" distL="0" distR="0" wp14:anchorId="0CEF3074" wp14:editId="4F229739">
            <wp:extent cx="2466975" cy="1667077"/>
            <wp:effectExtent l="19050" t="0" r="9525" b="0"/>
            <wp:docPr id="3" name="Picture 1" descr="C:\Users\Andrew\Pictures\Microsoft Clip Organizer\j01495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Pictures\Microsoft Clip Organizer\j014951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6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18A3" w14:textId="77777777" w:rsidR="00866F3B" w:rsidRDefault="00866F3B" w:rsidP="00866F3B"/>
    <w:p w14:paraId="2F67FBAF" w14:textId="77777777" w:rsidR="00866F3B" w:rsidRDefault="00866F3B" w:rsidP="00866F3B">
      <w:pPr>
        <w:sectPr w:rsidR="00866F3B" w:rsidSect="00866F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2F3394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Thirteen Independent States</w:t>
      </w:r>
    </w:p>
    <w:p w14:paraId="04DA87CA" w14:textId="77777777" w:rsidR="00CF6B59" w:rsidRDefault="008A4483" w:rsidP="00CF6B59">
      <w:pPr>
        <w:pStyle w:val="ListParagraph"/>
        <w:numPr>
          <w:ilvl w:val="0"/>
          <w:numId w:val="1"/>
        </w:numPr>
      </w:pPr>
      <w:r>
        <w:t>c</w:t>
      </w:r>
      <w:r w:rsidR="00CF6B59">
        <w:t>onstitution</w:t>
      </w:r>
    </w:p>
    <w:p w14:paraId="4E980DC0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b</w:t>
      </w:r>
      <w:r w:rsidR="00CF6B59">
        <w:t>icameral</w:t>
      </w:r>
    </w:p>
    <w:p w14:paraId="3A544F86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Forming a Republic</w:t>
      </w:r>
    </w:p>
    <w:p w14:paraId="4F7B9A2D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r</w:t>
      </w:r>
      <w:r w:rsidR="00CF6B59">
        <w:t>epublic</w:t>
      </w:r>
    </w:p>
    <w:p w14:paraId="53D689A9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Articles of Confederation</w:t>
      </w:r>
    </w:p>
    <w:p w14:paraId="686C0603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New Land Policies</w:t>
      </w:r>
    </w:p>
    <w:p w14:paraId="132F9754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p</w:t>
      </w:r>
      <w:r w:rsidR="00CF6B59">
        <w:t>etition</w:t>
      </w:r>
    </w:p>
    <w:p w14:paraId="23CD3D1F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o</w:t>
      </w:r>
      <w:r w:rsidR="00CF6B59">
        <w:t>rdinance</w:t>
      </w:r>
    </w:p>
    <w:p w14:paraId="13AE8C4E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Northwest Territory</w:t>
      </w:r>
    </w:p>
    <w:p w14:paraId="2A494F19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Trouble on Two Fronts</w:t>
      </w:r>
    </w:p>
    <w:p w14:paraId="596C45DA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d</w:t>
      </w:r>
      <w:r w:rsidR="00CF6B59">
        <w:t>epreciated</w:t>
      </w:r>
    </w:p>
    <w:p w14:paraId="29C098E2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Robert Morris</w:t>
      </w:r>
    </w:p>
    <w:p w14:paraId="5CB5E407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John Adams</w:t>
      </w:r>
    </w:p>
    <w:p w14:paraId="48F9B6C9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Economic Depression</w:t>
      </w:r>
    </w:p>
    <w:p w14:paraId="2EE6197B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d</w:t>
      </w:r>
      <w:r w:rsidR="00CF6B59">
        <w:t>epression</w:t>
      </w:r>
    </w:p>
    <w:p w14:paraId="4C6C6311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Springfield, Massachusetts</w:t>
      </w:r>
    </w:p>
    <w:p w14:paraId="752165C7" w14:textId="77777777" w:rsidR="007E5585" w:rsidRDefault="007E5585" w:rsidP="00CF6B59">
      <w:pPr>
        <w:pStyle w:val="ListParagraph"/>
        <w:numPr>
          <w:ilvl w:val="0"/>
          <w:numId w:val="1"/>
        </w:numPr>
      </w:pPr>
      <w:r>
        <w:t>Daniel Shays</w:t>
      </w:r>
    </w:p>
    <w:p w14:paraId="1D4A84FF" w14:textId="77777777" w:rsidR="00CF6B59" w:rsidRDefault="00CF6B59" w:rsidP="00CF6B59">
      <w:pPr>
        <w:pStyle w:val="ListParagraph"/>
        <w:numPr>
          <w:ilvl w:val="0"/>
          <w:numId w:val="1"/>
        </w:numPr>
      </w:pPr>
      <w:proofErr w:type="spellStart"/>
      <w:r>
        <w:t>Shays’s</w:t>
      </w:r>
      <w:proofErr w:type="spellEnd"/>
      <w:r>
        <w:t xml:space="preserve"> Rebellion</w:t>
      </w:r>
    </w:p>
    <w:p w14:paraId="4EDCEE4C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m</w:t>
      </w:r>
      <w:r w:rsidR="00CF6B59">
        <w:t>anumission</w:t>
      </w:r>
    </w:p>
    <w:p w14:paraId="0CAEB447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James Madison</w:t>
      </w:r>
    </w:p>
    <w:p w14:paraId="2546B307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Alexander Hamilton</w:t>
      </w:r>
    </w:p>
    <w:p w14:paraId="244EE5F7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The Constitutional Convention</w:t>
      </w:r>
    </w:p>
    <w:p w14:paraId="01D90715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Father of the Constitution</w:t>
      </w:r>
    </w:p>
    <w:p w14:paraId="7DF155A4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p</w:t>
      </w:r>
      <w:r w:rsidR="00CF6B59">
        <w:t>roportional</w:t>
      </w:r>
    </w:p>
    <w:p w14:paraId="2E6F6A72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William Paterson</w:t>
      </w:r>
    </w:p>
    <w:p w14:paraId="0353572F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New Jersey Plan</w:t>
      </w:r>
    </w:p>
    <w:p w14:paraId="2F44494B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Compromise Wins Out</w:t>
      </w:r>
    </w:p>
    <w:p w14:paraId="69BC83F5" w14:textId="77777777" w:rsidR="007E5585" w:rsidRDefault="007E5585" w:rsidP="00CF6B59">
      <w:pPr>
        <w:pStyle w:val="ListParagraph"/>
        <w:numPr>
          <w:ilvl w:val="0"/>
          <w:numId w:val="1"/>
        </w:numPr>
      </w:pPr>
      <w:r>
        <w:t>The Great Compromise</w:t>
      </w:r>
    </w:p>
    <w:p w14:paraId="001F4A50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Roger Sherman</w:t>
      </w:r>
    </w:p>
    <w:p w14:paraId="4B729FA6" w14:textId="77777777" w:rsidR="007E5585" w:rsidRDefault="007E5585" w:rsidP="00CF6B59">
      <w:pPr>
        <w:pStyle w:val="ListParagraph"/>
        <w:numPr>
          <w:ilvl w:val="0"/>
          <w:numId w:val="1"/>
        </w:numPr>
      </w:pPr>
      <w:r>
        <w:t>compromise</w:t>
      </w:r>
    </w:p>
    <w:p w14:paraId="0763932E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Three-Fifths Compromise</w:t>
      </w:r>
    </w:p>
    <w:p w14:paraId="1211EE7B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Roots of the Constitution</w:t>
      </w:r>
    </w:p>
    <w:p w14:paraId="54F6A2F3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Magna Carta</w:t>
      </w:r>
    </w:p>
    <w:p w14:paraId="14D61BF2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John Locke</w:t>
      </w:r>
    </w:p>
    <w:p w14:paraId="74FADA51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Baron de Montesquieu</w:t>
      </w:r>
    </w:p>
    <w:p w14:paraId="56965999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Enlightenment</w:t>
      </w:r>
    </w:p>
    <w:p w14:paraId="60F82C4E" w14:textId="77777777" w:rsidR="00CF6B59" w:rsidRDefault="004D2C77" w:rsidP="00CF6B59">
      <w:pPr>
        <w:pStyle w:val="ListParagraph"/>
        <w:numPr>
          <w:ilvl w:val="0"/>
          <w:numId w:val="1"/>
        </w:numPr>
      </w:pPr>
      <w:r>
        <w:t>n</w:t>
      </w:r>
      <w:r w:rsidR="00CF6B59">
        <w:t>atural rights</w:t>
      </w:r>
    </w:p>
    <w:p w14:paraId="2BC8917E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The Federal System</w:t>
      </w:r>
    </w:p>
    <w:p w14:paraId="48824A7E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Federalism</w:t>
      </w:r>
    </w:p>
    <w:p w14:paraId="497094B2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The Organization of Government</w:t>
      </w:r>
    </w:p>
    <w:p w14:paraId="7F055118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 xml:space="preserve">The </w:t>
      </w:r>
      <w:r w:rsidR="00CF6B59">
        <w:t>Legislative Branch</w:t>
      </w:r>
    </w:p>
    <w:p w14:paraId="0A04FD28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a</w:t>
      </w:r>
      <w:r w:rsidR="00CF6B59">
        <w:t>rticles</w:t>
      </w:r>
    </w:p>
    <w:p w14:paraId="7C70AFAF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 xml:space="preserve">The </w:t>
      </w:r>
      <w:r w:rsidR="00CF6B59">
        <w:t>Executive Branch</w:t>
      </w:r>
    </w:p>
    <w:p w14:paraId="0A10C9B5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Electoral College</w:t>
      </w:r>
    </w:p>
    <w:p w14:paraId="4116E56B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 xml:space="preserve">The </w:t>
      </w:r>
      <w:r w:rsidR="00CF6B59">
        <w:t>Judicial Branch</w:t>
      </w:r>
    </w:p>
    <w:p w14:paraId="266C0A59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System of Checks and B</w:t>
      </w:r>
      <w:r w:rsidR="00CF6B59">
        <w:t>alances</w:t>
      </w:r>
    </w:p>
    <w:p w14:paraId="19D5AEF5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The Constitutional Debate</w:t>
      </w:r>
    </w:p>
    <w:p w14:paraId="35A5B071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r</w:t>
      </w:r>
      <w:r w:rsidR="00CF6B59">
        <w:t>atify</w:t>
      </w:r>
    </w:p>
    <w:p w14:paraId="306EA4CF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Federalists</w:t>
      </w:r>
    </w:p>
    <w:p w14:paraId="1FB57729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John Jay</w:t>
      </w:r>
    </w:p>
    <w:p w14:paraId="0FA93132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Antifederalists</w:t>
      </w:r>
    </w:p>
    <w:p w14:paraId="68D101B6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Adopting the Constitution</w:t>
      </w:r>
    </w:p>
    <w:p w14:paraId="353B85F3" w14:textId="77777777" w:rsidR="00CF6B59" w:rsidRDefault="00CF6B59" w:rsidP="00CF6B59">
      <w:pPr>
        <w:pStyle w:val="ListParagraph"/>
        <w:numPr>
          <w:ilvl w:val="0"/>
          <w:numId w:val="1"/>
        </w:numPr>
      </w:pPr>
      <w:r>
        <w:t>Patrick Henry</w:t>
      </w:r>
    </w:p>
    <w:p w14:paraId="478E8528" w14:textId="77777777" w:rsidR="00CF6B59" w:rsidRDefault="007E5585" w:rsidP="00CF6B59">
      <w:pPr>
        <w:pStyle w:val="ListParagraph"/>
        <w:numPr>
          <w:ilvl w:val="0"/>
          <w:numId w:val="1"/>
        </w:numPr>
      </w:pPr>
      <w:r>
        <w:t>a</w:t>
      </w:r>
      <w:r w:rsidR="00CF6B59">
        <w:t>mendment</w:t>
      </w:r>
    </w:p>
    <w:p w14:paraId="41972D1E" w14:textId="77777777" w:rsidR="00866F3B" w:rsidRDefault="00866F3B" w:rsidP="00F35C5A">
      <w:pPr>
        <w:jc w:val="center"/>
        <w:rPr>
          <w:b/>
          <w:sz w:val="36"/>
          <w:szCs w:val="36"/>
        </w:rPr>
        <w:sectPr w:rsidR="00866F3B" w:rsidSect="00866F3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FAAACB7" w14:textId="77777777" w:rsidR="00F35C5A" w:rsidRDefault="00F35C5A" w:rsidP="00F35C5A">
      <w:pPr>
        <w:jc w:val="center"/>
        <w:rPr>
          <w:b/>
          <w:sz w:val="36"/>
          <w:szCs w:val="36"/>
        </w:rPr>
      </w:pPr>
    </w:p>
    <w:p w14:paraId="31B0D9FF" w14:textId="77777777" w:rsidR="00F35C5A" w:rsidRDefault="00F35C5A" w:rsidP="00F35C5A">
      <w:pPr>
        <w:jc w:val="center"/>
        <w:rPr>
          <w:b/>
          <w:sz w:val="36"/>
          <w:szCs w:val="36"/>
        </w:rPr>
      </w:pPr>
    </w:p>
    <w:p w14:paraId="68A7EC97" w14:textId="77777777" w:rsidR="00F35C5A" w:rsidRDefault="00F35C5A" w:rsidP="008A4483">
      <w:pPr>
        <w:rPr>
          <w:b/>
          <w:sz w:val="36"/>
          <w:szCs w:val="36"/>
        </w:rPr>
      </w:pPr>
    </w:p>
    <w:p w14:paraId="0D2C5EB6" w14:textId="77777777" w:rsidR="008A4483" w:rsidRPr="00491FC9" w:rsidRDefault="0078633B" w:rsidP="008A44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inline distT="0" distB="0" distL="0" distR="0" wp14:anchorId="7D1051AD" wp14:editId="761A503B">
                <wp:extent cx="4591050" cy="133350"/>
                <wp:effectExtent l="47625" t="7620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133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7FB29" w14:textId="77777777" w:rsidR="0078633B" w:rsidRDefault="0078633B" w:rsidP="007863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dy" w:hAnsi="Andy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preparing for the test, here are some study tips: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1051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1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sy+gEAAM4DAAAOAAAAZHJzL2Uyb0RvYy54bWysU8Fu2zAMvQ/YPwi6L7bbdeiMOEXWLrtk&#10;a4Gm6JmR5NibZWmkEjt/P0p1k2G7DfNBkETx8b1Hen4z2k4cDFLr+koWs1wK0yun235XyafN6t21&#10;FBSg19C53lTyaEjeLN6+mQ++NBeucZ02KBikp3LwlWxC8GWWkWqMBZo5b3oO1g4tBD7iLtMIA6Pb&#10;LrvI8w/Z4FB7dMoQ8e3dS1AuEn5dGxXu65pMEF0lmVtIK6Z1G9dsMYdyh+CbVk004B9YWGh7LnqC&#10;uoMAYo/tX1C2VejI1WGmnM1cXbfKJA2spsj/UPPYgDdJC5tD/mQT/T9Y9e3w6B9QhPGTG7mBSQT5&#10;tVM/SPTutoF+Z5aIbmgMaC5cyNN1orc5em5rut2YMXzWLXtcRF+zwVM54cd+UEmx0nb46jSnwD64&#10;VG2s0Ubr2AzBFLhLx1NnGFEovnx/9bHIrzikOFZcXl7yPpaA8jXbI4UvxlkRN5VE7nxCh8OawsvT&#10;1ycTtcjmhVcYtyM/iRS3Th+ZJHm1ahloDRQeAHkkWOHAY1JJ+rkHNOzC3t46nioO1OjsM8/hEpP2&#10;KCbW2ozPgH4iFFjKElXz5M+00sBo0YONfujvjGQ7rnWAThT5dR6/SWaSkQSfkWM6+SX7uGqTxLOA&#10;SSIPTcqZBjxO5e/n9Or8Gy5+AQAA//8DAFBLAwQUAAYACAAAACEA0JLXK9kAAAAEAQAADwAAAGRy&#10;cy9kb3ducmV2LnhtbEyPS0/DMBCE70j8B2uRuFEnQTwU4lQVD4kDF0q4u/ESR8TrKN426b9n4UIv&#10;I41mNfNttV7CoA44pT6SgXyVgUJqo+upM9B8vFzdg0psydkhEho4YoJ1fX5W2dLFmd7xsOVOSQml&#10;0hrwzGOpdWo9BptWcUSS7CtOwbLYqdNusrOUh0EXWXarg+1JFrwd8dFj+73dBwPMbpMfm+eQXj+X&#10;t6fZZ+2NbYy5vFg2D6AYF/4/hl98QYdamHZxTy6pwYA8wn8q2V1xLXZnoMgz0HWlT+HrHwAAAP//&#10;AwBQSwECLQAUAAYACAAAACEAtoM4kv4AAADhAQAAEwAAAAAAAAAAAAAAAAAAAAAAW0NvbnRlbnRf&#10;VHlwZXNdLnhtbFBLAQItABQABgAIAAAAIQA4/SH/1gAAAJQBAAALAAAAAAAAAAAAAAAAAC8BAABf&#10;cmVscy8ucmVsc1BLAQItABQABgAIAAAAIQDe3ssy+gEAAM4DAAAOAAAAAAAAAAAAAAAAAC4CAABk&#10;cnMvZTJvRG9jLnhtbFBLAQItABQABgAIAAAAIQDQktcr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5FB7FB29" w14:textId="77777777" w:rsidR="0078633B" w:rsidRDefault="0078633B" w:rsidP="007863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dy" w:hAnsi="Andy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When preparing for the test, here are some study tips: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3A1746" w14:textId="77777777" w:rsidR="008A4483" w:rsidRPr="00491FC9" w:rsidRDefault="008A4483" w:rsidP="008A44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A84E755" wp14:editId="07ABAA7C">
            <wp:extent cx="981075" cy="1028700"/>
            <wp:effectExtent l="19050" t="0" r="0" b="0"/>
            <wp:docPr id="1" name="Picture 3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BCA3F" w14:textId="77777777" w:rsidR="008A4483" w:rsidRPr="00491FC9" w:rsidRDefault="008A4483" w:rsidP="008A4483">
      <w:pPr>
        <w:rPr>
          <w:b/>
          <w:sz w:val="36"/>
          <w:szCs w:val="36"/>
        </w:rPr>
      </w:pPr>
    </w:p>
    <w:p w14:paraId="70AAA96D" w14:textId="77777777" w:rsidR="005A129E" w:rsidRPr="00B82C4A" w:rsidRDefault="005A129E" w:rsidP="005A129E">
      <w:pPr>
        <w:numPr>
          <w:ilvl w:val="0"/>
          <w:numId w:val="3"/>
        </w:numPr>
        <w:spacing w:after="0" w:line="240" w:lineRule="auto"/>
        <w:rPr>
          <w:rFonts w:ascii="Corbel" w:hAnsi="Corbel" w:cs="Andy"/>
          <w:sz w:val="20"/>
          <w:szCs w:val="20"/>
        </w:rPr>
      </w:pPr>
      <w:r w:rsidRPr="00B82C4A">
        <w:rPr>
          <w:rFonts w:ascii="Corbel" w:hAnsi="Corbel" w:cs="Andy"/>
          <w:sz w:val="20"/>
          <w:szCs w:val="20"/>
        </w:rPr>
        <w:t>Have you read the assigned chapter(s)?</w:t>
      </w:r>
    </w:p>
    <w:p w14:paraId="5E32B2EE" w14:textId="77777777" w:rsidR="005A129E" w:rsidRPr="00B82C4A" w:rsidRDefault="005A129E" w:rsidP="005A129E">
      <w:pPr>
        <w:numPr>
          <w:ilvl w:val="0"/>
          <w:numId w:val="3"/>
        </w:numPr>
        <w:spacing w:after="0" w:line="240" w:lineRule="auto"/>
        <w:rPr>
          <w:rFonts w:ascii="Corbel" w:hAnsi="Corbel" w:cs="Andy"/>
          <w:sz w:val="20"/>
          <w:szCs w:val="20"/>
        </w:rPr>
      </w:pPr>
      <w:r w:rsidRPr="00B82C4A">
        <w:rPr>
          <w:rFonts w:ascii="Corbel" w:hAnsi="Corbel" w:cs="Andy"/>
          <w:sz w:val="20"/>
          <w:szCs w:val="20"/>
        </w:rPr>
        <w:t>Have you reviewed the items on your study guide?</w:t>
      </w:r>
    </w:p>
    <w:p w14:paraId="5A0749DF" w14:textId="77777777" w:rsidR="005A129E" w:rsidRPr="00B82C4A" w:rsidRDefault="005A129E" w:rsidP="005A129E">
      <w:pPr>
        <w:numPr>
          <w:ilvl w:val="0"/>
          <w:numId w:val="3"/>
        </w:numPr>
        <w:spacing w:after="0" w:line="240" w:lineRule="auto"/>
        <w:rPr>
          <w:rFonts w:ascii="Corbel" w:hAnsi="Corbel" w:cs="Andy"/>
          <w:sz w:val="20"/>
          <w:szCs w:val="20"/>
        </w:rPr>
      </w:pPr>
      <w:r w:rsidRPr="00B82C4A">
        <w:rPr>
          <w:rFonts w:ascii="Corbel" w:hAnsi="Corbel" w:cs="Andy"/>
          <w:sz w:val="20"/>
          <w:szCs w:val="20"/>
        </w:rPr>
        <w:t>Have you read and answered the questions in your textbook (After each section, chapter review, etc.)?</w:t>
      </w:r>
    </w:p>
    <w:p w14:paraId="64A9E20D" w14:textId="1A49A09F" w:rsidR="005A129E" w:rsidRPr="00B82C4A" w:rsidRDefault="005A129E" w:rsidP="005A129E">
      <w:pPr>
        <w:numPr>
          <w:ilvl w:val="0"/>
          <w:numId w:val="3"/>
        </w:numPr>
        <w:spacing w:after="0" w:line="240" w:lineRule="auto"/>
        <w:rPr>
          <w:rFonts w:ascii="Corbel" w:hAnsi="Corbel" w:cs="Andy"/>
          <w:sz w:val="20"/>
          <w:szCs w:val="20"/>
        </w:rPr>
      </w:pPr>
      <w:r>
        <w:rPr>
          <w:rFonts w:ascii="Corbel" w:hAnsi="Corbel" w:cs="Andy"/>
          <w:sz w:val="20"/>
          <w:szCs w:val="20"/>
        </w:rPr>
        <w:t>Have you reviewed your textbook,</w:t>
      </w:r>
      <w:r w:rsidRPr="00B82C4A">
        <w:rPr>
          <w:rFonts w:ascii="Corbel" w:hAnsi="Corbel" w:cs="Andy"/>
          <w:sz w:val="20"/>
          <w:szCs w:val="20"/>
        </w:rPr>
        <w:t xml:space="preserve"> </w:t>
      </w:r>
      <w:r>
        <w:rPr>
          <w:rFonts w:ascii="Corbel" w:hAnsi="Corbel" w:cs="Andy"/>
          <w:sz w:val="20"/>
          <w:szCs w:val="20"/>
        </w:rPr>
        <w:t xml:space="preserve"> </w:t>
      </w:r>
      <w:r w:rsidRPr="00B82C4A">
        <w:rPr>
          <w:rFonts w:ascii="Corbel" w:hAnsi="Corbel" w:cs="Andy"/>
          <w:sz w:val="20"/>
          <w:szCs w:val="20"/>
        </w:rPr>
        <w:t xml:space="preserve">notes, worksheets, handouts, etc. </w:t>
      </w:r>
      <w:r>
        <w:rPr>
          <w:rFonts w:ascii="Corbel" w:hAnsi="Corbel" w:cs="Andy"/>
          <w:sz w:val="20"/>
          <w:szCs w:val="20"/>
        </w:rPr>
        <w:t xml:space="preserve">and are they </w:t>
      </w:r>
      <w:r w:rsidRPr="00B82C4A">
        <w:rPr>
          <w:rFonts w:ascii="Corbel" w:hAnsi="Corbel" w:cs="Andy"/>
          <w:sz w:val="20"/>
          <w:szCs w:val="20"/>
        </w:rPr>
        <w:t>organized</w:t>
      </w:r>
      <w:r>
        <w:rPr>
          <w:rFonts w:ascii="Corbel" w:hAnsi="Corbel" w:cs="Andy"/>
          <w:sz w:val="20"/>
          <w:szCs w:val="20"/>
        </w:rPr>
        <w:t xml:space="preserve"> and ready for the test</w:t>
      </w:r>
      <w:r w:rsidRPr="00B82C4A">
        <w:rPr>
          <w:rFonts w:ascii="Corbel" w:hAnsi="Corbel" w:cs="Andy"/>
          <w:sz w:val="20"/>
          <w:szCs w:val="20"/>
        </w:rPr>
        <w:t>?</w:t>
      </w:r>
    </w:p>
    <w:p w14:paraId="6451F818" w14:textId="77777777" w:rsidR="005A129E" w:rsidRPr="00B82C4A" w:rsidRDefault="005A129E" w:rsidP="009A520C">
      <w:pPr>
        <w:spacing w:after="0" w:line="240" w:lineRule="auto"/>
        <w:rPr>
          <w:rFonts w:ascii="Corbel" w:hAnsi="Corbel" w:cs="Andy"/>
          <w:sz w:val="20"/>
          <w:szCs w:val="20"/>
        </w:rPr>
      </w:pPr>
    </w:p>
    <w:p w14:paraId="14588BDD" w14:textId="77777777" w:rsidR="00F35C5A" w:rsidRPr="00F35C5A" w:rsidRDefault="00F35C5A" w:rsidP="00F35C5A">
      <w:pPr>
        <w:jc w:val="center"/>
        <w:rPr>
          <w:b/>
          <w:sz w:val="48"/>
          <w:szCs w:val="48"/>
        </w:rPr>
      </w:pPr>
    </w:p>
    <w:p w14:paraId="23FA569B" w14:textId="77777777" w:rsidR="00F35C5A" w:rsidRPr="00F35C5A" w:rsidRDefault="00F35C5A" w:rsidP="00F35C5A">
      <w:pPr>
        <w:rPr>
          <w:b/>
          <w:sz w:val="48"/>
          <w:szCs w:val="48"/>
        </w:rPr>
      </w:pPr>
    </w:p>
    <w:p w14:paraId="55D9506C" w14:textId="77777777" w:rsidR="00CF6B59" w:rsidRDefault="00CF6B59" w:rsidP="00CF6B59"/>
    <w:sectPr w:rsidR="00CF6B59" w:rsidSect="00C92D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0523"/>
    <w:multiLevelType w:val="hybridMultilevel"/>
    <w:tmpl w:val="15B62ED8"/>
    <w:lvl w:ilvl="0" w:tplc="158E6B48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E63CD"/>
    <w:multiLevelType w:val="hybridMultilevel"/>
    <w:tmpl w:val="FF565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86371">
    <w:abstractNumId w:val="1"/>
  </w:num>
  <w:num w:numId="2" w16cid:durableId="1937593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8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59"/>
    <w:rsid w:val="00076B7F"/>
    <w:rsid w:val="001B76C0"/>
    <w:rsid w:val="00234B48"/>
    <w:rsid w:val="00286153"/>
    <w:rsid w:val="00333B1C"/>
    <w:rsid w:val="004D2C77"/>
    <w:rsid w:val="005A129E"/>
    <w:rsid w:val="006C4B93"/>
    <w:rsid w:val="00744C20"/>
    <w:rsid w:val="0078633B"/>
    <w:rsid w:val="007E5585"/>
    <w:rsid w:val="00866F3B"/>
    <w:rsid w:val="008A4483"/>
    <w:rsid w:val="00910753"/>
    <w:rsid w:val="009A520C"/>
    <w:rsid w:val="00B34C92"/>
    <w:rsid w:val="00C33F4F"/>
    <w:rsid w:val="00C77022"/>
    <w:rsid w:val="00C92D02"/>
    <w:rsid w:val="00CD50C5"/>
    <w:rsid w:val="00CF6B59"/>
    <w:rsid w:val="00F10B34"/>
    <w:rsid w:val="00F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5974"/>
  <w15:docId w15:val="{6859C25E-523D-49FB-BF3C-6CCFE897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2D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63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Demko</cp:lastModifiedBy>
  <cp:revision>2</cp:revision>
  <dcterms:created xsi:type="dcterms:W3CDTF">2023-01-17T06:40:00Z</dcterms:created>
  <dcterms:modified xsi:type="dcterms:W3CDTF">2023-01-17T06:40:00Z</dcterms:modified>
</cp:coreProperties>
</file>