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5D" w:rsidRPr="00394A5D" w:rsidRDefault="00394A5D" w:rsidP="00394A5D">
      <w:pPr>
        <w:pStyle w:val="NoSpacing"/>
        <w:jc w:val="center"/>
        <w:rPr>
          <w:b/>
        </w:rPr>
      </w:pPr>
      <w:r w:rsidRPr="00394A5D">
        <w:rPr>
          <w:b/>
        </w:rPr>
        <w:t>Marion County High School</w:t>
      </w:r>
    </w:p>
    <w:p w:rsidR="00394A5D" w:rsidRPr="00394A5D" w:rsidRDefault="00394A5D" w:rsidP="00394A5D">
      <w:pPr>
        <w:pStyle w:val="NoSpacing"/>
        <w:jc w:val="center"/>
        <w:rPr>
          <w:b/>
        </w:rPr>
      </w:pPr>
      <w:r w:rsidRPr="00394A5D">
        <w:rPr>
          <w:b/>
        </w:rPr>
        <w:t>Classroom Book Collections</w:t>
      </w:r>
    </w:p>
    <w:p w:rsidR="00394A5D" w:rsidRDefault="00394A5D" w:rsidP="00394A5D">
      <w:pPr>
        <w:pStyle w:val="NoSpacing"/>
        <w:jc w:val="center"/>
        <w:rPr>
          <w:b/>
        </w:rPr>
      </w:pPr>
      <w:r w:rsidRPr="00394A5D">
        <w:rPr>
          <w:b/>
        </w:rPr>
        <w:t>2022-2023</w:t>
      </w:r>
    </w:p>
    <w:p w:rsidR="00394A5D" w:rsidRDefault="00394A5D" w:rsidP="00394A5D">
      <w:pPr>
        <w:pStyle w:val="NoSpacing"/>
        <w:jc w:val="center"/>
        <w:rPr>
          <w:b/>
        </w:rPr>
      </w:pPr>
    </w:p>
    <w:p w:rsidR="00394A5D" w:rsidRDefault="00394A5D" w:rsidP="00394A5D">
      <w:pPr>
        <w:pStyle w:val="NoSpacing"/>
      </w:pPr>
      <w:r>
        <w:t>ELA –</w:t>
      </w:r>
    </w:p>
    <w:p w:rsidR="00394A5D" w:rsidRDefault="00394A5D" w:rsidP="00394A5D">
      <w:pPr>
        <w:pStyle w:val="NoSpacing"/>
      </w:pPr>
    </w:p>
    <w:p w:rsidR="00394A5D" w:rsidRDefault="00394A5D" w:rsidP="00394A5D">
      <w:pPr>
        <w:pStyle w:val="NoSpacing"/>
      </w:pPr>
      <w:r>
        <w:t>To Kill a Mockingbird – Harper Lee</w:t>
      </w:r>
    </w:p>
    <w:p w:rsidR="00394A5D" w:rsidRDefault="00394A5D" w:rsidP="00394A5D">
      <w:pPr>
        <w:pStyle w:val="NoSpacing"/>
      </w:pPr>
      <w:r>
        <w:t>Their Eyes Were Watching God – Zora Neale Hurston</w:t>
      </w:r>
    </w:p>
    <w:p w:rsidR="00394A5D" w:rsidRDefault="00394A5D" w:rsidP="00394A5D">
      <w:pPr>
        <w:pStyle w:val="NoSpacing"/>
      </w:pPr>
      <w:r>
        <w:t>The Hunger Games – Suzanne Collins</w:t>
      </w:r>
    </w:p>
    <w:p w:rsidR="00394A5D" w:rsidRDefault="00394A5D" w:rsidP="00394A5D">
      <w:pPr>
        <w:pStyle w:val="NoSpacing"/>
      </w:pPr>
      <w:r>
        <w:t>Frankenstein – Mary Shelley</w:t>
      </w:r>
    </w:p>
    <w:p w:rsidR="00394A5D" w:rsidRDefault="00394A5D" w:rsidP="00394A5D">
      <w:pPr>
        <w:pStyle w:val="NoSpacing"/>
      </w:pPr>
      <w:r>
        <w:t>Fahrenheit 451 – Ray Bradbury</w:t>
      </w:r>
    </w:p>
    <w:p w:rsidR="00394A5D" w:rsidRDefault="00394A5D" w:rsidP="00394A5D">
      <w:pPr>
        <w:pStyle w:val="NoSpacing"/>
      </w:pPr>
      <w:r>
        <w:t>Night – Elie Wiesel</w:t>
      </w:r>
    </w:p>
    <w:p w:rsidR="00394A5D" w:rsidRDefault="00394A5D" w:rsidP="00394A5D">
      <w:pPr>
        <w:pStyle w:val="NoSpacing"/>
      </w:pPr>
      <w:r>
        <w:t>The Book Thief – Markus Zusak</w:t>
      </w:r>
    </w:p>
    <w:p w:rsidR="00394A5D" w:rsidRDefault="00394A5D" w:rsidP="00394A5D">
      <w:pPr>
        <w:pStyle w:val="NoSpacing"/>
      </w:pPr>
      <w:r>
        <w:t>The Great Gatsby – F. Scott Fitzgerald</w:t>
      </w:r>
    </w:p>
    <w:p w:rsidR="00394A5D" w:rsidRDefault="00394A5D" w:rsidP="00394A5D">
      <w:pPr>
        <w:pStyle w:val="NoSpacing"/>
      </w:pPr>
      <w:r>
        <w:t xml:space="preserve">The Tragedy </w:t>
      </w:r>
      <w:bookmarkStart w:id="0" w:name="_GoBack"/>
      <w:bookmarkEnd w:id="0"/>
      <w:r>
        <w:t xml:space="preserve">of Hamlet, Prince of Denmark – William </w:t>
      </w:r>
      <w:proofErr w:type="spellStart"/>
      <w:r>
        <w:t>Shakesphere</w:t>
      </w:r>
      <w:proofErr w:type="spellEnd"/>
    </w:p>
    <w:p w:rsidR="00394A5D" w:rsidRDefault="00394A5D" w:rsidP="00394A5D">
      <w:pPr>
        <w:pStyle w:val="NoSpacing"/>
      </w:pPr>
      <w:r>
        <w:t>The Twilight Series – Stephanie Meyer</w:t>
      </w:r>
    </w:p>
    <w:p w:rsidR="00394A5D" w:rsidRDefault="00394A5D" w:rsidP="00394A5D">
      <w:pPr>
        <w:pStyle w:val="NoSpacing"/>
      </w:pPr>
      <w:r>
        <w:t xml:space="preserve">Just Listen – Sarah </w:t>
      </w:r>
      <w:proofErr w:type="spellStart"/>
      <w:r>
        <w:t>Dessen</w:t>
      </w:r>
      <w:proofErr w:type="spellEnd"/>
    </w:p>
    <w:p w:rsidR="00394A5D" w:rsidRDefault="00394A5D" w:rsidP="00394A5D">
      <w:pPr>
        <w:pStyle w:val="NoSpacing"/>
      </w:pPr>
      <w:r>
        <w:t>Go Set a Watchman – Harper Lee</w:t>
      </w:r>
    </w:p>
    <w:p w:rsidR="00394A5D" w:rsidRDefault="00394A5D" w:rsidP="00394A5D">
      <w:pPr>
        <w:pStyle w:val="NoSpacing"/>
      </w:pPr>
      <w:r>
        <w:t>Monster – Walter Dean Meyers</w:t>
      </w:r>
    </w:p>
    <w:p w:rsidR="00394A5D" w:rsidRDefault="00394A5D" w:rsidP="00394A5D">
      <w:pPr>
        <w:pStyle w:val="NoSpacing"/>
      </w:pPr>
      <w:r>
        <w:t>On the Come Up – Angie Thomas</w:t>
      </w:r>
    </w:p>
    <w:p w:rsidR="00394A5D" w:rsidRDefault="00394A5D" w:rsidP="00394A5D">
      <w:pPr>
        <w:pStyle w:val="NoSpacing"/>
      </w:pPr>
      <w:r>
        <w:t>The Rose That Grew from Concrete – Tupac Shakur</w:t>
      </w:r>
    </w:p>
    <w:p w:rsidR="00394A5D" w:rsidRDefault="00394A5D" w:rsidP="00394A5D">
      <w:pPr>
        <w:pStyle w:val="NoSpacing"/>
      </w:pPr>
      <w:r>
        <w:t>The Art of Racing in the Rain – Garth Stein</w:t>
      </w:r>
    </w:p>
    <w:p w:rsidR="00394A5D" w:rsidRDefault="00394A5D" w:rsidP="00394A5D">
      <w:pPr>
        <w:pStyle w:val="NoSpacing"/>
      </w:pPr>
      <w:r>
        <w:t>Roll of Thunder, Hear My Cry – Mildred D. Taylor</w:t>
      </w:r>
    </w:p>
    <w:p w:rsidR="00394A5D" w:rsidRDefault="00394A5D" w:rsidP="00394A5D">
      <w:pPr>
        <w:pStyle w:val="NoSpacing"/>
      </w:pPr>
      <w:r>
        <w:t>Crank – Ellen Hopkins</w:t>
      </w:r>
    </w:p>
    <w:p w:rsidR="00394A5D" w:rsidRDefault="00394A5D" w:rsidP="00394A5D">
      <w:pPr>
        <w:pStyle w:val="NoSpacing"/>
      </w:pPr>
      <w:r>
        <w:t>Fallout – Ellen Hopkins</w:t>
      </w:r>
    </w:p>
    <w:p w:rsidR="00394A5D" w:rsidRDefault="00394A5D" w:rsidP="00394A5D">
      <w:pPr>
        <w:pStyle w:val="NoSpacing"/>
      </w:pPr>
      <w:r>
        <w:t>The Poet X – Elizabeth Acevedo</w:t>
      </w:r>
    </w:p>
    <w:p w:rsidR="00394A5D" w:rsidRDefault="00394A5D" w:rsidP="00394A5D">
      <w:pPr>
        <w:pStyle w:val="NoSpacing"/>
      </w:pPr>
      <w:r>
        <w:t>Alice in Wonderland &amp; Through the Looking Glass – Lewis Carroll</w:t>
      </w:r>
    </w:p>
    <w:p w:rsidR="00394A5D" w:rsidRDefault="00394A5D" w:rsidP="00394A5D">
      <w:pPr>
        <w:pStyle w:val="NoSpacing"/>
      </w:pPr>
      <w:r>
        <w:t>The Short Stories of F. Scott Fitzgerald – F. Scott Fitzgerald</w:t>
      </w:r>
    </w:p>
    <w:p w:rsidR="00394A5D" w:rsidRDefault="00394A5D" w:rsidP="00394A5D">
      <w:pPr>
        <w:pStyle w:val="NoSpacing"/>
      </w:pPr>
      <w:r>
        <w:t>The Awakening and Other Stories – Kate Chopin</w:t>
      </w:r>
    </w:p>
    <w:p w:rsidR="00394A5D" w:rsidRDefault="00394A5D" w:rsidP="00394A5D">
      <w:pPr>
        <w:pStyle w:val="NoSpacing"/>
      </w:pPr>
      <w:r>
        <w:t>The Adventures of Huckleberry Finn – Mark Twain</w:t>
      </w:r>
    </w:p>
    <w:p w:rsidR="00394A5D" w:rsidRDefault="00394A5D" w:rsidP="00394A5D">
      <w:pPr>
        <w:pStyle w:val="NoSpacing"/>
      </w:pPr>
      <w:r>
        <w:t xml:space="preserve">Along for the Ride – Sarah </w:t>
      </w:r>
      <w:proofErr w:type="spellStart"/>
      <w:r>
        <w:t>Dessen</w:t>
      </w:r>
      <w:proofErr w:type="spellEnd"/>
    </w:p>
    <w:p w:rsidR="00394A5D" w:rsidRDefault="00394A5D" w:rsidP="00394A5D">
      <w:pPr>
        <w:pStyle w:val="NoSpacing"/>
      </w:pPr>
      <w:r>
        <w:t>Bud, Not Buddy – Christopher Paul Curtis</w:t>
      </w:r>
    </w:p>
    <w:p w:rsidR="00394A5D" w:rsidRDefault="00394A5D" w:rsidP="00394A5D">
      <w:pPr>
        <w:pStyle w:val="NoSpacing"/>
      </w:pPr>
      <w:r>
        <w:t>Tangerine – Edward Bloor</w:t>
      </w:r>
    </w:p>
    <w:p w:rsidR="00394A5D" w:rsidRDefault="00394A5D" w:rsidP="00394A5D">
      <w:pPr>
        <w:pStyle w:val="NoSpacing"/>
      </w:pPr>
      <w:r>
        <w:t>Holes – Louis Sachar</w:t>
      </w:r>
    </w:p>
    <w:p w:rsidR="00394A5D" w:rsidRDefault="00394A5D" w:rsidP="00394A5D">
      <w:pPr>
        <w:pStyle w:val="NoSpacing"/>
      </w:pPr>
    </w:p>
    <w:p w:rsidR="00394A5D" w:rsidRDefault="00394A5D" w:rsidP="00394A5D">
      <w:pPr>
        <w:pStyle w:val="NoSpacing"/>
      </w:pPr>
      <w:r>
        <w:t xml:space="preserve">Engineering – </w:t>
      </w:r>
    </w:p>
    <w:p w:rsidR="00394A5D" w:rsidRDefault="00394A5D" w:rsidP="00394A5D">
      <w:pPr>
        <w:pStyle w:val="NoSpacing"/>
      </w:pPr>
    </w:p>
    <w:p w:rsidR="00394A5D" w:rsidRDefault="00394A5D" w:rsidP="00394A5D">
      <w:pPr>
        <w:pStyle w:val="NoSpacing"/>
      </w:pPr>
      <w:r>
        <w:t>Inventor Exercises</w:t>
      </w:r>
      <w:r w:rsidR="00D959B4">
        <w:t xml:space="preserve"> – </w:t>
      </w:r>
      <w:proofErr w:type="spellStart"/>
      <w:r w:rsidR="00D959B4">
        <w:t>Sachidanand</w:t>
      </w:r>
      <w:proofErr w:type="spellEnd"/>
    </w:p>
    <w:p w:rsidR="00D959B4" w:rsidRDefault="00D959B4" w:rsidP="00394A5D">
      <w:pPr>
        <w:pStyle w:val="NoSpacing"/>
      </w:pPr>
      <w:r>
        <w:t xml:space="preserve">Inventor 2021 Basic Tutorial – </w:t>
      </w:r>
      <w:hyperlink r:id="rId7" w:history="1">
        <w:r w:rsidRPr="001C4880">
          <w:rPr>
            <w:rStyle w:val="Hyperlink"/>
          </w:rPr>
          <w:t>www.tutorialbooks.com</w:t>
        </w:r>
      </w:hyperlink>
    </w:p>
    <w:p w:rsidR="00D959B4" w:rsidRDefault="00D959B4" w:rsidP="00394A5D">
      <w:pPr>
        <w:pStyle w:val="NoSpacing"/>
      </w:pPr>
    </w:p>
    <w:p w:rsidR="00D959B4" w:rsidRDefault="00D959B4" w:rsidP="00394A5D">
      <w:pPr>
        <w:pStyle w:val="NoSpacing"/>
      </w:pPr>
      <w:r>
        <w:t xml:space="preserve">AP World History – </w:t>
      </w:r>
    </w:p>
    <w:p w:rsidR="00D959B4" w:rsidRDefault="00D959B4" w:rsidP="00394A5D">
      <w:pPr>
        <w:pStyle w:val="NoSpacing"/>
      </w:pPr>
    </w:p>
    <w:p w:rsidR="00D959B4" w:rsidRDefault="00D959B4" w:rsidP="00394A5D">
      <w:pPr>
        <w:pStyle w:val="NoSpacing"/>
      </w:pPr>
      <w:r>
        <w:t>Ways of the World (since 1200 C.E.). 4</w:t>
      </w:r>
      <w:r w:rsidRPr="00D959B4">
        <w:rPr>
          <w:vertAlign w:val="superscript"/>
        </w:rPr>
        <w:t>th</w:t>
      </w:r>
      <w:r>
        <w:t xml:space="preserve"> Edition. – Robert Strayer</w:t>
      </w:r>
    </w:p>
    <w:p w:rsidR="00D959B4" w:rsidRPr="00394A5D" w:rsidRDefault="00D959B4" w:rsidP="00394A5D">
      <w:pPr>
        <w:pStyle w:val="NoSpacing"/>
      </w:pPr>
    </w:p>
    <w:sectPr w:rsidR="00D959B4" w:rsidRPr="00394A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06" w:rsidRDefault="00F10B06" w:rsidP="00C308D5">
      <w:pPr>
        <w:spacing w:after="0" w:line="240" w:lineRule="auto"/>
      </w:pPr>
      <w:r>
        <w:separator/>
      </w:r>
    </w:p>
  </w:endnote>
  <w:endnote w:type="continuationSeparator" w:id="0">
    <w:p w:rsidR="00F10B06" w:rsidRDefault="00F10B06" w:rsidP="00C3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D5" w:rsidRDefault="00C308D5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10-27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308D5" w:rsidRDefault="00C308D5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October 27, 2022</w:t>
                                </w:r>
                              </w:p>
                            </w:sdtContent>
                          </w:sdt>
                          <w:p w:rsidR="00C308D5" w:rsidRDefault="00C308D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10-27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C308D5" w:rsidRDefault="00C308D5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October 27, 2022</w:t>
                          </w:r>
                        </w:p>
                      </w:sdtContent>
                    </w:sdt>
                    <w:p w:rsidR="00C308D5" w:rsidRDefault="00C308D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308D5" w:rsidRDefault="00C308D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C308D5" w:rsidRDefault="00C308D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06" w:rsidRDefault="00F10B06" w:rsidP="00C308D5">
      <w:pPr>
        <w:spacing w:after="0" w:line="240" w:lineRule="auto"/>
      </w:pPr>
      <w:r>
        <w:separator/>
      </w:r>
    </w:p>
  </w:footnote>
  <w:footnote w:type="continuationSeparator" w:id="0">
    <w:p w:rsidR="00F10B06" w:rsidRDefault="00F10B06" w:rsidP="00C30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5D"/>
    <w:rsid w:val="00394A5D"/>
    <w:rsid w:val="004E28E0"/>
    <w:rsid w:val="00720629"/>
    <w:rsid w:val="00C308D5"/>
    <w:rsid w:val="00D959B4"/>
    <w:rsid w:val="00F1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8EE9D"/>
  <w15:chartTrackingRefBased/>
  <w15:docId w15:val="{9F71180B-0F34-465A-AE64-5B262B82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8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8E0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D959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9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8D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3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8D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utorialbook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2022-10-27T21:21:00Z</cp:lastPrinted>
  <dcterms:created xsi:type="dcterms:W3CDTF">2022-10-27T21:06:00Z</dcterms:created>
  <dcterms:modified xsi:type="dcterms:W3CDTF">2022-10-27T21:22:00Z</dcterms:modified>
</cp:coreProperties>
</file>