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DC09" w14:textId="325680A1" w:rsidR="00DD1407" w:rsidRPr="00D11B24" w:rsidRDefault="00323C4B" w:rsidP="005857BE">
      <w:pPr>
        <w:tabs>
          <w:tab w:val="left" w:pos="5923"/>
          <w:tab w:val="left" w:pos="7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752A5" w:rsidRPr="00D11B24">
        <w:rPr>
          <w:b/>
          <w:sz w:val="20"/>
          <w:szCs w:val="20"/>
        </w:rPr>
        <w:tab/>
      </w:r>
    </w:p>
    <w:p w14:paraId="372E3484" w14:textId="6D8C4870" w:rsidR="004F4440" w:rsidRPr="00D11B24" w:rsidRDefault="005C44D4">
      <w:pPr>
        <w:ind w:left="720"/>
        <w:rPr>
          <w:sz w:val="20"/>
          <w:szCs w:val="20"/>
        </w:rPr>
      </w:pPr>
      <w:r w:rsidRPr="00D11B24">
        <w:rPr>
          <w:b/>
          <w:sz w:val="20"/>
          <w:szCs w:val="20"/>
        </w:rPr>
        <w:t xml:space="preserve">Board Member Role Call </w:t>
      </w:r>
      <w:r w:rsidR="008752A5" w:rsidRPr="00D11B24">
        <w:rPr>
          <w:b/>
          <w:sz w:val="20"/>
          <w:szCs w:val="20"/>
        </w:rPr>
        <w:t xml:space="preserve">                                </w:t>
      </w:r>
      <w:r w:rsidR="001564E6" w:rsidRPr="00D11B24">
        <w:rPr>
          <w:b/>
          <w:sz w:val="20"/>
          <w:szCs w:val="20"/>
        </w:rPr>
        <w:t xml:space="preserve">             </w:t>
      </w:r>
      <w:r w:rsidR="006D531B">
        <w:rPr>
          <w:b/>
          <w:sz w:val="20"/>
          <w:szCs w:val="20"/>
        </w:rPr>
        <w:t xml:space="preserve"> </w:t>
      </w:r>
      <w:r w:rsidR="001564E6" w:rsidRPr="00D11B24">
        <w:rPr>
          <w:b/>
          <w:sz w:val="20"/>
          <w:szCs w:val="20"/>
        </w:rPr>
        <w:t xml:space="preserve"> </w:t>
      </w:r>
      <w:r w:rsidR="008752A5" w:rsidRPr="00D11B24">
        <w:rPr>
          <w:b/>
          <w:sz w:val="20"/>
          <w:szCs w:val="20"/>
        </w:rPr>
        <w:t>Staff and Public Present:</w:t>
      </w:r>
      <w:r w:rsidR="008752A5" w:rsidRPr="00D11B24">
        <w:rPr>
          <w:sz w:val="20"/>
          <w:szCs w:val="20"/>
        </w:rPr>
        <w:t xml:space="preserve">       </w:t>
      </w:r>
      <w:r w:rsidR="008752A5" w:rsidRPr="00D11B24">
        <w:rPr>
          <w:sz w:val="20"/>
          <w:szCs w:val="20"/>
        </w:rPr>
        <w:tab/>
      </w:r>
      <w:r w:rsidR="008752A5" w:rsidRPr="00D11B24">
        <w:rPr>
          <w:sz w:val="20"/>
          <w:szCs w:val="20"/>
        </w:rPr>
        <w:tab/>
      </w:r>
      <w:r w:rsidR="00E543DC" w:rsidRPr="00D11B24">
        <w:rPr>
          <w:b/>
          <w:sz w:val="20"/>
          <w:szCs w:val="20"/>
        </w:rPr>
        <w:t xml:space="preserve">       </w:t>
      </w:r>
    </w:p>
    <w:p w14:paraId="02A17AA2" w14:textId="00267A01" w:rsidR="004F4440" w:rsidRPr="00D11B24" w:rsidRDefault="0063511B" w:rsidP="00025362">
      <w:pPr>
        <w:ind w:left="720"/>
        <w:rPr>
          <w:sz w:val="20"/>
          <w:szCs w:val="20"/>
        </w:rPr>
      </w:pPr>
      <w:r>
        <w:rPr>
          <w:sz w:val="20"/>
          <w:szCs w:val="20"/>
        </w:rPr>
        <w:t>#4</w:t>
      </w:r>
      <w:r w:rsidR="00A518E0" w:rsidRPr="00D11B24">
        <w:rPr>
          <w:sz w:val="20"/>
          <w:szCs w:val="20"/>
        </w:rPr>
        <w:t xml:space="preserve"> </w:t>
      </w:r>
      <w:r w:rsidR="00B174DE" w:rsidRPr="00D11B24">
        <w:rPr>
          <w:sz w:val="20"/>
          <w:szCs w:val="20"/>
        </w:rPr>
        <w:t>Mike Porter ~ President</w:t>
      </w:r>
      <w:r w:rsidR="00B174DE" w:rsidRPr="00D11B24">
        <w:rPr>
          <w:sz w:val="20"/>
          <w:szCs w:val="20"/>
        </w:rPr>
        <w:tab/>
      </w:r>
      <w:r w:rsidR="00B174DE" w:rsidRPr="00D11B24">
        <w:rPr>
          <w:sz w:val="20"/>
          <w:szCs w:val="20"/>
        </w:rPr>
        <w:tab/>
      </w:r>
      <w:r w:rsidR="00A518E0" w:rsidRPr="00D11B24">
        <w:rPr>
          <w:sz w:val="20"/>
          <w:szCs w:val="20"/>
        </w:rPr>
        <w:t xml:space="preserve">                 </w:t>
      </w:r>
      <w:r w:rsidR="006D531B">
        <w:rPr>
          <w:sz w:val="20"/>
          <w:szCs w:val="20"/>
        </w:rPr>
        <w:t xml:space="preserve"> </w:t>
      </w:r>
      <w:r w:rsidR="00A518E0" w:rsidRPr="00D11B24">
        <w:rPr>
          <w:sz w:val="20"/>
          <w:szCs w:val="20"/>
        </w:rPr>
        <w:t xml:space="preserve"> </w:t>
      </w:r>
      <w:r w:rsidR="008752A5" w:rsidRPr="00D11B24">
        <w:rPr>
          <w:sz w:val="20"/>
          <w:szCs w:val="20"/>
        </w:rPr>
        <w:t>Kyle MacDonald</w:t>
      </w:r>
      <w:r w:rsidR="001E0D55" w:rsidRPr="00D11B24">
        <w:rPr>
          <w:sz w:val="20"/>
          <w:szCs w:val="20"/>
        </w:rPr>
        <w:t xml:space="preserve"> </w:t>
      </w:r>
      <w:r w:rsidR="00E543DC" w:rsidRPr="00D11B24">
        <w:rPr>
          <w:sz w:val="20"/>
          <w:szCs w:val="20"/>
        </w:rPr>
        <w:tab/>
      </w:r>
      <w:r w:rsidR="00E543DC" w:rsidRPr="00D11B24">
        <w:rPr>
          <w:sz w:val="20"/>
          <w:szCs w:val="20"/>
        </w:rPr>
        <w:tab/>
      </w:r>
      <w:r w:rsidR="002542F4" w:rsidRPr="00D11B24">
        <w:rPr>
          <w:sz w:val="20"/>
          <w:szCs w:val="20"/>
        </w:rPr>
        <w:t xml:space="preserve"> </w:t>
      </w:r>
      <w:r w:rsidR="0049729D" w:rsidRPr="00D11B24">
        <w:rPr>
          <w:sz w:val="20"/>
          <w:szCs w:val="20"/>
        </w:rPr>
        <w:t xml:space="preserve">        </w:t>
      </w:r>
      <w:r w:rsidR="00C423F8" w:rsidRPr="00D11B24">
        <w:rPr>
          <w:sz w:val="20"/>
          <w:szCs w:val="20"/>
        </w:rPr>
        <w:t xml:space="preserve"> </w:t>
      </w:r>
      <w:r w:rsidR="00D00EC0" w:rsidRPr="00D11B24">
        <w:rPr>
          <w:sz w:val="20"/>
          <w:szCs w:val="20"/>
        </w:rPr>
        <w:t xml:space="preserve">             </w:t>
      </w:r>
      <w:r w:rsidR="006C73D3" w:rsidRPr="00D11B24">
        <w:rPr>
          <w:sz w:val="20"/>
          <w:szCs w:val="20"/>
        </w:rPr>
        <w:t xml:space="preserve"> </w:t>
      </w:r>
      <w:r w:rsidR="008752A5" w:rsidRPr="00D11B24">
        <w:rPr>
          <w:sz w:val="20"/>
          <w:szCs w:val="20"/>
        </w:rPr>
        <w:tab/>
      </w:r>
      <w:r w:rsidR="00DE08E3" w:rsidRPr="00D11B24">
        <w:rPr>
          <w:sz w:val="20"/>
          <w:szCs w:val="20"/>
        </w:rPr>
        <w:t xml:space="preserve">            </w:t>
      </w:r>
      <w:r w:rsidR="00DF6AF5" w:rsidRPr="00D11B24">
        <w:rPr>
          <w:sz w:val="20"/>
          <w:szCs w:val="20"/>
        </w:rPr>
        <w:t xml:space="preserve"> </w:t>
      </w:r>
    </w:p>
    <w:p w14:paraId="07EA58B2" w14:textId="0116886C" w:rsidR="004F4440" w:rsidRPr="00D11B24" w:rsidRDefault="00FF0930" w:rsidP="00334BD2">
      <w:pPr>
        <w:ind w:left="720"/>
        <w:rPr>
          <w:sz w:val="20"/>
          <w:szCs w:val="20"/>
        </w:rPr>
      </w:pPr>
      <w:r>
        <w:rPr>
          <w:sz w:val="20"/>
          <w:szCs w:val="20"/>
        </w:rPr>
        <w:t>#</w:t>
      </w:r>
      <w:r w:rsidR="0063511B">
        <w:rPr>
          <w:sz w:val="20"/>
          <w:szCs w:val="20"/>
        </w:rPr>
        <w:t>3</w:t>
      </w:r>
      <w:r w:rsidR="00A518E0" w:rsidRPr="00D11B24">
        <w:rPr>
          <w:sz w:val="20"/>
          <w:szCs w:val="20"/>
        </w:rPr>
        <w:t xml:space="preserve"> </w:t>
      </w:r>
      <w:r w:rsidR="00B174DE" w:rsidRPr="00D11B24">
        <w:rPr>
          <w:sz w:val="20"/>
          <w:szCs w:val="20"/>
        </w:rPr>
        <w:t>Jamie Moran ~ Vice-President</w:t>
      </w:r>
      <w:r w:rsidR="006D531B">
        <w:rPr>
          <w:sz w:val="20"/>
          <w:szCs w:val="20"/>
        </w:rPr>
        <w:t xml:space="preserve"> </w:t>
      </w:r>
      <w:r w:rsidR="00323C4B">
        <w:rPr>
          <w:sz w:val="20"/>
          <w:szCs w:val="20"/>
        </w:rPr>
        <w:t xml:space="preserve"> </w:t>
      </w:r>
      <w:r w:rsidR="006D531B" w:rsidRPr="00D11B24">
        <w:rPr>
          <w:sz w:val="20"/>
          <w:szCs w:val="20"/>
        </w:rPr>
        <w:t xml:space="preserve"> </w:t>
      </w:r>
      <w:r w:rsidR="006D531B">
        <w:rPr>
          <w:sz w:val="20"/>
          <w:szCs w:val="20"/>
        </w:rPr>
        <w:t xml:space="preserve"> </w:t>
      </w:r>
      <w:r w:rsidR="00323C4B">
        <w:rPr>
          <w:sz w:val="20"/>
          <w:szCs w:val="20"/>
        </w:rPr>
        <w:t xml:space="preserve">                                 </w:t>
      </w:r>
      <w:r w:rsidR="006D531B">
        <w:rPr>
          <w:sz w:val="20"/>
          <w:szCs w:val="20"/>
        </w:rPr>
        <w:t>Christina</w:t>
      </w:r>
      <w:r w:rsidR="008752A5" w:rsidRPr="00D11B24">
        <w:rPr>
          <w:sz w:val="20"/>
          <w:szCs w:val="20"/>
        </w:rPr>
        <w:t xml:space="preserve"> Bradshaw</w:t>
      </w:r>
      <w:r w:rsidR="008332D6" w:rsidRPr="00D11B24">
        <w:rPr>
          <w:sz w:val="20"/>
          <w:szCs w:val="20"/>
        </w:rPr>
        <w:t xml:space="preserve"> </w:t>
      </w:r>
      <w:r w:rsidR="008332D6" w:rsidRPr="00D11B24">
        <w:rPr>
          <w:sz w:val="20"/>
          <w:szCs w:val="20"/>
        </w:rPr>
        <w:tab/>
      </w:r>
      <w:r w:rsidR="00DF6AF5" w:rsidRPr="00D11B24">
        <w:rPr>
          <w:sz w:val="20"/>
          <w:szCs w:val="20"/>
        </w:rPr>
        <w:t xml:space="preserve"> </w:t>
      </w:r>
      <w:r w:rsidR="00410CAA" w:rsidRPr="00D11B24">
        <w:rPr>
          <w:sz w:val="20"/>
          <w:szCs w:val="20"/>
        </w:rPr>
        <w:t xml:space="preserve"> </w:t>
      </w:r>
      <w:r w:rsidR="00E543DC" w:rsidRPr="00D11B24">
        <w:rPr>
          <w:sz w:val="20"/>
          <w:szCs w:val="20"/>
        </w:rPr>
        <w:tab/>
      </w:r>
      <w:r w:rsidR="00DB1EE7" w:rsidRPr="00D11B24">
        <w:rPr>
          <w:sz w:val="20"/>
          <w:szCs w:val="20"/>
        </w:rPr>
        <w:t xml:space="preserve"> </w:t>
      </w:r>
      <w:r w:rsidR="00E267BB" w:rsidRPr="00D11B24">
        <w:rPr>
          <w:sz w:val="20"/>
          <w:szCs w:val="20"/>
        </w:rPr>
        <w:t xml:space="preserve">             </w:t>
      </w:r>
      <w:r w:rsidR="00C423F8" w:rsidRPr="00D11B24">
        <w:rPr>
          <w:sz w:val="20"/>
          <w:szCs w:val="20"/>
        </w:rPr>
        <w:t xml:space="preserve"> </w:t>
      </w:r>
    </w:p>
    <w:p w14:paraId="305993C3" w14:textId="5397CDBD" w:rsidR="006D531B" w:rsidRPr="00D11B24" w:rsidRDefault="00C82D4C" w:rsidP="00D5379C">
      <w:pPr>
        <w:tabs>
          <w:tab w:val="left" w:pos="720"/>
          <w:tab w:val="left" w:pos="1440"/>
          <w:tab w:val="left" w:pos="2160"/>
          <w:tab w:val="left" w:pos="4500"/>
        </w:tabs>
        <w:rPr>
          <w:sz w:val="20"/>
          <w:szCs w:val="20"/>
        </w:rPr>
      </w:pPr>
      <w:r w:rsidRPr="00D11B24">
        <w:rPr>
          <w:sz w:val="20"/>
          <w:szCs w:val="20"/>
        </w:rPr>
        <w:tab/>
      </w:r>
      <w:r w:rsidR="00FF0930">
        <w:rPr>
          <w:sz w:val="20"/>
          <w:szCs w:val="20"/>
        </w:rPr>
        <w:t>#</w:t>
      </w:r>
      <w:r w:rsidR="0063511B">
        <w:rPr>
          <w:sz w:val="20"/>
          <w:szCs w:val="20"/>
        </w:rPr>
        <w:t>2</w:t>
      </w:r>
      <w:r w:rsidR="00A518E0" w:rsidRPr="00D11B24">
        <w:rPr>
          <w:sz w:val="20"/>
          <w:szCs w:val="20"/>
        </w:rPr>
        <w:t xml:space="preserve"> </w:t>
      </w:r>
      <w:r w:rsidR="00B174DE" w:rsidRPr="00D11B24">
        <w:rPr>
          <w:sz w:val="20"/>
          <w:szCs w:val="20"/>
        </w:rPr>
        <w:t>Ona Felker</w:t>
      </w:r>
      <w:r w:rsidR="005857BE" w:rsidRPr="00D11B24">
        <w:rPr>
          <w:sz w:val="20"/>
          <w:szCs w:val="20"/>
        </w:rPr>
        <w:t xml:space="preserve"> </w:t>
      </w:r>
      <w:r w:rsidR="00E56C1F" w:rsidRPr="00D11B24">
        <w:rPr>
          <w:b/>
          <w:sz w:val="20"/>
          <w:szCs w:val="20"/>
        </w:rPr>
        <w:t xml:space="preserve"> </w:t>
      </w:r>
      <w:r w:rsidR="00E56C1F" w:rsidRPr="00D11B24">
        <w:rPr>
          <w:b/>
          <w:sz w:val="20"/>
          <w:szCs w:val="20"/>
        </w:rPr>
        <w:tab/>
        <w:t xml:space="preserve"> </w:t>
      </w:r>
      <w:r w:rsidR="00E56C1F" w:rsidRPr="00D11B24">
        <w:rPr>
          <w:b/>
          <w:sz w:val="20"/>
          <w:szCs w:val="20"/>
        </w:rPr>
        <w:tab/>
      </w:r>
      <w:r w:rsidR="005857BE" w:rsidRPr="00D11B24">
        <w:rPr>
          <w:sz w:val="20"/>
          <w:szCs w:val="20"/>
        </w:rPr>
        <w:t xml:space="preserve">  </w:t>
      </w:r>
      <w:r w:rsidR="00E56C1F" w:rsidRPr="00D11B24">
        <w:rPr>
          <w:sz w:val="20"/>
          <w:szCs w:val="20"/>
        </w:rPr>
        <w:t xml:space="preserve">            </w:t>
      </w:r>
      <w:r w:rsidR="006D531B">
        <w:rPr>
          <w:sz w:val="20"/>
          <w:szCs w:val="20"/>
        </w:rPr>
        <w:t xml:space="preserve"> </w:t>
      </w:r>
      <w:r w:rsidR="00EA3069">
        <w:rPr>
          <w:sz w:val="20"/>
          <w:szCs w:val="20"/>
        </w:rPr>
        <w:t xml:space="preserve">Angela </w:t>
      </w:r>
      <w:proofErr w:type="spellStart"/>
      <w:r w:rsidR="00EA3069">
        <w:rPr>
          <w:sz w:val="20"/>
          <w:szCs w:val="20"/>
        </w:rPr>
        <w:t>Tinnin</w:t>
      </w:r>
      <w:proofErr w:type="spellEnd"/>
    </w:p>
    <w:p w14:paraId="1B760AC1" w14:textId="7CF58AC0" w:rsidR="00323C4B" w:rsidRPr="00D11B24" w:rsidRDefault="00D5379C" w:rsidP="00D5379C">
      <w:pPr>
        <w:tabs>
          <w:tab w:val="left" w:pos="720"/>
          <w:tab w:val="left" w:pos="1440"/>
          <w:tab w:val="left" w:pos="2160"/>
          <w:tab w:val="left" w:pos="4500"/>
        </w:tabs>
        <w:rPr>
          <w:sz w:val="20"/>
          <w:szCs w:val="20"/>
        </w:rPr>
      </w:pPr>
      <w:r w:rsidRPr="00D11B24">
        <w:rPr>
          <w:sz w:val="20"/>
          <w:szCs w:val="20"/>
        </w:rPr>
        <w:tab/>
      </w:r>
      <w:r w:rsidR="00FF0930">
        <w:rPr>
          <w:sz w:val="20"/>
          <w:szCs w:val="20"/>
        </w:rPr>
        <w:t>#</w:t>
      </w:r>
      <w:r w:rsidR="0063511B">
        <w:rPr>
          <w:sz w:val="20"/>
          <w:szCs w:val="20"/>
        </w:rPr>
        <w:t>1</w:t>
      </w:r>
      <w:r w:rsidR="00A518E0" w:rsidRPr="00D11B24">
        <w:rPr>
          <w:sz w:val="20"/>
          <w:szCs w:val="20"/>
        </w:rPr>
        <w:t xml:space="preserve"> </w:t>
      </w:r>
      <w:r w:rsidR="007817A3" w:rsidRPr="00D11B24">
        <w:rPr>
          <w:sz w:val="20"/>
          <w:szCs w:val="20"/>
        </w:rPr>
        <w:t xml:space="preserve">Anya Klemmensen </w:t>
      </w:r>
      <w:r w:rsidR="005710B7" w:rsidRPr="00D11B24">
        <w:rPr>
          <w:sz w:val="20"/>
          <w:szCs w:val="20"/>
        </w:rPr>
        <w:tab/>
      </w:r>
      <w:r w:rsidR="005710B7" w:rsidRPr="00D11B24">
        <w:rPr>
          <w:sz w:val="20"/>
          <w:szCs w:val="20"/>
        </w:rPr>
        <w:tab/>
        <w:t xml:space="preserve">  </w:t>
      </w:r>
      <w:r w:rsidR="00614849" w:rsidRPr="00D11B24">
        <w:rPr>
          <w:sz w:val="20"/>
          <w:szCs w:val="20"/>
        </w:rPr>
        <w:t xml:space="preserve"> </w:t>
      </w:r>
      <w:r w:rsidR="006D531B">
        <w:rPr>
          <w:sz w:val="20"/>
          <w:szCs w:val="20"/>
        </w:rPr>
        <w:t xml:space="preserve"> Kathleen Heikkila</w:t>
      </w:r>
    </w:p>
    <w:p w14:paraId="50585B9B" w14:textId="2130BEC3" w:rsidR="00A518E0" w:rsidRPr="00D11B24" w:rsidRDefault="00FF0930" w:rsidP="00D5379C">
      <w:pPr>
        <w:tabs>
          <w:tab w:val="left" w:pos="720"/>
          <w:tab w:val="left" w:pos="1440"/>
          <w:tab w:val="left" w:pos="2160"/>
          <w:tab w:val="left" w:pos="45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#</w:t>
      </w:r>
      <w:r w:rsidR="0063511B">
        <w:rPr>
          <w:sz w:val="20"/>
          <w:szCs w:val="20"/>
        </w:rPr>
        <w:t>5</w:t>
      </w:r>
      <w:r w:rsidR="00A518E0" w:rsidRPr="00D11B24">
        <w:rPr>
          <w:sz w:val="20"/>
          <w:szCs w:val="20"/>
        </w:rPr>
        <w:t xml:space="preserve"> Matthew Klemmensen</w:t>
      </w:r>
      <w:r w:rsidR="007C0CA7" w:rsidRPr="00D11B24">
        <w:rPr>
          <w:sz w:val="20"/>
          <w:szCs w:val="20"/>
        </w:rPr>
        <w:t xml:space="preserve"> </w:t>
      </w:r>
      <w:r w:rsidR="005857BE" w:rsidRPr="00D11B24">
        <w:rPr>
          <w:sz w:val="20"/>
          <w:szCs w:val="20"/>
        </w:rPr>
        <w:t xml:space="preserve">    </w:t>
      </w:r>
      <w:r w:rsidR="00323C4B">
        <w:rPr>
          <w:sz w:val="20"/>
          <w:szCs w:val="20"/>
        </w:rPr>
        <w:t xml:space="preserve">                                            </w:t>
      </w:r>
      <w:proofErr w:type="spellStart"/>
      <w:r w:rsidR="00323C4B">
        <w:rPr>
          <w:sz w:val="20"/>
          <w:szCs w:val="20"/>
        </w:rPr>
        <w:t>C</w:t>
      </w:r>
      <w:r w:rsidR="006B16A4">
        <w:rPr>
          <w:sz w:val="20"/>
          <w:szCs w:val="20"/>
        </w:rPr>
        <w:t>hristel</w:t>
      </w:r>
      <w:proofErr w:type="spellEnd"/>
      <w:r w:rsidR="00323C4B">
        <w:rPr>
          <w:sz w:val="20"/>
          <w:szCs w:val="20"/>
        </w:rPr>
        <w:t xml:space="preserve"> Fie</w:t>
      </w:r>
      <w:r w:rsidR="006B16A4">
        <w:rPr>
          <w:sz w:val="20"/>
          <w:szCs w:val="20"/>
        </w:rPr>
        <w:t>ld</w:t>
      </w:r>
      <w:r w:rsidR="005857BE" w:rsidRPr="00D11B24">
        <w:rPr>
          <w:sz w:val="20"/>
          <w:szCs w:val="20"/>
        </w:rPr>
        <w:t xml:space="preserve">                           </w:t>
      </w:r>
    </w:p>
    <w:p w14:paraId="71DC83B3" w14:textId="5E99DEBE" w:rsidR="00593C62" w:rsidRPr="00D11B24" w:rsidRDefault="00A518E0" w:rsidP="000A5FE7">
      <w:pPr>
        <w:tabs>
          <w:tab w:val="left" w:pos="720"/>
          <w:tab w:val="left" w:pos="1440"/>
          <w:tab w:val="left" w:pos="2160"/>
          <w:tab w:val="left" w:pos="4500"/>
        </w:tabs>
        <w:rPr>
          <w:sz w:val="20"/>
          <w:szCs w:val="20"/>
        </w:rPr>
      </w:pPr>
      <w:r w:rsidRPr="00D11B24">
        <w:rPr>
          <w:sz w:val="20"/>
          <w:szCs w:val="20"/>
        </w:rPr>
        <w:tab/>
      </w:r>
      <w:r w:rsidR="007357FC" w:rsidRPr="00D11B24">
        <w:rPr>
          <w:sz w:val="20"/>
          <w:szCs w:val="20"/>
        </w:rPr>
        <w:tab/>
      </w:r>
      <w:r w:rsidR="00420B28" w:rsidRPr="00D11B24">
        <w:rPr>
          <w:sz w:val="20"/>
          <w:szCs w:val="20"/>
        </w:rPr>
        <w:t xml:space="preserve"> </w:t>
      </w:r>
      <w:r w:rsidR="001D4ED1" w:rsidRPr="00D11B24">
        <w:rPr>
          <w:sz w:val="20"/>
          <w:szCs w:val="20"/>
        </w:rPr>
        <w:t xml:space="preserve">               </w:t>
      </w:r>
      <w:r w:rsidR="007D3A43" w:rsidRPr="00D11B24">
        <w:rPr>
          <w:sz w:val="20"/>
          <w:szCs w:val="20"/>
        </w:rPr>
        <w:t xml:space="preserve">    </w:t>
      </w:r>
      <w:r w:rsidR="001D4ED1" w:rsidRPr="00D11B24">
        <w:rPr>
          <w:sz w:val="20"/>
          <w:szCs w:val="20"/>
        </w:rPr>
        <w:t xml:space="preserve"> </w:t>
      </w:r>
      <w:r w:rsidR="007357FC" w:rsidRPr="00D11B24">
        <w:rPr>
          <w:sz w:val="20"/>
          <w:szCs w:val="20"/>
        </w:rPr>
        <w:tab/>
        <w:t xml:space="preserve">                                      </w:t>
      </w:r>
      <w:r w:rsidR="007357FC" w:rsidRPr="00D11B24">
        <w:rPr>
          <w:sz w:val="20"/>
          <w:szCs w:val="20"/>
        </w:rPr>
        <w:tab/>
      </w:r>
    </w:p>
    <w:p w14:paraId="73D59AEA" w14:textId="52CAFB28" w:rsidR="00B52282" w:rsidRDefault="00AB0F13" w:rsidP="00E267BB">
      <w:pPr>
        <w:numPr>
          <w:ilvl w:val="0"/>
          <w:numId w:val="2"/>
        </w:numPr>
        <w:rPr>
          <w:sz w:val="20"/>
          <w:szCs w:val="20"/>
        </w:rPr>
      </w:pPr>
      <w:r w:rsidRPr="00D11B24">
        <w:rPr>
          <w:b/>
          <w:sz w:val="20"/>
          <w:szCs w:val="20"/>
          <w:u w:val="single"/>
        </w:rPr>
        <w:t>Call Meeting to Order, Flag Salute:</w:t>
      </w:r>
      <w:r w:rsidRPr="00D11B24">
        <w:rPr>
          <w:sz w:val="20"/>
          <w:szCs w:val="20"/>
        </w:rPr>
        <w:t xml:space="preserve"> </w:t>
      </w:r>
      <w:r w:rsidR="008752A5" w:rsidRPr="00D11B24">
        <w:rPr>
          <w:sz w:val="20"/>
          <w:szCs w:val="20"/>
        </w:rPr>
        <w:t>President</w:t>
      </w:r>
      <w:r w:rsidR="00D3086C" w:rsidRPr="00D11B24">
        <w:rPr>
          <w:sz w:val="20"/>
          <w:szCs w:val="20"/>
        </w:rPr>
        <w:t xml:space="preserve"> Porter </w:t>
      </w:r>
      <w:r w:rsidR="00DF6AF5" w:rsidRPr="00D11B24">
        <w:rPr>
          <w:sz w:val="20"/>
          <w:szCs w:val="20"/>
        </w:rPr>
        <w:t>called the regular</w:t>
      </w:r>
      <w:r w:rsidR="008752A5" w:rsidRPr="00D11B24">
        <w:rPr>
          <w:sz w:val="20"/>
          <w:szCs w:val="20"/>
        </w:rPr>
        <w:t xml:space="preserve"> session to order at </w:t>
      </w:r>
      <w:r w:rsidR="000A5FE7" w:rsidRPr="00D11B24">
        <w:rPr>
          <w:sz w:val="20"/>
          <w:szCs w:val="20"/>
        </w:rPr>
        <w:t>6:3</w:t>
      </w:r>
      <w:r w:rsidR="00570C21" w:rsidRPr="00D11B24">
        <w:rPr>
          <w:sz w:val="20"/>
          <w:szCs w:val="20"/>
        </w:rPr>
        <w:t>0</w:t>
      </w:r>
      <w:r w:rsidR="008752A5" w:rsidRPr="00D11B24">
        <w:rPr>
          <w:sz w:val="20"/>
          <w:szCs w:val="20"/>
        </w:rPr>
        <w:t xml:space="preserve"> p.m. and</w:t>
      </w:r>
      <w:r w:rsidR="00DC1E7A" w:rsidRPr="00D11B24">
        <w:rPr>
          <w:sz w:val="20"/>
          <w:szCs w:val="20"/>
        </w:rPr>
        <w:t xml:space="preserve"> </w:t>
      </w:r>
      <w:r w:rsidR="00453694" w:rsidRPr="00D11B24">
        <w:rPr>
          <w:sz w:val="20"/>
          <w:szCs w:val="20"/>
        </w:rPr>
        <w:t>led</w:t>
      </w:r>
      <w:r w:rsidR="002542F4" w:rsidRPr="00D11B24">
        <w:rPr>
          <w:sz w:val="20"/>
          <w:szCs w:val="20"/>
        </w:rPr>
        <w:t xml:space="preserve"> </w:t>
      </w:r>
      <w:r w:rsidR="00F53AC7" w:rsidRPr="00D11B24">
        <w:rPr>
          <w:sz w:val="20"/>
          <w:szCs w:val="20"/>
        </w:rPr>
        <w:t>the</w:t>
      </w:r>
      <w:r w:rsidR="008752A5" w:rsidRPr="00D11B24">
        <w:rPr>
          <w:sz w:val="20"/>
          <w:szCs w:val="20"/>
        </w:rPr>
        <w:t xml:space="preserve"> flag salute</w:t>
      </w:r>
      <w:r w:rsidR="00094E2F" w:rsidRPr="00D11B24">
        <w:rPr>
          <w:sz w:val="20"/>
          <w:szCs w:val="20"/>
        </w:rPr>
        <w:t>.</w:t>
      </w:r>
      <w:r w:rsidR="00650345" w:rsidRPr="00D11B24">
        <w:rPr>
          <w:sz w:val="20"/>
          <w:szCs w:val="20"/>
        </w:rPr>
        <w:t xml:space="preserve">  </w:t>
      </w:r>
      <w:bookmarkStart w:id="0" w:name="_Hlk535922172"/>
      <w:r w:rsidR="00D3086C" w:rsidRPr="00D11B24">
        <w:rPr>
          <w:sz w:val="20"/>
          <w:szCs w:val="20"/>
        </w:rPr>
        <w:t xml:space="preserve"> </w:t>
      </w:r>
    </w:p>
    <w:p w14:paraId="0D1D9727" w14:textId="4FD5F66D" w:rsidR="00EA7484" w:rsidRPr="001E167A" w:rsidRDefault="00EA7484" w:rsidP="00EA7484">
      <w:pPr>
        <w:pStyle w:val="ListParagraph"/>
        <w:rPr>
          <w:b/>
          <w:sz w:val="12"/>
          <w:szCs w:val="20"/>
          <w:u w:val="single"/>
        </w:rPr>
      </w:pPr>
    </w:p>
    <w:p w14:paraId="4493B074" w14:textId="77777777" w:rsidR="006D531B" w:rsidRPr="006D531B" w:rsidRDefault="006D531B" w:rsidP="0089041E">
      <w:pPr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b/>
          <w:sz w:val="20"/>
          <w:szCs w:val="20"/>
        </w:rPr>
        <w:t>School Board Appreciation Month:</w:t>
      </w:r>
    </w:p>
    <w:p w14:paraId="35EA2935" w14:textId="0BDB12FF" w:rsidR="006D531B" w:rsidRPr="006D531B" w:rsidRDefault="006D531B" w:rsidP="006D531B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6D531B">
        <w:rPr>
          <w:sz w:val="20"/>
          <w:szCs w:val="20"/>
        </w:rPr>
        <w:t>Reading of Governor’s Proclamation</w:t>
      </w:r>
    </w:p>
    <w:p w14:paraId="005661A5" w14:textId="4E9DAC5F" w:rsidR="006D531B" w:rsidRPr="006D531B" w:rsidRDefault="006D531B" w:rsidP="006D531B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6D531B">
        <w:rPr>
          <w:sz w:val="20"/>
          <w:szCs w:val="20"/>
        </w:rPr>
        <w:t>Presentation of Certificates</w:t>
      </w:r>
      <w:r>
        <w:rPr>
          <w:sz w:val="20"/>
          <w:szCs w:val="20"/>
        </w:rPr>
        <w:t xml:space="preserve"> to Board Member</w:t>
      </w:r>
    </w:p>
    <w:p w14:paraId="17731D0D" w14:textId="77777777" w:rsidR="006D531B" w:rsidRDefault="006D531B" w:rsidP="006D531B">
      <w:pPr>
        <w:pStyle w:val="ListParagraph"/>
        <w:rPr>
          <w:b/>
          <w:sz w:val="20"/>
          <w:szCs w:val="20"/>
          <w:u w:val="single"/>
        </w:rPr>
      </w:pPr>
    </w:p>
    <w:p w14:paraId="3FA8E67D" w14:textId="1B254861" w:rsidR="009708A5" w:rsidRPr="0089041E" w:rsidRDefault="004D3254" w:rsidP="0089041E">
      <w:pPr>
        <w:numPr>
          <w:ilvl w:val="0"/>
          <w:numId w:val="2"/>
        </w:numPr>
        <w:rPr>
          <w:sz w:val="20"/>
          <w:szCs w:val="20"/>
          <w:u w:val="single"/>
        </w:rPr>
      </w:pPr>
      <w:r w:rsidRPr="0089041E">
        <w:rPr>
          <w:b/>
          <w:sz w:val="20"/>
          <w:szCs w:val="20"/>
          <w:u w:val="single"/>
        </w:rPr>
        <w:t>Consent Agenda</w:t>
      </w:r>
    </w:p>
    <w:p w14:paraId="4D9F280B" w14:textId="77777777" w:rsidR="009708A5" w:rsidRPr="00D11B24" w:rsidRDefault="009708A5" w:rsidP="000F5EF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D11B24">
        <w:rPr>
          <w:b/>
          <w:color w:val="000000"/>
          <w:sz w:val="20"/>
          <w:szCs w:val="20"/>
        </w:rPr>
        <w:t>Agenda:</w:t>
      </w:r>
      <w:r w:rsidRPr="00D11B24">
        <w:rPr>
          <w:color w:val="000000"/>
          <w:sz w:val="20"/>
          <w:szCs w:val="20"/>
        </w:rPr>
        <w:t xml:space="preserve"> Current Month </w:t>
      </w:r>
    </w:p>
    <w:p w14:paraId="526CB150" w14:textId="6C0D9DE8" w:rsidR="00791FF0" w:rsidRPr="00D11B24" w:rsidRDefault="009708A5" w:rsidP="00791FF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D11B24">
        <w:rPr>
          <w:b/>
          <w:color w:val="000000"/>
          <w:sz w:val="20"/>
          <w:szCs w:val="20"/>
        </w:rPr>
        <w:t>Minutes:</w:t>
      </w:r>
      <w:r w:rsidRPr="00D11B24">
        <w:rPr>
          <w:color w:val="000000"/>
          <w:sz w:val="20"/>
          <w:szCs w:val="20"/>
        </w:rPr>
        <w:t xml:space="preserve"> Previous Board Meeting</w:t>
      </w:r>
    </w:p>
    <w:p w14:paraId="58C0482F" w14:textId="4287D649" w:rsidR="00791FF0" w:rsidRPr="00D11B24" w:rsidRDefault="009708A5" w:rsidP="00791FF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D11B24">
        <w:rPr>
          <w:b/>
          <w:color w:val="000000"/>
          <w:sz w:val="20"/>
          <w:szCs w:val="20"/>
        </w:rPr>
        <w:t>Expenditures:</w:t>
      </w:r>
      <w:r w:rsidRPr="00D11B24">
        <w:rPr>
          <w:color w:val="000000"/>
          <w:sz w:val="20"/>
          <w:szCs w:val="20"/>
        </w:rPr>
        <w:t xml:space="preserve"> </w:t>
      </w:r>
      <w:r w:rsidR="002B7867" w:rsidRPr="00D11B24">
        <w:rPr>
          <w:color w:val="000000"/>
          <w:sz w:val="20"/>
          <w:szCs w:val="20"/>
        </w:rPr>
        <w:t>Current Month</w:t>
      </w:r>
    </w:p>
    <w:p w14:paraId="53F3BC47" w14:textId="4177E006" w:rsidR="00791FF0" w:rsidRPr="00D11B24" w:rsidRDefault="00791FF0" w:rsidP="00791FF0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0"/>
          <w:szCs w:val="20"/>
        </w:rPr>
      </w:pPr>
      <w:r w:rsidRPr="00D11B24">
        <w:rPr>
          <w:b/>
          <w:color w:val="000000"/>
          <w:sz w:val="20"/>
          <w:szCs w:val="20"/>
        </w:rPr>
        <w:t>The following warrants/checks/vouchers as audited and certified by the auditing officer, as required by RCW 42.24.080, and those expense reimbursements claims certified, as required by RCW 42.24.090, are approved for payment.</w:t>
      </w:r>
    </w:p>
    <w:tbl>
      <w:tblPr>
        <w:tblStyle w:val="TableGrid"/>
        <w:tblW w:w="10045" w:type="dxa"/>
        <w:tblInd w:w="715" w:type="dxa"/>
        <w:tblLook w:val="04A0" w:firstRow="1" w:lastRow="0" w:firstColumn="1" w:lastColumn="0" w:noHBand="0" w:noVBand="1"/>
      </w:tblPr>
      <w:tblGrid>
        <w:gridCol w:w="10045"/>
      </w:tblGrid>
      <w:tr w:rsidR="00323C4B" w:rsidRPr="00D11B24" w14:paraId="6641A29F" w14:textId="77777777" w:rsidTr="00725256">
        <w:trPr>
          <w:trHeight w:val="248"/>
        </w:trPr>
        <w:tc>
          <w:tcPr>
            <w:tcW w:w="10045" w:type="dxa"/>
            <w:shd w:val="clear" w:color="auto" w:fill="D9D9D9" w:themeFill="background1" w:themeFillShade="D9"/>
          </w:tcPr>
          <w:p w14:paraId="2F63CBAF" w14:textId="40945BC1" w:rsidR="00323C4B" w:rsidRPr="002C27F5" w:rsidRDefault="00323C4B" w:rsidP="00323C4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 w:rsidRPr="00381C54">
              <w:t>General Fund(GF):</w:t>
            </w:r>
          </w:p>
        </w:tc>
      </w:tr>
      <w:tr w:rsidR="00323C4B" w:rsidRPr="00D11B24" w14:paraId="0AEFAF71" w14:textId="77777777" w:rsidTr="00725256">
        <w:trPr>
          <w:trHeight w:val="235"/>
        </w:trPr>
        <w:tc>
          <w:tcPr>
            <w:tcW w:w="10045" w:type="dxa"/>
          </w:tcPr>
          <w:p w14:paraId="1871AB30" w14:textId="4D77441D" w:rsidR="00323C4B" w:rsidRPr="002C27F5" w:rsidRDefault="00323C4B" w:rsidP="00323C4B">
            <w:r w:rsidRPr="00381C54">
              <w:t xml:space="preserve">Accounts Payable: </w:t>
            </w:r>
          </w:p>
        </w:tc>
      </w:tr>
      <w:tr w:rsidR="00323C4B" w:rsidRPr="00D11B24" w14:paraId="7579D78A" w14:textId="77777777" w:rsidTr="00725256">
        <w:trPr>
          <w:trHeight w:val="248"/>
        </w:trPr>
        <w:tc>
          <w:tcPr>
            <w:tcW w:w="10045" w:type="dxa"/>
          </w:tcPr>
          <w:p w14:paraId="18E2211C" w14:textId="1A8D57D1" w:rsidR="00323C4B" w:rsidRPr="002C27F5" w:rsidRDefault="00323C4B" w:rsidP="00323C4B">
            <w:r w:rsidRPr="00381C54">
              <w:t xml:space="preserve">      GF0226-1: warrant #39805536 to 39805551, totaling $ 17,099.02 wire #201800691 $470.88</w:t>
            </w:r>
          </w:p>
        </w:tc>
      </w:tr>
      <w:tr w:rsidR="00323C4B" w:rsidRPr="00D11B24" w14:paraId="106EEFE8" w14:textId="77777777" w:rsidTr="00725256">
        <w:trPr>
          <w:trHeight w:val="248"/>
        </w:trPr>
        <w:tc>
          <w:tcPr>
            <w:tcW w:w="10045" w:type="dxa"/>
          </w:tcPr>
          <w:p w14:paraId="1082A5B3" w14:textId="1E799C2E" w:rsidR="00323C4B" w:rsidRPr="002C27F5" w:rsidRDefault="00323C4B" w:rsidP="00323C4B">
            <w:r w:rsidRPr="00381C54">
              <w:t xml:space="preserve">      GF0226-2: warrant #39805561 to 39805566, totaling $   1,479.42 wire #201800699  $55.01</w:t>
            </w:r>
          </w:p>
        </w:tc>
      </w:tr>
      <w:tr w:rsidR="00323C4B" w:rsidRPr="00D11B24" w14:paraId="246B33FD" w14:textId="77777777" w:rsidTr="00725256">
        <w:trPr>
          <w:trHeight w:val="235"/>
        </w:trPr>
        <w:tc>
          <w:tcPr>
            <w:tcW w:w="10045" w:type="dxa"/>
          </w:tcPr>
          <w:p w14:paraId="5CDE14DC" w14:textId="72DFBD50" w:rsidR="00323C4B" w:rsidRPr="002C27F5" w:rsidRDefault="00323C4B" w:rsidP="00323C4B">
            <w:pPr>
              <w:tabs>
                <w:tab w:val="left" w:pos="6135"/>
              </w:tabs>
            </w:pPr>
            <w:r w:rsidRPr="00381C54">
              <w:t>Payroll:</w:t>
            </w:r>
          </w:p>
        </w:tc>
      </w:tr>
      <w:tr w:rsidR="00323C4B" w:rsidRPr="00D11B24" w14:paraId="4C64BBB1" w14:textId="77777777" w:rsidTr="00725256">
        <w:trPr>
          <w:trHeight w:val="248"/>
        </w:trPr>
        <w:tc>
          <w:tcPr>
            <w:tcW w:w="10045" w:type="dxa"/>
          </w:tcPr>
          <w:p w14:paraId="159D0CFE" w14:textId="0CC206E2" w:rsidR="00323C4B" w:rsidRPr="002C27F5" w:rsidRDefault="00323C4B" w:rsidP="00323C4B">
            <w:pPr>
              <w:tabs>
                <w:tab w:val="left" w:pos="6135"/>
              </w:tabs>
            </w:pPr>
            <w:r w:rsidRPr="00381C54">
              <w:t xml:space="preserve">      Direct Deposit # 9000002355 to 9000002370, totaling $39,322.29</w:t>
            </w:r>
          </w:p>
        </w:tc>
      </w:tr>
      <w:tr w:rsidR="00323C4B" w:rsidRPr="00D11B24" w14:paraId="3163AB9E" w14:textId="77777777" w:rsidTr="00725256">
        <w:trPr>
          <w:trHeight w:val="248"/>
        </w:trPr>
        <w:tc>
          <w:tcPr>
            <w:tcW w:w="10045" w:type="dxa"/>
          </w:tcPr>
          <w:p w14:paraId="675FF042" w14:textId="229D33D3" w:rsidR="00323C4B" w:rsidRPr="002C27F5" w:rsidRDefault="00323C4B" w:rsidP="00323C4B">
            <w:pPr>
              <w:tabs>
                <w:tab w:val="left" w:pos="6135"/>
              </w:tabs>
            </w:pPr>
            <w:r w:rsidRPr="00381C54">
              <w:t xml:space="preserve">       Payroll warrants#39805552 to 39805554, totaling, $179.96</w:t>
            </w:r>
          </w:p>
        </w:tc>
      </w:tr>
      <w:tr w:rsidR="00323C4B" w:rsidRPr="00D11B24" w14:paraId="54A8E68C" w14:textId="77777777" w:rsidTr="00725256">
        <w:trPr>
          <w:trHeight w:val="235"/>
        </w:trPr>
        <w:tc>
          <w:tcPr>
            <w:tcW w:w="10045" w:type="dxa"/>
          </w:tcPr>
          <w:p w14:paraId="6691FC73" w14:textId="5C4E0067" w:rsidR="00323C4B" w:rsidRPr="002C27F5" w:rsidRDefault="00323C4B" w:rsidP="00323C4B">
            <w:r w:rsidRPr="00381C54">
              <w:t xml:space="preserve">       P1-P9 warrant #39805555 to 39805560, totaling $19,578.86</w:t>
            </w:r>
          </w:p>
        </w:tc>
      </w:tr>
      <w:tr w:rsidR="00323C4B" w:rsidRPr="00D11B24" w14:paraId="41BB8E89" w14:textId="77777777" w:rsidTr="00725256">
        <w:trPr>
          <w:trHeight w:val="248"/>
        </w:trPr>
        <w:tc>
          <w:tcPr>
            <w:tcW w:w="10045" w:type="dxa"/>
          </w:tcPr>
          <w:p w14:paraId="43EB8D41" w14:textId="37EF8973" w:rsidR="00323C4B" w:rsidRPr="002C27F5" w:rsidRDefault="00323C4B" w:rsidP="00323C4B">
            <w:r w:rsidRPr="00381C54">
              <w:t xml:space="preserve">      Wire Transfer Payments: #201800692 to 201800698, totaling $22,629.52</w:t>
            </w:r>
          </w:p>
        </w:tc>
      </w:tr>
      <w:tr w:rsidR="00323C4B" w:rsidRPr="00D11B24" w14:paraId="6E3F0A4F" w14:textId="77777777" w:rsidTr="006D531B">
        <w:trPr>
          <w:trHeight w:val="169"/>
        </w:trPr>
        <w:tc>
          <w:tcPr>
            <w:tcW w:w="10045" w:type="dxa"/>
            <w:shd w:val="clear" w:color="auto" w:fill="BFBFBF" w:themeFill="background1" w:themeFillShade="BF"/>
          </w:tcPr>
          <w:p w14:paraId="3B5D3D17" w14:textId="64AFE4DB" w:rsidR="00323C4B" w:rsidRPr="002C27F5" w:rsidRDefault="00323C4B" w:rsidP="00323C4B">
            <w:r w:rsidRPr="00381C54">
              <w:t>Capital Projects Fund: (CPF)</w:t>
            </w:r>
          </w:p>
        </w:tc>
      </w:tr>
      <w:tr w:rsidR="00323C4B" w:rsidRPr="00D11B24" w14:paraId="3324C44E" w14:textId="77777777" w:rsidTr="00FF2A8B">
        <w:trPr>
          <w:trHeight w:val="235"/>
        </w:trPr>
        <w:tc>
          <w:tcPr>
            <w:tcW w:w="10045" w:type="dxa"/>
            <w:shd w:val="clear" w:color="auto" w:fill="BFBFBF" w:themeFill="background1" w:themeFillShade="BF"/>
          </w:tcPr>
          <w:p w14:paraId="4D163869" w14:textId="49F5E189" w:rsidR="00323C4B" w:rsidRPr="002C27F5" w:rsidRDefault="00323C4B" w:rsidP="00323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</w:pPr>
            <w:r w:rsidRPr="00381C54">
              <w:t xml:space="preserve"> Accounts Payable :</w:t>
            </w:r>
          </w:p>
        </w:tc>
      </w:tr>
      <w:tr w:rsidR="00323C4B" w:rsidRPr="00D11B24" w14:paraId="787A29CB" w14:textId="77777777" w:rsidTr="00725256">
        <w:trPr>
          <w:trHeight w:val="92"/>
        </w:trPr>
        <w:tc>
          <w:tcPr>
            <w:tcW w:w="10045" w:type="dxa"/>
            <w:shd w:val="clear" w:color="auto" w:fill="auto"/>
          </w:tcPr>
          <w:p w14:paraId="67ADCE88" w14:textId="605CB4CB" w:rsidR="00323C4B" w:rsidRPr="002C27F5" w:rsidRDefault="00323C4B" w:rsidP="00323C4B">
            <w:r w:rsidRPr="00381C54">
              <w:t xml:space="preserve">  CPF: None</w:t>
            </w:r>
          </w:p>
        </w:tc>
      </w:tr>
      <w:tr w:rsidR="00323C4B" w:rsidRPr="00D11B24" w14:paraId="4A8CB183" w14:textId="77777777" w:rsidTr="006D531B">
        <w:trPr>
          <w:trHeight w:val="235"/>
        </w:trPr>
        <w:tc>
          <w:tcPr>
            <w:tcW w:w="10045" w:type="dxa"/>
            <w:shd w:val="clear" w:color="auto" w:fill="BFBFBF" w:themeFill="background1" w:themeFillShade="BF"/>
          </w:tcPr>
          <w:p w14:paraId="52432F5B" w14:textId="4F5E87C7" w:rsidR="00323C4B" w:rsidRPr="002C27F5" w:rsidRDefault="00323C4B" w:rsidP="00323C4B">
            <w:r w:rsidRPr="00381C54">
              <w:t>Associated Student Body (ASB):</w:t>
            </w:r>
          </w:p>
        </w:tc>
      </w:tr>
      <w:tr w:rsidR="00323C4B" w:rsidRPr="00D11B24" w14:paraId="1C488929" w14:textId="77777777" w:rsidTr="006D531B">
        <w:trPr>
          <w:trHeight w:val="248"/>
        </w:trPr>
        <w:tc>
          <w:tcPr>
            <w:tcW w:w="10045" w:type="dxa"/>
            <w:shd w:val="clear" w:color="auto" w:fill="FFFFFF" w:themeFill="background1"/>
          </w:tcPr>
          <w:p w14:paraId="45E278FE" w14:textId="2683FC6B" w:rsidR="00323C4B" w:rsidRPr="0079665A" w:rsidRDefault="00323C4B" w:rsidP="00323C4B">
            <w:r w:rsidRPr="00381C54">
              <w:t>Accounts Payable:  warrant #39004192, totaling $8.63</w:t>
            </w:r>
          </w:p>
        </w:tc>
      </w:tr>
    </w:tbl>
    <w:p w14:paraId="798B4980" w14:textId="77777777" w:rsidR="00323C4B" w:rsidRDefault="00873D1C" w:rsidP="00097CB0">
      <w:pPr>
        <w:rPr>
          <w:sz w:val="20"/>
          <w:szCs w:val="20"/>
        </w:rPr>
      </w:pPr>
      <w:r w:rsidRPr="00D11B24">
        <w:rPr>
          <w:sz w:val="20"/>
          <w:szCs w:val="20"/>
        </w:rPr>
        <w:t xml:space="preserve"> </w:t>
      </w:r>
      <w:r w:rsidR="00C766D1" w:rsidRPr="00D11B24">
        <w:rPr>
          <w:sz w:val="20"/>
          <w:szCs w:val="20"/>
        </w:rPr>
        <w:t xml:space="preserve">          </w:t>
      </w:r>
      <w:r w:rsidR="002B7867" w:rsidRPr="00D11B24">
        <w:rPr>
          <w:sz w:val="20"/>
          <w:szCs w:val="20"/>
        </w:rPr>
        <w:tab/>
      </w:r>
      <w:r w:rsidR="000F2C0A" w:rsidRPr="00D11B24">
        <w:rPr>
          <w:sz w:val="20"/>
          <w:szCs w:val="20"/>
        </w:rPr>
        <w:tab/>
      </w:r>
      <w:bookmarkStart w:id="1" w:name="_Hlk535922137"/>
      <w:bookmarkStart w:id="2" w:name="_Hlk3440785"/>
      <w:bookmarkStart w:id="3" w:name="_Hlk27740219"/>
    </w:p>
    <w:p w14:paraId="361264DA" w14:textId="25B947BB" w:rsidR="00323C4B" w:rsidRDefault="00323C4B" w:rsidP="00323C4B">
      <w:pPr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</w:t>
      </w:r>
      <w:r w:rsidR="000F2C0A" w:rsidRPr="00D11B24">
        <w:rPr>
          <w:b/>
          <w:bCs/>
          <w:color w:val="000000"/>
          <w:sz w:val="20"/>
          <w:szCs w:val="20"/>
        </w:rPr>
        <w:t>M</w:t>
      </w:r>
      <w:r w:rsidR="00EA7484">
        <w:rPr>
          <w:b/>
          <w:bCs/>
          <w:color w:val="000000"/>
          <w:sz w:val="20"/>
          <w:szCs w:val="20"/>
        </w:rPr>
        <w:t>r</w:t>
      </w:r>
      <w:r w:rsidR="00FF2A8B">
        <w:rPr>
          <w:b/>
          <w:bCs/>
          <w:color w:val="000000"/>
          <w:sz w:val="20"/>
          <w:szCs w:val="20"/>
        </w:rPr>
        <w:t>. Klemmensen</w:t>
      </w:r>
      <w:r w:rsidR="00044C77">
        <w:rPr>
          <w:b/>
          <w:bCs/>
          <w:color w:val="000000"/>
          <w:sz w:val="20"/>
          <w:szCs w:val="20"/>
        </w:rPr>
        <w:t xml:space="preserve"> </w:t>
      </w:r>
      <w:r w:rsidR="0083585D" w:rsidRPr="00D11B24">
        <w:rPr>
          <w:b/>
          <w:bCs/>
          <w:color w:val="000000"/>
          <w:sz w:val="20"/>
          <w:szCs w:val="20"/>
        </w:rPr>
        <w:t>moved, Mr</w:t>
      </w:r>
      <w:r w:rsidR="00EA7484">
        <w:rPr>
          <w:b/>
          <w:bCs/>
          <w:color w:val="000000"/>
          <w:sz w:val="20"/>
          <w:szCs w:val="20"/>
        </w:rPr>
        <w:t xml:space="preserve">s. </w:t>
      </w:r>
      <w:r w:rsidR="00EA3069">
        <w:rPr>
          <w:b/>
          <w:bCs/>
          <w:color w:val="000000"/>
          <w:sz w:val="20"/>
          <w:szCs w:val="20"/>
        </w:rPr>
        <w:t>Felker</w:t>
      </w:r>
      <w:r w:rsidR="001E167A">
        <w:rPr>
          <w:b/>
          <w:bCs/>
          <w:color w:val="000000"/>
          <w:sz w:val="20"/>
          <w:szCs w:val="20"/>
        </w:rPr>
        <w:t xml:space="preserve"> </w:t>
      </w:r>
      <w:r w:rsidR="000F2C0A" w:rsidRPr="00D11B24">
        <w:rPr>
          <w:b/>
          <w:sz w:val="20"/>
          <w:szCs w:val="20"/>
        </w:rPr>
        <w:t xml:space="preserve">seconded, to </w:t>
      </w:r>
      <w:bookmarkEnd w:id="1"/>
      <w:r w:rsidR="000F2C0A" w:rsidRPr="00D11B24">
        <w:rPr>
          <w:b/>
          <w:sz w:val="20"/>
          <w:szCs w:val="20"/>
        </w:rPr>
        <w:t xml:space="preserve">approve </w:t>
      </w:r>
      <w:bookmarkEnd w:id="2"/>
      <w:r w:rsidR="000F2C0A" w:rsidRPr="00D11B24">
        <w:rPr>
          <w:b/>
          <w:sz w:val="20"/>
          <w:szCs w:val="20"/>
        </w:rPr>
        <w:t xml:space="preserve">the </w:t>
      </w:r>
      <w:bookmarkEnd w:id="3"/>
      <w:r w:rsidR="000F2C0A" w:rsidRPr="00D11B24">
        <w:rPr>
          <w:b/>
          <w:sz w:val="20"/>
          <w:szCs w:val="20"/>
        </w:rPr>
        <w:t>consent agenda.</w:t>
      </w:r>
    </w:p>
    <w:p w14:paraId="27933908" w14:textId="4D6E2B7E" w:rsidR="002D40AE" w:rsidRPr="00323C4B" w:rsidRDefault="00323C4B" w:rsidP="00323C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570C21" w:rsidRPr="00D11B24">
        <w:rPr>
          <w:b/>
          <w:sz w:val="20"/>
          <w:szCs w:val="20"/>
        </w:rPr>
        <w:t>Motion carried unanimously.</w:t>
      </w:r>
      <w:bookmarkEnd w:id="0"/>
    </w:p>
    <w:p w14:paraId="00A0445D" w14:textId="5E40F6F0" w:rsidR="002D40AE" w:rsidRPr="00D11B24" w:rsidRDefault="002D40AE" w:rsidP="002D40AE">
      <w:pPr>
        <w:shd w:val="clear" w:color="auto" w:fill="FFFFFF"/>
        <w:rPr>
          <w:sz w:val="20"/>
          <w:szCs w:val="20"/>
        </w:rPr>
      </w:pPr>
    </w:p>
    <w:p w14:paraId="6BFC46B7" w14:textId="0159AE58" w:rsidR="002D40AE" w:rsidRPr="00D11B24" w:rsidRDefault="00D1059D" w:rsidP="002D40AE">
      <w:pPr>
        <w:pStyle w:val="ListParagraph"/>
        <w:numPr>
          <w:ilvl w:val="0"/>
          <w:numId w:val="2"/>
        </w:numPr>
        <w:shd w:val="clear" w:color="auto" w:fill="FFFFFF"/>
        <w:rPr>
          <w:b/>
          <w:sz w:val="20"/>
          <w:szCs w:val="20"/>
          <w:u w:val="single"/>
        </w:rPr>
      </w:pPr>
      <w:r w:rsidRPr="00D11B24">
        <w:rPr>
          <w:b/>
          <w:sz w:val="20"/>
          <w:szCs w:val="20"/>
          <w:u w:val="single"/>
        </w:rPr>
        <w:t>Recognition,</w:t>
      </w:r>
      <w:r w:rsidR="002D40AE" w:rsidRPr="00D11B24">
        <w:rPr>
          <w:b/>
          <w:sz w:val="20"/>
          <w:szCs w:val="20"/>
          <w:u w:val="single"/>
        </w:rPr>
        <w:t xml:space="preserve"> Booster Club/Teacher Updates</w:t>
      </w:r>
      <w:r w:rsidRPr="00D11B24">
        <w:rPr>
          <w:b/>
          <w:sz w:val="20"/>
          <w:szCs w:val="20"/>
          <w:u w:val="single"/>
        </w:rPr>
        <w:t xml:space="preserve"> and Visitor Comments</w:t>
      </w:r>
      <w:r w:rsidR="002D40AE" w:rsidRPr="00D11B24">
        <w:rPr>
          <w:b/>
          <w:sz w:val="20"/>
          <w:szCs w:val="20"/>
          <w:u w:val="single"/>
        </w:rPr>
        <w:t>:</w:t>
      </w:r>
    </w:p>
    <w:p w14:paraId="4473E193" w14:textId="0F6C815F" w:rsidR="008A163F" w:rsidRPr="00B1156C" w:rsidRDefault="001E167A" w:rsidP="008A163F">
      <w:pPr>
        <w:pStyle w:val="ListParagraph"/>
        <w:numPr>
          <w:ilvl w:val="1"/>
          <w:numId w:val="2"/>
        </w:numPr>
        <w:shd w:val="clear" w:color="auto" w:fill="FFFFFF"/>
        <w:rPr>
          <w:b/>
          <w:sz w:val="18"/>
          <w:szCs w:val="18"/>
          <w:u w:val="single"/>
        </w:rPr>
      </w:pPr>
      <w:r w:rsidRPr="00B1156C">
        <w:rPr>
          <w:sz w:val="18"/>
          <w:szCs w:val="18"/>
        </w:rPr>
        <w:t xml:space="preserve">Teacher Updates: </w:t>
      </w:r>
      <w:r w:rsidR="00EA3069">
        <w:rPr>
          <w:sz w:val="18"/>
          <w:szCs w:val="18"/>
        </w:rPr>
        <w:t xml:space="preserve">Angela </w:t>
      </w:r>
      <w:proofErr w:type="spellStart"/>
      <w:r w:rsidR="00EA3069">
        <w:rPr>
          <w:sz w:val="18"/>
          <w:szCs w:val="18"/>
        </w:rPr>
        <w:t>Tinnin</w:t>
      </w:r>
      <w:proofErr w:type="spellEnd"/>
    </w:p>
    <w:p w14:paraId="143BB9E3" w14:textId="50958701" w:rsidR="001E167A" w:rsidRPr="00B1156C" w:rsidRDefault="000051F1" w:rsidP="001E167A">
      <w:pPr>
        <w:pStyle w:val="ListParagraph"/>
        <w:numPr>
          <w:ilvl w:val="1"/>
          <w:numId w:val="2"/>
        </w:numPr>
        <w:shd w:val="clear" w:color="auto" w:fill="FFFFFF"/>
        <w:rPr>
          <w:b/>
          <w:sz w:val="18"/>
          <w:szCs w:val="18"/>
          <w:u w:val="single"/>
        </w:rPr>
      </w:pPr>
      <w:r w:rsidRPr="00B1156C">
        <w:rPr>
          <w:sz w:val="18"/>
          <w:szCs w:val="18"/>
        </w:rPr>
        <w:t>B</w:t>
      </w:r>
      <w:r w:rsidR="00EA3069">
        <w:rPr>
          <w:sz w:val="18"/>
          <w:szCs w:val="18"/>
        </w:rPr>
        <w:t xml:space="preserve">ooster Club: provided fruit, milk and dip for the Valentine party and will have their dessert auction on May 1. </w:t>
      </w:r>
      <w:r w:rsidR="001E167A" w:rsidRPr="00B1156C">
        <w:rPr>
          <w:sz w:val="18"/>
          <w:szCs w:val="18"/>
        </w:rPr>
        <w:t xml:space="preserve"> </w:t>
      </w:r>
    </w:p>
    <w:p w14:paraId="1C9195A0" w14:textId="0FE1DC21" w:rsidR="0089041E" w:rsidRPr="00B1156C" w:rsidRDefault="0089041E" w:rsidP="0089041E">
      <w:pPr>
        <w:pStyle w:val="ListParagraph"/>
        <w:numPr>
          <w:ilvl w:val="1"/>
          <w:numId w:val="2"/>
        </w:numPr>
        <w:shd w:val="clear" w:color="auto" w:fill="FFFFFF"/>
        <w:rPr>
          <w:sz w:val="18"/>
          <w:szCs w:val="18"/>
        </w:rPr>
      </w:pPr>
      <w:r w:rsidRPr="00B1156C">
        <w:rPr>
          <w:sz w:val="18"/>
          <w:szCs w:val="18"/>
        </w:rPr>
        <w:t>Visitor Comments</w:t>
      </w:r>
      <w:r w:rsidR="00725256" w:rsidRPr="00B1156C">
        <w:rPr>
          <w:sz w:val="18"/>
          <w:szCs w:val="18"/>
        </w:rPr>
        <w:t xml:space="preserve"> and Correspondence</w:t>
      </w:r>
      <w:r w:rsidR="001E167A" w:rsidRPr="00B1156C">
        <w:rPr>
          <w:sz w:val="18"/>
          <w:szCs w:val="18"/>
        </w:rPr>
        <w:t xml:space="preserve">: </w:t>
      </w:r>
      <w:r w:rsidR="00FF2A8B" w:rsidRPr="00B1156C">
        <w:rPr>
          <w:sz w:val="18"/>
          <w:szCs w:val="18"/>
        </w:rPr>
        <w:t xml:space="preserve"> </w:t>
      </w:r>
      <w:r w:rsidR="00EA3069">
        <w:rPr>
          <w:sz w:val="18"/>
          <w:szCs w:val="18"/>
        </w:rPr>
        <w:t>Kathy Heikkila asked about our cell phone policy and Chrystal Fields spoke about the Good’s Quarry Public Hearing</w:t>
      </w:r>
      <w:proofErr w:type="gramStart"/>
      <w:r w:rsidR="00EA3069">
        <w:rPr>
          <w:sz w:val="18"/>
          <w:szCs w:val="18"/>
        </w:rPr>
        <w:t>..</w:t>
      </w:r>
      <w:proofErr w:type="gramEnd"/>
      <w:r w:rsidR="00EA3069">
        <w:rPr>
          <w:sz w:val="18"/>
          <w:szCs w:val="18"/>
        </w:rPr>
        <w:t xml:space="preserve"> </w:t>
      </w:r>
    </w:p>
    <w:p w14:paraId="5C7DC96B" w14:textId="2FC05022" w:rsidR="00EA3069" w:rsidRDefault="00EA3069" w:rsidP="00F1626B">
      <w:pPr>
        <w:shd w:val="clear" w:color="auto" w:fill="FFFFFF"/>
        <w:rPr>
          <w:b/>
          <w:sz w:val="8"/>
          <w:szCs w:val="20"/>
          <w:u w:val="single"/>
        </w:rPr>
      </w:pPr>
    </w:p>
    <w:p w14:paraId="1E88F5FB" w14:textId="27820E83" w:rsidR="00323C4B" w:rsidRDefault="00323C4B" w:rsidP="00F1626B">
      <w:pPr>
        <w:shd w:val="clear" w:color="auto" w:fill="FFFFFF"/>
        <w:rPr>
          <w:b/>
          <w:sz w:val="8"/>
          <w:szCs w:val="20"/>
          <w:u w:val="single"/>
        </w:rPr>
      </w:pPr>
    </w:p>
    <w:p w14:paraId="2610943D" w14:textId="7EA3E58E" w:rsidR="004F4440" w:rsidRPr="00F1626B" w:rsidRDefault="00EA3069" w:rsidP="002D40AE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>
        <w:rPr>
          <w:b/>
          <w:sz w:val="20"/>
          <w:szCs w:val="20"/>
          <w:u w:val="single"/>
        </w:rPr>
        <w:t>Re</w:t>
      </w:r>
      <w:r w:rsidR="008752A5" w:rsidRPr="00D11B24">
        <w:rPr>
          <w:b/>
          <w:sz w:val="20"/>
          <w:szCs w:val="20"/>
          <w:u w:val="single"/>
        </w:rPr>
        <w:t>ports:</w:t>
      </w:r>
    </w:p>
    <w:p w14:paraId="6513B3E9" w14:textId="77777777" w:rsidR="004F4440" w:rsidRPr="00D11B24" w:rsidRDefault="008752A5" w:rsidP="00C650B5">
      <w:pPr>
        <w:numPr>
          <w:ilvl w:val="0"/>
          <w:numId w:val="1"/>
        </w:numPr>
        <w:rPr>
          <w:sz w:val="20"/>
          <w:szCs w:val="20"/>
        </w:rPr>
      </w:pPr>
      <w:r w:rsidRPr="00D11B24">
        <w:rPr>
          <w:b/>
          <w:sz w:val="20"/>
          <w:szCs w:val="20"/>
        </w:rPr>
        <w:t xml:space="preserve">Business Manager:  </w:t>
      </w:r>
    </w:p>
    <w:p w14:paraId="16E715CE" w14:textId="6A2A197F" w:rsidR="00DD3DDD" w:rsidRDefault="0086292A" w:rsidP="000F5EF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11B24">
        <w:rPr>
          <w:sz w:val="20"/>
          <w:szCs w:val="20"/>
        </w:rPr>
        <w:t>Financial Report</w:t>
      </w:r>
      <w:r w:rsidR="005F2A9E">
        <w:rPr>
          <w:sz w:val="20"/>
          <w:szCs w:val="20"/>
        </w:rPr>
        <w:t xml:space="preserve">: </w:t>
      </w:r>
      <w:r w:rsidR="006F1054">
        <w:rPr>
          <w:sz w:val="20"/>
          <w:szCs w:val="20"/>
        </w:rPr>
        <w:t xml:space="preserve"> </w:t>
      </w:r>
    </w:p>
    <w:p w14:paraId="6675A5AC" w14:textId="6BB5D88A" w:rsidR="00C47B2E" w:rsidRPr="003D52EA" w:rsidRDefault="00725256" w:rsidP="005F2A9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11B24">
        <w:rPr>
          <w:sz w:val="20"/>
          <w:szCs w:val="20"/>
        </w:rPr>
        <w:t>Enrollment Report</w:t>
      </w:r>
      <w:r>
        <w:rPr>
          <w:sz w:val="20"/>
          <w:szCs w:val="20"/>
        </w:rPr>
        <w:t xml:space="preserve">: </w:t>
      </w:r>
      <w:r w:rsidR="006F1054">
        <w:rPr>
          <w:color w:val="000000"/>
          <w:sz w:val="18"/>
          <w:szCs w:val="18"/>
        </w:rPr>
        <w:t>TK-6 = 6</w:t>
      </w:r>
      <w:r w:rsidR="006D531B">
        <w:rPr>
          <w:color w:val="000000"/>
          <w:sz w:val="18"/>
          <w:szCs w:val="18"/>
        </w:rPr>
        <w:t>6 (K-6 = 60</w:t>
      </w:r>
      <w:r w:rsidR="006F1054">
        <w:rPr>
          <w:color w:val="000000"/>
          <w:sz w:val="18"/>
          <w:szCs w:val="18"/>
        </w:rPr>
        <w:t>) (funded for only 3 TK this year)</w:t>
      </w:r>
      <w:r w:rsidR="006F1054">
        <w:rPr>
          <w:sz w:val="20"/>
          <w:szCs w:val="20"/>
        </w:rPr>
        <w:t xml:space="preserve"> </w:t>
      </w:r>
      <w:r w:rsidRPr="003D52EA">
        <w:rPr>
          <w:sz w:val="20"/>
          <w:szCs w:val="20"/>
        </w:rPr>
        <w:t xml:space="preserve">      </w:t>
      </w:r>
      <w:r w:rsidR="00AD0CD4" w:rsidRPr="003D52EA">
        <w:rPr>
          <w:sz w:val="20"/>
          <w:szCs w:val="20"/>
        </w:rPr>
        <w:t xml:space="preserve">     </w:t>
      </w:r>
      <w:r w:rsidR="003A5A15" w:rsidRPr="003D52EA">
        <w:rPr>
          <w:sz w:val="20"/>
          <w:szCs w:val="20"/>
        </w:rPr>
        <w:t xml:space="preserve">  </w:t>
      </w:r>
      <w:r w:rsidR="00AD0CD4" w:rsidRPr="003D52EA">
        <w:rPr>
          <w:sz w:val="20"/>
          <w:szCs w:val="20"/>
        </w:rPr>
        <w:t xml:space="preserve">     </w:t>
      </w:r>
    </w:p>
    <w:p w14:paraId="173FB912" w14:textId="77777777" w:rsidR="0099021F" w:rsidRDefault="00537E27" w:rsidP="0099021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bookmarkStart w:id="4" w:name="_Hlk1038030"/>
      <w:bookmarkStart w:id="5" w:name="_Hlk3440632"/>
      <w:r w:rsidRPr="00D11B24">
        <w:rPr>
          <w:b/>
          <w:sz w:val="20"/>
          <w:szCs w:val="20"/>
        </w:rPr>
        <w:lastRenderedPageBreak/>
        <w:t>Superintendent:</w:t>
      </w:r>
    </w:p>
    <w:p w14:paraId="45E49270" w14:textId="751695C5" w:rsidR="00FE09B7" w:rsidRDefault="007F2E43" w:rsidP="00EF4ADA">
      <w:pPr>
        <w:pStyle w:val="NormalWeb"/>
        <w:spacing w:before="0" w:beforeAutospacing="0" w:after="0" w:afterAutospacing="0"/>
        <w:ind w:left="1620"/>
        <w:rPr>
          <w:sz w:val="20"/>
          <w:szCs w:val="20"/>
        </w:rPr>
      </w:pPr>
      <w:r>
        <w:rPr>
          <w:sz w:val="20"/>
          <w:szCs w:val="20"/>
        </w:rPr>
        <w:t>*</w:t>
      </w:r>
      <w:r w:rsidR="00FE09B7">
        <w:rPr>
          <w:sz w:val="20"/>
          <w:szCs w:val="20"/>
        </w:rPr>
        <w:t xml:space="preserve">Attendance letters </w:t>
      </w:r>
      <w:proofErr w:type="gramStart"/>
      <w:r w:rsidR="00FE09B7">
        <w:rPr>
          <w:sz w:val="20"/>
          <w:szCs w:val="20"/>
        </w:rPr>
        <w:t>were sent out</w:t>
      </w:r>
      <w:proofErr w:type="gramEnd"/>
      <w:r w:rsidR="00FE09B7">
        <w:rPr>
          <w:sz w:val="20"/>
          <w:szCs w:val="20"/>
        </w:rPr>
        <w:t xml:space="preserve"> today.  We give positive affirmation</w:t>
      </w:r>
      <w:r w:rsidR="003A7B2B">
        <w:rPr>
          <w:sz w:val="20"/>
          <w:szCs w:val="20"/>
        </w:rPr>
        <w:t>s</w:t>
      </w:r>
      <w:r w:rsidR="00FE09B7">
        <w:rPr>
          <w:sz w:val="20"/>
          <w:szCs w:val="20"/>
        </w:rPr>
        <w:t xml:space="preserve"> </w:t>
      </w:r>
      <w:r w:rsidR="003A7B2B">
        <w:rPr>
          <w:sz w:val="20"/>
          <w:szCs w:val="20"/>
        </w:rPr>
        <w:t xml:space="preserve">at our </w:t>
      </w:r>
      <w:proofErr w:type="spellStart"/>
      <w:r w:rsidR="003A7B2B">
        <w:rPr>
          <w:sz w:val="20"/>
          <w:szCs w:val="20"/>
        </w:rPr>
        <w:t>monthy</w:t>
      </w:r>
      <w:proofErr w:type="spellEnd"/>
      <w:r w:rsidR="003A7B2B">
        <w:rPr>
          <w:sz w:val="20"/>
          <w:szCs w:val="20"/>
        </w:rPr>
        <w:t xml:space="preserve"> paw award ceremonies to</w:t>
      </w:r>
      <w:r w:rsidR="00FE09B7">
        <w:rPr>
          <w:sz w:val="20"/>
          <w:szCs w:val="20"/>
        </w:rPr>
        <w:t xml:space="preserve"> students who are able to attend the entire month without</w:t>
      </w:r>
      <w:r w:rsidR="003A7B2B">
        <w:rPr>
          <w:sz w:val="20"/>
          <w:szCs w:val="20"/>
        </w:rPr>
        <w:t xml:space="preserve"> an</w:t>
      </w:r>
      <w:r w:rsidR="00FE09B7">
        <w:rPr>
          <w:sz w:val="20"/>
          <w:szCs w:val="20"/>
        </w:rPr>
        <w:t xml:space="preserve"> absence</w:t>
      </w:r>
      <w:r w:rsidR="003A7B2B">
        <w:rPr>
          <w:sz w:val="20"/>
          <w:szCs w:val="20"/>
        </w:rPr>
        <w:t>.</w:t>
      </w:r>
    </w:p>
    <w:p w14:paraId="4518BBA4" w14:textId="3036EB10" w:rsidR="007F2E43" w:rsidRDefault="00FE09B7" w:rsidP="00EF4ADA">
      <w:pPr>
        <w:pStyle w:val="NormalWeb"/>
        <w:spacing w:before="0" w:beforeAutospacing="0" w:after="0" w:afterAutospacing="0"/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31F86">
        <w:rPr>
          <w:sz w:val="20"/>
          <w:szCs w:val="20"/>
        </w:rPr>
        <w:t xml:space="preserve">The Legislature is proposing cutting TK slots for next year. </w:t>
      </w:r>
      <w:r w:rsidR="00532C16">
        <w:rPr>
          <w:sz w:val="20"/>
          <w:szCs w:val="20"/>
        </w:rPr>
        <w:t xml:space="preserve">Superintendents are </w:t>
      </w:r>
      <w:r w:rsidR="00A31F86">
        <w:rPr>
          <w:sz w:val="20"/>
          <w:szCs w:val="20"/>
        </w:rPr>
        <w:t xml:space="preserve">not sure what this means. </w:t>
      </w:r>
      <w:r w:rsidR="00532C16">
        <w:rPr>
          <w:sz w:val="20"/>
          <w:szCs w:val="20"/>
        </w:rPr>
        <w:t xml:space="preserve"> </w:t>
      </w:r>
      <w:r w:rsidR="007015D9">
        <w:rPr>
          <w:sz w:val="20"/>
          <w:szCs w:val="20"/>
        </w:rPr>
        <w:t xml:space="preserve">  </w:t>
      </w:r>
    </w:p>
    <w:p w14:paraId="09CE7ED9" w14:textId="793B7E6B" w:rsidR="001E167A" w:rsidRDefault="007F2E43" w:rsidP="00532C16">
      <w:pPr>
        <w:pStyle w:val="NormalWeb"/>
        <w:spacing w:before="0" w:beforeAutospacing="0" w:after="0" w:afterAutospacing="0"/>
        <w:ind w:left="1620"/>
        <w:rPr>
          <w:sz w:val="20"/>
          <w:szCs w:val="20"/>
        </w:rPr>
      </w:pPr>
      <w:r>
        <w:rPr>
          <w:sz w:val="20"/>
          <w:szCs w:val="20"/>
        </w:rPr>
        <w:t>*</w:t>
      </w:r>
      <w:bookmarkEnd w:id="4"/>
      <w:bookmarkEnd w:id="5"/>
      <w:r w:rsidR="00532C16">
        <w:rPr>
          <w:sz w:val="20"/>
          <w:szCs w:val="20"/>
        </w:rPr>
        <w:t xml:space="preserve">Teachers are working on </w:t>
      </w:r>
      <w:r w:rsidR="00A31F86">
        <w:rPr>
          <w:sz w:val="20"/>
          <w:szCs w:val="20"/>
        </w:rPr>
        <w:t xml:space="preserve">the math curriculum.  They are talking about </w:t>
      </w:r>
      <w:r w:rsidR="003D52EA">
        <w:rPr>
          <w:sz w:val="20"/>
          <w:szCs w:val="20"/>
        </w:rPr>
        <w:t>the possibility of keeping what they have and loo</w:t>
      </w:r>
      <w:r w:rsidR="003A7B2B">
        <w:rPr>
          <w:sz w:val="20"/>
          <w:szCs w:val="20"/>
        </w:rPr>
        <w:t xml:space="preserve">king at additional supplements and looking into adding science and social studies supplements. </w:t>
      </w:r>
    </w:p>
    <w:p w14:paraId="7AC6E7C6" w14:textId="64AE7045" w:rsidR="00B1156C" w:rsidRDefault="003D52EA" w:rsidP="00532C16">
      <w:pPr>
        <w:pStyle w:val="NormalWeb"/>
        <w:spacing w:before="0" w:beforeAutospacing="0" w:after="0" w:afterAutospacing="0"/>
        <w:ind w:left="1620"/>
        <w:rPr>
          <w:sz w:val="18"/>
          <w:szCs w:val="18"/>
        </w:rPr>
      </w:pPr>
      <w:proofErr w:type="gramStart"/>
      <w:r>
        <w:rPr>
          <w:sz w:val="20"/>
          <w:szCs w:val="20"/>
        </w:rPr>
        <w:t>*</w:t>
      </w:r>
      <w:r w:rsidRPr="003D52EA">
        <w:t xml:space="preserve"> </w:t>
      </w:r>
      <w:r w:rsidR="003A7B2B">
        <w:rPr>
          <w:sz w:val="18"/>
          <w:szCs w:val="18"/>
        </w:rPr>
        <w:t>SBAC proctor training was given to all appropriate staff by Scott Burlingame</w:t>
      </w:r>
      <w:proofErr w:type="gramEnd"/>
      <w:r w:rsidR="003A7B2B">
        <w:rPr>
          <w:sz w:val="18"/>
          <w:szCs w:val="18"/>
        </w:rPr>
        <w:t xml:space="preserve"> last week during staff PD. </w:t>
      </w:r>
    </w:p>
    <w:p w14:paraId="2A34CDE2" w14:textId="70ABEAA1" w:rsidR="003A7B2B" w:rsidRDefault="003A7B2B" w:rsidP="00532C16">
      <w:pPr>
        <w:pStyle w:val="NormalWeb"/>
        <w:spacing w:before="0" w:beforeAutospacing="0" w:after="0" w:afterAutospacing="0"/>
        <w:ind w:left="1620"/>
        <w:rPr>
          <w:sz w:val="18"/>
          <w:szCs w:val="18"/>
        </w:rPr>
      </w:pPr>
    </w:p>
    <w:p w14:paraId="079D803B" w14:textId="11E88995" w:rsidR="003D52EA" w:rsidRPr="00323C4B" w:rsidRDefault="003D52EA" w:rsidP="00532C16">
      <w:pPr>
        <w:pStyle w:val="NormalWeb"/>
        <w:spacing w:before="0" w:beforeAutospacing="0" w:after="0" w:afterAutospacing="0"/>
        <w:ind w:left="1620"/>
        <w:rPr>
          <w:sz w:val="8"/>
          <w:szCs w:val="8"/>
        </w:rPr>
      </w:pPr>
    </w:p>
    <w:p w14:paraId="082D7645" w14:textId="77777777" w:rsidR="00FF2A8B" w:rsidRPr="003D52EA" w:rsidRDefault="00FF2A8B" w:rsidP="003D52EA">
      <w:pPr>
        <w:pStyle w:val="ListParagraph"/>
        <w:numPr>
          <w:ilvl w:val="0"/>
          <w:numId w:val="31"/>
        </w:numPr>
        <w:rPr>
          <w:sz w:val="20"/>
          <w:szCs w:val="20"/>
          <w:u w:val="single"/>
        </w:rPr>
      </w:pPr>
      <w:r w:rsidRPr="003D52EA">
        <w:rPr>
          <w:b/>
          <w:sz w:val="20"/>
          <w:szCs w:val="20"/>
          <w:u w:val="single"/>
        </w:rPr>
        <w:t xml:space="preserve">Discussion Items    </w:t>
      </w:r>
    </w:p>
    <w:p w14:paraId="4F6A749C" w14:textId="77777777" w:rsidR="00323C4B" w:rsidRPr="009D4BC7" w:rsidRDefault="00323C4B" w:rsidP="00323C4B">
      <w:pPr>
        <w:pStyle w:val="ListParagraph"/>
        <w:numPr>
          <w:ilvl w:val="3"/>
          <w:numId w:val="31"/>
        </w:numPr>
        <w:rPr>
          <w:sz w:val="18"/>
          <w:szCs w:val="18"/>
        </w:rPr>
      </w:pPr>
      <w:r w:rsidRPr="00090F06">
        <w:rPr>
          <w:sz w:val="18"/>
          <w:szCs w:val="18"/>
        </w:rPr>
        <w:t>Current Election Results</w:t>
      </w:r>
      <w:r>
        <w:rPr>
          <w:sz w:val="18"/>
          <w:szCs w:val="18"/>
        </w:rPr>
        <w:t xml:space="preserve"> </w:t>
      </w:r>
    </w:p>
    <w:p w14:paraId="420863AE" w14:textId="77777777" w:rsidR="00323C4B" w:rsidRDefault="00323C4B" w:rsidP="00323C4B">
      <w:pPr>
        <w:pStyle w:val="ListParagraph"/>
        <w:numPr>
          <w:ilvl w:val="3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Bus Driver Resignation</w:t>
      </w:r>
    </w:p>
    <w:p w14:paraId="56E4F056" w14:textId="77777777" w:rsidR="00323C4B" w:rsidRPr="00C55178" w:rsidRDefault="00323C4B" w:rsidP="00323C4B">
      <w:pPr>
        <w:pStyle w:val="ListParagraph"/>
        <w:numPr>
          <w:ilvl w:val="3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 xml:space="preserve">Good’s </w:t>
      </w:r>
      <w:r w:rsidRPr="00C55178">
        <w:rPr>
          <w:sz w:val="18"/>
          <w:szCs w:val="18"/>
        </w:rPr>
        <w:t xml:space="preserve">Quarry </w:t>
      </w:r>
      <w:r>
        <w:rPr>
          <w:sz w:val="18"/>
          <w:szCs w:val="18"/>
        </w:rPr>
        <w:t xml:space="preserve">Hearing </w:t>
      </w:r>
      <w:r w:rsidRPr="00C55178">
        <w:rPr>
          <w:sz w:val="18"/>
          <w:szCs w:val="18"/>
        </w:rPr>
        <w:t>3-11-26</w:t>
      </w:r>
      <w:r>
        <w:rPr>
          <w:sz w:val="18"/>
          <w:szCs w:val="18"/>
        </w:rPr>
        <w:t>, 9 am, via zoom or in person</w:t>
      </w:r>
    </w:p>
    <w:p w14:paraId="64238F58" w14:textId="77777777" w:rsidR="00323C4B" w:rsidRDefault="00323C4B" w:rsidP="00323C4B">
      <w:pPr>
        <w:pStyle w:val="ListParagraph"/>
        <w:numPr>
          <w:ilvl w:val="3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26-27 Budget Preparation and Current Fund Balance</w:t>
      </w:r>
    </w:p>
    <w:p w14:paraId="17B80A27" w14:textId="0C66F076" w:rsidR="00323C4B" w:rsidRPr="00323C4B" w:rsidRDefault="00323C4B" w:rsidP="00323C4B">
      <w:pPr>
        <w:pStyle w:val="ListParagraph"/>
        <w:numPr>
          <w:ilvl w:val="3"/>
          <w:numId w:val="31"/>
        </w:numPr>
        <w:rPr>
          <w:sz w:val="18"/>
          <w:szCs w:val="18"/>
        </w:rPr>
      </w:pPr>
      <w:r w:rsidRPr="00323C4B">
        <w:rPr>
          <w:b/>
          <w:sz w:val="18"/>
          <w:szCs w:val="18"/>
          <w:u w:val="single"/>
        </w:rPr>
        <w:t>Policy &amp; Procedure First Reading Section 3000 (3110-3224)</w:t>
      </w:r>
    </w:p>
    <w:p w14:paraId="0A6A391D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3110</w:t>
      </w:r>
      <w:r w:rsidRPr="0062224F">
        <w:rPr>
          <w:sz w:val="18"/>
          <w:szCs w:val="18"/>
        </w:rPr>
        <w:tab/>
        <w:t>Qualification of Attendance and Placement</w:t>
      </w:r>
    </w:p>
    <w:p w14:paraId="281DB0D4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3110P</w:t>
      </w:r>
      <w:r w:rsidRPr="0062224F">
        <w:rPr>
          <w:sz w:val="18"/>
          <w:szCs w:val="18"/>
        </w:rPr>
        <w:tab/>
        <w:t>Qualification of Attendance and Placement</w:t>
      </w:r>
    </w:p>
    <w:p w14:paraId="16157DB3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3112</w:t>
      </w:r>
      <w:r w:rsidRPr="0062224F">
        <w:rPr>
          <w:sz w:val="18"/>
          <w:szCs w:val="18"/>
        </w:rPr>
        <w:tab/>
        <w:t>Social Emotional Climate</w:t>
      </w:r>
    </w:p>
    <w:p w14:paraId="5183F6D8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3112P</w:t>
      </w:r>
      <w:r w:rsidRPr="0062224F">
        <w:rPr>
          <w:sz w:val="18"/>
          <w:szCs w:val="18"/>
        </w:rPr>
        <w:tab/>
        <w:t>Social Emotional Climate</w:t>
      </w:r>
    </w:p>
    <w:p w14:paraId="4EA1ACDC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3114</w:t>
      </w:r>
      <w:r w:rsidRPr="0062224F">
        <w:rPr>
          <w:sz w:val="18"/>
          <w:szCs w:val="18"/>
        </w:rPr>
        <w:tab/>
        <w:t>Part-Time, Home-Based, or Off-Campus Students</w:t>
      </w:r>
    </w:p>
    <w:p w14:paraId="2B715F72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3114P</w:t>
      </w:r>
      <w:r w:rsidRPr="0062224F">
        <w:rPr>
          <w:sz w:val="18"/>
          <w:szCs w:val="18"/>
        </w:rPr>
        <w:tab/>
        <w:t>Part-Time, Home-Based, or Off-Campus Students</w:t>
      </w:r>
    </w:p>
    <w:p w14:paraId="376764FE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3115</w:t>
      </w:r>
      <w:r w:rsidRPr="0062224F">
        <w:rPr>
          <w:sz w:val="18"/>
          <w:szCs w:val="18"/>
        </w:rPr>
        <w:tab/>
        <w:t>Students Experiencing Homelessness - Enrollment Rights and Services</w:t>
      </w:r>
    </w:p>
    <w:p w14:paraId="149A302E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3115P</w:t>
      </w:r>
      <w:r w:rsidRPr="0062224F">
        <w:rPr>
          <w:sz w:val="18"/>
          <w:szCs w:val="18"/>
        </w:rPr>
        <w:tab/>
        <w:t>Students Experiencing Homelessness - Enrollment Rights and Services</w:t>
      </w:r>
    </w:p>
    <w:p w14:paraId="7A370842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3116</w:t>
      </w:r>
      <w:r w:rsidRPr="0062224F">
        <w:rPr>
          <w:sz w:val="18"/>
          <w:szCs w:val="18"/>
        </w:rPr>
        <w:tab/>
        <w:t>Students in Foster Care</w:t>
      </w:r>
    </w:p>
    <w:p w14:paraId="2C44CAFB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3116P</w:t>
      </w:r>
      <w:r w:rsidRPr="0062224F">
        <w:rPr>
          <w:sz w:val="18"/>
          <w:szCs w:val="18"/>
        </w:rPr>
        <w:tab/>
        <w:t>Students in Foster Care</w:t>
      </w:r>
    </w:p>
    <w:p w14:paraId="662BD486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3117</w:t>
      </w:r>
      <w:r w:rsidRPr="0062224F">
        <w:rPr>
          <w:sz w:val="18"/>
          <w:szCs w:val="18"/>
        </w:rPr>
        <w:tab/>
        <w:t>Students in or Released from an Institutional Education Facility</w:t>
      </w:r>
    </w:p>
    <w:p w14:paraId="3A85149D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3120</w:t>
      </w:r>
      <w:r w:rsidRPr="0062224F">
        <w:rPr>
          <w:sz w:val="18"/>
          <w:szCs w:val="18"/>
        </w:rPr>
        <w:tab/>
        <w:t>Enrollment</w:t>
      </w:r>
    </w:p>
    <w:p w14:paraId="1E748F26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3120P</w:t>
      </w:r>
      <w:r w:rsidRPr="0062224F">
        <w:rPr>
          <w:sz w:val="18"/>
          <w:szCs w:val="18"/>
        </w:rPr>
        <w:tab/>
        <w:t>Enrollment</w:t>
      </w:r>
    </w:p>
    <w:p w14:paraId="78A45C8C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3122</w:t>
      </w:r>
      <w:r w:rsidRPr="0062224F">
        <w:rPr>
          <w:sz w:val="18"/>
          <w:szCs w:val="18"/>
        </w:rPr>
        <w:tab/>
        <w:t>Excused and Unexcused Absences</w:t>
      </w:r>
    </w:p>
    <w:p w14:paraId="547F6C75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3122P</w:t>
      </w:r>
      <w:r w:rsidRPr="0062224F">
        <w:rPr>
          <w:sz w:val="18"/>
          <w:szCs w:val="18"/>
        </w:rPr>
        <w:tab/>
        <w:t>Excused and Unexcused Absences</w:t>
      </w:r>
    </w:p>
    <w:p w14:paraId="37709940" w14:textId="77777777" w:rsidR="00323C4B" w:rsidRPr="0062224F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3124</w:t>
      </w:r>
      <w:r w:rsidRPr="0062224F">
        <w:rPr>
          <w:sz w:val="18"/>
          <w:szCs w:val="18"/>
        </w:rPr>
        <w:tab/>
        <w:t xml:space="preserve">Removal-Release of Student </w:t>
      </w:r>
      <w:proofErr w:type="gramStart"/>
      <w:r w:rsidRPr="0062224F">
        <w:rPr>
          <w:sz w:val="18"/>
          <w:szCs w:val="18"/>
        </w:rPr>
        <w:t>During</w:t>
      </w:r>
      <w:proofErr w:type="gramEnd"/>
      <w:r w:rsidRPr="0062224F">
        <w:rPr>
          <w:sz w:val="18"/>
          <w:szCs w:val="18"/>
        </w:rPr>
        <w:t xml:space="preserve"> School Hours</w:t>
      </w:r>
    </w:p>
    <w:p w14:paraId="75B3F06F" w14:textId="77777777" w:rsidR="00323C4B" w:rsidRDefault="00323C4B" w:rsidP="00323C4B">
      <w:pPr>
        <w:pStyle w:val="ListParagraph"/>
        <w:ind w:left="1620"/>
        <w:rPr>
          <w:sz w:val="18"/>
          <w:szCs w:val="18"/>
        </w:rPr>
      </w:pPr>
      <w:r w:rsidRPr="0062224F">
        <w:rPr>
          <w:sz w:val="18"/>
          <w:szCs w:val="18"/>
        </w:rPr>
        <w:t>3124P</w:t>
      </w:r>
      <w:r w:rsidRPr="0062224F">
        <w:rPr>
          <w:sz w:val="18"/>
          <w:szCs w:val="18"/>
        </w:rPr>
        <w:tab/>
        <w:t xml:space="preserve">Removal-Release of Student </w:t>
      </w:r>
      <w:proofErr w:type="gramStart"/>
      <w:r w:rsidRPr="0062224F">
        <w:rPr>
          <w:sz w:val="18"/>
          <w:szCs w:val="18"/>
        </w:rPr>
        <w:t>During</w:t>
      </w:r>
      <w:proofErr w:type="gramEnd"/>
      <w:r w:rsidRPr="0062224F">
        <w:rPr>
          <w:sz w:val="18"/>
          <w:szCs w:val="18"/>
        </w:rPr>
        <w:t xml:space="preserve"> School Hours</w:t>
      </w:r>
    </w:p>
    <w:p w14:paraId="131BB768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3126</w:t>
      </w:r>
      <w:r w:rsidRPr="00776A75">
        <w:rPr>
          <w:sz w:val="18"/>
          <w:szCs w:val="18"/>
        </w:rPr>
        <w:tab/>
        <w:t>Child Custody</w:t>
      </w:r>
    </w:p>
    <w:p w14:paraId="2957C59B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3140</w:t>
      </w:r>
      <w:r w:rsidRPr="00776A75">
        <w:rPr>
          <w:sz w:val="18"/>
          <w:szCs w:val="18"/>
        </w:rPr>
        <w:tab/>
        <w:t>Release of Resident Students</w:t>
      </w:r>
    </w:p>
    <w:p w14:paraId="2744A753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3141</w:t>
      </w:r>
      <w:r w:rsidRPr="00776A75">
        <w:rPr>
          <w:sz w:val="18"/>
          <w:szCs w:val="18"/>
        </w:rPr>
        <w:tab/>
        <w:t>Nonresident Students</w:t>
      </w:r>
    </w:p>
    <w:p w14:paraId="0FD3D0BB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3143</w:t>
      </w:r>
      <w:r w:rsidRPr="00776A75">
        <w:rPr>
          <w:sz w:val="18"/>
          <w:szCs w:val="18"/>
        </w:rPr>
        <w:tab/>
        <w:t>Notification and Dissemination of Information about Student Offenses and Notification of Threats of Violence or Harm</w:t>
      </w:r>
    </w:p>
    <w:p w14:paraId="4BFB448A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3143P</w:t>
      </w:r>
      <w:r w:rsidRPr="00776A75">
        <w:rPr>
          <w:sz w:val="18"/>
          <w:szCs w:val="18"/>
        </w:rPr>
        <w:tab/>
        <w:t>Notification and Dissemination of Information about Student Offenses and Notification of Threats of Violence or Harm</w:t>
      </w:r>
    </w:p>
    <w:p w14:paraId="01813B3A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3207</w:t>
      </w:r>
      <w:r w:rsidRPr="00776A75">
        <w:rPr>
          <w:sz w:val="18"/>
          <w:szCs w:val="18"/>
        </w:rPr>
        <w:tab/>
        <w:t>Prohibition of Harassment, Intimidation, and Bullying of Students</w:t>
      </w:r>
    </w:p>
    <w:p w14:paraId="55C9D26C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3207P</w:t>
      </w:r>
      <w:r w:rsidRPr="00776A75">
        <w:rPr>
          <w:sz w:val="18"/>
          <w:szCs w:val="18"/>
        </w:rPr>
        <w:tab/>
        <w:t>Prohibition of Harassment, Intimidation, and Bullying of Students</w:t>
      </w:r>
    </w:p>
    <w:p w14:paraId="3A9A5579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3210</w:t>
      </w:r>
      <w:r w:rsidRPr="00776A75">
        <w:rPr>
          <w:sz w:val="18"/>
          <w:szCs w:val="18"/>
        </w:rPr>
        <w:tab/>
        <w:t>Nondiscrimination</w:t>
      </w:r>
    </w:p>
    <w:p w14:paraId="4DCDD8E6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3210P</w:t>
      </w:r>
      <w:r w:rsidRPr="00776A75">
        <w:rPr>
          <w:sz w:val="18"/>
          <w:szCs w:val="18"/>
        </w:rPr>
        <w:tab/>
        <w:t>Nondiscrimination</w:t>
      </w:r>
    </w:p>
    <w:p w14:paraId="6D06D681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3220</w:t>
      </w:r>
      <w:r w:rsidRPr="00776A75">
        <w:rPr>
          <w:sz w:val="18"/>
          <w:szCs w:val="18"/>
        </w:rPr>
        <w:tab/>
        <w:t>Freedom of Expression</w:t>
      </w:r>
    </w:p>
    <w:p w14:paraId="3A6002BB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3220P</w:t>
      </w:r>
      <w:r w:rsidRPr="00776A75">
        <w:rPr>
          <w:sz w:val="18"/>
          <w:szCs w:val="18"/>
        </w:rPr>
        <w:tab/>
        <w:t>Freedom of Expression</w:t>
      </w:r>
    </w:p>
    <w:p w14:paraId="1055A11E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3223</w:t>
      </w:r>
      <w:r w:rsidRPr="00776A75">
        <w:rPr>
          <w:sz w:val="18"/>
          <w:szCs w:val="18"/>
        </w:rPr>
        <w:tab/>
        <w:t>Freedom of Assembly</w:t>
      </w:r>
    </w:p>
    <w:p w14:paraId="4012C5EE" w14:textId="77777777" w:rsidR="00323C4B" w:rsidRPr="00776A75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3224</w:t>
      </w:r>
      <w:r w:rsidRPr="00776A75">
        <w:rPr>
          <w:sz w:val="18"/>
          <w:szCs w:val="18"/>
        </w:rPr>
        <w:tab/>
        <w:t>Student Dress</w:t>
      </w:r>
    </w:p>
    <w:p w14:paraId="2B40009F" w14:textId="277E89F9" w:rsidR="00323C4B" w:rsidRDefault="00323C4B" w:rsidP="00323C4B">
      <w:pPr>
        <w:pStyle w:val="ListParagraph"/>
        <w:ind w:left="1620"/>
        <w:rPr>
          <w:sz w:val="18"/>
          <w:szCs w:val="18"/>
        </w:rPr>
      </w:pPr>
      <w:r w:rsidRPr="00776A75">
        <w:rPr>
          <w:sz w:val="18"/>
          <w:szCs w:val="18"/>
        </w:rPr>
        <w:t>3224P</w:t>
      </w:r>
      <w:r w:rsidRPr="00776A75">
        <w:rPr>
          <w:sz w:val="18"/>
          <w:szCs w:val="18"/>
        </w:rPr>
        <w:tab/>
        <w:t>Student Dress</w:t>
      </w:r>
    </w:p>
    <w:p w14:paraId="5D47C81E" w14:textId="75DB2F52" w:rsidR="001E167A" w:rsidRPr="00323C4B" w:rsidRDefault="001E167A" w:rsidP="00323C4B">
      <w:pPr>
        <w:rPr>
          <w:b/>
          <w:sz w:val="8"/>
          <w:szCs w:val="8"/>
        </w:rPr>
      </w:pPr>
      <w:r w:rsidRPr="003D52EA">
        <w:rPr>
          <w:b/>
          <w:bCs/>
          <w:color w:val="000000"/>
          <w:sz w:val="20"/>
          <w:szCs w:val="20"/>
        </w:rPr>
        <w:t xml:space="preserve">                      </w:t>
      </w:r>
    </w:p>
    <w:p w14:paraId="2F14A145" w14:textId="4ED92F1C" w:rsidR="00323C4B" w:rsidRPr="00323C4B" w:rsidRDefault="00323C4B" w:rsidP="00323C4B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323C4B">
        <w:rPr>
          <w:b/>
          <w:color w:val="000000"/>
          <w:sz w:val="20"/>
          <w:szCs w:val="20"/>
        </w:rPr>
        <w:t xml:space="preserve">Action </w:t>
      </w:r>
      <w:proofErr w:type="spellStart"/>
      <w:r w:rsidRPr="00323C4B">
        <w:rPr>
          <w:b/>
          <w:color w:val="000000"/>
          <w:sz w:val="20"/>
          <w:szCs w:val="20"/>
        </w:rPr>
        <w:t>Items</w:t>
      </w:r>
      <w:r w:rsidRPr="00323C4B">
        <w:rPr>
          <w:sz w:val="20"/>
          <w:szCs w:val="20"/>
        </w:rPr>
        <w:t>:None</w:t>
      </w:r>
      <w:proofErr w:type="spellEnd"/>
    </w:p>
    <w:p w14:paraId="451CDC8C" w14:textId="4BC8BF87" w:rsidR="00D12B65" w:rsidRDefault="001E167A" w:rsidP="003D52EA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3D52EA">
        <w:rPr>
          <w:b/>
          <w:color w:val="000000"/>
          <w:sz w:val="20"/>
          <w:szCs w:val="20"/>
        </w:rPr>
        <w:t>Items Arising</w:t>
      </w:r>
      <w:r w:rsidR="00D12B65" w:rsidRPr="003D52EA">
        <w:rPr>
          <w:b/>
          <w:color w:val="000000"/>
          <w:sz w:val="20"/>
          <w:szCs w:val="20"/>
        </w:rPr>
        <w:t xml:space="preserve">: </w:t>
      </w:r>
      <w:r w:rsidR="00D12B65" w:rsidRPr="000D4DAD">
        <w:rPr>
          <w:color w:val="000000"/>
          <w:sz w:val="20"/>
          <w:szCs w:val="20"/>
        </w:rPr>
        <w:t>None</w:t>
      </w:r>
    </w:p>
    <w:p w14:paraId="6B7632AF" w14:textId="20D89AB3" w:rsidR="00217E91" w:rsidRPr="003D52EA" w:rsidRDefault="001E167A" w:rsidP="003D52E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3D52EA">
        <w:rPr>
          <w:b/>
          <w:color w:val="000000"/>
          <w:sz w:val="20"/>
          <w:szCs w:val="20"/>
        </w:rPr>
        <w:t>Adjournment</w:t>
      </w:r>
      <w:r w:rsidR="00323C4B">
        <w:rPr>
          <w:b/>
          <w:color w:val="000000"/>
          <w:sz w:val="20"/>
          <w:szCs w:val="20"/>
        </w:rPr>
        <w:t xml:space="preserve"> </w:t>
      </w:r>
      <w:r w:rsidR="00323C4B" w:rsidRPr="000D4DAD">
        <w:rPr>
          <w:color w:val="000000"/>
          <w:sz w:val="20"/>
          <w:szCs w:val="20"/>
        </w:rPr>
        <w:t>7:46</w:t>
      </w:r>
      <w:r w:rsidR="002D16B0" w:rsidRPr="000D4DAD">
        <w:rPr>
          <w:color w:val="000000"/>
          <w:sz w:val="20"/>
          <w:szCs w:val="20"/>
        </w:rPr>
        <w:t xml:space="preserve"> pm</w:t>
      </w:r>
    </w:p>
    <w:p w14:paraId="04026375" w14:textId="52C0247C" w:rsidR="001E167A" w:rsidRDefault="001E167A" w:rsidP="00C64A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448B94" w14:textId="77777777" w:rsidR="000D4DAD" w:rsidRPr="003D52EA" w:rsidRDefault="000D4DAD" w:rsidP="00C64A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6" w:name="_GoBack"/>
      <w:bookmarkEnd w:id="6"/>
    </w:p>
    <w:p w14:paraId="0BDB4CEC" w14:textId="5FD9BF10" w:rsidR="004F4440" w:rsidRPr="003D52EA" w:rsidRDefault="008752A5" w:rsidP="00DD1407">
      <w:pPr>
        <w:rPr>
          <w:sz w:val="20"/>
          <w:szCs w:val="20"/>
        </w:rPr>
      </w:pPr>
      <w:r w:rsidRPr="003D52EA">
        <w:rPr>
          <w:sz w:val="20"/>
          <w:szCs w:val="20"/>
        </w:rPr>
        <w:t>____________</w:t>
      </w:r>
      <w:r w:rsidR="0064147C" w:rsidRPr="003D52EA">
        <w:rPr>
          <w:sz w:val="20"/>
          <w:szCs w:val="20"/>
        </w:rPr>
        <w:t>____________________</w:t>
      </w:r>
      <w:r w:rsidRPr="003D52EA">
        <w:rPr>
          <w:sz w:val="20"/>
          <w:szCs w:val="20"/>
        </w:rPr>
        <w:t>___</w:t>
      </w:r>
      <w:r w:rsidR="00A25FDA" w:rsidRPr="003D52EA">
        <w:rPr>
          <w:sz w:val="20"/>
          <w:szCs w:val="20"/>
        </w:rPr>
        <w:t>______</w:t>
      </w:r>
      <w:r w:rsidRPr="003D52EA">
        <w:rPr>
          <w:sz w:val="20"/>
          <w:szCs w:val="20"/>
        </w:rPr>
        <w:t xml:space="preserve">__  </w:t>
      </w:r>
      <w:r w:rsidRPr="003D52EA">
        <w:rPr>
          <w:sz w:val="20"/>
          <w:szCs w:val="20"/>
        </w:rPr>
        <w:tab/>
        <w:t xml:space="preserve"> </w:t>
      </w:r>
      <w:r w:rsidR="00C64A29" w:rsidRPr="003D52EA">
        <w:rPr>
          <w:sz w:val="20"/>
          <w:szCs w:val="20"/>
        </w:rPr>
        <w:t xml:space="preserve">     </w:t>
      </w:r>
      <w:r w:rsidRPr="003D52EA">
        <w:rPr>
          <w:sz w:val="20"/>
          <w:szCs w:val="20"/>
        </w:rPr>
        <w:t xml:space="preserve">        ______________________________</w:t>
      </w:r>
      <w:r w:rsidR="005A0E10" w:rsidRPr="003D52EA">
        <w:rPr>
          <w:sz w:val="20"/>
          <w:szCs w:val="20"/>
        </w:rPr>
        <w:t>______</w:t>
      </w:r>
      <w:r w:rsidRPr="003D52EA">
        <w:rPr>
          <w:sz w:val="20"/>
          <w:szCs w:val="20"/>
        </w:rPr>
        <w:t>____</w:t>
      </w:r>
    </w:p>
    <w:p w14:paraId="7722B36D" w14:textId="51CFAD77" w:rsidR="004F4440" w:rsidRPr="003D52EA" w:rsidRDefault="00DD1407" w:rsidP="00DD1407">
      <w:pPr>
        <w:rPr>
          <w:sz w:val="20"/>
          <w:szCs w:val="20"/>
        </w:rPr>
      </w:pPr>
      <w:r w:rsidRPr="003D52EA">
        <w:rPr>
          <w:sz w:val="20"/>
          <w:szCs w:val="20"/>
        </w:rPr>
        <w:t>Board President</w:t>
      </w:r>
      <w:r w:rsidR="00B612B0" w:rsidRPr="003D52EA">
        <w:rPr>
          <w:sz w:val="20"/>
          <w:szCs w:val="20"/>
        </w:rPr>
        <w:t>,</w:t>
      </w:r>
      <w:r w:rsidRPr="003D52EA">
        <w:rPr>
          <w:sz w:val="20"/>
          <w:szCs w:val="20"/>
        </w:rPr>
        <w:t xml:space="preserve"> </w:t>
      </w:r>
      <w:r w:rsidR="00B612B0" w:rsidRPr="003D52EA">
        <w:rPr>
          <w:sz w:val="20"/>
          <w:szCs w:val="20"/>
        </w:rPr>
        <w:t xml:space="preserve">Mike </w:t>
      </w:r>
      <w:r w:rsidRPr="003D52EA">
        <w:rPr>
          <w:sz w:val="20"/>
          <w:szCs w:val="20"/>
        </w:rPr>
        <w:t>Porter</w:t>
      </w:r>
      <w:r w:rsidRPr="003D52EA">
        <w:rPr>
          <w:sz w:val="20"/>
          <w:szCs w:val="20"/>
        </w:rPr>
        <w:tab/>
      </w:r>
      <w:r w:rsidRPr="003D52EA">
        <w:rPr>
          <w:sz w:val="20"/>
          <w:szCs w:val="20"/>
        </w:rPr>
        <w:tab/>
      </w:r>
      <w:r w:rsidRPr="003D52EA">
        <w:rPr>
          <w:sz w:val="20"/>
          <w:szCs w:val="20"/>
        </w:rPr>
        <w:tab/>
        <w:t xml:space="preserve">        </w:t>
      </w:r>
      <w:r w:rsidR="00050DC9" w:rsidRPr="003D52EA">
        <w:rPr>
          <w:sz w:val="20"/>
          <w:szCs w:val="20"/>
        </w:rPr>
        <w:t xml:space="preserve">  </w:t>
      </w:r>
      <w:r w:rsidRPr="003D52EA">
        <w:rPr>
          <w:sz w:val="20"/>
          <w:szCs w:val="20"/>
        </w:rPr>
        <w:t xml:space="preserve">  Board</w:t>
      </w:r>
      <w:r w:rsidR="0064147C" w:rsidRPr="003D52EA">
        <w:rPr>
          <w:sz w:val="20"/>
          <w:szCs w:val="20"/>
        </w:rPr>
        <w:t xml:space="preserve"> </w:t>
      </w:r>
      <w:r w:rsidR="008752A5" w:rsidRPr="003D52EA">
        <w:rPr>
          <w:sz w:val="20"/>
          <w:szCs w:val="20"/>
        </w:rPr>
        <w:t>Secretary</w:t>
      </w:r>
      <w:r w:rsidR="00B612B0" w:rsidRPr="003D52EA">
        <w:rPr>
          <w:sz w:val="20"/>
          <w:szCs w:val="20"/>
        </w:rPr>
        <w:t>, Kyle</w:t>
      </w:r>
      <w:r w:rsidRPr="003D52EA">
        <w:rPr>
          <w:sz w:val="20"/>
          <w:szCs w:val="20"/>
        </w:rPr>
        <w:t xml:space="preserve"> MacDonald</w:t>
      </w:r>
    </w:p>
    <w:p w14:paraId="6569CB6E" w14:textId="77777777" w:rsidR="002D16B0" w:rsidRPr="003D52EA" w:rsidRDefault="002D16B0" w:rsidP="00DD1407">
      <w:pPr>
        <w:rPr>
          <w:sz w:val="20"/>
          <w:szCs w:val="20"/>
        </w:rPr>
      </w:pPr>
    </w:p>
    <w:p w14:paraId="105B4EEC" w14:textId="60A80D4F" w:rsidR="00791FF0" w:rsidRPr="003D52EA" w:rsidRDefault="00BB0671" w:rsidP="00DD1407">
      <w:pPr>
        <w:rPr>
          <w:sz w:val="20"/>
          <w:szCs w:val="20"/>
        </w:rPr>
      </w:pPr>
      <w:r w:rsidRPr="003D52EA">
        <w:rPr>
          <w:sz w:val="20"/>
          <w:szCs w:val="20"/>
        </w:rPr>
        <w:t xml:space="preserve">Signed this </w:t>
      </w:r>
      <w:r w:rsidR="00323C4B">
        <w:rPr>
          <w:sz w:val="20"/>
          <w:szCs w:val="20"/>
        </w:rPr>
        <w:t>17</w:t>
      </w:r>
      <w:r w:rsidR="00BD12E9" w:rsidRPr="003D52EA">
        <w:rPr>
          <w:sz w:val="20"/>
          <w:szCs w:val="20"/>
        </w:rPr>
        <w:t>th</w:t>
      </w:r>
      <w:r w:rsidR="004E3503" w:rsidRPr="003D52EA">
        <w:rPr>
          <w:sz w:val="20"/>
          <w:szCs w:val="20"/>
        </w:rPr>
        <w:t xml:space="preserve"> Day </w:t>
      </w:r>
      <w:r w:rsidR="00B1156C" w:rsidRPr="003D52EA">
        <w:rPr>
          <w:sz w:val="20"/>
          <w:szCs w:val="20"/>
        </w:rPr>
        <w:t xml:space="preserve">of </w:t>
      </w:r>
      <w:r w:rsidR="00323C4B">
        <w:rPr>
          <w:sz w:val="20"/>
          <w:szCs w:val="20"/>
        </w:rPr>
        <w:t>March</w:t>
      </w:r>
      <w:r w:rsidR="00791FF0" w:rsidRPr="003D52EA">
        <w:rPr>
          <w:sz w:val="20"/>
          <w:szCs w:val="20"/>
        </w:rPr>
        <w:t>, 202</w:t>
      </w:r>
      <w:r w:rsidR="00FF2A8B" w:rsidRPr="003D52EA">
        <w:rPr>
          <w:sz w:val="20"/>
          <w:szCs w:val="20"/>
        </w:rPr>
        <w:t>6</w:t>
      </w:r>
      <w:r w:rsidR="00EE0B38" w:rsidRPr="003D52EA">
        <w:rPr>
          <w:sz w:val="20"/>
          <w:szCs w:val="20"/>
        </w:rPr>
        <w:t xml:space="preserve">     </w:t>
      </w:r>
    </w:p>
    <w:sectPr w:rsidR="00791FF0" w:rsidRPr="003D52EA">
      <w:headerReference w:type="default" r:id="rId7"/>
      <w:footerReference w:type="default" r:id="rId8"/>
      <w:pgSz w:w="12240" w:h="15840"/>
      <w:pgMar w:top="245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003CD" w14:textId="77777777" w:rsidR="00041BD1" w:rsidRDefault="00041BD1">
      <w:r>
        <w:separator/>
      </w:r>
    </w:p>
  </w:endnote>
  <w:endnote w:type="continuationSeparator" w:id="0">
    <w:p w14:paraId="118203FA" w14:textId="77777777" w:rsidR="00041BD1" w:rsidRDefault="0004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2171" w14:textId="77777777" w:rsidR="002542F4" w:rsidRDefault="002542F4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EA5AD62" w14:textId="5965FE52" w:rsidR="002542F4" w:rsidRDefault="002542F4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4DAD">
      <w:rPr>
        <w:noProof/>
        <w:color w:val="000000"/>
      </w:rPr>
      <w:t>2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14:paraId="34F997CA" w14:textId="77777777" w:rsidR="002542F4" w:rsidRDefault="00254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9AC2A" w14:textId="77777777" w:rsidR="00041BD1" w:rsidRDefault="00041BD1">
      <w:r>
        <w:separator/>
      </w:r>
    </w:p>
  </w:footnote>
  <w:footnote w:type="continuationSeparator" w:id="0">
    <w:p w14:paraId="39593B55" w14:textId="77777777" w:rsidR="00041BD1" w:rsidRDefault="0004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7258" w14:textId="4AFD8796" w:rsidR="009D1444" w:rsidRDefault="009D1444">
    <w:pPr>
      <w:pStyle w:val="Title"/>
    </w:pPr>
    <w:r>
      <w:t>M I N U T E S</w:t>
    </w:r>
    <w:r w:rsidR="002542F4">
      <w:t xml:space="preserve"> </w:t>
    </w:r>
  </w:p>
  <w:p w14:paraId="6459594A" w14:textId="5FCAF40D" w:rsidR="002542F4" w:rsidRPr="009D1444" w:rsidRDefault="002542F4">
    <w:pPr>
      <w:pStyle w:val="Title"/>
      <w:rPr>
        <w:b w:val="0"/>
      </w:rPr>
    </w:pPr>
    <w:r w:rsidRPr="009D1444">
      <w:rPr>
        <w:b w:val="0"/>
      </w:rPr>
      <w:t>EVALINE SCHOOL DISTRICT</w:t>
    </w:r>
    <w:r w:rsidR="009D1444">
      <w:rPr>
        <w:b w:val="0"/>
      </w:rPr>
      <w:t xml:space="preserve"> #36</w:t>
    </w:r>
  </w:p>
  <w:p w14:paraId="52C367F7" w14:textId="77E56A0C" w:rsidR="002542F4" w:rsidRPr="009D1444" w:rsidRDefault="002542F4">
    <w:pPr>
      <w:jc w:val="center"/>
    </w:pPr>
    <w:r w:rsidRPr="009D1444">
      <w:t xml:space="preserve">Regular Board Meeting </w:t>
    </w:r>
  </w:p>
  <w:p w14:paraId="2D7840C7" w14:textId="56FF46E5" w:rsidR="002542F4" w:rsidRPr="009D1444" w:rsidRDefault="009327F2" w:rsidP="008C1754">
    <w:pPr>
      <w:tabs>
        <w:tab w:val="center" w:pos="5400"/>
        <w:tab w:val="left" w:pos="9735"/>
      </w:tabs>
    </w:pPr>
    <w:r w:rsidRPr="009D1444">
      <w:tab/>
      <w:t>Tuesday,</w:t>
    </w:r>
    <w:r w:rsidR="00725256">
      <w:t xml:space="preserve"> </w:t>
    </w:r>
    <w:r w:rsidR="00323C4B">
      <w:t>February</w:t>
    </w:r>
    <w:r w:rsidR="00044C77">
      <w:t xml:space="preserve"> </w:t>
    </w:r>
    <w:r w:rsidR="00323C4B">
      <w:t>17</w:t>
    </w:r>
    <w:r w:rsidR="00D52DAE" w:rsidRPr="009D1444">
      <w:t>,</w:t>
    </w:r>
    <w:r w:rsidR="002542F4" w:rsidRPr="009D1444">
      <w:t xml:space="preserve"> 202</w:t>
    </w:r>
    <w:r w:rsidR="006D531B">
      <w:t>6</w:t>
    </w:r>
    <w:r w:rsidR="002542F4" w:rsidRPr="009D1444">
      <w:tab/>
    </w:r>
  </w:p>
  <w:p w14:paraId="7959E828" w14:textId="778F4F08" w:rsidR="002542F4" w:rsidRPr="009D1444" w:rsidRDefault="00453694" w:rsidP="006C73D3">
    <w:pPr>
      <w:jc w:val="center"/>
      <w:rPr>
        <w:color w:val="000000"/>
      </w:rPr>
    </w:pPr>
    <w:r>
      <w:t>6</w:t>
    </w:r>
    <w:r w:rsidR="002542F4" w:rsidRPr="009D1444">
      <w:t>:30 p.m.</w:t>
    </w:r>
    <w:r w:rsidR="00D52DAE" w:rsidRPr="009D1444">
      <w:t xml:space="preserve"> </w:t>
    </w:r>
    <w:r w:rsidR="00CE064E" w:rsidRPr="009D1444">
      <w:t xml:space="preserve">District Office Conference Room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641"/>
    <w:multiLevelType w:val="multilevel"/>
    <w:tmpl w:val="11DCA020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A342B6"/>
    <w:multiLevelType w:val="hybridMultilevel"/>
    <w:tmpl w:val="218A156A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84B4D3D"/>
    <w:multiLevelType w:val="multilevel"/>
    <w:tmpl w:val="CCC8989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44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E83"/>
    <w:multiLevelType w:val="multilevel"/>
    <w:tmpl w:val="26947146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 w:val="0"/>
        <w:vertAlign w:val="baseline"/>
      </w:rPr>
    </w:lvl>
    <w:lvl w:ilvl="2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  <w:vertAlign w:val="baseline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vertAlign w:val="baseli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vertAlign w:val="baseline"/>
      </w:rPr>
    </w:lvl>
    <w:lvl w:ilvl="5">
      <w:start w:val="1"/>
      <w:numFmt w:val="lowerLetter"/>
      <w:lvlText w:val="(%6)"/>
      <w:lvlJc w:val="left"/>
      <w:pPr>
        <w:ind w:left="4770" w:hanging="180"/>
      </w:pPr>
      <w:rPr>
        <w:rFonts w:hint="default"/>
        <w:vertAlign w:val="baseline"/>
      </w:rPr>
    </w:lvl>
    <w:lvl w:ilvl="6">
      <w:start w:val="1"/>
      <w:numFmt w:val="lowerRoman"/>
      <w:lvlText w:val="(%7)"/>
      <w:lvlJc w:val="right"/>
      <w:pPr>
        <w:ind w:left="5490" w:hanging="360"/>
      </w:pPr>
      <w:rPr>
        <w:rFonts w:hint="default"/>
        <w:vertAlign w:val="baseline"/>
      </w:rPr>
    </w:lvl>
    <w:lvl w:ilvl="7">
      <w:start w:val="1"/>
      <w:numFmt w:val="lowerLetter"/>
      <w:lvlText w:val="(%8)"/>
      <w:lvlJc w:val="left"/>
      <w:pPr>
        <w:ind w:left="6210" w:hanging="360"/>
      </w:pPr>
      <w:rPr>
        <w:rFonts w:hint="default"/>
        <w:vertAlign w:val="baseline"/>
      </w:rPr>
    </w:lvl>
    <w:lvl w:ilvl="8">
      <w:start w:val="1"/>
      <w:numFmt w:val="lowerRoman"/>
      <w:lvlText w:val="(%9)"/>
      <w:lvlJc w:val="right"/>
      <w:pPr>
        <w:ind w:left="6930" w:hanging="180"/>
      </w:pPr>
      <w:rPr>
        <w:rFonts w:hint="default"/>
        <w:vertAlign w:val="baseline"/>
      </w:rPr>
    </w:lvl>
  </w:abstractNum>
  <w:abstractNum w:abstractNumId="4" w15:restartNumberingAfterBreak="0">
    <w:nsid w:val="0C041EF9"/>
    <w:multiLevelType w:val="hybridMultilevel"/>
    <w:tmpl w:val="2A0C70F2"/>
    <w:lvl w:ilvl="0" w:tplc="6B400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E6B6A"/>
    <w:multiLevelType w:val="hybridMultilevel"/>
    <w:tmpl w:val="146E3938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1ACA77D7"/>
    <w:multiLevelType w:val="multilevel"/>
    <w:tmpl w:val="9E360E9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620" w:hanging="360"/>
      </w:pPr>
      <w:rPr>
        <w:b w:val="0"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656A"/>
    <w:multiLevelType w:val="hybridMultilevel"/>
    <w:tmpl w:val="D5803B9A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8" w15:restartNumberingAfterBreak="0">
    <w:nsid w:val="1F7B5E1D"/>
    <w:multiLevelType w:val="hybridMultilevel"/>
    <w:tmpl w:val="95683F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885382"/>
    <w:multiLevelType w:val="multilevel"/>
    <w:tmpl w:val="BE984A2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440" w:hanging="360"/>
      </w:pPr>
      <w:rPr>
        <w:b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B3C"/>
    <w:multiLevelType w:val="multilevel"/>
    <w:tmpl w:val="CADA84BC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upperLetter"/>
      <w:lvlText w:val="%4."/>
      <w:lvlJc w:val="left"/>
      <w:pPr>
        <w:ind w:left="162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07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12DA8"/>
    <w:multiLevelType w:val="hybridMultilevel"/>
    <w:tmpl w:val="A17C857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6374397"/>
    <w:multiLevelType w:val="hybridMultilevel"/>
    <w:tmpl w:val="53569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7001D7"/>
    <w:multiLevelType w:val="hybridMultilevel"/>
    <w:tmpl w:val="90FA383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2A3B4FB9"/>
    <w:multiLevelType w:val="hybridMultilevel"/>
    <w:tmpl w:val="863C3C5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2B772DE3"/>
    <w:multiLevelType w:val="multilevel"/>
    <w:tmpl w:val="CADA84BC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upperLetter"/>
      <w:lvlText w:val="%4."/>
      <w:lvlJc w:val="left"/>
      <w:pPr>
        <w:ind w:left="162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07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2C4DAC"/>
    <w:multiLevelType w:val="multilevel"/>
    <w:tmpl w:val="CCC8989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44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81058"/>
    <w:multiLevelType w:val="multilevel"/>
    <w:tmpl w:val="0748C46A"/>
    <w:lvl w:ilvl="0">
      <w:start w:val="1"/>
      <w:numFmt w:val="bullet"/>
      <w:lvlText w:val=""/>
      <w:lvlJc w:val="left"/>
      <w:pPr>
        <w:ind w:left="1026" w:firstLine="5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  <w:vertAlign w:val="baseline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  <w:vertAlign w:val="baseline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vertAlign w:val="baseline"/>
      </w:rPr>
    </w:lvl>
  </w:abstractNum>
  <w:abstractNum w:abstractNumId="18" w15:restartNumberingAfterBreak="0">
    <w:nsid w:val="3B323692"/>
    <w:multiLevelType w:val="hybridMultilevel"/>
    <w:tmpl w:val="0574B0E4"/>
    <w:lvl w:ilvl="0" w:tplc="57EC628C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3EC30B9A"/>
    <w:multiLevelType w:val="multilevel"/>
    <w:tmpl w:val="B498D030"/>
    <w:lvl w:ilvl="0">
      <w:start w:val="1"/>
      <w:numFmt w:val="none"/>
      <w:lvlText w:val="VI. 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hint="default"/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117112"/>
    <w:multiLevelType w:val="multilevel"/>
    <w:tmpl w:val="215C509E"/>
    <w:lvl w:ilvl="0">
      <w:start w:val="6"/>
      <w:numFmt w:val="upperRoman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>
      <w:start w:val="1"/>
      <w:numFmt w:val="lowerRoman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170" w:hanging="360"/>
      </w:pPr>
      <w:rPr>
        <w:rFonts w:hint="default"/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5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0" w:hanging="180"/>
      </w:pPr>
      <w:rPr>
        <w:rFonts w:hint="default"/>
      </w:rPr>
    </w:lvl>
  </w:abstractNum>
  <w:abstractNum w:abstractNumId="21" w15:restartNumberingAfterBreak="0">
    <w:nsid w:val="49B03B9B"/>
    <w:multiLevelType w:val="multilevel"/>
    <w:tmpl w:val="21B477BE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 w:val="0"/>
        <w:vertAlign w:val="baseline"/>
      </w:rPr>
    </w:lvl>
    <w:lvl w:ilvl="2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  <w:vertAlign w:val="baseline"/>
      </w:rPr>
    </w:lvl>
    <w:lvl w:ilvl="3">
      <w:start w:val="1"/>
      <w:numFmt w:val="upperLetter"/>
      <w:lvlText w:val="%4."/>
      <w:lvlJc w:val="left"/>
      <w:pPr>
        <w:ind w:left="162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vertAlign w:val="baseline"/>
      </w:rPr>
    </w:lvl>
    <w:lvl w:ilvl="5">
      <w:start w:val="1"/>
      <w:numFmt w:val="lowerLetter"/>
      <w:lvlText w:val="(%6)"/>
      <w:lvlJc w:val="left"/>
      <w:pPr>
        <w:ind w:left="4770" w:hanging="180"/>
      </w:pPr>
      <w:rPr>
        <w:rFonts w:hint="default"/>
        <w:vertAlign w:val="baseline"/>
      </w:rPr>
    </w:lvl>
    <w:lvl w:ilvl="6">
      <w:start w:val="1"/>
      <w:numFmt w:val="lowerRoman"/>
      <w:lvlText w:val="(%7)"/>
      <w:lvlJc w:val="right"/>
      <w:pPr>
        <w:ind w:left="5490" w:hanging="360"/>
      </w:pPr>
      <w:rPr>
        <w:rFonts w:hint="default"/>
        <w:vertAlign w:val="baseline"/>
      </w:rPr>
    </w:lvl>
    <w:lvl w:ilvl="7">
      <w:start w:val="1"/>
      <w:numFmt w:val="lowerLetter"/>
      <w:lvlText w:val="(%8)"/>
      <w:lvlJc w:val="left"/>
      <w:pPr>
        <w:ind w:left="6210" w:hanging="360"/>
      </w:pPr>
      <w:rPr>
        <w:rFonts w:hint="default"/>
        <w:vertAlign w:val="baseline"/>
      </w:rPr>
    </w:lvl>
    <w:lvl w:ilvl="8">
      <w:start w:val="1"/>
      <w:numFmt w:val="lowerRoman"/>
      <w:lvlText w:val="(%9)"/>
      <w:lvlJc w:val="right"/>
      <w:pPr>
        <w:ind w:left="6930" w:hanging="180"/>
      </w:pPr>
      <w:rPr>
        <w:rFonts w:hint="default"/>
        <w:vertAlign w:val="baseline"/>
      </w:rPr>
    </w:lvl>
  </w:abstractNum>
  <w:abstractNum w:abstractNumId="22" w15:restartNumberingAfterBreak="0">
    <w:nsid w:val="4B6F13BD"/>
    <w:multiLevelType w:val="multilevel"/>
    <w:tmpl w:val="5E6A851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E3FAB"/>
    <w:multiLevelType w:val="multilevel"/>
    <w:tmpl w:val="C3063ECE"/>
    <w:lvl w:ilvl="0">
      <w:start w:val="1"/>
      <w:numFmt w:val="upperRoman"/>
      <w:lvlText w:val="%1."/>
      <w:lvlJc w:val="right"/>
      <w:pPr>
        <w:ind w:left="1008" w:hanging="1008"/>
      </w:pPr>
      <w:rPr>
        <w:rFonts w:hint="default"/>
        <w:b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 w:val="0"/>
        <w:vertAlign w:val="baseline"/>
      </w:rPr>
    </w:lvl>
    <w:lvl w:ilvl="2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  <w:vertAlign w:val="baseline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vertAlign w:val="baseli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vertAlign w:val="baseline"/>
      </w:rPr>
    </w:lvl>
    <w:lvl w:ilvl="5">
      <w:start w:val="1"/>
      <w:numFmt w:val="lowerLetter"/>
      <w:lvlText w:val="(%6)"/>
      <w:lvlJc w:val="left"/>
      <w:pPr>
        <w:ind w:left="4770" w:hanging="180"/>
      </w:pPr>
      <w:rPr>
        <w:rFonts w:hint="default"/>
        <w:vertAlign w:val="baseline"/>
      </w:rPr>
    </w:lvl>
    <w:lvl w:ilvl="6">
      <w:start w:val="1"/>
      <w:numFmt w:val="lowerRoman"/>
      <w:lvlText w:val="(%7)"/>
      <w:lvlJc w:val="right"/>
      <w:pPr>
        <w:ind w:left="549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2250" w:hanging="360"/>
      </w:pPr>
      <w:rPr>
        <w:rFonts w:hint="default"/>
        <w:vertAlign w:val="baseline"/>
      </w:rPr>
    </w:lvl>
    <w:lvl w:ilvl="8">
      <w:start w:val="1"/>
      <w:numFmt w:val="lowerRoman"/>
      <w:lvlText w:val="(%9)"/>
      <w:lvlJc w:val="right"/>
      <w:pPr>
        <w:ind w:left="6930" w:hanging="180"/>
      </w:pPr>
      <w:rPr>
        <w:rFonts w:hint="default"/>
        <w:vertAlign w:val="baseline"/>
      </w:rPr>
    </w:lvl>
  </w:abstractNum>
  <w:abstractNum w:abstractNumId="24" w15:restartNumberingAfterBreak="0">
    <w:nsid w:val="51D47233"/>
    <w:multiLevelType w:val="hybridMultilevel"/>
    <w:tmpl w:val="C4800114"/>
    <w:lvl w:ilvl="0" w:tplc="F2AAFF90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5" w15:restartNumberingAfterBreak="0">
    <w:nsid w:val="57326F1C"/>
    <w:multiLevelType w:val="hybridMultilevel"/>
    <w:tmpl w:val="CEA4E92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AAA7E72"/>
    <w:multiLevelType w:val="multilevel"/>
    <w:tmpl w:val="CADA84B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62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C5EBF"/>
    <w:multiLevelType w:val="multilevel"/>
    <w:tmpl w:val="CADA84BC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upperLetter"/>
      <w:lvlText w:val="%4."/>
      <w:lvlJc w:val="left"/>
      <w:pPr>
        <w:ind w:left="108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07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4E74DB"/>
    <w:multiLevelType w:val="hybridMultilevel"/>
    <w:tmpl w:val="29FE4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 w15:restartNumberingAfterBreak="0">
    <w:nsid w:val="7CBE5770"/>
    <w:multiLevelType w:val="multilevel"/>
    <w:tmpl w:val="CADA84B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1530" w:hanging="360"/>
      </w:pPr>
      <w:rPr>
        <w:b/>
        <w:strike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B144F"/>
    <w:multiLevelType w:val="hybridMultilevel"/>
    <w:tmpl w:val="2752B8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28"/>
  </w:num>
  <w:num w:numId="5">
    <w:abstractNumId w:val="0"/>
  </w:num>
  <w:num w:numId="6">
    <w:abstractNumId w:val="29"/>
  </w:num>
  <w:num w:numId="7">
    <w:abstractNumId w:val="8"/>
  </w:num>
  <w:num w:numId="8">
    <w:abstractNumId w:val="15"/>
  </w:num>
  <w:num w:numId="9">
    <w:abstractNumId w:val="7"/>
  </w:num>
  <w:num w:numId="10">
    <w:abstractNumId w:val="13"/>
  </w:num>
  <w:num w:numId="11">
    <w:abstractNumId w:val="4"/>
  </w:num>
  <w:num w:numId="12">
    <w:abstractNumId w:val="21"/>
  </w:num>
  <w:num w:numId="13">
    <w:abstractNumId w:val="25"/>
  </w:num>
  <w:num w:numId="14">
    <w:abstractNumId w:val="1"/>
  </w:num>
  <w:num w:numId="15">
    <w:abstractNumId w:val="5"/>
  </w:num>
  <w:num w:numId="16">
    <w:abstractNumId w:val="22"/>
  </w:num>
  <w:num w:numId="17">
    <w:abstractNumId w:val="26"/>
  </w:num>
  <w:num w:numId="18">
    <w:abstractNumId w:val="3"/>
  </w:num>
  <w:num w:numId="19">
    <w:abstractNumId w:val="30"/>
  </w:num>
  <w:num w:numId="20">
    <w:abstractNumId w:val="18"/>
  </w:num>
  <w:num w:numId="21">
    <w:abstractNumId w:val="24"/>
  </w:num>
  <w:num w:numId="22">
    <w:abstractNumId w:val="6"/>
  </w:num>
  <w:num w:numId="23">
    <w:abstractNumId w:val="16"/>
  </w:num>
  <w:num w:numId="24">
    <w:abstractNumId w:val="12"/>
  </w:num>
  <w:num w:numId="25">
    <w:abstractNumId w:val="2"/>
  </w:num>
  <w:num w:numId="26">
    <w:abstractNumId w:val="11"/>
  </w:num>
  <w:num w:numId="27">
    <w:abstractNumId w:val="14"/>
  </w:num>
  <w:num w:numId="28">
    <w:abstractNumId w:val="27"/>
  </w:num>
  <w:num w:numId="29">
    <w:abstractNumId w:val="19"/>
  </w:num>
  <w:num w:numId="30">
    <w:abstractNumId w:val="10"/>
  </w:num>
  <w:num w:numId="3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40"/>
    <w:rsid w:val="00002D40"/>
    <w:rsid w:val="000051F1"/>
    <w:rsid w:val="00010353"/>
    <w:rsid w:val="000112EB"/>
    <w:rsid w:val="00011E03"/>
    <w:rsid w:val="00025362"/>
    <w:rsid w:val="00037090"/>
    <w:rsid w:val="00041BD1"/>
    <w:rsid w:val="00044C77"/>
    <w:rsid w:val="000453CA"/>
    <w:rsid w:val="000461A5"/>
    <w:rsid w:val="00050DC9"/>
    <w:rsid w:val="000522C9"/>
    <w:rsid w:val="0005374C"/>
    <w:rsid w:val="00064CB2"/>
    <w:rsid w:val="00067B53"/>
    <w:rsid w:val="000709D0"/>
    <w:rsid w:val="00072DC5"/>
    <w:rsid w:val="000772C6"/>
    <w:rsid w:val="00082633"/>
    <w:rsid w:val="00083692"/>
    <w:rsid w:val="0008421B"/>
    <w:rsid w:val="00085CEC"/>
    <w:rsid w:val="00086335"/>
    <w:rsid w:val="00087F3E"/>
    <w:rsid w:val="00090803"/>
    <w:rsid w:val="00093D5E"/>
    <w:rsid w:val="0009469F"/>
    <w:rsid w:val="00094E2F"/>
    <w:rsid w:val="00097CB0"/>
    <w:rsid w:val="000A1833"/>
    <w:rsid w:val="000A3C72"/>
    <w:rsid w:val="000A4F3C"/>
    <w:rsid w:val="000A5FE7"/>
    <w:rsid w:val="000B3CC8"/>
    <w:rsid w:val="000B6147"/>
    <w:rsid w:val="000C3D82"/>
    <w:rsid w:val="000D2F43"/>
    <w:rsid w:val="000D4DAD"/>
    <w:rsid w:val="000D57EC"/>
    <w:rsid w:val="000E6BFF"/>
    <w:rsid w:val="000E6F65"/>
    <w:rsid w:val="000F1BF5"/>
    <w:rsid w:val="000F2C0A"/>
    <w:rsid w:val="000F59A4"/>
    <w:rsid w:val="000F5EF4"/>
    <w:rsid w:val="000F7EE7"/>
    <w:rsid w:val="001123FD"/>
    <w:rsid w:val="00116653"/>
    <w:rsid w:val="0012448E"/>
    <w:rsid w:val="00124E40"/>
    <w:rsid w:val="00127E44"/>
    <w:rsid w:val="00131B64"/>
    <w:rsid w:val="00136542"/>
    <w:rsid w:val="00136730"/>
    <w:rsid w:val="00141DBC"/>
    <w:rsid w:val="001451A7"/>
    <w:rsid w:val="001478B8"/>
    <w:rsid w:val="00151633"/>
    <w:rsid w:val="001543E1"/>
    <w:rsid w:val="00155635"/>
    <w:rsid w:val="001564E6"/>
    <w:rsid w:val="00163680"/>
    <w:rsid w:val="00173B0D"/>
    <w:rsid w:val="00180429"/>
    <w:rsid w:val="001808D5"/>
    <w:rsid w:val="00182DF2"/>
    <w:rsid w:val="0018476D"/>
    <w:rsid w:val="001908A0"/>
    <w:rsid w:val="00192B5A"/>
    <w:rsid w:val="00192DEC"/>
    <w:rsid w:val="00193AED"/>
    <w:rsid w:val="00195931"/>
    <w:rsid w:val="001A1494"/>
    <w:rsid w:val="001A5AED"/>
    <w:rsid w:val="001A5B42"/>
    <w:rsid w:val="001B0F2F"/>
    <w:rsid w:val="001B426A"/>
    <w:rsid w:val="001B4BD3"/>
    <w:rsid w:val="001C5FFB"/>
    <w:rsid w:val="001C6316"/>
    <w:rsid w:val="001D01B2"/>
    <w:rsid w:val="001D4ED1"/>
    <w:rsid w:val="001D5E38"/>
    <w:rsid w:val="001D66FC"/>
    <w:rsid w:val="001E0D55"/>
    <w:rsid w:val="001E167A"/>
    <w:rsid w:val="001E2784"/>
    <w:rsid w:val="001E383B"/>
    <w:rsid w:val="001E4B14"/>
    <w:rsid w:val="001E4DCB"/>
    <w:rsid w:val="001F0305"/>
    <w:rsid w:val="001F090E"/>
    <w:rsid w:val="001F426D"/>
    <w:rsid w:val="00201347"/>
    <w:rsid w:val="00202AF6"/>
    <w:rsid w:val="00203738"/>
    <w:rsid w:val="00211CB6"/>
    <w:rsid w:val="002125CF"/>
    <w:rsid w:val="00216449"/>
    <w:rsid w:val="00217E91"/>
    <w:rsid w:val="002213BD"/>
    <w:rsid w:val="002250D8"/>
    <w:rsid w:val="00231B8A"/>
    <w:rsid w:val="00235825"/>
    <w:rsid w:val="0024077D"/>
    <w:rsid w:val="0024104B"/>
    <w:rsid w:val="002453D9"/>
    <w:rsid w:val="00251B21"/>
    <w:rsid w:val="002542F4"/>
    <w:rsid w:val="00255654"/>
    <w:rsid w:val="00255FD3"/>
    <w:rsid w:val="00256439"/>
    <w:rsid w:val="002565C8"/>
    <w:rsid w:val="00256B1E"/>
    <w:rsid w:val="00257109"/>
    <w:rsid w:val="002606A8"/>
    <w:rsid w:val="00262C4F"/>
    <w:rsid w:val="00273C85"/>
    <w:rsid w:val="002746CA"/>
    <w:rsid w:val="00276A52"/>
    <w:rsid w:val="002813DF"/>
    <w:rsid w:val="002816D0"/>
    <w:rsid w:val="00282C93"/>
    <w:rsid w:val="00283D55"/>
    <w:rsid w:val="00286A90"/>
    <w:rsid w:val="00293E04"/>
    <w:rsid w:val="0029735E"/>
    <w:rsid w:val="002B5950"/>
    <w:rsid w:val="002B7867"/>
    <w:rsid w:val="002C036C"/>
    <w:rsid w:val="002C5DAC"/>
    <w:rsid w:val="002D16B0"/>
    <w:rsid w:val="002D356E"/>
    <w:rsid w:val="002D40AE"/>
    <w:rsid w:val="002D5489"/>
    <w:rsid w:val="002E306A"/>
    <w:rsid w:val="002E367B"/>
    <w:rsid w:val="002E4C4A"/>
    <w:rsid w:val="002F0B77"/>
    <w:rsid w:val="002F352C"/>
    <w:rsid w:val="002F384E"/>
    <w:rsid w:val="002F4B1D"/>
    <w:rsid w:val="00302E43"/>
    <w:rsid w:val="003118F6"/>
    <w:rsid w:val="00320567"/>
    <w:rsid w:val="00321B9C"/>
    <w:rsid w:val="00323C4B"/>
    <w:rsid w:val="00326B0E"/>
    <w:rsid w:val="00327F18"/>
    <w:rsid w:val="00334BD2"/>
    <w:rsid w:val="00334F67"/>
    <w:rsid w:val="003350B9"/>
    <w:rsid w:val="00336E63"/>
    <w:rsid w:val="0034111B"/>
    <w:rsid w:val="00343D62"/>
    <w:rsid w:val="00347B21"/>
    <w:rsid w:val="00352C65"/>
    <w:rsid w:val="00355DD0"/>
    <w:rsid w:val="00357498"/>
    <w:rsid w:val="0036125B"/>
    <w:rsid w:val="00362443"/>
    <w:rsid w:val="00362907"/>
    <w:rsid w:val="00370787"/>
    <w:rsid w:val="003806E0"/>
    <w:rsid w:val="003911DD"/>
    <w:rsid w:val="003953BF"/>
    <w:rsid w:val="003A293A"/>
    <w:rsid w:val="003A4E68"/>
    <w:rsid w:val="003A5A15"/>
    <w:rsid w:val="003A7B2B"/>
    <w:rsid w:val="003B5BFF"/>
    <w:rsid w:val="003C44E4"/>
    <w:rsid w:val="003C79D3"/>
    <w:rsid w:val="003D277D"/>
    <w:rsid w:val="003D2A8C"/>
    <w:rsid w:val="003D52EA"/>
    <w:rsid w:val="003E0ED5"/>
    <w:rsid w:val="003E2D19"/>
    <w:rsid w:val="003E62B9"/>
    <w:rsid w:val="003E79A1"/>
    <w:rsid w:val="003F1604"/>
    <w:rsid w:val="003F4672"/>
    <w:rsid w:val="00405036"/>
    <w:rsid w:val="00410CAA"/>
    <w:rsid w:val="004147C7"/>
    <w:rsid w:val="004149C9"/>
    <w:rsid w:val="00415CEC"/>
    <w:rsid w:val="00417563"/>
    <w:rsid w:val="00420B28"/>
    <w:rsid w:val="0043611C"/>
    <w:rsid w:val="0044656F"/>
    <w:rsid w:val="00447831"/>
    <w:rsid w:val="00451B46"/>
    <w:rsid w:val="00453694"/>
    <w:rsid w:val="0046297A"/>
    <w:rsid w:val="004663CA"/>
    <w:rsid w:val="0047376B"/>
    <w:rsid w:val="00474946"/>
    <w:rsid w:val="00474F1D"/>
    <w:rsid w:val="004817EE"/>
    <w:rsid w:val="00481B28"/>
    <w:rsid w:val="0048416C"/>
    <w:rsid w:val="00490812"/>
    <w:rsid w:val="004919B3"/>
    <w:rsid w:val="00496B5D"/>
    <w:rsid w:val="0049729D"/>
    <w:rsid w:val="004A6240"/>
    <w:rsid w:val="004A71F7"/>
    <w:rsid w:val="004B0E09"/>
    <w:rsid w:val="004B5C88"/>
    <w:rsid w:val="004B6305"/>
    <w:rsid w:val="004B67CB"/>
    <w:rsid w:val="004C025D"/>
    <w:rsid w:val="004C19DD"/>
    <w:rsid w:val="004C20B6"/>
    <w:rsid w:val="004C2722"/>
    <w:rsid w:val="004D3254"/>
    <w:rsid w:val="004D4AAB"/>
    <w:rsid w:val="004D4FC3"/>
    <w:rsid w:val="004D7536"/>
    <w:rsid w:val="004D7957"/>
    <w:rsid w:val="004E1B1A"/>
    <w:rsid w:val="004E2EEC"/>
    <w:rsid w:val="004E3503"/>
    <w:rsid w:val="004F056C"/>
    <w:rsid w:val="004F27A2"/>
    <w:rsid w:val="004F4440"/>
    <w:rsid w:val="004F49EC"/>
    <w:rsid w:val="00503AA4"/>
    <w:rsid w:val="005042AA"/>
    <w:rsid w:val="00517575"/>
    <w:rsid w:val="0052353D"/>
    <w:rsid w:val="005303AF"/>
    <w:rsid w:val="005309DA"/>
    <w:rsid w:val="00532949"/>
    <w:rsid w:val="00532C16"/>
    <w:rsid w:val="00533504"/>
    <w:rsid w:val="00533C7C"/>
    <w:rsid w:val="00535E3B"/>
    <w:rsid w:val="00536D14"/>
    <w:rsid w:val="005377D8"/>
    <w:rsid w:val="00537E27"/>
    <w:rsid w:val="00542BF2"/>
    <w:rsid w:val="005434BC"/>
    <w:rsid w:val="00543D61"/>
    <w:rsid w:val="00555BF5"/>
    <w:rsid w:val="00557591"/>
    <w:rsid w:val="00562484"/>
    <w:rsid w:val="00563854"/>
    <w:rsid w:val="00563857"/>
    <w:rsid w:val="00565DDD"/>
    <w:rsid w:val="005674E2"/>
    <w:rsid w:val="00570C21"/>
    <w:rsid w:val="005710B7"/>
    <w:rsid w:val="00573F21"/>
    <w:rsid w:val="0057472B"/>
    <w:rsid w:val="005811A1"/>
    <w:rsid w:val="005857BE"/>
    <w:rsid w:val="00585C5E"/>
    <w:rsid w:val="00586796"/>
    <w:rsid w:val="00593C62"/>
    <w:rsid w:val="00594485"/>
    <w:rsid w:val="005944DB"/>
    <w:rsid w:val="005959E4"/>
    <w:rsid w:val="00595F58"/>
    <w:rsid w:val="00597547"/>
    <w:rsid w:val="005A06E7"/>
    <w:rsid w:val="005A0E10"/>
    <w:rsid w:val="005A1265"/>
    <w:rsid w:val="005A480B"/>
    <w:rsid w:val="005A683A"/>
    <w:rsid w:val="005A6E1C"/>
    <w:rsid w:val="005B3727"/>
    <w:rsid w:val="005B60D4"/>
    <w:rsid w:val="005B702D"/>
    <w:rsid w:val="005C1DEE"/>
    <w:rsid w:val="005C3745"/>
    <w:rsid w:val="005C44D4"/>
    <w:rsid w:val="005D1521"/>
    <w:rsid w:val="005E3F08"/>
    <w:rsid w:val="005E5485"/>
    <w:rsid w:val="005F09F6"/>
    <w:rsid w:val="005F2A9E"/>
    <w:rsid w:val="005F71DE"/>
    <w:rsid w:val="00605028"/>
    <w:rsid w:val="00606497"/>
    <w:rsid w:val="00613E32"/>
    <w:rsid w:val="00614849"/>
    <w:rsid w:val="00614BF6"/>
    <w:rsid w:val="006208AC"/>
    <w:rsid w:val="006223B6"/>
    <w:rsid w:val="00622CA5"/>
    <w:rsid w:val="0062313C"/>
    <w:rsid w:val="00631229"/>
    <w:rsid w:val="0063511B"/>
    <w:rsid w:val="00635DCE"/>
    <w:rsid w:val="00637A3D"/>
    <w:rsid w:val="0064147C"/>
    <w:rsid w:val="006424D9"/>
    <w:rsid w:val="00650345"/>
    <w:rsid w:val="006518F0"/>
    <w:rsid w:val="0065595B"/>
    <w:rsid w:val="006604FC"/>
    <w:rsid w:val="00660EFD"/>
    <w:rsid w:val="00670911"/>
    <w:rsid w:val="006735AE"/>
    <w:rsid w:val="006747A7"/>
    <w:rsid w:val="00682734"/>
    <w:rsid w:val="00682DF0"/>
    <w:rsid w:val="00687D90"/>
    <w:rsid w:val="006913D8"/>
    <w:rsid w:val="00692BCD"/>
    <w:rsid w:val="00695992"/>
    <w:rsid w:val="006B16A4"/>
    <w:rsid w:val="006B2230"/>
    <w:rsid w:val="006B39CC"/>
    <w:rsid w:val="006B3AF1"/>
    <w:rsid w:val="006B4A5A"/>
    <w:rsid w:val="006C2A15"/>
    <w:rsid w:val="006C7310"/>
    <w:rsid w:val="006C73D3"/>
    <w:rsid w:val="006D1EB3"/>
    <w:rsid w:val="006D531B"/>
    <w:rsid w:val="006E29A7"/>
    <w:rsid w:val="006E7529"/>
    <w:rsid w:val="006F1054"/>
    <w:rsid w:val="006F606E"/>
    <w:rsid w:val="00700357"/>
    <w:rsid w:val="007004B4"/>
    <w:rsid w:val="007015D9"/>
    <w:rsid w:val="00725256"/>
    <w:rsid w:val="00732557"/>
    <w:rsid w:val="007346FB"/>
    <w:rsid w:val="0073559A"/>
    <w:rsid w:val="007357FC"/>
    <w:rsid w:val="00736B30"/>
    <w:rsid w:val="00737911"/>
    <w:rsid w:val="0074186D"/>
    <w:rsid w:val="00741FAB"/>
    <w:rsid w:val="00742397"/>
    <w:rsid w:val="007505B6"/>
    <w:rsid w:val="00750E37"/>
    <w:rsid w:val="00750EC3"/>
    <w:rsid w:val="0075482C"/>
    <w:rsid w:val="00764D7A"/>
    <w:rsid w:val="00765F22"/>
    <w:rsid w:val="007732C4"/>
    <w:rsid w:val="00777AC0"/>
    <w:rsid w:val="0078160C"/>
    <w:rsid w:val="007817A3"/>
    <w:rsid w:val="00783037"/>
    <w:rsid w:val="00786A7F"/>
    <w:rsid w:val="00791FF0"/>
    <w:rsid w:val="007920AB"/>
    <w:rsid w:val="00793B42"/>
    <w:rsid w:val="007949A1"/>
    <w:rsid w:val="00794C33"/>
    <w:rsid w:val="007971C0"/>
    <w:rsid w:val="007A57BD"/>
    <w:rsid w:val="007B49D5"/>
    <w:rsid w:val="007B4DB2"/>
    <w:rsid w:val="007C0CA7"/>
    <w:rsid w:val="007C1991"/>
    <w:rsid w:val="007C32CE"/>
    <w:rsid w:val="007C6F30"/>
    <w:rsid w:val="007D0D0A"/>
    <w:rsid w:val="007D3A43"/>
    <w:rsid w:val="007E1470"/>
    <w:rsid w:val="007E6EDD"/>
    <w:rsid w:val="007F12F6"/>
    <w:rsid w:val="007F2D5C"/>
    <w:rsid w:val="007F2E43"/>
    <w:rsid w:val="007F5A1F"/>
    <w:rsid w:val="007F6393"/>
    <w:rsid w:val="00802F38"/>
    <w:rsid w:val="00806BF1"/>
    <w:rsid w:val="00814431"/>
    <w:rsid w:val="00816B54"/>
    <w:rsid w:val="00825621"/>
    <w:rsid w:val="008332D6"/>
    <w:rsid w:val="008332E8"/>
    <w:rsid w:val="00833ED2"/>
    <w:rsid w:val="0083585D"/>
    <w:rsid w:val="00835BE2"/>
    <w:rsid w:val="00835CF1"/>
    <w:rsid w:val="008451D9"/>
    <w:rsid w:val="008515C1"/>
    <w:rsid w:val="00851A90"/>
    <w:rsid w:val="0085303F"/>
    <w:rsid w:val="00853162"/>
    <w:rsid w:val="008624BF"/>
    <w:rsid w:val="0086292A"/>
    <w:rsid w:val="00864781"/>
    <w:rsid w:val="00864D71"/>
    <w:rsid w:val="00865EBE"/>
    <w:rsid w:val="00870533"/>
    <w:rsid w:val="00871E37"/>
    <w:rsid w:val="00873D1C"/>
    <w:rsid w:val="008748A0"/>
    <w:rsid w:val="00875236"/>
    <w:rsid w:val="008752A5"/>
    <w:rsid w:val="00877C42"/>
    <w:rsid w:val="00880D97"/>
    <w:rsid w:val="00885D7B"/>
    <w:rsid w:val="0089041E"/>
    <w:rsid w:val="008933C5"/>
    <w:rsid w:val="00895432"/>
    <w:rsid w:val="00895A29"/>
    <w:rsid w:val="008971ED"/>
    <w:rsid w:val="00897629"/>
    <w:rsid w:val="008A1037"/>
    <w:rsid w:val="008A163F"/>
    <w:rsid w:val="008B3CD6"/>
    <w:rsid w:val="008B4ED0"/>
    <w:rsid w:val="008C1754"/>
    <w:rsid w:val="008C18D3"/>
    <w:rsid w:val="008D1A4B"/>
    <w:rsid w:val="008D4BDF"/>
    <w:rsid w:val="008E2944"/>
    <w:rsid w:val="008E4135"/>
    <w:rsid w:val="008E4927"/>
    <w:rsid w:val="008E61CD"/>
    <w:rsid w:val="008F799C"/>
    <w:rsid w:val="009022EC"/>
    <w:rsid w:val="00912C27"/>
    <w:rsid w:val="009131CD"/>
    <w:rsid w:val="00913AAF"/>
    <w:rsid w:val="009174EB"/>
    <w:rsid w:val="009211DD"/>
    <w:rsid w:val="0092235A"/>
    <w:rsid w:val="00926E13"/>
    <w:rsid w:val="00927ED7"/>
    <w:rsid w:val="009327F2"/>
    <w:rsid w:val="009331C3"/>
    <w:rsid w:val="00935178"/>
    <w:rsid w:val="00946BBC"/>
    <w:rsid w:val="00954951"/>
    <w:rsid w:val="00955CB6"/>
    <w:rsid w:val="00961171"/>
    <w:rsid w:val="009623E9"/>
    <w:rsid w:val="00962C0D"/>
    <w:rsid w:val="00965103"/>
    <w:rsid w:val="00965313"/>
    <w:rsid w:val="00965488"/>
    <w:rsid w:val="009708A5"/>
    <w:rsid w:val="00974C16"/>
    <w:rsid w:val="00982091"/>
    <w:rsid w:val="009842D0"/>
    <w:rsid w:val="009844E6"/>
    <w:rsid w:val="0099021F"/>
    <w:rsid w:val="009911C6"/>
    <w:rsid w:val="00991E53"/>
    <w:rsid w:val="0099484F"/>
    <w:rsid w:val="0099614A"/>
    <w:rsid w:val="009A0F3D"/>
    <w:rsid w:val="009A17F5"/>
    <w:rsid w:val="009A2965"/>
    <w:rsid w:val="009A3067"/>
    <w:rsid w:val="009A445A"/>
    <w:rsid w:val="009B45FF"/>
    <w:rsid w:val="009B4B4F"/>
    <w:rsid w:val="009B5719"/>
    <w:rsid w:val="009C0619"/>
    <w:rsid w:val="009C36E4"/>
    <w:rsid w:val="009C79E9"/>
    <w:rsid w:val="009D1444"/>
    <w:rsid w:val="009D207C"/>
    <w:rsid w:val="009E090C"/>
    <w:rsid w:val="009F35B5"/>
    <w:rsid w:val="009F43C4"/>
    <w:rsid w:val="009F7AE8"/>
    <w:rsid w:val="00A00910"/>
    <w:rsid w:val="00A03287"/>
    <w:rsid w:val="00A038D7"/>
    <w:rsid w:val="00A039BC"/>
    <w:rsid w:val="00A10EE8"/>
    <w:rsid w:val="00A12A33"/>
    <w:rsid w:val="00A25FDA"/>
    <w:rsid w:val="00A31587"/>
    <w:rsid w:val="00A31F86"/>
    <w:rsid w:val="00A368A9"/>
    <w:rsid w:val="00A36EB6"/>
    <w:rsid w:val="00A370FF"/>
    <w:rsid w:val="00A430DC"/>
    <w:rsid w:val="00A44984"/>
    <w:rsid w:val="00A474BA"/>
    <w:rsid w:val="00A5129C"/>
    <w:rsid w:val="00A518E0"/>
    <w:rsid w:val="00A54B01"/>
    <w:rsid w:val="00A55650"/>
    <w:rsid w:val="00A718EB"/>
    <w:rsid w:val="00A72F25"/>
    <w:rsid w:val="00A74636"/>
    <w:rsid w:val="00A76C39"/>
    <w:rsid w:val="00A808E7"/>
    <w:rsid w:val="00A814B2"/>
    <w:rsid w:val="00A81746"/>
    <w:rsid w:val="00A81872"/>
    <w:rsid w:val="00A87E2C"/>
    <w:rsid w:val="00A944B6"/>
    <w:rsid w:val="00A94552"/>
    <w:rsid w:val="00A95070"/>
    <w:rsid w:val="00A97779"/>
    <w:rsid w:val="00AA5D38"/>
    <w:rsid w:val="00AA790D"/>
    <w:rsid w:val="00AB0F13"/>
    <w:rsid w:val="00AB19A8"/>
    <w:rsid w:val="00AB4114"/>
    <w:rsid w:val="00AC5C6E"/>
    <w:rsid w:val="00AD0CD4"/>
    <w:rsid w:val="00AE0172"/>
    <w:rsid w:val="00AE3B69"/>
    <w:rsid w:val="00AE47DA"/>
    <w:rsid w:val="00AF51B7"/>
    <w:rsid w:val="00AF6954"/>
    <w:rsid w:val="00AF7B32"/>
    <w:rsid w:val="00B00CD6"/>
    <w:rsid w:val="00B0455C"/>
    <w:rsid w:val="00B0461B"/>
    <w:rsid w:val="00B04D73"/>
    <w:rsid w:val="00B06868"/>
    <w:rsid w:val="00B06A43"/>
    <w:rsid w:val="00B1141B"/>
    <w:rsid w:val="00B11423"/>
    <w:rsid w:val="00B1156C"/>
    <w:rsid w:val="00B174DE"/>
    <w:rsid w:val="00B17FEE"/>
    <w:rsid w:val="00B253F6"/>
    <w:rsid w:val="00B256DE"/>
    <w:rsid w:val="00B30BCC"/>
    <w:rsid w:val="00B313C9"/>
    <w:rsid w:val="00B358C6"/>
    <w:rsid w:val="00B3602A"/>
    <w:rsid w:val="00B40DB7"/>
    <w:rsid w:val="00B52282"/>
    <w:rsid w:val="00B53476"/>
    <w:rsid w:val="00B612B0"/>
    <w:rsid w:val="00B679B4"/>
    <w:rsid w:val="00B72305"/>
    <w:rsid w:val="00B7348A"/>
    <w:rsid w:val="00B761EE"/>
    <w:rsid w:val="00B80923"/>
    <w:rsid w:val="00B82814"/>
    <w:rsid w:val="00B84C5E"/>
    <w:rsid w:val="00BB0671"/>
    <w:rsid w:val="00BB21BC"/>
    <w:rsid w:val="00BC458B"/>
    <w:rsid w:val="00BD12E9"/>
    <w:rsid w:val="00BD3EF3"/>
    <w:rsid w:val="00BD456C"/>
    <w:rsid w:val="00BE243A"/>
    <w:rsid w:val="00BE75E3"/>
    <w:rsid w:val="00BE76E3"/>
    <w:rsid w:val="00BF3974"/>
    <w:rsid w:val="00BF415D"/>
    <w:rsid w:val="00BF74ED"/>
    <w:rsid w:val="00C12445"/>
    <w:rsid w:val="00C26FB1"/>
    <w:rsid w:val="00C30DAB"/>
    <w:rsid w:val="00C31913"/>
    <w:rsid w:val="00C3511B"/>
    <w:rsid w:val="00C36584"/>
    <w:rsid w:val="00C40177"/>
    <w:rsid w:val="00C410AA"/>
    <w:rsid w:val="00C423F8"/>
    <w:rsid w:val="00C47B2E"/>
    <w:rsid w:val="00C526C5"/>
    <w:rsid w:val="00C53CE4"/>
    <w:rsid w:val="00C56678"/>
    <w:rsid w:val="00C64A29"/>
    <w:rsid w:val="00C64CF7"/>
    <w:rsid w:val="00C650B5"/>
    <w:rsid w:val="00C718CF"/>
    <w:rsid w:val="00C72A3C"/>
    <w:rsid w:val="00C766D1"/>
    <w:rsid w:val="00C76D12"/>
    <w:rsid w:val="00C7775D"/>
    <w:rsid w:val="00C8038E"/>
    <w:rsid w:val="00C8298A"/>
    <w:rsid w:val="00C82D4C"/>
    <w:rsid w:val="00C82DEF"/>
    <w:rsid w:val="00C875CC"/>
    <w:rsid w:val="00C87940"/>
    <w:rsid w:val="00C962E0"/>
    <w:rsid w:val="00CA3432"/>
    <w:rsid w:val="00CA40FE"/>
    <w:rsid w:val="00CA64E4"/>
    <w:rsid w:val="00CA7230"/>
    <w:rsid w:val="00CB51F4"/>
    <w:rsid w:val="00CC3FB1"/>
    <w:rsid w:val="00CC4585"/>
    <w:rsid w:val="00CC51EC"/>
    <w:rsid w:val="00CC55CF"/>
    <w:rsid w:val="00CC7DEE"/>
    <w:rsid w:val="00CD2582"/>
    <w:rsid w:val="00CD669C"/>
    <w:rsid w:val="00CE064E"/>
    <w:rsid w:val="00CE6837"/>
    <w:rsid w:val="00CF46E8"/>
    <w:rsid w:val="00CF76C5"/>
    <w:rsid w:val="00D0007A"/>
    <w:rsid w:val="00D00EC0"/>
    <w:rsid w:val="00D04AE7"/>
    <w:rsid w:val="00D1059D"/>
    <w:rsid w:val="00D11B24"/>
    <w:rsid w:val="00D12B65"/>
    <w:rsid w:val="00D15B8A"/>
    <w:rsid w:val="00D1749D"/>
    <w:rsid w:val="00D305B5"/>
    <w:rsid w:val="00D3086C"/>
    <w:rsid w:val="00D32011"/>
    <w:rsid w:val="00D34D23"/>
    <w:rsid w:val="00D35153"/>
    <w:rsid w:val="00D40613"/>
    <w:rsid w:val="00D514AF"/>
    <w:rsid w:val="00D519AE"/>
    <w:rsid w:val="00D52DAE"/>
    <w:rsid w:val="00D5379C"/>
    <w:rsid w:val="00D565F2"/>
    <w:rsid w:val="00D620B7"/>
    <w:rsid w:val="00D66983"/>
    <w:rsid w:val="00D717E9"/>
    <w:rsid w:val="00D71C04"/>
    <w:rsid w:val="00D730D2"/>
    <w:rsid w:val="00D73F66"/>
    <w:rsid w:val="00D75393"/>
    <w:rsid w:val="00D7582D"/>
    <w:rsid w:val="00D83A58"/>
    <w:rsid w:val="00D85704"/>
    <w:rsid w:val="00D90A3C"/>
    <w:rsid w:val="00D9277B"/>
    <w:rsid w:val="00D94864"/>
    <w:rsid w:val="00DA5A99"/>
    <w:rsid w:val="00DA68FF"/>
    <w:rsid w:val="00DA74CF"/>
    <w:rsid w:val="00DB1E1C"/>
    <w:rsid w:val="00DB1EE7"/>
    <w:rsid w:val="00DB2576"/>
    <w:rsid w:val="00DB2B4D"/>
    <w:rsid w:val="00DB4E87"/>
    <w:rsid w:val="00DC1E7A"/>
    <w:rsid w:val="00DC3274"/>
    <w:rsid w:val="00DC5ED1"/>
    <w:rsid w:val="00DC65B5"/>
    <w:rsid w:val="00DC69EA"/>
    <w:rsid w:val="00DD1407"/>
    <w:rsid w:val="00DD26CE"/>
    <w:rsid w:val="00DD3DDD"/>
    <w:rsid w:val="00DD44B8"/>
    <w:rsid w:val="00DE08E3"/>
    <w:rsid w:val="00DE6C71"/>
    <w:rsid w:val="00DF0A7C"/>
    <w:rsid w:val="00DF2A66"/>
    <w:rsid w:val="00DF6AF5"/>
    <w:rsid w:val="00E046DC"/>
    <w:rsid w:val="00E05E7B"/>
    <w:rsid w:val="00E06086"/>
    <w:rsid w:val="00E07F4D"/>
    <w:rsid w:val="00E14985"/>
    <w:rsid w:val="00E200A7"/>
    <w:rsid w:val="00E2043F"/>
    <w:rsid w:val="00E239C0"/>
    <w:rsid w:val="00E267BB"/>
    <w:rsid w:val="00E27D93"/>
    <w:rsid w:val="00E311FD"/>
    <w:rsid w:val="00E35B73"/>
    <w:rsid w:val="00E44BDB"/>
    <w:rsid w:val="00E543DC"/>
    <w:rsid w:val="00E56C1F"/>
    <w:rsid w:val="00E61229"/>
    <w:rsid w:val="00E62357"/>
    <w:rsid w:val="00E704E7"/>
    <w:rsid w:val="00E7268B"/>
    <w:rsid w:val="00E72FF3"/>
    <w:rsid w:val="00E74E1B"/>
    <w:rsid w:val="00E82BAE"/>
    <w:rsid w:val="00E85E48"/>
    <w:rsid w:val="00E8638A"/>
    <w:rsid w:val="00E871C5"/>
    <w:rsid w:val="00E874B9"/>
    <w:rsid w:val="00E93071"/>
    <w:rsid w:val="00E957FB"/>
    <w:rsid w:val="00EA24F7"/>
    <w:rsid w:val="00EA3069"/>
    <w:rsid w:val="00EA3D82"/>
    <w:rsid w:val="00EA7484"/>
    <w:rsid w:val="00EA7B0F"/>
    <w:rsid w:val="00EB1907"/>
    <w:rsid w:val="00EB1D87"/>
    <w:rsid w:val="00EC0FAB"/>
    <w:rsid w:val="00EC1A59"/>
    <w:rsid w:val="00EC3418"/>
    <w:rsid w:val="00EC344B"/>
    <w:rsid w:val="00EC3BFC"/>
    <w:rsid w:val="00EC455A"/>
    <w:rsid w:val="00EC5D5A"/>
    <w:rsid w:val="00EC6D82"/>
    <w:rsid w:val="00ED1167"/>
    <w:rsid w:val="00ED3B7C"/>
    <w:rsid w:val="00EE05DD"/>
    <w:rsid w:val="00EE0B38"/>
    <w:rsid w:val="00EE0D4E"/>
    <w:rsid w:val="00EE2936"/>
    <w:rsid w:val="00EE5885"/>
    <w:rsid w:val="00EF27BA"/>
    <w:rsid w:val="00EF4ADA"/>
    <w:rsid w:val="00F015B0"/>
    <w:rsid w:val="00F0178D"/>
    <w:rsid w:val="00F02C73"/>
    <w:rsid w:val="00F0665C"/>
    <w:rsid w:val="00F147E5"/>
    <w:rsid w:val="00F1514D"/>
    <w:rsid w:val="00F1626B"/>
    <w:rsid w:val="00F20D31"/>
    <w:rsid w:val="00F25679"/>
    <w:rsid w:val="00F25E98"/>
    <w:rsid w:val="00F31D29"/>
    <w:rsid w:val="00F341FB"/>
    <w:rsid w:val="00F36381"/>
    <w:rsid w:val="00F448A3"/>
    <w:rsid w:val="00F47613"/>
    <w:rsid w:val="00F51647"/>
    <w:rsid w:val="00F53AC7"/>
    <w:rsid w:val="00F54C91"/>
    <w:rsid w:val="00F54D30"/>
    <w:rsid w:val="00F54D50"/>
    <w:rsid w:val="00F557D3"/>
    <w:rsid w:val="00F61784"/>
    <w:rsid w:val="00F65E2C"/>
    <w:rsid w:val="00F66A1D"/>
    <w:rsid w:val="00F71950"/>
    <w:rsid w:val="00F74CBA"/>
    <w:rsid w:val="00F77DB4"/>
    <w:rsid w:val="00F8659B"/>
    <w:rsid w:val="00F87B73"/>
    <w:rsid w:val="00F932A9"/>
    <w:rsid w:val="00F97C00"/>
    <w:rsid w:val="00FA074D"/>
    <w:rsid w:val="00FA238C"/>
    <w:rsid w:val="00FA6CE8"/>
    <w:rsid w:val="00FB563C"/>
    <w:rsid w:val="00FC2381"/>
    <w:rsid w:val="00FC5707"/>
    <w:rsid w:val="00FC6866"/>
    <w:rsid w:val="00FD1584"/>
    <w:rsid w:val="00FE09B7"/>
    <w:rsid w:val="00FE2071"/>
    <w:rsid w:val="00FE4FD1"/>
    <w:rsid w:val="00FE5A28"/>
    <w:rsid w:val="00FE5E43"/>
    <w:rsid w:val="00FF0930"/>
    <w:rsid w:val="00FF0B4F"/>
    <w:rsid w:val="00FF2A8B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C72E1"/>
  <w15:docId w15:val="{CA76775B-8B77-4979-8CBB-DC86CE3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1"/>
      <w:szCs w:val="21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54C9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1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575"/>
  </w:style>
  <w:style w:type="paragraph" w:styleId="Footer">
    <w:name w:val="footer"/>
    <w:basedOn w:val="Normal"/>
    <w:link w:val="FooterChar"/>
    <w:uiPriority w:val="99"/>
    <w:unhideWhenUsed/>
    <w:rsid w:val="0051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575"/>
  </w:style>
  <w:style w:type="paragraph" w:styleId="ListParagraph">
    <w:name w:val="List Paragraph"/>
    <w:basedOn w:val="Normal"/>
    <w:uiPriority w:val="34"/>
    <w:qFormat/>
    <w:rsid w:val="00530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0533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39"/>
    <w:rsid w:val="00791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A163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5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2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4316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Bradshaw</dc:creator>
  <cp:keywords/>
  <dc:description/>
  <cp:lastModifiedBy>Chris</cp:lastModifiedBy>
  <cp:revision>11</cp:revision>
  <cp:lastPrinted>2026-02-23T17:51:00Z</cp:lastPrinted>
  <dcterms:created xsi:type="dcterms:W3CDTF">2026-01-27T02:12:00Z</dcterms:created>
  <dcterms:modified xsi:type="dcterms:W3CDTF">2026-02-23T17:51:00Z</dcterms:modified>
</cp:coreProperties>
</file>