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F1" w:rsidRDefault="00126635" w:rsidP="00126635">
      <w:pPr>
        <w:pStyle w:val="Heading1"/>
        <w:jc w:val="center"/>
      </w:pPr>
      <w:bookmarkStart w:id="0" w:name="_Toc73607616"/>
      <w:bookmarkStart w:id="1" w:name="_Toc73956015"/>
      <w:bookmarkStart w:id="2" w:name="_GoBack"/>
      <w:bookmarkEnd w:id="2"/>
      <w:r>
        <w:t>Itawamba County School District</w:t>
      </w:r>
      <w:bookmarkEnd w:id="0"/>
      <w:bookmarkEnd w:id="1"/>
    </w:p>
    <w:p w:rsidR="00126635" w:rsidRDefault="00126635" w:rsidP="00126635">
      <w:pPr>
        <w:jc w:val="center"/>
      </w:pPr>
    </w:p>
    <w:p w:rsidR="00126635" w:rsidRDefault="00126635" w:rsidP="00126635">
      <w:pPr>
        <w:jc w:val="center"/>
      </w:pPr>
      <w:r>
        <w:t>Dropout Prevention Plan</w:t>
      </w:r>
    </w:p>
    <w:p w:rsidR="00126635" w:rsidRDefault="00126635" w:rsidP="00126635">
      <w:pPr>
        <w:jc w:val="center"/>
      </w:pPr>
      <w:r>
        <w:t>2021-2022</w:t>
      </w:r>
    </w:p>
    <w:p w:rsidR="00126635" w:rsidRDefault="00126635" w:rsidP="00126635">
      <w:pPr>
        <w:jc w:val="center"/>
      </w:pPr>
    </w:p>
    <w:p w:rsidR="00126635" w:rsidRDefault="00126635" w:rsidP="00126635">
      <w:pPr>
        <w:jc w:val="center"/>
      </w:pPr>
      <w:r>
        <w:rPr>
          <w:noProof/>
        </w:rPr>
        <w:drawing>
          <wp:inline distT="0" distB="0" distL="0" distR="0" wp14:anchorId="78811751" wp14:editId="0B686FA5">
            <wp:extent cx="3613150" cy="1209675"/>
            <wp:effectExtent l="0" t="0" r="6350" b="9525"/>
            <wp:docPr id="1" name="Picture 1" descr="http://www.itawambacountyschools.com/images/icslogo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awambacountyschools.com/images/icslogo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2" cy="128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35" w:rsidRDefault="00126635" w:rsidP="00126635">
      <w:pPr>
        <w:jc w:val="center"/>
      </w:pPr>
    </w:p>
    <w:p w:rsidR="00126635" w:rsidRDefault="00126635" w:rsidP="00126635">
      <w:pPr>
        <w:jc w:val="center"/>
      </w:pPr>
    </w:p>
    <w:p w:rsidR="00126635" w:rsidRDefault="00126635" w:rsidP="00126635">
      <w:pPr>
        <w:jc w:val="center"/>
      </w:pPr>
    </w:p>
    <w:p w:rsidR="00126635" w:rsidRDefault="00126635" w:rsidP="00126635">
      <w:pPr>
        <w:jc w:val="center"/>
      </w:pPr>
    </w:p>
    <w:p w:rsidR="00126635" w:rsidRDefault="00126635" w:rsidP="00126635">
      <w:pPr>
        <w:jc w:val="center"/>
      </w:pPr>
    </w:p>
    <w:p w:rsidR="00126635" w:rsidRDefault="00126635" w:rsidP="00126635">
      <w:pPr>
        <w:jc w:val="center"/>
      </w:pPr>
    </w:p>
    <w:p w:rsidR="00126635" w:rsidRDefault="00126635" w:rsidP="00126635">
      <w:pPr>
        <w:jc w:val="center"/>
      </w:pPr>
    </w:p>
    <w:p w:rsidR="00126635" w:rsidRDefault="00126635" w:rsidP="00126635">
      <w:pPr>
        <w:jc w:val="center"/>
      </w:pPr>
    </w:p>
    <w:p w:rsidR="00126635" w:rsidRDefault="00126635" w:rsidP="00126635">
      <w:pPr>
        <w:jc w:val="center"/>
      </w:pPr>
    </w:p>
    <w:p w:rsidR="00126635" w:rsidRDefault="00126635" w:rsidP="00126635">
      <w:pPr>
        <w:jc w:val="center"/>
      </w:pPr>
    </w:p>
    <w:p w:rsidR="00126635" w:rsidRDefault="00126635" w:rsidP="00126635">
      <w:pPr>
        <w:jc w:val="center"/>
      </w:pPr>
    </w:p>
    <w:p w:rsidR="00126635" w:rsidRDefault="00126635" w:rsidP="00126635">
      <w:pPr>
        <w:jc w:val="center"/>
      </w:pPr>
    </w:p>
    <w:p w:rsidR="00126635" w:rsidRDefault="00126635" w:rsidP="00126635">
      <w:pPr>
        <w:jc w:val="center"/>
      </w:pPr>
    </w:p>
    <w:p w:rsidR="00126635" w:rsidRDefault="00126635" w:rsidP="00126635">
      <w:pPr>
        <w:jc w:val="center"/>
      </w:pPr>
    </w:p>
    <w:p w:rsidR="00126635" w:rsidRDefault="00126635" w:rsidP="00126635">
      <w:pPr>
        <w:jc w:val="center"/>
      </w:pPr>
      <w:r>
        <w:t>Trae Wiygul</w:t>
      </w:r>
    </w:p>
    <w:p w:rsidR="00126635" w:rsidRDefault="00126635" w:rsidP="00126635">
      <w:pPr>
        <w:jc w:val="center"/>
      </w:pPr>
      <w:r>
        <w:t>Superintendent</w:t>
      </w:r>
    </w:p>
    <w:p w:rsidR="00126635" w:rsidRDefault="00126635" w:rsidP="00126635">
      <w:pPr>
        <w:jc w:val="center"/>
      </w:pPr>
    </w:p>
    <w:p w:rsidR="00126635" w:rsidRDefault="00126635" w:rsidP="00126635">
      <w:pPr>
        <w:jc w:val="center"/>
      </w:pPr>
    </w:p>
    <w:p w:rsidR="00126635" w:rsidRDefault="00126635" w:rsidP="00126635">
      <w:pPr>
        <w:jc w:val="center"/>
      </w:pPr>
    </w:p>
    <w:p w:rsidR="00126635" w:rsidRDefault="00126635" w:rsidP="0099764F">
      <w:pPr>
        <w:pStyle w:val="Heading1"/>
        <w:jc w:val="center"/>
      </w:pPr>
      <w:bookmarkStart w:id="3" w:name="_Toc73956016"/>
      <w:r>
        <w:lastRenderedPageBreak/>
        <w:t>Itawamba County School District Cover Page</w:t>
      </w:r>
      <w:bookmarkEnd w:id="3"/>
    </w:p>
    <w:p w:rsidR="00126635" w:rsidRDefault="00126635" w:rsidP="0012663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6635" w:rsidTr="00820EEB">
        <w:tc>
          <w:tcPr>
            <w:tcW w:w="9350" w:type="dxa"/>
          </w:tcPr>
          <w:p w:rsidR="00126635" w:rsidRDefault="00126635" w:rsidP="00126635">
            <w:pPr>
              <w:jc w:val="center"/>
            </w:pPr>
            <w:r>
              <w:t>School District: Itawamba County</w:t>
            </w:r>
          </w:p>
        </w:tc>
      </w:tr>
      <w:tr w:rsidR="00CF0922" w:rsidTr="00761B1F">
        <w:tc>
          <w:tcPr>
            <w:tcW w:w="9350" w:type="dxa"/>
          </w:tcPr>
          <w:p w:rsidR="00CF0922" w:rsidRDefault="00CF0922" w:rsidP="00126635">
            <w:pPr>
              <w:jc w:val="center"/>
            </w:pPr>
          </w:p>
          <w:p w:rsidR="00CF0922" w:rsidRDefault="00CF0922" w:rsidP="00126635">
            <w:pPr>
              <w:jc w:val="center"/>
            </w:pPr>
          </w:p>
          <w:p w:rsidR="00CF0922" w:rsidRDefault="00CF0922" w:rsidP="00126635">
            <w:pPr>
              <w:jc w:val="center"/>
            </w:pPr>
            <w:r>
              <w:t>Superintendent: Trae Wiygul</w:t>
            </w:r>
          </w:p>
          <w:p w:rsidR="00CF0922" w:rsidRDefault="00CF0922" w:rsidP="00126635">
            <w:pPr>
              <w:jc w:val="center"/>
            </w:pPr>
          </w:p>
          <w:p w:rsidR="00CF0922" w:rsidRPr="00126635" w:rsidRDefault="00CF0922" w:rsidP="00126635">
            <w:pPr>
              <w:jc w:val="center"/>
              <w:rPr>
                <w:i/>
              </w:rPr>
            </w:pPr>
          </w:p>
        </w:tc>
      </w:tr>
      <w:tr w:rsidR="00CF0922" w:rsidTr="00115585">
        <w:tc>
          <w:tcPr>
            <w:tcW w:w="9350" w:type="dxa"/>
          </w:tcPr>
          <w:p w:rsidR="00CF0922" w:rsidRDefault="00CF0922" w:rsidP="00DF3283">
            <w:pPr>
              <w:jc w:val="center"/>
            </w:pPr>
          </w:p>
          <w:p w:rsidR="00CF0922" w:rsidRDefault="00CF0922" w:rsidP="00DF3283">
            <w:pPr>
              <w:jc w:val="center"/>
            </w:pPr>
          </w:p>
          <w:p w:rsidR="00CF0922" w:rsidRDefault="00CF0922" w:rsidP="00DF3283">
            <w:pPr>
              <w:jc w:val="center"/>
            </w:pPr>
            <w:r>
              <w:t>School</w:t>
            </w:r>
            <w:r w:rsidR="004B4D64">
              <w:t xml:space="preserve"> Board President: Phillip Blackmon</w:t>
            </w:r>
          </w:p>
          <w:p w:rsidR="00CF0922" w:rsidRDefault="00CF0922" w:rsidP="00126635">
            <w:pPr>
              <w:jc w:val="center"/>
            </w:pPr>
          </w:p>
          <w:p w:rsidR="00CF0922" w:rsidRDefault="00CF0922" w:rsidP="00126635">
            <w:pPr>
              <w:jc w:val="center"/>
            </w:pPr>
          </w:p>
          <w:p w:rsidR="00CF0922" w:rsidRDefault="00CF0922" w:rsidP="00126635">
            <w:pPr>
              <w:jc w:val="center"/>
            </w:pPr>
          </w:p>
        </w:tc>
      </w:tr>
    </w:tbl>
    <w:p w:rsidR="00DF3283" w:rsidRDefault="00DF3283" w:rsidP="00126635">
      <w:pPr>
        <w:jc w:val="center"/>
      </w:pPr>
    </w:p>
    <w:p w:rsidR="00DF3283" w:rsidRDefault="00DF3283" w:rsidP="00DF3283">
      <w:r>
        <w:br w:type="page"/>
      </w:r>
    </w:p>
    <w:p w:rsidR="0099764F" w:rsidRDefault="0099764F" w:rsidP="00CF0922">
      <w:pPr>
        <w:jc w:val="center"/>
      </w:pPr>
      <w:r>
        <w:lastRenderedPageBreak/>
        <w:t>Table of Contents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7506957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F0922" w:rsidRDefault="00CF0922">
          <w:pPr>
            <w:pStyle w:val="TOCHeading"/>
          </w:pPr>
          <w:r>
            <w:t>Contents</w:t>
          </w:r>
        </w:p>
        <w:p w:rsidR="000F6EE7" w:rsidRDefault="00CF092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956015" w:history="1">
            <w:r w:rsidR="000F6EE7" w:rsidRPr="00FA2C7E">
              <w:rPr>
                <w:rStyle w:val="Hyperlink"/>
                <w:noProof/>
              </w:rPr>
              <w:t>Itawamba County School District</w:t>
            </w:r>
            <w:r w:rsidR="000F6EE7">
              <w:rPr>
                <w:noProof/>
                <w:webHidden/>
              </w:rPr>
              <w:tab/>
            </w:r>
            <w:r w:rsidR="000F6EE7">
              <w:rPr>
                <w:noProof/>
                <w:webHidden/>
              </w:rPr>
              <w:fldChar w:fldCharType="begin"/>
            </w:r>
            <w:r w:rsidR="000F6EE7">
              <w:rPr>
                <w:noProof/>
                <w:webHidden/>
              </w:rPr>
              <w:instrText xml:space="preserve"> PAGEREF _Toc73956015 \h </w:instrText>
            </w:r>
            <w:r w:rsidR="000F6EE7">
              <w:rPr>
                <w:noProof/>
                <w:webHidden/>
              </w:rPr>
            </w:r>
            <w:r w:rsidR="000F6EE7">
              <w:rPr>
                <w:noProof/>
                <w:webHidden/>
              </w:rPr>
              <w:fldChar w:fldCharType="separate"/>
            </w:r>
            <w:r w:rsidR="000F6EE7">
              <w:rPr>
                <w:noProof/>
                <w:webHidden/>
              </w:rPr>
              <w:t>1</w:t>
            </w:r>
            <w:r w:rsidR="000F6EE7">
              <w:rPr>
                <w:noProof/>
                <w:webHidden/>
              </w:rPr>
              <w:fldChar w:fldCharType="end"/>
            </w:r>
          </w:hyperlink>
        </w:p>
        <w:p w:rsidR="000F6EE7" w:rsidRDefault="00DA72C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3956016" w:history="1">
            <w:r w:rsidR="000F6EE7" w:rsidRPr="00FA2C7E">
              <w:rPr>
                <w:rStyle w:val="Hyperlink"/>
                <w:noProof/>
              </w:rPr>
              <w:t>Itawamba County School District Cover Page</w:t>
            </w:r>
            <w:r w:rsidR="000F6EE7">
              <w:rPr>
                <w:noProof/>
                <w:webHidden/>
              </w:rPr>
              <w:tab/>
            </w:r>
            <w:r w:rsidR="000F6EE7">
              <w:rPr>
                <w:noProof/>
                <w:webHidden/>
              </w:rPr>
              <w:fldChar w:fldCharType="begin"/>
            </w:r>
            <w:r w:rsidR="000F6EE7">
              <w:rPr>
                <w:noProof/>
                <w:webHidden/>
              </w:rPr>
              <w:instrText xml:space="preserve"> PAGEREF _Toc73956016 \h </w:instrText>
            </w:r>
            <w:r w:rsidR="000F6EE7">
              <w:rPr>
                <w:noProof/>
                <w:webHidden/>
              </w:rPr>
            </w:r>
            <w:r w:rsidR="000F6EE7">
              <w:rPr>
                <w:noProof/>
                <w:webHidden/>
              </w:rPr>
              <w:fldChar w:fldCharType="separate"/>
            </w:r>
            <w:r w:rsidR="000F6EE7">
              <w:rPr>
                <w:noProof/>
                <w:webHidden/>
              </w:rPr>
              <w:t>2</w:t>
            </w:r>
            <w:r w:rsidR="000F6EE7">
              <w:rPr>
                <w:noProof/>
                <w:webHidden/>
              </w:rPr>
              <w:fldChar w:fldCharType="end"/>
            </w:r>
          </w:hyperlink>
        </w:p>
        <w:p w:rsidR="000F6EE7" w:rsidRDefault="00DA72C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3956017" w:history="1">
            <w:r w:rsidR="000F6EE7" w:rsidRPr="00FA2C7E">
              <w:rPr>
                <w:rStyle w:val="Hyperlink"/>
                <w:noProof/>
              </w:rPr>
              <w:t>Statement of Assurance</w:t>
            </w:r>
            <w:r w:rsidR="000F6EE7">
              <w:rPr>
                <w:noProof/>
                <w:webHidden/>
              </w:rPr>
              <w:tab/>
            </w:r>
            <w:r w:rsidR="000F6EE7">
              <w:rPr>
                <w:noProof/>
                <w:webHidden/>
              </w:rPr>
              <w:fldChar w:fldCharType="begin"/>
            </w:r>
            <w:r w:rsidR="000F6EE7">
              <w:rPr>
                <w:noProof/>
                <w:webHidden/>
              </w:rPr>
              <w:instrText xml:space="preserve"> PAGEREF _Toc73956017 \h </w:instrText>
            </w:r>
            <w:r w:rsidR="000F6EE7">
              <w:rPr>
                <w:noProof/>
                <w:webHidden/>
              </w:rPr>
            </w:r>
            <w:r w:rsidR="000F6EE7">
              <w:rPr>
                <w:noProof/>
                <w:webHidden/>
              </w:rPr>
              <w:fldChar w:fldCharType="separate"/>
            </w:r>
            <w:r w:rsidR="000F6EE7">
              <w:rPr>
                <w:noProof/>
                <w:webHidden/>
              </w:rPr>
              <w:t>4</w:t>
            </w:r>
            <w:r w:rsidR="000F6EE7">
              <w:rPr>
                <w:noProof/>
                <w:webHidden/>
              </w:rPr>
              <w:fldChar w:fldCharType="end"/>
            </w:r>
          </w:hyperlink>
        </w:p>
        <w:p w:rsidR="000F6EE7" w:rsidRDefault="00DA72C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3956018" w:history="1">
            <w:r w:rsidR="000F6EE7" w:rsidRPr="00FA2C7E">
              <w:rPr>
                <w:rStyle w:val="Hyperlink"/>
                <w:noProof/>
              </w:rPr>
              <w:t>District Team Members</w:t>
            </w:r>
            <w:r w:rsidR="000F6EE7">
              <w:rPr>
                <w:noProof/>
                <w:webHidden/>
              </w:rPr>
              <w:tab/>
            </w:r>
            <w:r w:rsidR="000F6EE7">
              <w:rPr>
                <w:noProof/>
                <w:webHidden/>
              </w:rPr>
              <w:fldChar w:fldCharType="begin"/>
            </w:r>
            <w:r w:rsidR="000F6EE7">
              <w:rPr>
                <w:noProof/>
                <w:webHidden/>
              </w:rPr>
              <w:instrText xml:space="preserve"> PAGEREF _Toc73956018 \h </w:instrText>
            </w:r>
            <w:r w:rsidR="000F6EE7">
              <w:rPr>
                <w:noProof/>
                <w:webHidden/>
              </w:rPr>
            </w:r>
            <w:r w:rsidR="000F6EE7">
              <w:rPr>
                <w:noProof/>
                <w:webHidden/>
              </w:rPr>
              <w:fldChar w:fldCharType="separate"/>
            </w:r>
            <w:r w:rsidR="000F6EE7">
              <w:rPr>
                <w:noProof/>
                <w:webHidden/>
              </w:rPr>
              <w:t>5</w:t>
            </w:r>
            <w:r w:rsidR="000F6EE7">
              <w:rPr>
                <w:noProof/>
                <w:webHidden/>
              </w:rPr>
              <w:fldChar w:fldCharType="end"/>
            </w:r>
          </w:hyperlink>
        </w:p>
        <w:p w:rsidR="000F6EE7" w:rsidRDefault="00DA72C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3956019" w:history="1">
            <w:r w:rsidR="000F6EE7" w:rsidRPr="00FA2C7E">
              <w:rPr>
                <w:rStyle w:val="Hyperlink"/>
                <w:noProof/>
              </w:rPr>
              <w:t>District Data 2020/2021</w:t>
            </w:r>
            <w:r w:rsidR="000F6EE7">
              <w:rPr>
                <w:noProof/>
                <w:webHidden/>
              </w:rPr>
              <w:tab/>
            </w:r>
            <w:r w:rsidR="000F6EE7">
              <w:rPr>
                <w:noProof/>
                <w:webHidden/>
              </w:rPr>
              <w:fldChar w:fldCharType="begin"/>
            </w:r>
            <w:r w:rsidR="000F6EE7">
              <w:rPr>
                <w:noProof/>
                <w:webHidden/>
              </w:rPr>
              <w:instrText xml:space="preserve"> PAGEREF _Toc73956019 \h </w:instrText>
            </w:r>
            <w:r w:rsidR="000F6EE7">
              <w:rPr>
                <w:noProof/>
                <w:webHidden/>
              </w:rPr>
            </w:r>
            <w:r w:rsidR="000F6EE7">
              <w:rPr>
                <w:noProof/>
                <w:webHidden/>
              </w:rPr>
              <w:fldChar w:fldCharType="separate"/>
            </w:r>
            <w:r w:rsidR="000F6EE7">
              <w:rPr>
                <w:noProof/>
                <w:webHidden/>
              </w:rPr>
              <w:t>6</w:t>
            </w:r>
            <w:r w:rsidR="000F6EE7">
              <w:rPr>
                <w:noProof/>
                <w:webHidden/>
              </w:rPr>
              <w:fldChar w:fldCharType="end"/>
            </w:r>
          </w:hyperlink>
        </w:p>
        <w:p w:rsidR="000F6EE7" w:rsidRDefault="00DA72C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3956020" w:history="1">
            <w:r w:rsidR="000F6EE7" w:rsidRPr="00FA2C7E">
              <w:rPr>
                <w:rStyle w:val="Hyperlink"/>
                <w:noProof/>
              </w:rPr>
              <w:t>District Data 2019/2020</w:t>
            </w:r>
            <w:r w:rsidR="000F6EE7">
              <w:rPr>
                <w:noProof/>
                <w:webHidden/>
              </w:rPr>
              <w:tab/>
            </w:r>
            <w:r w:rsidR="000F6EE7">
              <w:rPr>
                <w:noProof/>
                <w:webHidden/>
              </w:rPr>
              <w:fldChar w:fldCharType="begin"/>
            </w:r>
            <w:r w:rsidR="000F6EE7">
              <w:rPr>
                <w:noProof/>
                <w:webHidden/>
              </w:rPr>
              <w:instrText xml:space="preserve"> PAGEREF _Toc73956020 \h </w:instrText>
            </w:r>
            <w:r w:rsidR="000F6EE7">
              <w:rPr>
                <w:noProof/>
                <w:webHidden/>
              </w:rPr>
            </w:r>
            <w:r w:rsidR="000F6EE7">
              <w:rPr>
                <w:noProof/>
                <w:webHidden/>
              </w:rPr>
              <w:fldChar w:fldCharType="separate"/>
            </w:r>
            <w:r w:rsidR="000F6EE7">
              <w:rPr>
                <w:noProof/>
                <w:webHidden/>
              </w:rPr>
              <w:t>7</w:t>
            </w:r>
            <w:r w:rsidR="000F6EE7">
              <w:rPr>
                <w:noProof/>
                <w:webHidden/>
              </w:rPr>
              <w:fldChar w:fldCharType="end"/>
            </w:r>
          </w:hyperlink>
        </w:p>
        <w:p w:rsidR="000F6EE7" w:rsidRDefault="00DA72C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3956021" w:history="1">
            <w:r w:rsidR="000F6EE7" w:rsidRPr="00FA2C7E">
              <w:rPr>
                <w:rStyle w:val="Hyperlink"/>
                <w:noProof/>
              </w:rPr>
              <w:t>District Dropout Prevention/Graduation Completion Plan</w:t>
            </w:r>
            <w:r w:rsidR="000F6EE7">
              <w:rPr>
                <w:noProof/>
                <w:webHidden/>
              </w:rPr>
              <w:tab/>
            </w:r>
            <w:r w:rsidR="000F6EE7">
              <w:rPr>
                <w:noProof/>
                <w:webHidden/>
              </w:rPr>
              <w:fldChar w:fldCharType="begin"/>
            </w:r>
            <w:r w:rsidR="000F6EE7">
              <w:rPr>
                <w:noProof/>
                <w:webHidden/>
              </w:rPr>
              <w:instrText xml:space="preserve"> PAGEREF _Toc73956021 \h </w:instrText>
            </w:r>
            <w:r w:rsidR="000F6EE7">
              <w:rPr>
                <w:noProof/>
                <w:webHidden/>
              </w:rPr>
            </w:r>
            <w:r w:rsidR="000F6EE7">
              <w:rPr>
                <w:noProof/>
                <w:webHidden/>
              </w:rPr>
              <w:fldChar w:fldCharType="separate"/>
            </w:r>
            <w:r w:rsidR="000F6EE7">
              <w:rPr>
                <w:noProof/>
                <w:webHidden/>
              </w:rPr>
              <w:t>10</w:t>
            </w:r>
            <w:r w:rsidR="000F6EE7">
              <w:rPr>
                <w:noProof/>
                <w:webHidden/>
              </w:rPr>
              <w:fldChar w:fldCharType="end"/>
            </w:r>
          </w:hyperlink>
        </w:p>
        <w:p w:rsidR="00CF0922" w:rsidRDefault="00CF0922">
          <w:r>
            <w:rPr>
              <w:b/>
              <w:bCs/>
              <w:noProof/>
            </w:rPr>
            <w:fldChar w:fldCharType="end"/>
          </w:r>
        </w:p>
      </w:sdtContent>
    </w:sdt>
    <w:p w:rsidR="00CF0922" w:rsidRDefault="00CF0922">
      <w:r>
        <w:br w:type="page"/>
      </w:r>
    </w:p>
    <w:p w:rsidR="00CF0922" w:rsidRDefault="00CF0922" w:rsidP="00CF0922">
      <w:pPr>
        <w:jc w:val="center"/>
      </w:pPr>
    </w:p>
    <w:p w:rsidR="0099764F" w:rsidRDefault="0099764F" w:rsidP="0099764F">
      <w:pPr>
        <w:pStyle w:val="Heading1"/>
        <w:jc w:val="center"/>
      </w:pPr>
      <w:bookmarkStart w:id="4" w:name="_Toc73956017"/>
      <w:r>
        <w:t>Statement of Assurance</w:t>
      </w:r>
      <w:bookmarkEnd w:id="4"/>
    </w:p>
    <w:p w:rsidR="0099764F" w:rsidRDefault="0099764F" w:rsidP="0099764F"/>
    <w:p w:rsidR="0099764F" w:rsidRDefault="0099764F" w:rsidP="0099764F">
      <w:r>
        <w:t>On behalf of the Itawamba</w:t>
      </w:r>
      <w:r w:rsidR="0013232D">
        <w:t xml:space="preserve"> County School District, I hereby submit the district’s annual Dropout Prevention and Restructuring Plans for each high school in the Itawamba County School District with a graduation rate below 85%.  As required in policy and state law, the plan includes strategies for:</w:t>
      </w:r>
    </w:p>
    <w:p w:rsidR="0013232D" w:rsidRDefault="0013232D" w:rsidP="0013232D">
      <w:pPr>
        <w:pStyle w:val="ListParagraph"/>
        <w:numPr>
          <w:ilvl w:val="0"/>
          <w:numId w:val="1"/>
        </w:numPr>
      </w:pPr>
      <w:r>
        <w:t>Reducing the retention rates in grades kindergarten, first, and second.</w:t>
      </w:r>
    </w:p>
    <w:p w:rsidR="0013232D" w:rsidRDefault="0013232D" w:rsidP="0013232D">
      <w:pPr>
        <w:pStyle w:val="ListParagraph"/>
        <w:numPr>
          <w:ilvl w:val="0"/>
          <w:numId w:val="1"/>
        </w:numPr>
      </w:pPr>
      <w:r>
        <w:t>Targeting subgroups that need additional assistance to meet graduation requirements; twenty-one (21), who dropped out of school; and</w:t>
      </w:r>
    </w:p>
    <w:p w:rsidR="0013232D" w:rsidRDefault="0013232D" w:rsidP="0013232D">
      <w:pPr>
        <w:pStyle w:val="ListParagraph"/>
        <w:numPr>
          <w:ilvl w:val="0"/>
          <w:numId w:val="1"/>
        </w:numPr>
      </w:pPr>
      <w:r>
        <w:t>Addressing how students will transition to the home school district from the juvenile detention centers.</w:t>
      </w:r>
    </w:p>
    <w:p w:rsidR="0013232D" w:rsidRDefault="0013232D" w:rsidP="0013232D">
      <w:pPr>
        <w:pBdr>
          <w:bottom w:val="single" w:sz="12" w:space="1" w:color="auto"/>
        </w:pBdr>
      </w:pPr>
      <w:r>
        <w:t>I hereby certify that our District School Board has reviewed and approved this plan from submission to the Mississippi Department of Education.</w:t>
      </w:r>
    </w:p>
    <w:p w:rsidR="0013232D" w:rsidRDefault="0013232D" w:rsidP="0013232D">
      <w:pPr>
        <w:jc w:val="center"/>
      </w:pPr>
    </w:p>
    <w:p w:rsidR="0013232D" w:rsidRDefault="0013232D" w:rsidP="0013232D">
      <w:pPr>
        <w:jc w:val="center"/>
      </w:pPr>
      <w:r>
        <w:t>Dropout Prevention Team Leader:</w:t>
      </w:r>
    </w:p>
    <w:p w:rsidR="0013232D" w:rsidRDefault="0013232D" w:rsidP="0013232D">
      <w:pPr>
        <w:jc w:val="center"/>
      </w:pPr>
      <w:r>
        <w:t>Name: Brandy C. Cook</w:t>
      </w:r>
      <w:r>
        <w:tab/>
        <w:t xml:space="preserve">       </w:t>
      </w:r>
      <w:r w:rsidR="00BA0939">
        <w:t>Title: Dropout Interventionist</w:t>
      </w:r>
    </w:p>
    <w:p w:rsidR="0013232D" w:rsidRDefault="0013232D" w:rsidP="0013232D">
      <w:pPr>
        <w:jc w:val="center"/>
      </w:pPr>
      <w:r>
        <w:t>Mailing Address: 605 South Cummings Street Fulton, MS 38843</w:t>
      </w:r>
    </w:p>
    <w:p w:rsidR="0013232D" w:rsidRDefault="00BA0939" w:rsidP="0013232D">
      <w:pPr>
        <w:jc w:val="center"/>
      </w:pPr>
      <w:r>
        <w:t>Telephone</w:t>
      </w:r>
      <w:r w:rsidR="0013232D">
        <w:t>: 662-862-2159</w:t>
      </w:r>
      <w:r w:rsidR="0013232D">
        <w:tab/>
        <w:t xml:space="preserve">Email address: </w:t>
      </w:r>
      <w:hyperlink r:id="rId9" w:history="1">
        <w:r w:rsidR="0013232D" w:rsidRPr="00B51858">
          <w:rPr>
            <w:rStyle w:val="Hyperlink"/>
          </w:rPr>
          <w:t>bccook@itawambacountyschools.com</w:t>
        </w:r>
      </w:hyperlink>
    </w:p>
    <w:p w:rsidR="0013232D" w:rsidRDefault="0013232D" w:rsidP="0013232D">
      <w:pPr>
        <w:jc w:val="center"/>
      </w:pPr>
    </w:p>
    <w:p w:rsidR="0013232D" w:rsidRPr="0013232D" w:rsidRDefault="0013232D" w:rsidP="0013232D">
      <w:pPr>
        <w:spacing w:after="0" w:line="240" w:lineRule="auto"/>
        <w:jc w:val="center"/>
        <w:rPr>
          <w:i/>
        </w:rPr>
      </w:pPr>
      <w:r>
        <w:t xml:space="preserve">District Superintendent: Trae Wiygul:  </w:t>
      </w:r>
      <w:r w:rsidRPr="0013232D">
        <w:rPr>
          <w:i/>
        </w:rPr>
        <w:t xml:space="preserve">______________________________________ </w:t>
      </w:r>
    </w:p>
    <w:p w:rsidR="0013232D" w:rsidRPr="0013232D" w:rsidRDefault="0013232D" w:rsidP="0013232D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</w:t>
      </w:r>
      <w:r w:rsidRPr="0013232D">
        <w:rPr>
          <w:i/>
          <w:sz w:val="20"/>
          <w:szCs w:val="20"/>
        </w:rPr>
        <w:t>Signature</w:t>
      </w:r>
    </w:p>
    <w:p w:rsidR="0013232D" w:rsidRDefault="0013232D" w:rsidP="0013232D">
      <w:pPr>
        <w:jc w:val="center"/>
      </w:pPr>
    </w:p>
    <w:p w:rsidR="0013232D" w:rsidRDefault="0013232D" w:rsidP="0013232D">
      <w:pPr>
        <w:jc w:val="center"/>
      </w:pPr>
    </w:p>
    <w:p w:rsidR="0013232D" w:rsidRPr="0013232D" w:rsidRDefault="0013232D" w:rsidP="0013232D">
      <w:pPr>
        <w:spacing w:after="0" w:line="240" w:lineRule="auto"/>
        <w:jc w:val="center"/>
        <w:rPr>
          <w:i/>
        </w:rPr>
      </w:pPr>
      <w:r>
        <w:t>School</w:t>
      </w:r>
      <w:r w:rsidR="004B4D64">
        <w:t xml:space="preserve"> Board President: Phillip Blackmon</w:t>
      </w:r>
      <w:r>
        <w:t xml:space="preserve">:  </w:t>
      </w:r>
      <w:r w:rsidRPr="0013232D">
        <w:rPr>
          <w:i/>
        </w:rPr>
        <w:t xml:space="preserve">______________________________________ </w:t>
      </w:r>
    </w:p>
    <w:p w:rsidR="0013232D" w:rsidRPr="0013232D" w:rsidRDefault="0013232D" w:rsidP="0013232D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</w:t>
      </w:r>
      <w:r w:rsidRPr="0013232D">
        <w:rPr>
          <w:i/>
          <w:sz w:val="20"/>
          <w:szCs w:val="20"/>
        </w:rPr>
        <w:t>Signature</w:t>
      </w:r>
    </w:p>
    <w:p w:rsidR="00BA0939" w:rsidRDefault="00BA0939">
      <w:r>
        <w:br w:type="page"/>
      </w:r>
    </w:p>
    <w:p w:rsidR="0013232D" w:rsidRDefault="00BA0939" w:rsidP="00BA0939">
      <w:pPr>
        <w:pStyle w:val="Heading1"/>
        <w:jc w:val="center"/>
      </w:pPr>
      <w:bookmarkStart w:id="5" w:name="_Toc73956018"/>
      <w:r>
        <w:lastRenderedPageBreak/>
        <w:t>District Team Members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0939" w:rsidTr="00BA0939">
        <w:tc>
          <w:tcPr>
            <w:tcW w:w="4675" w:type="dxa"/>
          </w:tcPr>
          <w:p w:rsidR="00BA0939" w:rsidRDefault="00BA0939" w:rsidP="00BA0939">
            <w:r>
              <w:t>Team Member</w:t>
            </w:r>
          </w:p>
        </w:tc>
        <w:tc>
          <w:tcPr>
            <w:tcW w:w="4675" w:type="dxa"/>
          </w:tcPr>
          <w:p w:rsidR="00BA0939" w:rsidRDefault="00BA0939" w:rsidP="00BA0939">
            <w:r>
              <w:t>Position</w:t>
            </w:r>
          </w:p>
        </w:tc>
      </w:tr>
      <w:tr w:rsidR="00BA0939" w:rsidTr="00BA0939">
        <w:tc>
          <w:tcPr>
            <w:tcW w:w="4675" w:type="dxa"/>
          </w:tcPr>
          <w:p w:rsidR="00BA0939" w:rsidRDefault="00BA0939" w:rsidP="00BA0939">
            <w:r>
              <w:t>Trae Wiygul</w:t>
            </w:r>
          </w:p>
        </w:tc>
        <w:tc>
          <w:tcPr>
            <w:tcW w:w="4675" w:type="dxa"/>
          </w:tcPr>
          <w:p w:rsidR="00BA0939" w:rsidRDefault="00BA0939" w:rsidP="00BA0939">
            <w:r>
              <w:t>Superintendent</w:t>
            </w:r>
          </w:p>
        </w:tc>
      </w:tr>
      <w:tr w:rsidR="00BA0939" w:rsidTr="00BA0939">
        <w:tc>
          <w:tcPr>
            <w:tcW w:w="4675" w:type="dxa"/>
          </w:tcPr>
          <w:p w:rsidR="00BA0939" w:rsidRDefault="00BA0939" w:rsidP="00BA0939">
            <w:r>
              <w:t>Pattie Thrash</w:t>
            </w:r>
          </w:p>
        </w:tc>
        <w:tc>
          <w:tcPr>
            <w:tcW w:w="4675" w:type="dxa"/>
          </w:tcPr>
          <w:p w:rsidR="00BA0939" w:rsidRDefault="00BA0939" w:rsidP="00BA0939">
            <w:r>
              <w:t>Assistant Superintendent</w:t>
            </w:r>
          </w:p>
        </w:tc>
      </w:tr>
      <w:tr w:rsidR="00BA0939" w:rsidTr="00BA0939">
        <w:tc>
          <w:tcPr>
            <w:tcW w:w="4675" w:type="dxa"/>
          </w:tcPr>
          <w:p w:rsidR="00BA0939" w:rsidRDefault="00BA0939" w:rsidP="00BA0939">
            <w:r>
              <w:t>Brandy C. Cook</w:t>
            </w:r>
          </w:p>
        </w:tc>
        <w:tc>
          <w:tcPr>
            <w:tcW w:w="4675" w:type="dxa"/>
          </w:tcPr>
          <w:p w:rsidR="00BA0939" w:rsidRDefault="00BA0939" w:rsidP="00BA0939">
            <w:r>
              <w:t>Dropout Interventionist</w:t>
            </w:r>
          </w:p>
        </w:tc>
      </w:tr>
      <w:tr w:rsidR="00BA0939" w:rsidTr="00BA0939">
        <w:tc>
          <w:tcPr>
            <w:tcW w:w="4675" w:type="dxa"/>
          </w:tcPr>
          <w:p w:rsidR="00BA0939" w:rsidRDefault="00CF0922" w:rsidP="00BA0939">
            <w:r>
              <w:t>Rick Mitchell</w:t>
            </w:r>
          </w:p>
        </w:tc>
        <w:tc>
          <w:tcPr>
            <w:tcW w:w="4675" w:type="dxa"/>
          </w:tcPr>
          <w:p w:rsidR="00CF0922" w:rsidRDefault="00CF0922" w:rsidP="00BA0939">
            <w:r>
              <w:t>Itawamba Agricultural High School</w:t>
            </w:r>
          </w:p>
        </w:tc>
      </w:tr>
      <w:tr w:rsidR="00BA0939" w:rsidTr="00BA0939">
        <w:tc>
          <w:tcPr>
            <w:tcW w:w="4675" w:type="dxa"/>
          </w:tcPr>
          <w:p w:rsidR="00BA0939" w:rsidRDefault="00CF0922" w:rsidP="00BA0939">
            <w:r>
              <w:t>Millie Wood</w:t>
            </w:r>
          </w:p>
        </w:tc>
        <w:tc>
          <w:tcPr>
            <w:tcW w:w="4675" w:type="dxa"/>
          </w:tcPr>
          <w:p w:rsidR="00BA0939" w:rsidRDefault="00CF0922" w:rsidP="00BA0939">
            <w:r>
              <w:t>Mantachie High School</w:t>
            </w:r>
          </w:p>
        </w:tc>
      </w:tr>
      <w:tr w:rsidR="00BA0939" w:rsidTr="00BA0939">
        <w:tc>
          <w:tcPr>
            <w:tcW w:w="4675" w:type="dxa"/>
          </w:tcPr>
          <w:p w:rsidR="00BA0939" w:rsidRDefault="00CF0922" w:rsidP="00BA0939">
            <w:r>
              <w:t>Dawn Rogers</w:t>
            </w:r>
          </w:p>
        </w:tc>
        <w:tc>
          <w:tcPr>
            <w:tcW w:w="4675" w:type="dxa"/>
          </w:tcPr>
          <w:p w:rsidR="00BA0939" w:rsidRDefault="00CF0922" w:rsidP="00BA0939">
            <w:r>
              <w:t>Tremont Attendance Center</w:t>
            </w:r>
          </w:p>
        </w:tc>
      </w:tr>
      <w:tr w:rsidR="00BA0939" w:rsidTr="00BA0939">
        <w:tc>
          <w:tcPr>
            <w:tcW w:w="4675" w:type="dxa"/>
          </w:tcPr>
          <w:p w:rsidR="00BA0939" w:rsidRDefault="00CF0922" w:rsidP="00BA0939">
            <w:r>
              <w:t>Carson Cook</w:t>
            </w:r>
          </w:p>
        </w:tc>
        <w:tc>
          <w:tcPr>
            <w:tcW w:w="4675" w:type="dxa"/>
          </w:tcPr>
          <w:p w:rsidR="00BA0939" w:rsidRDefault="00CF0922" w:rsidP="00BA0939">
            <w:r>
              <w:t>Dorsey Attendance Center</w:t>
            </w:r>
          </w:p>
        </w:tc>
      </w:tr>
      <w:tr w:rsidR="00CF0922" w:rsidTr="00BA0939">
        <w:tc>
          <w:tcPr>
            <w:tcW w:w="4675" w:type="dxa"/>
          </w:tcPr>
          <w:p w:rsidR="00CF0922" w:rsidRDefault="00CF0922" w:rsidP="00BA0939">
            <w:r>
              <w:t>Benjie Ewing</w:t>
            </w:r>
          </w:p>
        </w:tc>
        <w:tc>
          <w:tcPr>
            <w:tcW w:w="4675" w:type="dxa"/>
          </w:tcPr>
          <w:p w:rsidR="00CF0922" w:rsidRDefault="00CF0922" w:rsidP="00BA0939">
            <w:r>
              <w:t>Fairview Attendance Center</w:t>
            </w:r>
          </w:p>
        </w:tc>
      </w:tr>
      <w:tr w:rsidR="00BE0612" w:rsidTr="00BA0939">
        <w:tc>
          <w:tcPr>
            <w:tcW w:w="4675" w:type="dxa"/>
          </w:tcPr>
          <w:p w:rsidR="00BE0612" w:rsidRDefault="00BE0612" w:rsidP="00BA0939">
            <w:r>
              <w:t>Carrie Grubbs</w:t>
            </w:r>
          </w:p>
        </w:tc>
        <w:tc>
          <w:tcPr>
            <w:tcW w:w="4675" w:type="dxa"/>
          </w:tcPr>
          <w:p w:rsidR="00BE0612" w:rsidRDefault="00BE0612" w:rsidP="00BA0939">
            <w:r>
              <w:t>Itawamba Career and Technical Center</w:t>
            </w:r>
          </w:p>
        </w:tc>
      </w:tr>
      <w:tr w:rsidR="00BE0612" w:rsidTr="00BA0939">
        <w:tc>
          <w:tcPr>
            <w:tcW w:w="4675" w:type="dxa"/>
          </w:tcPr>
          <w:p w:rsidR="00BE0612" w:rsidRDefault="00BE0612" w:rsidP="00BA0939">
            <w:r>
              <w:t>Mick Taylor</w:t>
            </w:r>
          </w:p>
        </w:tc>
        <w:tc>
          <w:tcPr>
            <w:tcW w:w="4675" w:type="dxa"/>
          </w:tcPr>
          <w:p w:rsidR="00BE0612" w:rsidRDefault="00BE0612" w:rsidP="00BA0939">
            <w:r>
              <w:t>Itawamba County Improvement Center</w:t>
            </w:r>
          </w:p>
        </w:tc>
      </w:tr>
    </w:tbl>
    <w:p w:rsidR="00BA0939" w:rsidRDefault="00BA0939" w:rsidP="00BA0939"/>
    <w:p w:rsidR="00BA0939" w:rsidRDefault="00BA0939" w:rsidP="00BA0939">
      <w:r>
        <w:br w:type="page"/>
      </w:r>
    </w:p>
    <w:p w:rsidR="00BA0939" w:rsidRDefault="00BA0939" w:rsidP="00BA0939">
      <w:pPr>
        <w:pStyle w:val="Heading1"/>
        <w:jc w:val="center"/>
      </w:pPr>
      <w:bookmarkStart w:id="6" w:name="_Toc73956019"/>
      <w:r>
        <w:lastRenderedPageBreak/>
        <w:t>District Data</w:t>
      </w:r>
      <w:r w:rsidR="00C0586D">
        <w:t xml:space="preserve"> 2020/2021</w:t>
      </w:r>
      <w:bookmarkEnd w:id="6"/>
    </w:p>
    <w:tbl>
      <w:tblPr>
        <w:tblW w:w="14834" w:type="dxa"/>
        <w:tblCellSpacing w:w="15" w:type="dxa"/>
        <w:tblInd w:w="-1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4007"/>
        <w:gridCol w:w="8694"/>
        <w:gridCol w:w="920"/>
      </w:tblGrid>
      <w:tr w:rsidR="00BA0939" w:rsidRPr="00BA0939" w:rsidTr="00C0586D">
        <w:trPr>
          <w:gridAfter w:val="1"/>
          <w:wAfter w:w="875" w:type="dxa"/>
          <w:trHeight w:val="52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0939" w:rsidRPr="00BA0939" w:rsidRDefault="00BA0939" w:rsidP="00B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A0939">
              <w:rPr>
                <w:rFonts w:ascii="Times New Roman" w:eastAsia="Times New Roman" w:hAnsi="Times New Roman" w:cs="Times New Roman"/>
                <w:b/>
                <w:bCs/>
                <w:color w:val="000064"/>
              </w:rPr>
              <w:t>Enrollment by Grade</w:t>
            </w:r>
          </w:p>
        </w:tc>
        <w:tc>
          <w:tcPr>
            <w:tcW w:w="3977" w:type="dxa"/>
            <w:shd w:val="clear" w:color="auto" w:fill="FFFFFF"/>
            <w:vAlign w:val="center"/>
            <w:hideMark/>
          </w:tcPr>
          <w:p w:rsidR="00BA0939" w:rsidRPr="00BA0939" w:rsidRDefault="00BA0939" w:rsidP="00B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A0939">
              <w:rPr>
                <w:rFonts w:ascii="Times New Roman" w:eastAsia="Times New Roman" w:hAnsi="Times New Roman" w:cs="Times New Roman"/>
                <w:b/>
                <w:bCs/>
                <w:color w:val="000064"/>
              </w:rPr>
              <w:t>Enrollment by Subgroup</w:t>
            </w:r>
          </w:p>
        </w:tc>
        <w:tc>
          <w:tcPr>
            <w:tcW w:w="8664" w:type="dxa"/>
            <w:shd w:val="clear" w:color="auto" w:fill="FFFFFF"/>
            <w:vAlign w:val="center"/>
            <w:hideMark/>
          </w:tcPr>
          <w:p w:rsidR="00BA0939" w:rsidRPr="00BA0939" w:rsidRDefault="00BA0939" w:rsidP="00B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0586D" w:rsidRPr="00BA0939" w:rsidTr="00C64D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0939" w:rsidRPr="00BA0939" w:rsidRDefault="00BA0939" w:rsidP="00BA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7" w:type="dxa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5"/>
              <w:gridCol w:w="1536"/>
            </w:tblGrid>
            <w:tr w:rsidR="00BA0939" w:rsidRPr="00BA0939" w:rsidTr="00BA093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Grade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Number Enrolled</w:t>
                  </w:r>
                </w:p>
              </w:tc>
            </w:tr>
            <w:tr w:rsidR="00BA0939" w:rsidRPr="00BA0939" w:rsidTr="00BA093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Special Education Pre-K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BA0939" w:rsidRPr="00BA0939" w:rsidTr="00BA093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Kindergarten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277</w:t>
                  </w:r>
                </w:p>
              </w:tc>
            </w:tr>
            <w:tr w:rsidR="00BA0939" w:rsidRPr="00BA0939" w:rsidTr="00BA093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Elementary Special Education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BA0939" w:rsidRPr="00BA0939" w:rsidTr="00BA093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251</w:t>
                  </w:r>
                </w:p>
              </w:tc>
            </w:tr>
            <w:tr w:rsidR="00BA0939" w:rsidRPr="00BA0939" w:rsidTr="00BA093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</w:t>
                  </w:r>
                </w:p>
              </w:tc>
            </w:tr>
            <w:tr w:rsidR="00BA0939" w:rsidRPr="00BA0939" w:rsidTr="00BA093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246</w:t>
                  </w:r>
                </w:p>
              </w:tc>
            </w:tr>
            <w:tr w:rsidR="00BA0939" w:rsidRPr="00BA0939" w:rsidTr="00BA093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243</w:t>
                  </w:r>
                </w:p>
              </w:tc>
            </w:tr>
            <w:tr w:rsidR="00BA0939" w:rsidRPr="00BA0939" w:rsidTr="00BA093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246</w:t>
                  </w:r>
                </w:p>
              </w:tc>
            </w:tr>
            <w:tr w:rsidR="00BA0939" w:rsidRPr="00BA0939" w:rsidTr="00BA093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276</w:t>
                  </w:r>
                </w:p>
              </w:tc>
            </w:tr>
            <w:tr w:rsidR="00BA0939" w:rsidRPr="00BA0939" w:rsidTr="00BA093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278</w:t>
                  </w:r>
                </w:p>
              </w:tc>
            </w:tr>
            <w:tr w:rsidR="00BA0939" w:rsidRPr="00BA0939" w:rsidTr="00BA093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305</w:t>
                  </w:r>
                </w:p>
              </w:tc>
            </w:tr>
            <w:tr w:rsidR="00BA0939" w:rsidRPr="00BA0939" w:rsidTr="00BA093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253</w:t>
                  </w:r>
                </w:p>
              </w:tc>
            </w:tr>
            <w:tr w:rsidR="00BA0939" w:rsidRPr="00BA0939" w:rsidTr="00BA093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269</w:t>
                  </w:r>
                </w:p>
              </w:tc>
            </w:tr>
            <w:tr w:rsidR="00BA0939" w:rsidRPr="00BA0939" w:rsidTr="00BA093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</w:tr>
            <w:tr w:rsidR="00BA0939" w:rsidRPr="00BA0939" w:rsidTr="00BA093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186</w:t>
                  </w:r>
                </w:p>
              </w:tc>
            </w:tr>
            <w:tr w:rsidR="00BA0939" w:rsidRPr="00BA0939" w:rsidTr="00BA093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Secondary Special Education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BA0939" w:rsidRPr="00BA0939" w:rsidTr="00BA093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Secondary GED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BA0939" w:rsidRPr="00BA0939" w:rsidTr="00BA093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Enrollment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3378</w:t>
                  </w:r>
                </w:p>
              </w:tc>
            </w:tr>
          </w:tbl>
          <w:p w:rsidR="00BA0939" w:rsidRPr="00BA0939" w:rsidRDefault="00BA0939" w:rsidP="00B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4" w:type="dxa"/>
            <w:shd w:val="clear" w:color="auto" w:fill="FFFFFF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2"/>
              <w:gridCol w:w="1710"/>
              <w:gridCol w:w="2858"/>
            </w:tblGrid>
            <w:tr w:rsidR="00BA0939" w:rsidRPr="00BA0939" w:rsidTr="00C0586D">
              <w:trPr>
                <w:jc w:val="center"/>
              </w:trPr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 Name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 Number</w:t>
                  </w:r>
                </w:p>
              </w:tc>
              <w:tc>
                <w:tcPr>
                  <w:tcW w:w="2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Default="00BA0939" w:rsidP="00BA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Group </w:t>
                  </w:r>
                </w:p>
                <w:p w:rsidR="00BA0939" w:rsidRPr="00BA0939" w:rsidRDefault="00BA0939" w:rsidP="00BA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Percent (%)</w:t>
                  </w:r>
                </w:p>
              </w:tc>
            </w:tr>
            <w:tr w:rsidR="00BA0939" w:rsidRPr="00BA0939" w:rsidTr="00C0586D">
              <w:trPr>
                <w:jc w:val="center"/>
              </w:trPr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1621</w:t>
                  </w:r>
                </w:p>
              </w:tc>
              <w:tc>
                <w:tcPr>
                  <w:tcW w:w="2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47.99%</w:t>
                  </w:r>
                </w:p>
              </w:tc>
            </w:tr>
            <w:tr w:rsidR="00BA0939" w:rsidRPr="00BA0939" w:rsidTr="00C0586D">
              <w:trPr>
                <w:jc w:val="center"/>
              </w:trPr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1757</w:t>
                  </w:r>
                </w:p>
              </w:tc>
              <w:tc>
                <w:tcPr>
                  <w:tcW w:w="2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52.01%</w:t>
                  </w:r>
                </w:p>
              </w:tc>
            </w:tr>
            <w:tr w:rsidR="00BA0939" w:rsidRPr="00BA0939" w:rsidTr="00C0586D">
              <w:trPr>
                <w:jc w:val="center"/>
              </w:trPr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Asian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BA0939" w:rsidRPr="00BA0939" w:rsidTr="00C0586D">
              <w:trPr>
                <w:jc w:val="center"/>
              </w:trPr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African American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239</w:t>
                  </w:r>
                </w:p>
              </w:tc>
              <w:tc>
                <w:tcPr>
                  <w:tcW w:w="2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7.08%</w:t>
                  </w:r>
                </w:p>
              </w:tc>
            </w:tr>
            <w:tr w:rsidR="00BA0939" w:rsidRPr="00BA0939" w:rsidTr="00C0586D">
              <w:trPr>
                <w:jc w:val="center"/>
              </w:trPr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Hispanic or Latino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0.71%</w:t>
                  </w:r>
                </w:p>
              </w:tc>
            </w:tr>
            <w:tr w:rsidR="00BA0939" w:rsidRPr="00BA0939" w:rsidTr="00C0586D">
              <w:trPr>
                <w:jc w:val="center"/>
              </w:trPr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White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3026</w:t>
                  </w:r>
                </w:p>
              </w:tc>
              <w:tc>
                <w:tcPr>
                  <w:tcW w:w="2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89.58%</w:t>
                  </w:r>
                </w:p>
              </w:tc>
            </w:tr>
            <w:tr w:rsidR="00BA0939" w:rsidRPr="00BA0939" w:rsidTr="00C0586D">
              <w:trPr>
                <w:jc w:val="center"/>
              </w:trPr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Two or More Races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2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2.31%</w:t>
                  </w:r>
                </w:p>
              </w:tc>
            </w:tr>
            <w:tr w:rsidR="00BA0939" w:rsidRPr="00BA0939" w:rsidTr="00C0586D">
              <w:trPr>
                <w:jc w:val="center"/>
              </w:trPr>
              <w:tc>
                <w:tcPr>
                  <w:tcW w:w="25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Native Hawaiian or Pacific Islander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A0939" w:rsidRPr="00BA0939" w:rsidRDefault="00BA0939" w:rsidP="00BA0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09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BA0939" w:rsidRPr="00BA0939" w:rsidRDefault="00BA0939" w:rsidP="00B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5" w:type="dxa"/>
            <w:shd w:val="clear" w:color="auto" w:fill="FFFFFF"/>
            <w:tcMar>
              <w:top w:w="15" w:type="dxa"/>
              <w:left w:w="15" w:type="dxa"/>
              <w:bottom w:w="15" w:type="dxa"/>
              <w:right w:w="840" w:type="dxa"/>
            </w:tcMar>
            <w:vAlign w:val="center"/>
            <w:hideMark/>
          </w:tcPr>
          <w:p w:rsidR="00BA0939" w:rsidRPr="00BA0939" w:rsidRDefault="00BA0939" w:rsidP="00B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0939" w:rsidRPr="00BA0939" w:rsidRDefault="00BA0939" w:rsidP="00BA09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82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0"/>
      </w:tblGrid>
      <w:tr w:rsidR="00BA0939" w:rsidRPr="00BA0939" w:rsidTr="00BA093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A0939" w:rsidRPr="00BA0939" w:rsidRDefault="00BA0939" w:rsidP="00B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9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Note: * Represents suppressed data to prevent the identification of individuals in small cells or with unique characteristics</w:t>
            </w:r>
          </w:p>
        </w:tc>
      </w:tr>
    </w:tbl>
    <w:p w:rsidR="00C0586D" w:rsidRDefault="00A629C5" w:rsidP="00BA0939">
      <w:r>
        <w:t xml:space="preserve"> ,</w:t>
      </w:r>
    </w:p>
    <w:p w:rsidR="00C0586D" w:rsidRDefault="00C0586D" w:rsidP="00C0586D">
      <w:r>
        <w:br w:type="page"/>
      </w:r>
    </w:p>
    <w:p w:rsidR="00BA0939" w:rsidRDefault="00C0586D" w:rsidP="00C0586D">
      <w:pPr>
        <w:pStyle w:val="Heading1"/>
        <w:jc w:val="center"/>
      </w:pPr>
      <w:bookmarkStart w:id="7" w:name="_Toc73956020"/>
      <w:r>
        <w:lastRenderedPageBreak/>
        <w:t>District Data 2019/2020</w:t>
      </w:r>
      <w:bookmarkEnd w:id="7"/>
    </w:p>
    <w:tbl>
      <w:tblPr>
        <w:tblW w:w="14820" w:type="dxa"/>
        <w:tblCellSpacing w:w="15" w:type="dxa"/>
        <w:tblInd w:w="-1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3690"/>
        <w:gridCol w:w="8874"/>
        <w:gridCol w:w="906"/>
      </w:tblGrid>
      <w:tr w:rsidR="00C0586D" w:rsidRPr="00C0586D" w:rsidTr="00C0586D">
        <w:trPr>
          <w:gridAfter w:val="1"/>
          <w:trHeight w:val="345"/>
          <w:tblCellSpacing w:w="15" w:type="dxa"/>
        </w:trPr>
        <w:tc>
          <w:tcPr>
            <w:tcW w:w="1305" w:type="dxa"/>
            <w:shd w:val="clear" w:color="auto" w:fill="FFFFFF"/>
            <w:vAlign w:val="center"/>
            <w:hideMark/>
          </w:tcPr>
          <w:p w:rsidR="00C0586D" w:rsidRPr="00C0586D" w:rsidRDefault="00C0586D" w:rsidP="00C0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0586D">
              <w:rPr>
                <w:rFonts w:ascii="Times New Roman" w:eastAsia="Times New Roman" w:hAnsi="Times New Roman" w:cs="Times New Roman"/>
                <w:b/>
                <w:bCs/>
                <w:color w:val="000064"/>
              </w:rPr>
              <w:t>Enrollment by Grade</w:t>
            </w:r>
          </w:p>
        </w:tc>
        <w:tc>
          <w:tcPr>
            <w:tcW w:w="3660" w:type="dxa"/>
            <w:shd w:val="clear" w:color="auto" w:fill="FFFFFF"/>
            <w:vAlign w:val="center"/>
            <w:hideMark/>
          </w:tcPr>
          <w:p w:rsidR="00C0586D" w:rsidRPr="00C0586D" w:rsidRDefault="00C0586D" w:rsidP="00C0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0586D">
              <w:rPr>
                <w:rFonts w:ascii="Times New Roman" w:eastAsia="Times New Roman" w:hAnsi="Times New Roman" w:cs="Times New Roman"/>
                <w:b/>
                <w:bCs/>
                <w:color w:val="000064"/>
              </w:rPr>
              <w:t>Enrollment by Subgroup</w:t>
            </w:r>
          </w:p>
        </w:tc>
        <w:tc>
          <w:tcPr>
            <w:tcW w:w="8844" w:type="dxa"/>
            <w:shd w:val="clear" w:color="auto" w:fill="FFFFFF"/>
            <w:vAlign w:val="center"/>
            <w:hideMark/>
          </w:tcPr>
          <w:p w:rsidR="00C0586D" w:rsidRPr="00C0586D" w:rsidRDefault="00C0586D" w:rsidP="00C0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0586D" w:rsidRPr="00C0586D" w:rsidTr="00C0586D">
        <w:trPr>
          <w:tblCellSpacing w:w="15" w:type="dxa"/>
        </w:trPr>
        <w:tc>
          <w:tcPr>
            <w:tcW w:w="1305" w:type="dxa"/>
            <w:shd w:val="clear" w:color="auto" w:fill="FFFFFF"/>
            <w:vAlign w:val="center"/>
            <w:hideMark/>
          </w:tcPr>
          <w:p w:rsidR="00C0586D" w:rsidRPr="00C0586D" w:rsidRDefault="00C0586D" w:rsidP="00C0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2"/>
              <w:gridCol w:w="1422"/>
            </w:tblGrid>
            <w:tr w:rsidR="00C0586D" w:rsidRPr="00C0586D" w:rsidTr="00C0586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Grade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Number Enrolled</w:t>
                  </w:r>
                </w:p>
              </w:tc>
            </w:tr>
            <w:tr w:rsidR="00C0586D" w:rsidRPr="00C0586D" w:rsidTr="00C0586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Special Education Pre-K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C0586D" w:rsidRPr="00C0586D" w:rsidTr="00C0586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Kindergarten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286</w:t>
                  </w:r>
                </w:p>
              </w:tc>
            </w:tr>
            <w:tr w:rsidR="00C0586D" w:rsidRPr="00C0586D" w:rsidTr="00C0586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Elementary Special Education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C0586D" w:rsidRPr="00C0586D" w:rsidTr="00C0586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259</w:t>
                  </w:r>
                </w:p>
              </w:tc>
            </w:tr>
            <w:tr w:rsidR="00C0586D" w:rsidRPr="00C0586D" w:rsidTr="00C0586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263</w:t>
                  </w:r>
                </w:p>
              </w:tc>
            </w:tr>
            <w:tr w:rsidR="00C0586D" w:rsidRPr="00C0586D" w:rsidTr="00C0586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</w:t>
                  </w:r>
                </w:p>
              </w:tc>
            </w:tr>
            <w:tr w:rsidR="00C0586D" w:rsidRPr="00C0586D" w:rsidTr="00C0586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</w:t>
                  </w:r>
                </w:p>
              </w:tc>
            </w:tr>
            <w:tr w:rsidR="00C0586D" w:rsidRPr="00C0586D" w:rsidTr="00C0586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293</w:t>
                  </w:r>
                </w:p>
              </w:tc>
            </w:tr>
            <w:tr w:rsidR="00C0586D" w:rsidRPr="00C0586D" w:rsidTr="00C0586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274</w:t>
                  </w:r>
                </w:p>
              </w:tc>
            </w:tr>
            <w:tr w:rsidR="00C0586D" w:rsidRPr="00C0586D" w:rsidTr="00C0586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304</w:t>
                  </w:r>
                </w:p>
              </w:tc>
            </w:tr>
            <w:tr w:rsidR="00C0586D" w:rsidRPr="00C0586D" w:rsidTr="00C0586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279</w:t>
                  </w:r>
                </w:p>
              </w:tc>
            </w:tr>
            <w:tr w:rsidR="00C0586D" w:rsidRPr="00C0586D" w:rsidTr="00C0586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</w:t>
                  </w:r>
                </w:p>
              </w:tc>
            </w:tr>
            <w:tr w:rsidR="00C0586D" w:rsidRPr="00C0586D" w:rsidTr="00C0586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255</w:t>
                  </w:r>
                </w:p>
              </w:tc>
            </w:tr>
            <w:tr w:rsidR="00C0586D" w:rsidRPr="00C0586D" w:rsidTr="00C0586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227</w:t>
                  </w:r>
                </w:p>
              </w:tc>
            </w:tr>
            <w:tr w:rsidR="00C0586D" w:rsidRPr="00C0586D" w:rsidTr="00C0586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Grade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</w:t>
                  </w:r>
                </w:p>
              </w:tc>
            </w:tr>
            <w:tr w:rsidR="00C0586D" w:rsidRPr="00C0586D" w:rsidTr="00C0586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Secondary Special Education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C0586D" w:rsidRPr="00C0586D" w:rsidTr="00C0586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Secondary GED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C0586D" w:rsidRPr="00C0586D" w:rsidTr="00C0586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Enrollment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3468</w:t>
                  </w:r>
                </w:p>
              </w:tc>
            </w:tr>
          </w:tbl>
          <w:p w:rsidR="00C0586D" w:rsidRPr="00C0586D" w:rsidRDefault="00C0586D" w:rsidP="00C0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44" w:type="dxa"/>
            <w:shd w:val="clear" w:color="auto" w:fill="FFFFFF"/>
            <w:hideMark/>
          </w:tcPr>
          <w:tbl>
            <w:tblPr>
              <w:tblpPr w:leftFromText="180" w:rightFromText="180" w:vertAnchor="text" w:horzAnchor="margin" w:tblpY="-3061"/>
              <w:tblOverlap w:val="never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69"/>
              <w:gridCol w:w="1624"/>
              <w:gridCol w:w="2017"/>
            </w:tblGrid>
            <w:tr w:rsidR="00C0586D" w:rsidRPr="00C0586D" w:rsidTr="00C0586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 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 Percent (%)</w:t>
                  </w:r>
                </w:p>
              </w:tc>
            </w:tr>
            <w:tr w:rsidR="00C0586D" w:rsidRPr="00C0586D" w:rsidTr="00C0586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46.89%</w:t>
                  </w:r>
                </w:p>
              </w:tc>
            </w:tr>
            <w:tr w:rsidR="00C0586D" w:rsidRPr="00C0586D" w:rsidTr="00C0586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53.11%</w:t>
                  </w:r>
                </w:p>
              </w:tc>
            </w:tr>
            <w:tr w:rsidR="00C0586D" w:rsidRPr="00C0586D" w:rsidTr="00C0586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C0586D" w:rsidRPr="00C0586D" w:rsidTr="00C0586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African American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6.81%</w:t>
                  </w:r>
                </w:p>
              </w:tc>
            </w:tr>
            <w:tr w:rsidR="00C0586D" w:rsidRPr="00C0586D" w:rsidTr="00C0586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Hispanic or Latino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0.81%</w:t>
                  </w:r>
                </w:p>
              </w:tc>
            </w:tr>
            <w:tr w:rsidR="00C0586D" w:rsidRPr="00C0586D" w:rsidTr="00C0586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89.68%</w:t>
                  </w:r>
                </w:p>
              </w:tc>
            </w:tr>
            <w:tr w:rsidR="00C0586D" w:rsidRPr="00C0586D" w:rsidTr="00C0586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Two or More Races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2.22%</w:t>
                  </w:r>
                </w:p>
              </w:tc>
            </w:tr>
            <w:tr w:rsidR="00C0586D" w:rsidRPr="00C0586D" w:rsidTr="00C0586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Native Hawaiian or Pacific Islander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586D" w:rsidRPr="00C0586D" w:rsidRDefault="00C0586D" w:rsidP="00C05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58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</w:tbl>
          <w:p w:rsidR="00C0586D" w:rsidRPr="00C0586D" w:rsidRDefault="00C0586D" w:rsidP="00C0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840" w:type="dxa"/>
            </w:tcMar>
            <w:vAlign w:val="center"/>
            <w:hideMark/>
          </w:tcPr>
          <w:p w:rsidR="00C0586D" w:rsidRPr="00C0586D" w:rsidRDefault="00C0586D" w:rsidP="00C0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586D" w:rsidRPr="00C0586D" w:rsidRDefault="00C0586D" w:rsidP="00C05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82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0"/>
      </w:tblGrid>
      <w:tr w:rsidR="00C0586D" w:rsidRPr="00C0586D" w:rsidTr="00C0586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0586D" w:rsidRPr="00C0586D" w:rsidRDefault="00C0586D" w:rsidP="00C0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586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Note: * Represents suppressed data to prevent the identification of individuals in small cells or with unique characteristics</w:t>
            </w:r>
          </w:p>
        </w:tc>
      </w:tr>
    </w:tbl>
    <w:p w:rsidR="00C0586D" w:rsidRDefault="00C0586D" w:rsidP="00C0586D">
      <w:pPr>
        <w:pStyle w:val="Heading1"/>
      </w:pPr>
    </w:p>
    <w:p w:rsidR="00C0586D" w:rsidRDefault="00C0586D" w:rsidP="00C0586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C0586D" w:rsidRDefault="00C0586D" w:rsidP="00CF0922">
      <w:pPr>
        <w:jc w:val="center"/>
      </w:pPr>
      <w:r>
        <w:lastRenderedPageBreak/>
        <w:t>Graduation Rates 2019/2020</w:t>
      </w:r>
    </w:p>
    <w:tbl>
      <w:tblPr>
        <w:tblW w:w="20776" w:type="dxa"/>
        <w:tblInd w:w="-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766"/>
        <w:gridCol w:w="2545"/>
        <w:gridCol w:w="1260"/>
        <w:gridCol w:w="1080"/>
        <w:gridCol w:w="1080"/>
        <w:gridCol w:w="1080"/>
        <w:gridCol w:w="1022"/>
        <w:gridCol w:w="1022"/>
        <w:gridCol w:w="1044"/>
        <w:gridCol w:w="1073"/>
        <w:gridCol w:w="2479"/>
        <w:gridCol w:w="826"/>
        <w:gridCol w:w="890"/>
        <w:gridCol w:w="990"/>
        <w:gridCol w:w="990"/>
      </w:tblGrid>
      <w:tr w:rsidR="00CF0922" w:rsidRPr="00C0586D" w:rsidTr="00CF0922">
        <w:trPr>
          <w:trHeight w:val="270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District Name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School Number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School 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Four-year Adjusted Cohort Rates Denominator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Four-year Adjusted Cohort Graduation Rate Numerator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Four-year Adjusted Cohort Completion Rate Numerator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Four-year Adjusted Cohort Dropout Rate Numerator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Four-year Adjusted Cohort Still-Enrolled Rate Numerator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Four-year Adjusted Cohort Graduation Rate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Four-year Adjusted Cohort Completion Rate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 xml:space="preserve">Four-year Adjusted </w:t>
            </w:r>
          </w:p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Cohort Dropout Rate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Four-year Adjusted Cohort Still-Enrolled Rate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AMO Subgroup Identifier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Four-year Adjusted Cohort Starting Year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Four-year Adjusted Cohort Finishing Year</w:t>
            </w:r>
          </w:p>
        </w:tc>
      </w:tr>
      <w:tr w:rsidR="00CF0922" w:rsidRPr="00C0586D" w:rsidTr="00CF092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ITAWAMBA CO SCHOOL DIST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MANTACHIE ATTENDANCE CENTER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Dialog" w:eastAsia="Times New Roman" w:hAnsi="Dialog" w:cs="Times New Roman"/>
              </w:rPr>
            </w:pPr>
            <w:r w:rsidRPr="00C0586D">
              <w:rPr>
                <w:rFonts w:ascii="Dialog" w:eastAsia="Times New Roman" w:hAnsi="Dialog" w:cs="Times New Roman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Dialog" w:eastAsia="Times New Roman" w:hAnsi="Dialog" w:cs="Times New Roman"/>
              </w:rPr>
            </w:pPr>
            <w:r w:rsidRPr="00C0586D">
              <w:rPr>
                <w:rFonts w:ascii="Dialog" w:eastAsia="Times New Roman" w:hAnsi="Dialog" w:cs="Times New Roman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Dialog" w:eastAsia="Times New Roman" w:hAnsi="Dialog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Dialog" w:eastAsia="Times New Roman" w:hAnsi="Dialog" w:cs="Times New Roman"/>
              </w:rPr>
            </w:pPr>
            <w:r w:rsidRPr="00C0586D">
              <w:rPr>
                <w:rFonts w:ascii="Dialog" w:eastAsia="Times New Roman" w:hAnsi="Dialog" w:cs="Times New Roman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Dialog" w:eastAsia="Times New Roman" w:hAnsi="Dialog" w:cs="Times New Roman"/>
              </w:rPr>
            </w:pPr>
            <w:r w:rsidRPr="00C0586D">
              <w:rPr>
                <w:rFonts w:ascii="Dialog" w:eastAsia="Times New Roman" w:hAnsi="Dialog" w:cs="Times New Roman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Dialog" w:eastAsia="Times New Roman" w:hAnsi="Dialog" w:cs="Times New Roman"/>
              </w:rPr>
            </w:pPr>
            <w:r w:rsidRPr="00C0586D">
              <w:rPr>
                <w:rFonts w:ascii="Dialog" w:eastAsia="Times New Roman" w:hAnsi="Dialog" w:cs="Times New Roman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89.70588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4.411765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5.882353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2016-2017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2019-2020</w:t>
            </w:r>
          </w:p>
        </w:tc>
      </w:tr>
      <w:tr w:rsidR="00CF0922" w:rsidRPr="00C0586D" w:rsidTr="00CF092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ITAWAMBA CO SCHOOL DIST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TREMONT ATTENDANCE CENTER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Dialog" w:eastAsia="Times New Roman" w:hAnsi="Dialog" w:cs="Times New Roman"/>
              </w:rPr>
            </w:pPr>
            <w:r w:rsidRPr="00C0586D">
              <w:rPr>
                <w:rFonts w:ascii="Dialog" w:eastAsia="Times New Roman" w:hAnsi="Dialog" w:cs="Times New Roman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Dialog" w:eastAsia="Times New Roman" w:hAnsi="Dialog" w:cs="Times New Roman"/>
              </w:rPr>
            </w:pPr>
            <w:r w:rsidRPr="00C0586D">
              <w:rPr>
                <w:rFonts w:ascii="Dialog" w:eastAsia="Times New Roman" w:hAnsi="Dialog" w:cs="Times New Roman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Dialog" w:eastAsia="Times New Roman" w:hAnsi="Dialog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Dialog" w:eastAsia="Times New Roman" w:hAnsi="Dialog" w:cs="Times New Roman"/>
              </w:rPr>
            </w:pPr>
            <w:r w:rsidRPr="00C0586D">
              <w:rPr>
                <w:rFonts w:ascii="Dialog" w:eastAsia="Times New Roman" w:hAnsi="Dialog" w:cs="Times New Roman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Dialog" w:eastAsia="Times New Roman" w:hAnsi="Dialog" w:cs="Times New Roman"/>
              </w:rPr>
            </w:pPr>
            <w:r w:rsidRPr="00C0586D">
              <w:rPr>
                <w:rFonts w:ascii="Dialog" w:eastAsia="Times New Roman" w:hAnsi="Dialog" w:cs="Times New Roman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Dialog" w:eastAsia="Times New Roman" w:hAnsi="Dialog" w:cs="Times New Roman"/>
              </w:rPr>
            </w:pPr>
            <w:r w:rsidRPr="00C0586D">
              <w:rPr>
                <w:rFonts w:ascii="Dialog" w:eastAsia="Times New Roman" w:hAnsi="Dialog" w:cs="Times New Roman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86.11111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11.11111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2.777778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2016-2017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2019-2020</w:t>
            </w:r>
          </w:p>
        </w:tc>
      </w:tr>
      <w:tr w:rsidR="00CF0922" w:rsidRPr="00C0586D" w:rsidTr="00CF092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ITAWAMBA CO SCHOOL DIST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ITAWAMBA AGRICULTURAL HIGH SCHOOL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Dialog" w:eastAsia="Times New Roman" w:hAnsi="Dialog" w:cs="Times New Roman"/>
              </w:rPr>
            </w:pPr>
            <w:r w:rsidRPr="00C0586D">
              <w:rPr>
                <w:rFonts w:ascii="Dialog" w:eastAsia="Times New Roman" w:hAnsi="Dialog" w:cs="Times New Roman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Dialog" w:eastAsia="Times New Roman" w:hAnsi="Dialog" w:cs="Times New Roman"/>
              </w:rPr>
            </w:pPr>
            <w:r w:rsidRPr="00C0586D">
              <w:rPr>
                <w:rFonts w:ascii="Dialog" w:eastAsia="Times New Roman" w:hAnsi="Dialog" w:cs="Times New Roman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Dialog" w:eastAsia="Times New Roman" w:hAnsi="Dialog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Dialog" w:eastAsia="Times New Roman" w:hAnsi="Dialog" w:cs="Times New Roman"/>
              </w:rPr>
            </w:pPr>
            <w:r w:rsidRPr="00C0586D">
              <w:rPr>
                <w:rFonts w:ascii="Dialog" w:eastAsia="Times New Roman" w:hAnsi="Dialog" w:cs="Times New Roman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Dialog" w:eastAsia="Times New Roman" w:hAnsi="Dialog" w:cs="Times New Roman"/>
              </w:rPr>
            </w:pPr>
            <w:r w:rsidRPr="00C0586D">
              <w:rPr>
                <w:rFonts w:ascii="Dialog" w:eastAsia="Times New Roman" w:hAnsi="Dialog" w:cs="Times New Roman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Dialog" w:eastAsia="Times New Roman" w:hAnsi="Dialog" w:cs="Times New Roman"/>
              </w:rPr>
            </w:pPr>
            <w:r w:rsidRPr="00C0586D">
              <w:rPr>
                <w:rFonts w:ascii="Dialog" w:eastAsia="Times New Roman" w:hAnsi="Dialog" w:cs="Times New Roman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85.03937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3.937008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11.02362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2016-2017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F0922" w:rsidRPr="00C0586D" w:rsidRDefault="00CF0922" w:rsidP="00C05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86D">
              <w:rPr>
                <w:rFonts w:ascii="Calibri" w:eastAsia="Times New Roman" w:hAnsi="Calibri" w:cs="Times New Roman"/>
                <w:color w:val="000000"/>
              </w:rPr>
              <w:t>2019-2020</w:t>
            </w:r>
          </w:p>
        </w:tc>
      </w:tr>
    </w:tbl>
    <w:p w:rsidR="00C0586D" w:rsidRPr="00C0586D" w:rsidRDefault="00C0586D" w:rsidP="00C058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C0586D">
        <w:rPr>
          <w:rFonts w:ascii="Arial" w:eastAsia="Times New Roman" w:hAnsi="Arial" w:cs="Arial"/>
          <w:color w:val="888888"/>
          <w:sz w:val="24"/>
          <w:szCs w:val="24"/>
        </w:rPr>
        <w:t>--</w:t>
      </w:r>
    </w:p>
    <w:p w:rsidR="00820EEB" w:rsidRDefault="00820EEB" w:rsidP="00820EEB">
      <w:pPr>
        <w:jc w:val="center"/>
      </w:pPr>
      <w:r>
        <w:t>Post-Secondary Enrollment Data</w:t>
      </w:r>
    </w:p>
    <w:tbl>
      <w:tblPr>
        <w:tblW w:w="0" w:type="auto"/>
        <w:tblBorders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tblBorders>
        <w:shd w:val="clear" w:color="auto" w:fill="23387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1215"/>
        <w:gridCol w:w="828"/>
      </w:tblGrid>
      <w:tr w:rsidR="00820EEB" w:rsidRPr="00820EEB" w:rsidTr="00820EEB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aps/>
                <w:color w:val="000000"/>
                <w:spacing w:val="12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aps/>
                <w:color w:val="000000"/>
                <w:spacing w:val="12"/>
                <w:sz w:val="27"/>
                <w:szCs w:val="27"/>
              </w:rPr>
              <w:t>GROUP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aps/>
                <w:color w:val="000000"/>
                <w:spacing w:val="12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aps/>
                <w:color w:val="000000"/>
                <w:spacing w:val="12"/>
                <w:sz w:val="27"/>
                <w:szCs w:val="27"/>
              </w:rPr>
              <w:t>DISTRICT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aps/>
                <w:color w:val="000000"/>
                <w:spacing w:val="12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aps/>
                <w:color w:val="000000"/>
                <w:spacing w:val="12"/>
                <w:sz w:val="27"/>
                <w:szCs w:val="27"/>
              </w:rPr>
              <w:t>STATE</w:t>
            </w:r>
          </w:p>
        </w:tc>
      </w:tr>
      <w:tr w:rsidR="00820EEB" w:rsidRPr="00820EEB" w:rsidTr="00820EEB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All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71.4%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64.9%</w:t>
            </w:r>
          </w:p>
        </w:tc>
      </w:tr>
      <w:tr w:rsidR="00820EEB" w:rsidRPr="00820EEB" w:rsidTr="00820EEB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Female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  <w:bdr w:val="single" w:sz="2" w:space="0" w:color="D2D6DC" w:frame="1"/>
              </w:rPr>
              <w:t>82.2%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70.3%</w:t>
            </w:r>
          </w:p>
        </w:tc>
      </w:tr>
      <w:tr w:rsidR="00820EEB" w:rsidRPr="00820EEB" w:rsidTr="00820EEB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Male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  <w:bdr w:val="single" w:sz="2" w:space="0" w:color="D2D6DC" w:frame="1"/>
              </w:rPr>
              <w:t>60.8%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59.0%</w:t>
            </w:r>
          </w:p>
        </w:tc>
      </w:tr>
      <w:tr w:rsidR="00820EEB" w:rsidRPr="00820EEB" w:rsidTr="00820EEB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Black or African American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  <w:bdr w:val="single" w:sz="2" w:space="0" w:color="D2D6DC" w:frame="1"/>
              </w:rPr>
              <w:t>73.7%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65.4%</w:t>
            </w:r>
          </w:p>
        </w:tc>
      </w:tr>
      <w:tr w:rsidR="00820EEB" w:rsidRPr="00820EEB" w:rsidTr="00820EEB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White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  <w:bdr w:val="single" w:sz="2" w:space="0" w:color="D2D6DC" w:frame="1"/>
              </w:rPr>
              <w:t>71.1%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66.0%</w:t>
            </w:r>
          </w:p>
        </w:tc>
      </w:tr>
      <w:tr w:rsidR="00820EEB" w:rsidRPr="00820EEB" w:rsidTr="00820EEB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Economically Disadvantaged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  <w:bdr w:val="single" w:sz="2" w:space="0" w:color="D2D6DC" w:frame="1"/>
              </w:rPr>
              <w:t>71.4%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65.7%</w:t>
            </w:r>
          </w:p>
        </w:tc>
      </w:tr>
      <w:tr w:rsidR="00820EEB" w:rsidRPr="00820EEB" w:rsidTr="00820EEB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Students with Disabilities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  <w:bdr w:val="single" w:sz="2" w:space="0" w:color="D2D6DC" w:frame="1"/>
              </w:rPr>
              <w:t>31.3%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46.8%</w:t>
            </w:r>
          </w:p>
        </w:tc>
      </w:tr>
    </w:tbl>
    <w:p w:rsidR="00F35B2C" w:rsidRDefault="00F35B2C" w:rsidP="00820EEB">
      <w:pPr>
        <w:jc w:val="center"/>
      </w:pPr>
      <w:r>
        <w:br w:type="page"/>
      </w:r>
    </w:p>
    <w:p w:rsidR="00820EEB" w:rsidRDefault="00820EEB" w:rsidP="00820EEB">
      <w:pPr>
        <w:jc w:val="center"/>
      </w:pPr>
      <w:r>
        <w:lastRenderedPageBreak/>
        <w:t xml:space="preserve">National Assessment of </w:t>
      </w:r>
      <w:r w:rsidR="00CF0922">
        <w:t>Educational</w:t>
      </w:r>
      <w:r>
        <w:t xml:space="preserve"> Progress</w:t>
      </w:r>
    </w:p>
    <w:tbl>
      <w:tblPr>
        <w:tblW w:w="0" w:type="auto"/>
        <w:tblBorders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tblBorders>
        <w:shd w:val="clear" w:color="auto" w:fill="23387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1176"/>
        <w:gridCol w:w="1492"/>
        <w:gridCol w:w="1176"/>
        <w:gridCol w:w="1492"/>
      </w:tblGrid>
      <w:tr w:rsidR="00820EEB" w:rsidRPr="00820EEB" w:rsidTr="00820EEB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aps/>
                <w:color w:val="000000"/>
                <w:spacing w:val="12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aps/>
                <w:color w:val="000000"/>
                <w:spacing w:val="12"/>
                <w:sz w:val="27"/>
                <w:szCs w:val="27"/>
              </w:rPr>
              <w:t>GROUP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aps/>
                <w:color w:val="000000"/>
                <w:spacing w:val="12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aps/>
                <w:color w:val="000000"/>
                <w:spacing w:val="12"/>
                <w:sz w:val="27"/>
                <w:szCs w:val="27"/>
              </w:rPr>
              <w:t>4TH GRADE MATH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aps/>
                <w:color w:val="000000"/>
                <w:spacing w:val="12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aps/>
                <w:color w:val="000000"/>
                <w:spacing w:val="12"/>
                <w:sz w:val="27"/>
                <w:szCs w:val="27"/>
              </w:rPr>
              <w:t>4TH GRADE READING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aps/>
                <w:color w:val="000000"/>
                <w:spacing w:val="12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aps/>
                <w:color w:val="000000"/>
                <w:spacing w:val="12"/>
                <w:sz w:val="27"/>
                <w:szCs w:val="27"/>
              </w:rPr>
              <w:t>8TH GRADE MATH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aps/>
                <w:color w:val="000000"/>
                <w:spacing w:val="12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aps/>
                <w:color w:val="000000"/>
                <w:spacing w:val="12"/>
                <w:sz w:val="27"/>
                <w:szCs w:val="27"/>
              </w:rPr>
              <w:t>8TH GRADE READING</w:t>
            </w:r>
          </w:p>
        </w:tc>
      </w:tr>
      <w:tr w:rsidR="00820EEB" w:rsidRPr="00820EEB" w:rsidTr="00820EEB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All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39 %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32 %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24 %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25 %</w:t>
            </w:r>
          </w:p>
        </w:tc>
      </w:tr>
      <w:tr w:rsidR="00820EEB" w:rsidRPr="00820EEB" w:rsidTr="00820EEB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Female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37 %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34 %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25 %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29 %</w:t>
            </w:r>
          </w:p>
        </w:tc>
      </w:tr>
      <w:tr w:rsidR="00820EEB" w:rsidRPr="00820EEB" w:rsidTr="00820EEB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Male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41 %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29 %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24 %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21 %</w:t>
            </w:r>
          </w:p>
        </w:tc>
      </w:tr>
      <w:tr w:rsidR="00820EEB" w:rsidRPr="00820EEB" w:rsidTr="00820EEB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Black or African American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22 %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19 %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10 %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12 %</w:t>
            </w:r>
          </w:p>
        </w:tc>
      </w:tr>
      <w:tr w:rsidR="00820EEB" w:rsidRPr="00820EEB" w:rsidTr="00820EEB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White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55 %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43 %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38 %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37 %</w:t>
            </w:r>
          </w:p>
        </w:tc>
      </w:tr>
      <w:tr w:rsidR="00820EEB" w:rsidRPr="00820EEB" w:rsidTr="00820EEB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Hispanic or Latino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42 %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34 %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23 %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30 %</w:t>
            </w:r>
          </w:p>
        </w:tc>
      </w:tr>
      <w:tr w:rsidR="00820EEB" w:rsidRPr="00820EEB" w:rsidTr="00820EEB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Two or More Races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49 %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EEB" w:rsidRPr="00820EEB" w:rsidTr="00820EEB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Economically Disadvantaged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31 %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26 %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17 %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19 %</w:t>
            </w:r>
          </w:p>
        </w:tc>
      </w:tr>
      <w:tr w:rsidR="00820EEB" w:rsidRPr="00820EEB" w:rsidTr="00820EEB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Non Economically Disadvantaged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67 %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54 %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46 %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45 %</w:t>
            </w:r>
          </w:p>
        </w:tc>
      </w:tr>
      <w:tr w:rsidR="00820EEB" w:rsidRPr="00820EEB" w:rsidTr="00820EEB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Students with Disabilities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17 %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15 %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6 %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5 %</w:t>
            </w:r>
          </w:p>
        </w:tc>
      </w:tr>
      <w:tr w:rsidR="00820EEB" w:rsidRPr="00820EEB" w:rsidTr="00820EEB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Students without Disabilities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42 %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34 %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27 %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28 %</w:t>
            </w:r>
          </w:p>
        </w:tc>
      </w:tr>
      <w:tr w:rsidR="00820EEB" w:rsidRPr="00820EEB" w:rsidTr="00820EEB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English Learners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37 %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19 %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0EEB" w:rsidRPr="00820EEB" w:rsidTr="00820EEB"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Non English Learners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39 %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32 %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24 %</w:t>
            </w:r>
          </w:p>
        </w:tc>
        <w:tc>
          <w:tcPr>
            <w:tcW w:w="0" w:type="auto"/>
            <w:tcBorders>
              <w:top w:val="single" w:sz="2" w:space="0" w:color="D2D6DC"/>
              <w:left w:val="single" w:sz="2" w:space="0" w:color="D2D6DC"/>
              <w:bottom w:val="single" w:sz="2" w:space="0" w:color="D2D6DC"/>
              <w:right w:val="single" w:sz="2" w:space="0" w:color="D2D6DC"/>
            </w:tcBorders>
            <w:shd w:val="clear" w:color="auto" w:fill="auto"/>
            <w:noWrap/>
            <w:vAlign w:val="center"/>
            <w:hideMark/>
          </w:tcPr>
          <w:p w:rsidR="00820EEB" w:rsidRPr="00820EEB" w:rsidRDefault="00820EEB" w:rsidP="00820EE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820EEB"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  <w:t>25 %</w:t>
            </w:r>
          </w:p>
        </w:tc>
      </w:tr>
    </w:tbl>
    <w:p w:rsidR="00CF0922" w:rsidRDefault="00CF0922" w:rsidP="00820EEB">
      <w:pPr>
        <w:jc w:val="center"/>
      </w:pPr>
    </w:p>
    <w:p w:rsidR="00CF0922" w:rsidRDefault="00CF0922">
      <w:r>
        <w:br w:type="page"/>
      </w:r>
    </w:p>
    <w:p w:rsidR="00820EEB" w:rsidRDefault="00820EEB" w:rsidP="00820EEB">
      <w:pPr>
        <w:jc w:val="center"/>
      </w:pPr>
    </w:p>
    <w:p w:rsidR="00C0586D" w:rsidRDefault="00F35B2C" w:rsidP="00F35B2C">
      <w:pPr>
        <w:pStyle w:val="Heading1"/>
        <w:jc w:val="center"/>
      </w:pPr>
      <w:bookmarkStart w:id="8" w:name="_Toc73956021"/>
      <w:r>
        <w:t>District Dropout Prevention/Graduation Completion Plan</w:t>
      </w:r>
      <w:bookmarkEnd w:id="8"/>
    </w:p>
    <w:p w:rsidR="00F35B2C" w:rsidRDefault="00F35B2C" w:rsidP="00F35B2C"/>
    <w:p w:rsidR="00F35B2C" w:rsidRPr="00F35B2C" w:rsidRDefault="00F35B2C" w:rsidP="00F35B2C">
      <w:r>
        <w:t>Dropout Prevention Goal #1: Reduce the retention rates in grades kindergarten, first, and second.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534"/>
        <w:gridCol w:w="1448"/>
        <w:gridCol w:w="1790"/>
        <w:gridCol w:w="1350"/>
        <w:gridCol w:w="1814"/>
      </w:tblGrid>
      <w:tr w:rsidR="00F35B2C" w:rsidTr="00F35B2C">
        <w:tc>
          <w:tcPr>
            <w:tcW w:w="2158" w:type="dxa"/>
          </w:tcPr>
          <w:p w:rsidR="00F35B2C" w:rsidRDefault="00F35B2C" w:rsidP="00F35B2C">
            <w:r>
              <w:t>Desired Impact</w:t>
            </w:r>
          </w:p>
        </w:tc>
        <w:tc>
          <w:tcPr>
            <w:tcW w:w="2158" w:type="dxa"/>
          </w:tcPr>
          <w:p w:rsidR="00F35B2C" w:rsidRDefault="00F35B2C" w:rsidP="00F35B2C">
            <w:r>
              <w:t>Action Steps</w:t>
            </w:r>
          </w:p>
        </w:tc>
        <w:tc>
          <w:tcPr>
            <w:tcW w:w="2158" w:type="dxa"/>
          </w:tcPr>
          <w:p w:rsidR="00F35B2C" w:rsidRDefault="00F35B2C" w:rsidP="00F35B2C">
            <w:r>
              <w:t>Resources</w:t>
            </w:r>
          </w:p>
        </w:tc>
        <w:tc>
          <w:tcPr>
            <w:tcW w:w="2158" w:type="dxa"/>
          </w:tcPr>
          <w:p w:rsidR="00F35B2C" w:rsidRDefault="00F35B2C" w:rsidP="00F35B2C">
            <w:r>
              <w:t>Who is Responsible?</w:t>
            </w:r>
          </w:p>
        </w:tc>
        <w:tc>
          <w:tcPr>
            <w:tcW w:w="2159" w:type="dxa"/>
          </w:tcPr>
          <w:p w:rsidR="00F35B2C" w:rsidRDefault="00F35B2C" w:rsidP="00F35B2C">
            <w:r>
              <w:t>Timeline</w:t>
            </w:r>
          </w:p>
        </w:tc>
        <w:tc>
          <w:tcPr>
            <w:tcW w:w="2159" w:type="dxa"/>
          </w:tcPr>
          <w:p w:rsidR="00F35B2C" w:rsidRDefault="00F35B2C" w:rsidP="00F35B2C">
            <w:r>
              <w:t>Evidence of Implementation</w:t>
            </w:r>
          </w:p>
        </w:tc>
      </w:tr>
      <w:tr w:rsidR="00F35B2C" w:rsidTr="00F35B2C">
        <w:tc>
          <w:tcPr>
            <w:tcW w:w="2158" w:type="dxa"/>
          </w:tcPr>
          <w:p w:rsidR="00F35B2C" w:rsidRDefault="00405D55" w:rsidP="00F35B2C">
            <w:r>
              <w:t>K-2 retention rate will decrease.</w:t>
            </w:r>
          </w:p>
        </w:tc>
        <w:tc>
          <w:tcPr>
            <w:tcW w:w="2158" w:type="dxa"/>
          </w:tcPr>
          <w:p w:rsidR="00F35B2C" w:rsidRDefault="00405D55" w:rsidP="00F35B2C">
            <w:r>
              <w:t>Continue Pre-K Early Start Program</w:t>
            </w:r>
          </w:p>
          <w:p w:rsidR="00405D55" w:rsidRDefault="00405D55" w:rsidP="00F35B2C"/>
          <w:p w:rsidR="00405D55" w:rsidRDefault="00405D55" w:rsidP="00F35B2C">
            <w:r>
              <w:t>Implement MTSS process with fidelity</w:t>
            </w:r>
          </w:p>
          <w:p w:rsidR="00405D55" w:rsidRDefault="00405D55" w:rsidP="00F35B2C"/>
          <w:p w:rsidR="00405D55" w:rsidRDefault="00405D55" w:rsidP="00F35B2C">
            <w:r>
              <w:t>Collaborate with local Headstart programs</w:t>
            </w:r>
          </w:p>
        </w:tc>
        <w:tc>
          <w:tcPr>
            <w:tcW w:w="2158" w:type="dxa"/>
          </w:tcPr>
          <w:p w:rsidR="00F35B2C" w:rsidRDefault="00405D55" w:rsidP="00F35B2C">
            <w:r>
              <w:t>Title 1 funding</w:t>
            </w:r>
          </w:p>
          <w:p w:rsidR="00405D55" w:rsidRDefault="00405D55" w:rsidP="00F35B2C"/>
          <w:p w:rsidR="00405D55" w:rsidRDefault="00405D55" w:rsidP="00F35B2C">
            <w:r>
              <w:t>District funding</w:t>
            </w:r>
          </w:p>
          <w:p w:rsidR="00405D55" w:rsidRDefault="00405D55" w:rsidP="00F35B2C"/>
        </w:tc>
        <w:tc>
          <w:tcPr>
            <w:tcW w:w="2158" w:type="dxa"/>
          </w:tcPr>
          <w:p w:rsidR="00F35B2C" w:rsidRDefault="00405D55" w:rsidP="00F35B2C">
            <w:r>
              <w:t>Teachers</w:t>
            </w:r>
          </w:p>
          <w:p w:rsidR="00405D55" w:rsidRDefault="00405D55" w:rsidP="00F35B2C"/>
          <w:p w:rsidR="00405D55" w:rsidRDefault="00405D55" w:rsidP="00F35B2C">
            <w:r>
              <w:t>PBIS Team</w:t>
            </w:r>
          </w:p>
          <w:p w:rsidR="00405D55" w:rsidRDefault="00405D55" w:rsidP="00F35B2C"/>
          <w:p w:rsidR="00405D55" w:rsidRDefault="00405D55" w:rsidP="00F35B2C">
            <w:r>
              <w:t>Counselors</w:t>
            </w:r>
          </w:p>
          <w:p w:rsidR="00405D55" w:rsidRDefault="00405D55" w:rsidP="00F35B2C"/>
          <w:p w:rsidR="00405D55" w:rsidRDefault="00405D55" w:rsidP="00F35B2C">
            <w:r>
              <w:t>Interventionists</w:t>
            </w:r>
          </w:p>
          <w:p w:rsidR="00405D55" w:rsidRDefault="00405D55" w:rsidP="00F35B2C"/>
          <w:p w:rsidR="00405D55" w:rsidRDefault="00405D55" w:rsidP="00F35B2C">
            <w:r>
              <w:t>Instructional Technology</w:t>
            </w:r>
          </w:p>
          <w:p w:rsidR="00405D55" w:rsidRDefault="00405D55" w:rsidP="00F35B2C"/>
          <w:p w:rsidR="00405D55" w:rsidRDefault="00405D55" w:rsidP="00F35B2C">
            <w:r>
              <w:t>Administrators</w:t>
            </w:r>
          </w:p>
        </w:tc>
        <w:tc>
          <w:tcPr>
            <w:tcW w:w="2159" w:type="dxa"/>
          </w:tcPr>
          <w:p w:rsidR="00F35B2C" w:rsidRDefault="00405D55" w:rsidP="00F35B2C">
            <w:r>
              <w:t>Present-May 2022</w:t>
            </w:r>
          </w:p>
        </w:tc>
        <w:tc>
          <w:tcPr>
            <w:tcW w:w="2159" w:type="dxa"/>
          </w:tcPr>
          <w:p w:rsidR="00405D55" w:rsidRDefault="00405D55" w:rsidP="00F35B2C">
            <w:r>
              <w:t>Retention reports</w:t>
            </w:r>
          </w:p>
          <w:p w:rsidR="00405D55" w:rsidRDefault="00405D55" w:rsidP="00F35B2C"/>
          <w:p w:rsidR="00405D55" w:rsidRDefault="00405D55" w:rsidP="00F35B2C">
            <w:r>
              <w:t>Documentation of MTSS Process</w:t>
            </w:r>
          </w:p>
          <w:p w:rsidR="00405D55" w:rsidRDefault="00405D55" w:rsidP="00F35B2C"/>
        </w:tc>
      </w:tr>
    </w:tbl>
    <w:p w:rsidR="008E3F5F" w:rsidRDefault="008E3F5F" w:rsidP="00F35B2C"/>
    <w:p w:rsidR="008E3F5F" w:rsidRDefault="008E3F5F">
      <w:r>
        <w:br w:type="page"/>
      </w:r>
    </w:p>
    <w:p w:rsidR="00F35B2C" w:rsidRDefault="00F35B2C" w:rsidP="00F35B2C"/>
    <w:p w:rsidR="00F35B2C" w:rsidRPr="00F35B2C" w:rsidRDefault="00F35B2C" w:rsidP="00F35B2C">
      <w:r>
        <w:t>Dropout Prevention Goal #2: Target subgroups that need additional assistance to meet graduation 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1586"/>
        <w:gridCol w:w="1743"/>
        <w:gridCol w:w="1718"/>
        <w:gridCol w:w="1192"/>
        <w:gridCol w:w="1747"/>
      </w:tblGrid>
      <w:tr w:rsidR="00F35B2C" w:rsidTr="00820EEB">
        <w:tc>
          <w:tcPr>
            <w:tcW w:w="2158" w:type="dxa"/>
          </w:tcPr>
          <w:p w:rsidR="00F35B2C" w:rsidRDefault="00F35B2C" w:rsidP="00820EEB">
            <w:r>
              <w:t>Desired Impact</w:t>
            </w:r>
          </w:p>
        </w:tc>
        <w:tc>
          <w:tcPr>
            <w:tcW w:w="2158" w:type="dxa"/>
          </w:tcPr>
          <w:p w:rsidR="00F35B2C" w:rsidRDefault="00F35B2C" w:rsidP="00820EEB">
            <w:r>
              <w:t>Action Steps</w:t>
            </w:r>
          </w:p>
        </w:tc>
        <w:tc>
          <w:tcPr>
            <w:tcW w:w="2158" w:type="dxa"/>
          </w:tcPr>
          <w:p w:rsidR="00F35B2C" w:rsidRDefault="00F35B2C" w:rsidP="00820EEB">
            <w:r>
              <w:t>Resources</w:t>
            </w:r>
          </w:p>
        </w:tc>
        <w:tc>
          <w:tcPr>
            <w:tcW w:w="2158" w:type="dxa"/>
          </w:tcPr>
          <w:p w:rsidR="00F35B2C" w:rsidRDefault="00F35B2C" w:rsidP="00820EEB">
            <w:r>
              <w:t>Who is Responsible?</w:t>
            </w:r>
          </w:p>
        </w:tc>
        <w:tc>
          <w:tcPr>
            <w:tcW w:w="2159" w:type="dxa"/>
          </w:tcPr>
          <w:p w:rsidR="00F35B2C" w:rsidRDefault="00F35B2C" w:rsidP="00820EEB">
            <w:r>
              <w:t>Timeline</w:t>
            </w:r>
          </w:p>
        </w:tc>
        <w:tc>
          <w:tcPr>
            <w:tcW w:w="2159" w:type="dxa"/>
          </w:tcPr>
          <w:p w:rsidR="00F35B2C" w:rsidRDefault="00F35B2C" w:rsidP="00820EEB">
            <w:r>
              <w:t>Evidence of Implementation</w:t>
            </w:r>
          </w:p>
        </w:tc>
      </w:tr>
      <w:tr w:rsidR="00F35B2C" w:rsidTr="00820EEB">
        <w:tc>
          <w:tcPr>
            <w:tcW w:w="2158" w:type="dxa"/>
          </w:tcPr>
          <w:p w:rsidR="00F35B2C" w:rsidRDefault="00405D55" w:rsidP="00820EEB">
            <w:r>
              <w:t>ICSD will maintain an above 85% graduation rate.</w:t>
            </w:r>
          </w:p>
        </w:tc>
        <w:tc>
          <w:tcPr>
            <w:tcW w:w="2158" w:type="dxa"/>
          </w:tcPr>
          <w:p w:rsidR="00F35B2C" w:rsidRDefault="00405D55" w:rsidP="00820EEB">
            <w:r>
              <w:t>Identify students in need of academic and behavioral interventions.</w:t>
            </w:r>
          </w:p>
          <w:p w:rsidR="00405D55" w:rsidRDefault="00405D55" w:rsidP="00820EEB"/>
          <w:p w:rsidR="00405D55" w:rsidRDefault="00405D55" w:rsidP="00820EEB">
            <w:r>
              <w:t>Implement and apply needed interventions with fidelity.</w:t>
            </w:r>
          </w:p>
          <w:p w:rsidR="00405D55" w:rsidRDefault="00405D55" w:rsidP="00820EEB"/>
          <w:p w:rsidR="00405D55" w:rsidRDefault="00405D55" w:rsidP="00820EEB">
            <w:r>
              <w:t>Assign identified students to Credit Recovery Program as needed.</w:t>
            </w:r>
          </w:p>
          <w:p w:rsidR="00405D55" w:rsidRDefault="00405D55" w:rsidP="00820EEB"/>
          <w:p w:rsidR="00405D55" w:rsidRDefault="00405D55" w:rsidP="00820EEB">
            <w:r>
              <w:t>Monitor truancy of students and maintain contact with parents and truancy officer.</w:t>
            </w:r>
          </w:p>
        </w:tc>
        <w:tc>
          <w:tcPr>
            <w:tcW w:w="2158" w:type="dxa"/>
          </w:tcPr>
          <w:p w:rsidR="00F35B2C" w:rsidRDefault="00B57C3F" w:rsidP="00820EEB">
            <w:r>
              <w:t>Effective implementation of MTSS program.</w:t>
            </w:r>
          </w:p>
          <w:p w:rsidR="00B57C3F" w:rsidRDefault="00B57C3F" w:rsidP="00820EEB"/>
          <w:p w:rsidR="00B57C3F" w:rsidRDefault="00B57C3F" w:rsidP="00820EEB">
            <w:r>
              <w:t>Truancy Officers</w:t>
            </w:r>
          </w:p>
          <w:p w:rsidR="00B57C3F" w:rsidRDefault="00B57C3F" w:rsidP="00820EEB"/>
          <w:p w:rsidR="00B57C3F" w:rsidRDefault="00B57C3F" w:rsidP="00820EEB">
            <w:r>
              <w:t>Parent Notification Systems</w:t>
            </w:r>
          </w:p>
          <w:p w:rsidR="00B57C3F" w:rsidRDefault="00B57C3F" w:rsidP="00820EEB"/>
          <w:p w:rsidR="00B57C3F" w:rsidRDefault="00B57C3F" w:rsidP="00820EEB">
            <w:r>
              <w:t>Interventionists</w:t>
            </w:r>
          </w:p>
        </w:tc>
        <w:tc>
          <w:tcPr>
            <w:tcW w:w="2158" w:type="dxa"/>
          </w:tcPr>
          <w:p w:rsidR="00F35B2C" w:rsidRDefault="00B57C3F" w:rsidP="00820EEB">
            <w:r>
              <w:t>Teachers</w:t>
            </w:r>
          </w:p>
          <w:p w:rsidR="00B57C3F" w:rsidRDefault="00B57C3F" w:rsidP="00820EEB"/>
          <w:p w:rsidR="00B57C3F" w:rsidRDefault="00B57C3F" w:rsidP="00820EEB">
            <w:r>
              <w:t>MTSS team</w:t>
            </w:r>
          </w:p>
          <w:p w:rsidR="00B57C3F" w:rsidRDefault="00B57C3F" w:rsidP="00820EEB"/>
          <w:p w:rsidR="00B57C3F" w:rsidRDefault="00B57C3F" w:rsidP="00820EEB">
            <w:r>
              <w:t>Counselors</w:t>
            </w:r>
          </w:p>
          <w:p w:rsidR="00B57C3F" w:rsidRDefault="00B57C3F" w:rsidP="00820EEB"/>
          <w:p w:rsidR="00B57C3F" w:rsidRDefault="00B57C3F" w:rsidP="00820EEB">
            <w:r>
              <w:t>Interventionists</w:t>
            </w:r>
          </w:p>
          <w:p w:rsidR="00B57C3F" w:rsidRDefault="00B57C3F" w:rsidP="00820EEB"/>
          <w:p w:rsidR="00B57C3F" w:rsidRDefault="00B57C3F" w:rsidP="00820EEB">
            <w:r>
              <w:t>Administrators</w:t>
            </w:r>
          </w:p>
        </w:tc>
        <w:tc>
          <w:tcPr>
            <w:tcW w:w="2159" w:type="dxa"/>
          </w:tcPr>
          <w:p w:rsidR="00F35B2C" w:rsidRDefault="00B57C3F" w:rsidP="00820EEB">
            <w:r>
              <w:t>Present-May 2022</w:t>
            </w:r>
          </w:p>
        </w:tc>
        <w:tc>
          <w:tcPr>
            <w:tcW w:w="2159" w:type="dxa"/>
          </w:tcPr>
          <w:p w:rsidR="00F35B2C" w:rsidRDefault="00B57C3F" w:rsidP="00820EEB">
            <w:r>
              <w:t>Graduation rate</w:t>
            </w:r>
          </w:p>
          <w:p w:rsidR="00B57C3F" w:rsidRDefault="00B57C3F" w:rsidP="00820EEB"/>
          <w:p w:rsidR="00B57C3F" w:rsidRDefault="00B57C3F" w:rsidP="00820EEB">
            <w:r>
              <w:t>MTSS documentation</w:t>
            </w:r>
          </w:p>
          <w:p w:rsidR="00B57C3F" w:rsidRDefault="00B57C3F" w:rsidP="00820EEB"/>
          <w:p w:rsidR="00B57C3F" w:rsidRDefault="00B57C3F" w:rsidP="00820EEB">
            <w:r>
              <w:t>School status and Active Parent interactions</w:t>
            </w:r>
          </w:p>
          <w:p w:rsidR="00B57C3F" w:rsidRDefault="00B57C3F" w:rsidP="00820EEB"/>
          <w:p w:rsidR="00B57C3F" w:rsidRDefault="00B57C3F" w:rsidP="00820EEB">
            <w:r>
              <w:t>Truancy referrals</w:t>
            </w:r>
          </w:p>
        </w:tc>
      </w:tr>
    </w:tbl>
    <w:p w:rsidR="008E3F5F" w:rsidRDefault="008E3F5F" w:rsidP="00F35B2C"/>
    <w:p w:rsidR="008E3F5F" w:rsidRDefault="008E3F5F">
      <w:r>
        <w:br w:type="page"/>
      </w:r>
    </w:p>
    <w:p w:rsidR="00F35B2C" w:rsidRDefault="00F35B2C" w:rsidP="00F35B2C"/>
    <w:p w:rsidR="00F35B2C" w:rsidRPr="00F35B2C" w:rsidRDefault="00F35B2C" w:rsidP="00F35B2C">
      <w:r>
        <w:t>Dropout Prevention Goal #3: Develop dropout recovery initiatives that focus on students age seventeen (17) through twenty-one (21), who dropped out of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1612"/>
        <w:gridCol w:w="1498"/>
        <w:gridCol w:w="1648"/>
        <w:gridCol w:w="1376"/>
        <w:gridCol w:w="1825"/>
      </w:tblGrid>
      <w:tr w:rsidR="00F35B2C" w:rsidTr="00820EEB">
        <w:tc>
          <w:tcPr>
            <w:tcW w:w="2158" w:type="dxa"/>
          </w:tcPr>
          <w:p w:rsidR="00F35B2C" w:rsidRDefault="00F35B2C" w:rsidP="00820EEB">
            <w:r>
              <w:t>Desired Impact</w:t>
            </w:r>
          </w:p>
        </w:tc>
        <w:tc>
          <w:tcPr>
            <w:tcW w:w="2158" w:type="dxa"/>
          </w:tcPr>
          <w:p w:rsidR="00F35B2C" w:rsidRDefault="00F35B2C" w:rsidP="00820EEB">
            <w:r>
              <w:t>Action Steps</w:t>
            </w:r>
          </w:p>
        </w:tc>
        <w:tc>
          <w:tcPr>
            <w:tcW w:w="2158" w:type="dxa"/>
          </w:tcPr>
          <w:p w:rsidR="00F35B2C" w:rsidRDefault="00F35B2C" w:rsidP="00820EEB">
            <w:r>
              <w:t>Resources</w:t>
            </w:r>
          </w:p>
        </w:tc>
        <w:tc>
          <w:tcPr>
            <w:tcW w:w="2158" w:type="dxa"/>
          </w:tcPr>
          <w:p w:rsidR="00F35B2C" w:rsidRDefault="00F35B2C" w:rsidP="00820EEB">
            <w:r>
              <w:t>Who is Responsible?</w:t>
            </w:r>
          </w:p>
        </w:tc>
        <w:tc>
          <w:tcPr>
            <w:tcW w:w="2159" w:type="dxa"/>
          </w:tcPr>
          <w:p w:rsidR="00F35B2C" w:rsidRDefault="00F35B2C" w:rsidP="00820EEB">
            <w:r>
              <w:t>Timeline</w:t>
            </w:r>
          </w:p>
        </w:tc>
        <w:tc>
          <w:tcPr>
            <w:tcW w:w="2159" w:type="dxa"/>
          </w:tcPr>
          <w:p w:rsidR="00F35B2C" w:rsidRDefault="00F35B2C" w:rsidP="00820EEB">
            <w:r>
              <w:t>Evidence of Implementation</w:t>
            </w:r>
          </w:p>
        </w:tc>
      </w:tr>
      <w:tr w:rsidR="00F35B2C" w:rsidTr="00820EEB">
        <w:tc>
          <w:tcPr>
            <w:tcW w:w="2158" w:type="dxa"/>
          </w:tcPr>
          <w:p w:rsidR="00F35B2C" w:rsidRDefault="00DA2B92" w:rsidP="00820EEB">
            <w:r>
              <w:t xml:space="preserve">ICSD will maintain a low dropout rate. </w:t>
            </w:r>
          </w:p>
        </w:tc>
        <w:tc>
          <w:tcPr>
            <w:tcW w:w="2158" w:type="dxa"/>
          </w:tcPr>
          <w:p w:rsidR="00F35B2C" w:rsidRDefault="00FA3DB8" w:rsidP="00820EEB">
            <w:r>
              <w:t>Provide quality classroom instruction at each instructional tier.</w:t>
            </w:r>
          </w:p>
          <w:p w:rsidR="00FA3DB8" w:rsidRDefault="00FA3DB8" w:rsidP="00820EEB"/>
          <w:p w:rsidR="00FA3DB8" w:rsidRDefault="00FA3DB8" w:rsidP="00820EEB">
            <w:r>
              <w:t>Provide credit recovery classes for students who have failed.</w:t>
            </w:r>
          </w:p>
        </w:tc>
        <w:tc>
          <w:tcPr>
            <w:tcW w:w="2158" w:type="dxa"/>
          </w:tcPr>
          <w:p w:rsidR="00F35B2C" w:rsidRDefault="00FA3DB8" w:rsidP="00820EEB">
            <w:r>
              <w:t>Credit recovery program</w:t>
            </w:r>
          </w:p>
          <w:p w:rsidR="00FA3DB8" w:rsidRDefault="00FA3DB8" w:rsidP="00820EEB"/>
          <w:p w:rsidR="00FA3DB8" w:rsidRDefault="00FA3DB8" w:rsidP="00820EEB">
            <w:r>
              <w:t>Truancy Officers</w:t>
            </w:r>
          </w:p>
          <w:p w:rsidR="00FA3DB8" w:rsidRDefault="00FA3DB8" w:rsidP="00820EEB"/>
          <w:p w:rsidR="00FA3DB8" w:rsidRDefault="00FA3DB8" w:rsidP="00820EEB">
            <w:r>
              <w:t>Data dashboard</w:t>
            </w:r>
          </w:p>
        </w:tc>
        <w:tc>
          <w:tcPr>
            <w:tcW w:w="2158" w:type="dxa"/>
          </w:tcPr>
          <w:p w:rsidR="00F35B2C" w:rsidRDefault="00FA3DB8" w:rsidP="00820EEB">
            <w:r>
              <w:t>Teachers</w:t>
            </w:r>
          </w:p>
          <w:p w:rsidR="00FA3DB8" w:rsidRDefault="00FA3DB8" w:rsidP="00820EEB"/>
          <w:p w:rsidR="00FA3DB8" w:rsidRDefault="00FA3DB8" w:rsidP="00820EEB">
            <w:r>
              <w:t>Counselors</w:t>
            </w:r>
          </w:p>
          <w:p w:rsidR="00FA3DB8" w:rsidRDefault="00FA3DB8" w:rsidP="00820EEB"/>
          <w:p w:rsidR="00FA3DB8" w:rsidRDefault="00FA3DB8" w:rsidP="00820EEB">
            <w:r>
              <w:t>Truancy Officers</w:t>
            </w:r>
          </w:p>
          <w:p w:rsidR="00FA3DB8" w:rsidRDefault="00FA3DB8" w:rsidP="00820EEB"/>
          <w:p w:rsidR="00FA3DB8" w:rsidRDefault="00FA3DB8" w:rsidP="00820EEB"/>
        </w:tc>
        <w:tc>
          <w:tcPr>
            <w:tcW w:w="2159" w:type="dxa"/>
          </w:tcPr>
          <w:p w:rsidR="00F35B2C" w:rsidRDefault="00FA3DB8" w:rsidP="00820EEB">
            <w:r>
              <w:t>Present-May 2022</w:t>
            </w:r>
          </w:p>
        </w:tc>
        <w:tc>
          <w:tcPr>
            <w:tcW w:w="2159" w:type="dxa"/>
          </w:tcPr>
          <w:p w:rsidR="00F35B2C" w:rsidRDefault="00F253E5" w:rsidP="00820EEB">
            <w:r>
              <w:t>Dropout rate</w:t>
            </w:r>
          </w:p>
          <w:p w:rsidR="00F253E5" w:rsidRDefault="00F253E5" w:rsidP="00820EEB"/>
          <w:p w:rsidR="00F253E5" w:rsidRDefault="00F253E5" w:rsidP="00820EEB">
            <w:r>
              <w:t>Credit Recovery completion reports</w:t>
            </w:r>
          </w:p>
        </w:tc>
      </w:tr>
    </w:tbl>
    <w:p w:rsidR="00F35B2C" w:rsidRDefault="00F35B2C" w:rsidP="00F35B2C"/>
    <w:p w:rsidR="00F35B2C" w:rsidRPr="00F35B2C" w:rsidRDefault="00F35B2C" w:rsidP="00F35B2C">
      <w:r>
        <w:t>Dropout Prevention Goal #4: Address how students will transition to the home school district from juvenile detention centers.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758"/>
        <w:gridCol w:w="1546"/>
        <w:gridCol w:w="1646"/>
        <w:gridCol w:w="1177"/>
        <w:gridCol w:w="1741"/>
      </w:tblGrid>
      <w:tr w:rsidR="00C30176" w:rsidTr="008E3F5F">
        <w:tc>
          <w:tcPr>
            <w:tcW w:w="1506" w:type="dxa"/>
          </w:tcPr>
          <w:p w:rsidR="00F35B2C" w:rsidRDefault="00F35B2C" w:rsidP="00820EEB">
            <w:r>
              <w:t>Desired Impact</w:t>
            </w:r>
          </w:p>
        </w:tc>
        <w:tc>
          <w:tcPr>
            <w:tcW w:w="1819" w:type="dxa"/>
          </w:tcPr>
          <w:p w:rsidR="00F35B2C" w:rsidRDefault="00F35B2C" w:rsidP="00820EEB">
            <w:r>
              <w:t>Action Steps</w:t>
            </w:r>
          </w:p>
        </w:tc>
        <w:tc>
          <w:tcPr>
            <w:tcW w:w="1397" w:type="dxa"/>
          </w:tcPr>
          <w:p w:rsidR="00F35B2C" w:rsidRDefault="00F35B2C" w:rsidP="00820EEB">
            <w:r>
              <w:t>Resources</w:t>
            </w:r>
          </w:p>
        </w:tc>
        <w:tc>
          <w:tcPr>
            <w:tcW w:w="1663" w:type="dxa"/>
          </w:tcPr>
          <w:p w:rsidR="00F35B2C" w:rsidRDefault="00F35B2C" w:rsidP="00820EEB">
            <w:r>
              <w:t>Who is Responsible?</w:t>
            </w:r>
          </w:p>
        </w:tc>
        <w:tc>
          <w:tcPr>
            <w:tcW w:w="1210" w:type="dxa"/>
          </w:tcPr>
          <w:p w:rsidR="00F35B2C" w:rsidRDefault="00F35B2C" w:rsidP="00820EEB">
            <w:r>
              <w:t>Timeline</w:t>
            </w:r>
          </w:p>
        </w:tc>
        <w:tc>
          <w:tcPr>
            <w:tcW w:w="1755" w:type="dxa"/>
          </w:tcPr>
          <w:p w:rsidR="00F35B2C" w:rsidRDefault="00F35B2C" w:rsidP="00820EEB">
            <w:r>
              <w:t>Evidence of Implementation</w:t>
            </w:r>
          </w:p>
        </w:tc>
      </w:tr>
      <w:tr w:rsidR="00C30176" w:rsidTr="008E3F5F">
        <w:tc>
          <w:tcPr>
            <w:tcW w:w="1506" w:type="dxa"/>
          </w:tcPr>
          <w:p w:rsidR="00F35B2C" w:rsidRDefault="005D3850" w:rsidP="00820EEB">
            <w:r>
              <w:t>ICSD will follow state policy for transitioning students from the juvenile detention center back to their home schools while ensuring adequate support for those students and the home schools.</w:t>
            </w:r>
          </w:p>
        </w:tc>
        <w:tc>
          <w:tcPr>
            <w:tcW w:w="1819" w:type="dxa"/>
          </w:tcPr>
          <w:p w:rsidR="00F35B2C" w:rsidRPr="008E3F5F" w:rsidRDefault="005D3850" w:rsidP="00820EEB">
            <w:pPr>
              <w:rPr>
                <w:sz w:val="20"/>
                <w:szCs w:val="20"/>
              </w:rPr>
            </w:pPr>
            <w:r w:rsidRPr="008E3F5F">
              <w:rPr>
                <w:sz w:val="20"/>
                <w:szCs w:val="20"/>
              </w:rPr>
              <w:t>A transition meeting occurs with the student and parent upon the student’s return from the detention center and the Principal designee will review the student’s attendance, behavior, course performance, and IIP.</w:t>
            </w:r>
            <w:r w:rsidR="00C30176" w:rsidRPr="008E3F5F">
              <w:rPr>
                <w:sz w:val="20"/>
                <w:szCs w:val="20"/>
              </w:rPr>
              <w:t xml:space="preserve"> </w:t>
            </w:r>
          </w:p>
          <w:p w:rsidR="00C30176" w:rsidRDefault="00C30176" w:rsidP="00820EEB">
            <w:r w:rsidRPr="008E3F5F">
              <w:rPr>
                <w:sz w:val="20"/>
                <w:szCs w:val="20"/>
              </w:rPr>
              <w:t>Students may be recommended to spend time in the behavior classroom at ICIC to ensure a smoother transition for the student.</w:t>
            </w:r>
          </w:p>
        </w:tc>
        <w:tc>
          <w:tcPr>
            <w:tcW w:w="1397" w:type="dxa"/>
          </w:tcPr>
          <w:p w:rsidR="00F35B2C" w:rsidRDefault="00C30176" w:rsidP="00820EEB">
            <w:r>
              <w:t>Teachers</w:t>
            </w:r>
          </w:p>
          <w:p w:rsidR="00C30176" w:rsidRDefault="00C30176" w:rsidP="00820EEB"/>
          <w:p w:rsidR="00C30176" w:rsidRDefault="00C30176" w:rsidP="00820EEB">
            <w:r>
              <w:t>Administrators</w:t>
            </w:r>
          </w:p>
          <w:p w:rsidR="00C30176" w:rsidRDefault="00C30176" w:rsidP="00820EEB"/>
          <w:p w:rsidR="00C30176" w:rsidRDefault="00C30176" w:rsidP="00820EEB">
            <w:r>
              <w:t>Behavior classroom</w:t>
            </w:r>
          </w:p>
          <w:p w:rsidR="00C30176" w:rsidRDefault="00C30176" w:rsidP="00820EEB"/>
          <w:p w:rsidR="00C30176" w:rsidRDefault="00C30176" w:rsidP="00820EEB"/>
        </w:tc>
        <w:tc>
          <w:tcPr>
            <w:tcW w:w="1663" w:type="dxa"/>
          </w:tcPr>
          <w:p w:rsidR="00F35B2C" w:rsidRDefault="00C30176" w:rsidP="00820EEB">
            <w:r>
              <w:t>Counselors</w:t>
            </w:r>
          </w:p>
          <w:p w:rsidR="00C30176" w:rsidRDefault="00C30176" w:rsidP="00820EEB"/>
          <w:p w:rsidR="00C30176" w:rsidRDefault="00C30176" w:rsidP="00820EEB">
            <w:r>
              <w:t>Administrators</w:t>
            </w:r>
          </w:p>
          <w:p w:rsidR="00C30176" w:rsidRDefault="00C30176" w:rsidP="00820EEB"/>
          <w:p w:rsidR="00C30176" w:rsidRDefault="00C30176" w:rsidP="00820EEB">
            <w:r>
              <w:t>Mental Health representative</w:t>
            </w:r>
          </w:p>
        </w:tc>
        <w:tc>
          <w:tcPr>
            <w:tcW w:w="1210" w:type="dxa"/>
          </w:tcPr>
          <w:p w:rsidR="00F35B2C" w:rsidRDefault="00C30176" w:rsidP="00820EEB">
            <w:r>
              <w:t>Present-May 2022</w:t>
            </w:r>
          </w:p>
        </w:tc>
        <w:tc>
          <w:tcPr>
            <w:tcW w:w="1755" w:type="dxa"/>
          </w:tcPr>
          <w:p w:rsidR="00F35B2C" w:rsidRDefault="00C30176" w:rsidP="00820EEB">
            <w:r>
              <w:t>ICIC school referrals</w:t>
            </w:r>
          </w:p>
          <w:p w:rsidR="00C30176" w:rsidRDefault="00C30176" w:rsidP="00820EEB"/>
          <w:p w:rsidR="00C30176" w:rsidRDefault="00C30176" w:rsidP="00820EEB">
            <w:r>
              <w:t>Transition meeting notes</w:t>
            </w:r>
          </w:p>
        </w:tc>
      </w:tr>
    </w:tbl>
    <w:p w:rsidR="00F35B2C" w:rsidRPr="00F35B2C" w:rsidRDefault="00F35B2C" w:rsidP="00F35B2C"/>
    <w:sectPr w:rsidR="00F35B2C" w:rsidRPr="00F35B2C" w:rsidSect="00820EE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C8" w:rsidRDefault="00DA72C8" w:rsidP="000F6EE7">
      <w:pPr>
        <w:spacing w:after="0" w:line="240" w:lineRule="auto"/>
      </w:pPr>
      <w:r>
        <w:separator/>
      </w:r>
    </w:p>
  </w:endnote>
  <w:endnote w:type="continuationSeparator" w:id="0">
    <w:p w:rsidR="00DA72C8" w:rsidRDefault="00DA72C8" w:rsidP="000F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alog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612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EE7" w:rsidRDefault="000F6E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8F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F6EE7" w:rsidRDefault="000F6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C8" w:rsidRDefault="00DA72C8" w:rsidP="000F6EE7">
      <w:pPr>
        <w:spacing w:after="0" w:line="240" w:lineRule="auto"/>
      </w:pPr>
      <w:r>
        <w:separator/>
      </w:r>
    </w:p>
  </w:footnote>
  <w:footnote w:type="continuationSeparator" w:id="0">
    <w:p w:rsidR="00DA72C8" w:rsidRDefault="00DA72C8" w:rsidP="000F6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201E4"/>
    <w:multiLevelType w:val="hybridMultilevel"/>
    <w:tmpl w:val="8D58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35"/>
    <w:rsid w:val="000F6EE7"/>
    <w:rsid w:val="00126635"/>
    <w:rsid w:val="0013232D"/>
    <w:rsid w:val="002765F1"/>
    <w:rsid w:val="00405D55"/>
    <w:rsid w:val="004B4D64"/>
    <w:rsid w:val="004D38F0"/>
    <w:rsid w:val="005D3850"/>
    <w:rsid w:val="00754B72"/>
    <w:rsid w:val="00820EEB"/>
    <w:rsid w:val="008E3F5F"/>
    <w:rsid w:val="0094733A"/>
    <w:rsid w:val="0099764F"/>
    <w:rsid w:val="00A629C5"/>
    <w:rsid w:val="00B57C3F"/>
    <w:rsid w:val="00BA0939"/>
    <w:rsid w:val="00BE0612"/>
    <w:rsid w:val="00C0586D"/>
    <w:rsid w:val="00C30176"/>
    <w:rsid w:val="00C64D05"/>
    <w:rsid w:val="00CF0922"/>
    <w:rsid w:val="00DA2B92"/>
    <w:rsid w:val="00DA72C8"/>
    <w:rsid w:val="00DF3283"/>
    <w:rsid w:val="00E625FF"/>
    <w:rsid w:val="00F253E5"/>
    <w:rsid w:val="00F35B2C"/>
    <w:rsid w:val="00FA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32877-927D-4F8B-A586-9AAE2F14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6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2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9764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9764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976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E7"/>
  </w:style>
  <w:style w:type="paragraph" w:styleId="Footer">
    <w:name w:val="footer"/>
    <w:basedOn w:val="Normal"/>
    <w:link w:val="FooterChar"/>
    <w:uiPriority w:val="99"/>
    <w:unhideWhenUsed/>
    <w:rsid w:val="000F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3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0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6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24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8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ccook@itawambacounty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3B34-A7EC-47EA-BBAA-9B974715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C. Cook</dc:creator>
  <cp:keywords/>
  <dc:description/>
  <cp:lastModifiedBy>Mick Taylor</cp:lastModifiedBy>
  <cp:revision>2</cp:revision>
  <dcterms:created xsi:type="dcterms:W3CDTF">2021-07-19T18:20:00Z</dcterms:created>
  <dcterms:modified xsi:type="dcterms:W3CDTF">2021-07-19T18:20:00Z</dcterms:modified>
</cp:coreProperties>
</file>